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DA6" w14:textId="6A664B04" w:rsidR="00581832" w:rsidRPr="00AF0CE3" w:rsidRDefault="007370A7" w:rsidP="00AF0CE3">
      <w:pPr>
        <w:pStyle w:val="Heading1"/>
        <w:rPr>
          <w:rFonts w:asciiTheme="majorHAnsi" w:hAnsiTheme="majorHAnsi" w:cstheme="majorHAnsi"/>
          <w:color w:val="auto"/>
          <w:sz w:val="26"/>
          <w:szCs w:val="26"/>
        </w:rPr>
      </w:pPr>
      <w:r>
        <w:rPr>
          <w:rFonts w:asciiTheme="majorHAnsi" w:hAnsiTheme="majorHAnsi" w:cstheme="majorHAnsi"/>
          <w:color w:val="auto"/>
          <w:sz w:val="26"/>
          <w:szCs w:val="26"/>
        </w:rPr>
        <w:t xml:space="preserve">Lesson </w:t>
      </w:r>
      <w:r w:rsidR="00A567DC">
        <w:rPr>
          <w:rFonts w:asciiTheme="majorHAnsi" w:hAnsiTheme="majorHAnsi" w:cstheme="majorHAnsi"/>
          <w:color w:val="auto"/>
          <w:sz w:val="26"/>
          <w:szCs w:val="26"/>
        </w:rPr>
        <w:t>4</w:t>
      </w:r>
    </w:p>
    <w:p w14:paraId="4BDC09F0" w14:textId="483B0397" w:rsidR="000B5D95" w:rsidRPr="00AF0CE3" w:rsidRDefault="00D07E47" w:rsidP="00AF0CE3">
      <w:pPr>
        <w:pStyle w:val="Heading1"/>
        <w:rPr>
          <w:rFonts w:asciiTheme="majorHAnsi" w:hAnsiTheme="majorHAnsi" w:cstheme="majorHAnsi"/>
          <w:color w:val="auto"/>
          <w:sz w:val="26"/>
          <w:szCs w:val="26"/>
        </w:rPr>
      </w:pPr>
      <w:r>
        <w:rPr>
          <w:rFonts w:asciiTheme="majorHAnsi" w:hAnsiTheme="majorHAnsi" w:cstheme="majorHAnsi"/>
          <w:color w:val="auto"/>
          <w:sz w:val="26"/>
          <w:szCs w:val="26"/>
        </w:rPr>
        <w:t>assignment 4a</w:t>
      </w:r>
      <w:r w:rsidR="00581832" w:rsidRPr="00AF0CE3">
        <w:rPr>
          <w:rFonts w:asciiTheme="majorHAnsi" w:hAnsiTheme="majorHAnsi" w:cstheme="majorHAnsi"/>
          <w:color w:val="auto"/>
          <w:sz w:val="26"/>
          <w:szCs w:val="26"/>
        </w:rPr>
        <w:t xml:space="preserve"> </w:t>
      </w:r>
      <w:r w:rsidR="00760D28" w:rsidRPr="00AF0CE3">
        <w:rPr>
          <w:rFonts w:asciiTheme="majorHAnsi" w:hAnsiTheme="majorHAnsi" w:cstheme="majorHAnsi"/>
          <w:color w:val="auto"/>
          <w:sz w:val="26"/>
          <w:szCs w:val="26"/>
        </w:rPr>
        <w:t>–</w:t>
      </w:r>
      <w:r w:rsidR="00581832" w:rsidRPr="00AF0CE3">
        <w:rPr>
          <w:rFonts w:asciiTheme="majorHAnsi" w:hAnsiTheme="majorHAnsi" w:cstheme="majorHAnsi"/>
          <w:color w:val="auto"/>
          <w:sz w:val="26"/>
          <w:szCs w:val="26"/>
        </w:rPr>
        <w:t xml:space="preserve"> </w:t>
      </w:r>
      <w:r w:rsidR="00420B63">
        <w:rPr>
          <w:rFonts w:asciiTheme="majorHAnsi" w:hAnsiTheme="majorHAnsi" w:cstheme="majorHAnsi"/>
          <w:color w:val="auto"/>
          <w:sz w:val="26"/>
          <w:szCs w:val="26"/>
        </w:rPr>
        <w:t>Working with a Decision Structure</w:t>
      </w:r>
      <w:r w:rsidR="009A0C0A">
        <w:rPr>
          <w:rFonts w:asciiTheme="majorHAnsi" w:hAnsiTheme="majorHAnsi" w:cstheme="majorHAnsi"/>
          <w:color w:val="auto"/>
          <w:sz w:val="26"/>
          <w:szCs w:val="26"/>
        </w:rPr>
        <w:t xml:space="preserve"> </w:t>
      </w:r>
    </w:p>
    <w:p w14:paraId="7ED0C95C" w14:textId="77777777" w:rsidR="00617640" w:rsidRPr="00AF0CE3" w:rsidRDefault="00617640" w:rsidP="00AF0CE3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AF0CE3">
        <w:rPr>
          <w:rFonts w:asciiTheme="majorHAnsi" w:hAnsiTheme="majorHAnsi" w:cstheme="majorHAnsi"/>
          <w:sz w:val="24"/>
          <w:szCs w:val="24"/>
        </w:rPr>
        <w:t>Objectives:</w:t>
      </w:r>
    </w:p>
    <w:p w14:paraId="03F95296" w14:textId="77777777" w:rsidR="00D07E47" w:rsidRDefault="00D07E47" w:rsidP="00D07E4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an Input, Processing and Output (IPO) chart to create a flowgorithm program meeting customer requirements</w:t>
      </w:r>
    </w:p>
    <w:p w14:paraId="0AF38479" w14:textId="192007C2" w:rsidR="00581832" w:rsidRPr="00A567DC" w:rsidRDefault="00420B63" w:rsidP="00CB757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A567DC">
        <w:rPr>
          <w:rFonts w:asciiTheme="majorHAnsi" w:hAnsiTheme="majorHAnsi" w:cstheme="majorHAnsi"/>
          <w:sz w:val="24"/>
          <w:szCs w:val="24"/>
        </w:rPr>
        <w:t>Use a Decision structure to determine which calculation to use</w:t>
      </w:r>
    </w:p>
    <w:p w14:paraId="7CD65A04" w14:textId="55F50FF3" w:rsidR="00325070" w:rsidRPr="00A567DC" w:rsidRDefault="00325070" w:rsidP="00D07E47">
      <w:pPr>
        <w:pStyle w:val="ListParagraph"/>
        <w:numPr>
          <w:ilvl w:val="1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A567DC">
        <w:rPr>
          <w:rFonts w:asciiTheme="majorHAnsi" w:hAnsiTheme="majorHAnsi" w:cstheme="majorHAnsi"/>
          <w:sz w:val="24"/>
          <w:szCs w:val="24"/>
        </w:rPr>
        <w:t xml:space="preserve">Use the </w:t>
      </w:r>
      <w:r w:rsidR="00A2684A">
        <w:rPr>
          <w:rFonts w:asciiTheme="majorHAnsi" w:hAnsiTheme="majorHAnsi" w:cstheme="majorHAnsi"/>
          <w:sz w:val="24"/>
          <w:szCs w:val="24"/>
        </w:rPr>
        <w:t xml:space="preserve">AND/OR </w:t>
      </w:r>
      <w:r w:rsidRPr="00A567DC">
        <w:rPr>
          <w:rFonts w:asciiTheme="majorHAnsi" w:hAnsiTheme="majorHAnsi" w:cstheme="majorHAnsi"/>
          <w:sz w:val="24"/>
          <w:szCs w:val="24"/>
        </w:rPr>
        <w:t>operator</w:t>
      </w:r>
    </w:p>
    <w:p w14:paraId="419CD2F9" w14:textId="6BDB43FC" w:rsidR="00581832" w:rsidRPr="00A567DC" w:rsidRDefault="009E14D7" w:rsidP="00760D2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A567DC">
        <w:rPr>
          <w:rFonts w:asciiTheme="majorHAnsi" w:hAnsiTheme="majorHAnsi" w:cstheme="majorHAnsi"/>
          <w:sz w:val="24"/>
          <w:szCs w:val="24"/>
        </w:rPr>
        <w:t>Create Procedures/Functions</w:t>
      </w:r>
    </w:p>
    <w:p w14:paraId="728EA481" w14:textId="6B950479" w:rsidR="00581832" w:rsidRPr="00A567DC" w:rsidRDefault="009E14D7" w:rsidP="00D07E47">
      <w:pPr>
        <w:pStyle w:val="ListParagraph"/>
        <w:numPr>
          <w:ilvl w:val="1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A567DC">
        <w:rPr>
          <w:rFonts w:asciiTheme="majorHAnsi" w:hAnsiTheme="majorHAnsi" w:cstheme="majorHAnsi"/>
          <w:sz w:val="24"/>
          <w:szCs w:val="24"/>
        </w:rPr>
        <w:t>Demonstrate</w:t>
      </w:r>
      <w:r w:rsidR="004E5209" w:rsidRPr="00A567DC">
        <w:rPr>
          <w:rFonts w:asciiTheme="majorHAnsi" w:hAnsiTheme="majorHAnsi" w:cstheme="majorHAnsi"/>
          <w:sz w:val="24"/>
          <w:szCs w:val="24"/>
        </w:rPr>
        <w:t xml:space="preserve">s </w:t>
      </w:r>
      <w:r w:rsidRPr="00A567DC">
        <w:rPr>
          <w:rFonts w:asciiTheme="majorHAnsi" w:hAnsiTheme="majorHAnsi" w:cstheme="majorHAnsi"/>
          <w:sz w:val="24"/>
          <w:szCs w:val="24"/>
        </w:rPr>
        <w:t xml:space="preserve">passing </w:t>
      </w:r>
      <w:r w:rsidR="004E5209" w:rsidRPr="00A567DC">
        <w:rPr>
          <w:rFonts w:asciiTheme="majorHAnsi" w:hAnsiTheme="majorHAnsi" w:cstheme="majorHAnsi"/>
          <w:sz w:val="24"/>
          <w:szCs w:val="24"/>
        </w:rPr>
        <w:t>and receiving values between procedures</w:t>
      </w:r>
    </w:p>
    <w:p w14:paraId="04B2DDD6" w14:textId="77777777" w:rsidR="00D51C3A" w:rsidRPr="00A567DC" w:rsidRDefault="00D51C3A" w:rsidP="005355FF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A567DC">
        <w:rPr>
          <w:rFonts w:asciiTheme="majorHAnsi" w:hAnsiTheme="majorHAnsi" w:cstheme="majorHAnsi"/>
          <w:sz w:val="24"/>
          <w:szCs w:val="24"/>
        </w:rPr>
        <w:t>Lab Task Checklist</w:t>
      </w:r>
    </w:p>
    <w:p w14:paraId="1427E7AF" w14:textId="77777777" w:rsidR="00D07E47" w:rsidRPr="00EB5D81" w:rsidRDefault="00D07E47" w:rsidP="00D07E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EB5D81">
        <w:rPr>
          <w:rFonts w:asciiTheme="majorHAnsi" w:hAnsiTheme="majorHAnsi" w:cstheme="majorHAnsi"/>
          <w:sz w:val="24"/>
          <w:szCs w:val="24"/>
        </w:rPr>
        <w:t>It is expected you have read the required reading in this Lesson before starting the lab.</w:t>
      </w:r>
    </w:p>
    <w:p w14:paraId="59EFECE1" w14:textId="77777777" w:rsidR="00D07E47" w:rsidRPr="00EB5D81" w:rsidRDefault="00D07E47" w:rsidP="00D07E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EB5D81">
        <w:rPr>
          <w:rFonts w:asciiTheme="majorHAnsi" w:hAnsiTheme="majorHAnsi" w:cstheme="majorHAnsi"/>
          <w:sz w:val="24"/>
          <w:szCs w:val="24"/>
        </w:rPr>
        <w:t>Review Course Resources/Rules of Engagement (ROE) and Standards/ROE: Programming/Flowgorithm Programs</w:t>
      </w:r>
    </w:p>
    <w:p w14:paraId="645F5871" w14:textId="77777777" w:rsidR="00D07E47" w:rsidRDefault="00D07E47" w:rsidP="00D07E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EB5D81">
        <w:rPr>
          <w:rFonts w:asciiTheme="majorHAnsi" w:hAnsiTheme="majorHAnsi" w:cstheme="majorHAnsi"/>
          <w:sz w:val="24"/>
          <w:szCs w:val="24"/>
        </w:rPr>
        <w:t>Review Course Resources/Flowgorithm Guidance/Menu Guidance</w:t>
      </w:r>
    </w:p>
    <w:p w14:paraId="38D0C5B0" w14:textId="77777777" w:rsidR="00D07E47" w:rsidRPr="00EB5D81" w:rsidRDefault="00D07E47" w:rsidP="00D07E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the Flowgorithm program to meet customer requirements</w:t>
      </w:r>
    </w:p>
    <w:p w14:paraId="3C3CB439" w14:textId="77777777" w:rsidR="00D07E47" w:rsidRPr="00EB5D81" w:rsidRDefault="00D07E47" w:rsidP="00D07E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EB5D81">
        <w:rPr>
          <w:rFonts w:asciiTheme="majorHAnsi" w:hAnsiTheme="majorHAnsi" w:cstheme="majorHAnsi"/>
          <w:sz w:val="24"/>
          <w:szCs w:val="24"/>
        </w:rPr>
        <w:t>Ensure you have test cases reflected in the comments</w:t>
      </w:r>
    </w:p>
    <w:p w14:paraId="7FDACCE3" w14:textId="632EAAF1" w:rsidR="00D07E47" w:rsidRPr="00EB5D81" w:rsidRDefault="00D07E47" w:rsidP="00D07E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EB5D81">
        <w:rPr>
          <w:rFonts w:asciiTheme="majorHAnsi" w:hAnsiTheme="majorHAnsi" w:cstheme="majorHAnsi"/>
          <w:sz w:val="24"/>
          <w:szCs w:val="24"/>
        </w:rPr>
        <w:t>File naming Convention: “lastname-</w:t>
      </w:r>
      <w:r>
        <w:rPr>
          <w:rFonts w:asciiTheme="majorHAnsi" w:hAnsiTheme="majorHAnsi" w:cstheme="majorHAnsi"/>
          <w:sz w:val="24"/>
          <w:szCs w:val="24"/>
        </w:rPr>
        <w:t>asgn4a</w:t>
      </w:r>
      <w:r w:rsidRPr="00EB5D81">
        <w:rPr>
          <w:rFonts w:asciiTheme="majorHAnsi" w:hAnsiTheme="majorHAnsi" w:cstheme="majorHAnsi"/>
          <w:sz w:val="24"/>
          <w:szCs w:val="24"/>
        </w:rPr>
        <w:t>.fprg”. **where lastname is YOUR lastname and the filename uses only small letters…no capitals.</w:t>
      </w:r>
    </w:p>
    <w:p w14:paraId="07F32D09" w14:textId="77777777" w:rsidR="00D07E47" w:rsidRPr="00EB5D81" w:rsidRDefault="00D07E47" w:rsidP="00D07E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EB5D81">
        <w:rPr>
          <w:rFonts w:asciiTheme="majorHAnsi" w:hAnsiTheme="majorHAnsi" w:cstheme="majorHAnsi"/>
          <w:sz w:val="24"/>
          <w:szCs w:val="24"/>
        </w:rPr>
        <w:t xml:space="preserve">Submit all required lab files to </w:t>
      </w:r>
      <w:proofErr w:type="spellStart"/>
      <w:r w:rsidRPr="00EB5D81">
        <w:rPr>
          <w:rFonts w:asciiTheme="majorHAnsi" w:hAnsiTheme="majorHAnsi" w:cstheme="majorHAnsi"/>
          <w:sz w:val="24"/>
          <w:szCs w:val="24"/>
        </w:rPr>
        <w:t>BlackBoard</w:t>
      </w:r>
      <w:proofErr w:type="spellEnd"/>
      <w:r w:rsidRPr="00EB5D8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4BC9D1D" w14:textId="1CD4454A" w:rsidR="005F2672" w:rsidRPr="00A567DC" w:rsidRDefault="00B14272" w:rsidP="005F2672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A567DC">
        <w:rPr>
          <w:rFonts w:asciiTheme="majorHAnsi" w:hAnsiTheme="majorHAnsi" w:cstheme="majorHAnsi"/>
          <w:sz w:val="24"/>
          <w:szCs w:val="24"/>
        </w:rPr>
        <w:t>Instructions:</w:t>
      </w:r>
    </w:p>
    <w:p w14:paraId="4008FE9F" w14:textId="77777777" w:rsidR="001E2CCD" w:rsidRPr="00A567DC" w:rsidRDefault="001E2CCD" w:rsidP="001E2CC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567DC">
        <w:rPr>
          <w:rFonts w:ascii="Arial" w:hAnsi="Arial" w:cs="Arial"/>
          <w:sz w:val="24"/>
          <w:szCs w:val="24"/>
        </w:rPr>
        <w:t xml:space="preserve">Open Flowgorithm and save the file with the required naming convention. </w:t>
      </w:r>
    </w:p>
    <w:p w14:paraId="1E3950D3" w14:textId="77777777" w:rsidR="00325070" w:rsidRPr="00A567DC" w:rsidRDefault="00325070" w:rsidP="0032507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A567DC">
        <w:rPr>
          <w:rFonts w:asciiTheme="majorHAnsi" w:hAnsiTheme="majorHAnsi" w:cstheme="majorHAnsi"/>
          <w:sz w:val="24"/>
          <w:szCs w:val="24"/>
        </w:rPr>
        <w:t>Save with the required naming conventions in the “Lab Task Checklist”</w:t>
      </w:r>
    </w:p>
    <w:p w14:paraId="5C809345" w14:textId="09C8A4FA" w:rsidR="00325070" w:rsidRPr="00A567DC" w:rsidRDefault="00325070" w:rsidP="0032507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A567DC">
        <w:rPr>
          <w:rFonts w:asciiTheme="majorHAnsi" w:hAnsiTheme="majorHAnsi" w:cstheme="majorHAnsi"/>
          <w:sz w:val="24"/>
          <w:szCs w:val="24"/>
        </w:rPr>
        <w:t>Customer Requirements:</w:t>
      </w:r>
    </w:p>
    <w:p w14:paraId="716DAE09" w14:textId="7BF050FF" w:rsidR="00325070" w:rsidRPr="00A567DC" w:rsidRDefault="00325070" w:rsidP="00325070">
      <w:pPr>
        <w:rPr>
          <w:rFonts w:asciiTheme="majorHAnsi" w:hAnsiTheme="majorHAnsi" w:cstheme="majorHAnsi"/>
          <w:sz w:val="24"/>
          <w:szCs w:val="24"/>
        </w:rPr>
      </w:pPr>
      <w:r w:rsidRPr="00A567DC"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D603083" wp14:editId="4A9F5C10">
                <wp:extent cx="6176514" cy="2907102"/>
                <wp:effectExtent l="0" t="0" r="15240" b="26670"/>
                <wp:docPr id="217" name="Text Box 2" descr="Customer Requirement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514" cy="290710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E12B3" w14:textId="79ACD6F6" w:rsidR="00325070" w:rsidRDefault="00325070" w:rsidP="003250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567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The customer needs to determine </w:t>
                            </w:r>
                            <w:r w:rsidR="006849C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what the shipping costs will be  for a package. The shipping cost is determined by weight.  Once the weight is entered the program should display the rate used and the total shipping charges. </w:t>
                            </w:r>
                            <w:r w:rsidRPr="00A567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14"/>
                              <w:gridCol w:w="4715"/>
                            </w:tblGrid>
                            <w:tr w:rsidR="006849CC" w14:paraId="51C15341" w14:textId="77777777" w:rsidTr="006849CC">
                              <w:trPr>
                                <w:tblHeader/>
                              </w:trPr>
                              <w:tc>
                                <w:tcPr>
                                  <w:tcW w:w="4714" w:type="dxa"/>
                                </w:tcPr>
                                <w:p w14:paraId="61EBC8BF" w14:textId="302DD01E" w:rsidR="006849CC" w:rsidRPr="006849CC" w:rsidRDefault="006849CC" w:rsidP="003250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6849C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Weight of Package</w:t>
                                  </w:r>
                                </w:p>
                              </w:tc>
                              <w:tc>
                                <w:tcPr>
                                  <w:tcW w:w="4715" w:type="dxa"/>
                                </w:tcPr>
                                <w:p w14:paraId="2D813B01" w14:textId="30D16EE3" w:rsidR="006849CC" w:rsidRPr="006849CC" w:rsidRDefault="006849CC" w:rsidP="0032507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6849C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Rate per Pound</w:t>
                                  </w:r>
                                </w:p>
                              </w:tc>
                            </w:tr>
                            <w:tr w:rsidR="006849CC" w14:paraId="57802BFC" w14:textId="77777777" w:rsidTr="006849CC">
                              <w:tc>
                                <w:tcPr>
                                  <w:tcW w:w="4714" w:type="dxa"/>
                                </w:tcPr>
                                <w:p w14:paraId="00A3BFCE" w14:textId="7BDD1223" w:rsidR="006849CC" w:rsidRDefault="006849CC" w:rsidP="00325070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lbs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or less</w:t>
                                  </w:r>
                                </w:p>
                              </w:tc>
                              <w:tc>
                                <w:tcPr>
                                  <w:tcW w:w="4715" w:type="dxa"/>
                                </w:tcPr>
                                <w:p w14:paraId="2501F77D" w14:textId="4E11BFAC" w:rsidR="006849CC" w:rsidRDefault="006849CC" w:rsidP="00325070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6849CC" w14:paraId="521038FE" w14:textId="77777777" w:rsidTr="006849CC">
                              <w:tc>
                                <w:tcPr>
                                  <w:tcW w:w="4714" w:type="dxa"/>
                                </w:tcPr>
                                <w:p w14:paraId="6B244304" w14:textId="24A12787" w:rsidR="006849CC" w:rsidRDefault="006849CC" w:rsidP="00325070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Over 2 but not more than 6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lbs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15" w:type="dxa"/>
                                </w:tcPr>
                                <w:p w14:paraId="692BD827" w14:textId="2B05C53A" w:rsidR="006849CC" w:rsidRDefault="006849CC" w:rsidP="00325070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2.25</w:t>
                                  </w:r>
                                </w:p>
                              </w:tc>
                            </w:tr>
                            <w:tr w:rsidR="006849CC" w14:paraId="5C944631" w14:textId="77777777" w:rsidTr="006849CC">
                              <w:tc>
                                <w:tcPr>
                                  <w:tcW w:w="4714" w:type="dxa"/>
                                </w:tcPr>
                                <w:p w14:paraId="53674688" w14:textId="52AA21B6" w:rsidR="006849CC" w:rsidRDefault="006849CC" w:rsidP="00325070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Over 6 but not more than 10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lbs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15" w:type="dxa"/>
                                </w:tcPr>
                                <w:p w14:paraId="3C09BC94" w14:textId="0251CB10" w:rsidR="006849CC" w:rsidRDefault="006849CC" w:rsidP="00325070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3.50</w:t>
                                  </w:r>
                                </w:p>
                              </w:tc>
                            </w:tr>
                            <w:tr w:rsidR="006849CC" w14:paraId="64C8E155" w14:textId="77777777" w:rsidTr="006849CC">
                              <w:tc>
                                <w:tcPr>
                                  <w:tcW w:w="4714" w:type="dxa"/>
                                </w:tcPr>
                                <w:p w14:paraId="3F55AA21" w14:textId="602AAC9A" w:rsidR="006849CC" w:rsidRDefault="006849CC" w:rsidP="00325070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Over 10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lbs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15" w:type="dxa"/>
                                </w:tcPr>
                                <w:p w14:paraId="546C9625" w14:textId="1CA61560" w:rsidR="006849CC" w:rsidRDefault="006849CC" w:rsidP="00325070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4.10</w:t>
                                  </w:r>
                                </w:p>
                              </w:tc>
                            </w:tr>
                          </w:tbl>
                          <w:p w14:paraId="76BF97AC" w14:textId="77777777" w:rsidR="006849CC" w:rsidRPr="00A567DC" w:rsidRDefault="006849CC" w:rsidP="003250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3C53CF0" w14:textId="00BC5823" w:rsidR="00325070" w:rsidRPr="00A567DC" w:rsidRDefault="00325070" w:rsidP="0032507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567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personal message (</w:t>
                            </w:r>
                            <w:r w:rsidR="00A567DC" w:rsidRPr="00A567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i.e.,</w:t>
                            </w:r>
                            <w:r w:rsidRPr="00A567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not just the </w:t>
                            </w:r>
                            <w:r w:rsidRPr="00A567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fee</w:t>
                            </w:r>
                            <w:r w:rsidRPr="00A567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). </w:t>
                            </w:r>
                          </w:p>
                          <w:p w14:paraId="50BFB800" w14:textId="77777777" w:rsidR="00325070" w:rsidRPr="00A567DC" w:rsidRDefault="00325070" w:rsidP="0032507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bookmarkStart w:id="0" w:name="_Hlk71037311"/>
                            <w:r w:rsidRPr="00A567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Display a message for end of program and programmer credits </w:t>
                            </w:r>
                          </w:p>
                          <w:p w14:paraId="4BFC8D0A" w14:textId="24BF0919" w:rsidR="00325070" w:rsidRPr="00A567DC" w:rsidRDefault="00325070" w:rsidP="005271A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567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Display a message with customer information (customer name and account number)</w:t>
                            </w:r>
                          </w:p>
                          <w:p w14:paraId="44C2D8DF" w14:textId="77777777" w:rsidR="00325070" w:rsidRDefault="00325070" w:rsidP="00D34BB3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  <w:bookmarkEnd w:id="0"/>
                          <w:p w14:paraId="00AE8DBD" w14:textId="77777777" w:rsidR="00325070" w:rsidRPr="009432B3" w:rsidRDefault="00325070" w:rsidP="00325070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802F40" w14:textId="77777777" w:rsidR="00325070" w:rsidRDefault="00325070" w:rsidP="003250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6030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Customer Requirements" style="width:486.35pt;height:22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91NAIAAF4EAAAOAAAAZHJzL2Uyb0RvYy54bWysVNtu2zAMfR+wfxD0vviCXBojTtGl6zCg&#10;6wZ0+wBZlmNhkuhJSuzs60fJTppub8NeBJG0ziF5SG9uB63IUVgnwZQ0m6WUCMOhlmZf0u/fHt7d&#10;UOI8MzVTYERJT8LR2+3bN5u+K0QOLahaWIIgxhV9V9LW+65IEsdboZmbQScMBhuwmnk07T6pLesR&#10;XaskT9Nl0oOtOwtcOIfe+zFItxG/aQT3X5rGCU9USTE3H08bzyqcyXbDir1lXSv5lAb7hyw0kwZJ&#10;L1D3zDNysPIvKC25BQeNn3HQCTSN5CLWgNVk6R/VPLesE7EWbI7rLm1y/w+WPx2fu6+W+OE9DChg&#10;LMJ1j8B/OGJg1zKzF3fWQt8KViNxFlqW9J0rpqeh1a5wAaTqP0ONIrODhwg0NFaHrmCdBNFRgNOl&#10;6WLwhKNzma2Wi2xOCcdYvk5XWZpHDlacn3fW+Y8CNAmXklpUNcKz46PzIR1WnD8JbA6UrB+kUtEI&#10;kyR2ypIjwxlgnAvj8/hcHTTmO/pxltJpGtCNMzO6b85upIgzGZAi4SsSZUhf0vUiX0TgVzFn99WF&#10;PsCNPAHwOk8tPS6CkrqkkXRKJnT9g6njmHom1XjHx8pMMoTOjxr4oRrwwyBHBfUJBbEwDjwuKF5a&#10;sL8o6XHYS+p+HpgVlKhPBkVdZ/N52I5ozBerHA17HamuI8xwhCqpp2S87nzcqNBuA3cofiOjLC+Z&#10;TLniEMfmTQsXtuTajl+9/Ba2vwEAAP//AwBQSwMEFAAGAAgAAAAhAHXQe/faAAAABQEAAA8AAABk&#10;cnMvZG93bnJldi54bWxMj8FOwzAMhu9IvENkJG4sZQyylaYTQnBAaIcNHiBtTFOROFWTdeXtMVzg&#10;Ysn6f33+XG3n4MWEY+ojabheFCCQ2mh76jS8vz1frUGkbMgaHwk1fGGCbX1+VpnSxhPtcTrkTjCE&#10;Umk0uJyHUsrUOgwmLeKAxNlHHIPJvI6dtKM5MTx4uSyKOxlMT3zBmQEfHbafh2PQsPL7RrnXyT+5&#10;Pqqb1ctmNymr9eXF/HAPIuOc/8rwo8/qULNTE49kk/Aa+JH8OznbqKUC0TD4Vq1B1pX8b19/AwAA&#10;//8DAFBLAQItABQABgAIAAAAIQC2gziS/gAAAOEBAAATAAAAAAAAAAAAAAAAAAAAAABbQ29udGVu&#10;dF9UeXBlc10ueG1sUEsBAi0AFAAGAAgAAAAhADj9If/WAAAAlAEAAAsAAAAAAAAAAAAAAAAALwEA&#10;AF9yZWxzLy5yZWxzUEsBAi0AFAAGAAgAAAAhAH98n3U0AgAAXgQAAA4AAAAAAAAAAAAAAAAALgIA&#10;AGRycy9lMm9Eb2MueG1sUEsBAi0AFAAGAAgAAAAhAHXQe/faAAAABQEAAA8AAAAAAAAAAAAAAAAA&#10;jgQAAGRycy9kb3ducmV2LnhtbFBLBQYAAAAABAAEAPMAAACVBQAAAAA=&#10;" fillcolor="#f0f5cf [661]">
                <v:textbox>
                  <w:txbxContent>
                    <w:p w14:paraId="159E12B3" w14:textId="79ACD6F6" w:rsidR="00325070" w:rsidRDefault="00325070" w:rsidP="0032507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567D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The customer needs to determine </w:t>
                      </w:r>
                      <w:r w:rsidR="006849C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what the shipping costs will be  for a package. The shipping cost is determined by weight.  Once the weight is entered the program should display the rate used and the total shipping charges. </w:t>
                      </w:r>
                      <w:r w:rsidRPr="00A567D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14"/>
                        <w:gridCol w:w="4715"/>
                      </w:tblGrid>
                      <w:tr w:rsidR="006849CC" w14:paraId="51C15341" w14:textId="77777777" w:rsidTr="006849CC">
                        <w:trPr>
                          <w:tblHeader/>
                        </w:trPr>
                        <w:tc>
                          <w:tcPr>
                            <w:tcW w:w="4714" w:type="dxa"/>
                          </w:tcPr>
                          <w:p w14:paraId="61EBC8BF" w14:textId="302DD01E" w:rsidR="006849CC" w:rsidRPr="006849CC" w:rsidRDefault="006849CC" w:rsidP="003250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849C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Weight of Package</w:t>
                            </w:r>
                          </w:p>
                        </w:tc>
                        <w:tc>
                          <w:tcPr>
                            <w:tcW w:w="4715" w:type="dxa"/>
                          </w:tcPr>
                          <w:p w14:paraId="2D813B01" w14:textId="30D16EE3" w:rsidR="006849CC" w:rsidRPr="006849CC" w:rsidRDefault="006849CC" w:rsidP="003250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849C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Rate per Pound</w:t>
                            </w:r>
                          </w:p>
                        </w:tc>
                      </w:tr>
                      <w:tr w:rsidR="006849CC" w14:paraId="57802BFC" w14:textId="77777777" w:rsidTr="006849CC">
                        <w:tc>
                          <w:tcPr>
                            <w:tcW w:w="4714" w:type="dxa"/>
                          </w:tcPr>
                          <w:p w14:paraId="00A3BFCE" w14:textId="7BDD1223" w:rsidR="006849CC" w:rsidRDefault="006849CC" w:rsidP="003250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or less</w:t>
                            </w:r>
                          </w:p>
                        </w:tc>
                        <w:tc>
                          <w:tcPr>
                            <w:tcW w:w="4715" w:type="dxa"/>
                          </w:tcPr>
                          <w:p w14:paraId="2501F77D" w14:textId="4E11BFAC" w:rsidR="006849CC" w:rsidRDefault="006849CC" w:rsidP="003250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1.00</w:t>
                            </w:r>
                          </w:p>
                        </w:tc>
                      </w:tr>
                      <w:tr w:rsidR="006849CC" w14:paraId="521038FE" w14:textId="77777777" w:rsidTr="006849CC">
                        <w:tc>
                          <w:tcPr>
                            <w:tcW w:w="4714" w:type="dxa"/>
                          </w:tcPr>
                          <w:p w14:paraId="6B244304" w14:textId="24A12787" w:rsidR="006849CC" w:rsidRDefault="006849CC" w:rsidP="003250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Over 2 but not more than 6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lbs</w:t>
                            </w:r>
                            <w:proofErr w:type="spellEnd"/>
                          </w:p>
                        </w:tc>
                        <w:tc>
                          <w:tcPr>
                            <w:tcW w:w="4715" w:type="dxa"/>
                          </w:tcPr>
                          <w:p w14:paraId="692BD827" w14:textId="2B05C53A" w:rsidR="006849CC" w:rsidRDefault="006849CC" w:rsidP="003250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2.25</w:t>
                            </w:r>
                          </w:p>
                        </w:tc>
                      </w:tr>
                      <w:tr w:rsidR="006849CC" w14:paraId="5C944631" w14:textId="77777777" w:rsidTr="006849CC">
                        <w:tc>
                          <w:tcPr>
                            <w:tcW w:w="4714" w:type="dxa"/>
                          </w:tcPr>
                          <w:p w14:paraId="53674688" w14:textId="52AA21B6" w:rsidR="006849CC" w:rsidRDefault="006849CC" w:rsidP="003250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Over 6 but not more than 10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lbs</w:t>
                            </w:r>
                            <w:proofErr w:type="spellEnd"/>
                          </w:p>
                        </w:tc>
                        <w:tc>
                          <w:tcPr>
                            <w:tcW w:w="4715" w:type="dxa"/>
                          </w:tcPr>
                          <w:p w14:paraId="3C09BC94" w14:textId="0251CB10" w:rsidR="006849CC" w:rsidRDefault="006849CC" w:rsidP="003250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3.50</w:t>
                            </w:r>
                          </w:p>
                        </w:tc>
                      </w:tr>
                      <w:tr w:rsidR="006849CC" w14:paraId="64C8E155" w14:textId="77777777" w:rsidTr="006849CC">
                        <w:tc>
                          <w:tcPr>
                            <w:tcW w:w="4714" w:type="dxa"/>
                          </w:tcPr>
                          <w:p w14:paraId="3F55AA21" w14:textId="602AAC9A" w:rsidR="006849CC" w:rsidRDefault="006849CC" w:rsidP="003250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Over 10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lbs</w:t>
                            </w:r>
                            <w:proofErr w:type="spellEnd"/>
                          </w:p>
                        </w:tc>
                        <w:tc>
                          <w:tcPr>
                            <w:tcW w:w="4715" w:type="dxa"/>
                          </w:tcPr>
                          <w:p w14:paraId="546C9625" w14:textId="1CA61560" w:rsidR="006849CC" w:rsidRDefault="006849CC" w:rsidP="003250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4.10</w:t>
                            </w:r>
                          </w:p>
                        </w:tc>
                      </w:tr>
                    </w:tbl>
                    <w:p w14:paraId="76BF97AC" w14:textId="77777777" w:rsidR="006849CC" w:rsidRPr="00A567DC" w:rsidRDefault="006849CC" w:rsidP="0032507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3C53CF0" w14:textId="00BC5823" w:rsidR="00325070" w:rsidRPr="00A567DC" w:rsidRDefault="00325070" w:rsidP="0032507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567DC">
                        <w:rPr>
                          <w:rFonts w:ascii="Arial" w:hAnsi="Arial" w:cs="Arial"/>
                          <w:sz w:val="22"/>
                          <w:szCs w:val="22"/>
                        </w:rPr>
                        <w:t>personal message (</w:t>
                      </w:r>
                      <w:r w:rsidR="00A567DC" w:rsidRPr="00A567DC">
                        <w:rPr>
                          <w:rFonts w:ascii="Arial" w:hAnsi="Arial" w:cs="Arial"/>
                          <w:sz w:val="22"/>
                          <w:szCs w:val="22"/>
                        </w:rPr>
                        <w:t>i.e.,</w:t>
                      </w:r>
                      <w:r w:rsidRPr="00A567D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not just the </w:t>
                      </w:r>
                      <w:r w:rsidRPr="00A567D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fee</w:t>
                      </w:r>
                      <w:r w:rsidRPr="00A567D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). </w:t>
                      </w:r>
                    </w:p>
                    <w:p w14:paraId="50BFB800" w14:textId="77777777" w:rsidR="00325070" w:rsidRPr="00A567DC" w:rsidRDefault="00325070" w:rsidP="0032507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bookmarkStart w:id="1" w:name="_Hlk71037311"/>
                      <w:r w:rsidRPr="00A567D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Display a message for end of program and programmer credits </w:t>
                      </w:r>
                    </w:p>
                    <w:p w14:paraId="4BFC8D0A" w14:textId="24BF0919" w:rsidR="00325070" w:rsidRPr="00A567DC" w:rsidRDefault="00325070" w:rsidP="005271A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567DC">
                        <w:rPr>
                          <w:rFonts w:ascii="Arial" w:hAnsi="Arial" w:cs="Arial"/>
                          <w:sz w:val="22"/>
                          <w:szCs w:val="22"/>
                        </w:rPr>
                        <w:t>Display a message with customer information (customer name and account number)</w:t>
                      </w:r>
                    </w:p>
                    <w:p w14:paraId="44C2D8DF" w14:textId="77777777" w:rsidR="00325070" w:rsidRDefault="00325070" w:rsidP="00D34BB3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  <w:bookmarkEnd w:id="1"/>
                    <w:p w14:paraId="00AE8DBD" w14:textId="77777777" w:rsidR="00325070" w:rsidRPr="009432B3" w:rsidRDefault="00325070" w:rsidP="00325070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  <w:p w14:paraId="43802F40" w14:textId="77777777" w:rsidR="00325070" w:rsidRDefault="00325070" w:rsidP="00325070"/>
                  </w:txbxContent>
                </v:textbox>
                <w10:anchorlock/>
              </v:shape>
            </w:pict>
          </mc:Fallback>
        </mc:AlternateContent>
      </w:r>
    </w:p>
    <w:p w14:paraId="09171F8E" w14:textId="77777777" w:rsidR="00D07E47" w:rsidRDefault="00D07E47" w:rsidP="00D07E4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Review the example IPO “Additional Lab Materials” below.</w:t>
      </w:r>
    </w:p>
    <w:p w14:paraId="387BF3BB" w14:textId="77777777" w:rsidR="00D07E47" w:rsidRPr="00BA2ABE" w:rsidRDefault="00D07E47" w:rsidP="00D07E4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BA2ABE">
        <w:rPr>
          <w:rFonts w:asciiTheme="majorHAnsi" w:hAnsiTheme="majorHAnsi" w:cstheme="majorHAnsi"/>
          <w:sz w:val="24"/>
          <w:szCs w:val="24"/>
        </w:rPr>
        <w:t xml:space="preserve">Open Flowgorithm and save the file with the required naming convention. </w:t>
      </w:r>
    </w:p>
    <w:p w14:paraId="06421B3D" w14:textId="77777777" w:rsidR="00D07E47" w:rsidRPr="00BA2ABE" w:rsidRDefault="00D07E47" w:rsidP="00D07E4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BA2ABE">
        <w:rPr>
          <w:rFonts w:asciiTheme="majorHAnsi" w:hAnsiTheme="majorHAnsi" w:cstheme="majorHAnsi"/>
          <w:sz w:val="24"/>
          <w:szCs w:val="24"/>
        </w:rPr>
        <w:t xml:space="preserve">Enter the required program attributes for your program. </w:t>
      </w:r>
    </w:p>
    <w:p w14:paraId="311B9F85" w14:textId="77777777" w:rsidR="00D07E47" w:rsidRDefault="00D07E47" w:rsidP="00D07E4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Create the algorithm using Flowgorithm to meet the customer requirements. </w:t>
      </w:r>
    </w:p>
    <w:p w14:paraId="0BC3792D" w14:textId="77777777" w:rsidR="00D07E47" w:rsidRDefault="00D07E47" w:rsidP="00D07E47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BA2ABE">
        <w:rPr>
          <w:rFonts w:asciiTheme="majorHAnsi" w:hAnsiTheme="majorHAnsi" w:cstheme="majorHAnsi"/>
          <w:sz w:val="24"/>
          <w:szCs w:val="24"/>
        </w:rPr>
        <w:t xml:space="preserve">Declare </w:t>
      </w:r>
      <w:r>
        <w:rPr>
          <w:rFonts w:asciiTheme="majorHAnsi" w:hAnsiTheme="majorHAnsi" w:cstheme="majorHAnsi"/>
          <w:sz w:val="24"/>
          <w:szCs w:val="24"/>
        </w:rPr>
        <w:t>named constants/</w:t>
      </w:r>
      <w:r w:rsidRPr="00BA2ABE">
        <w:rPr>
          <w:rFonts w:asciiTheme="majorHAnsi" w:hAnsiTheme="majorHAnsi" w:cstheme="majorHAnsi"/>
          <w:sz w:val="24"/>
          <w:szCs w:val="24"/>
        </w:rPr>
        <w:t>variables</w:t>
      </w:r>
      <w:r>
        <w:rPr>
          <w:rFonts w:asciiTheme="majorHAnsi" w:hAnsiTheme="majorHAnsi" w:cstheme="majorHAnsi"/>
          <w:sz w:val="24"/>
          <w:szCs w:val="24"/>
        </w:rPr>
        <w:t xml:space="preserve"> using correct naming conventions</w:t>
      </w:r>
      <w:r w:rsidRPr="00BA2ABE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These are discussed in the ROE</w:t>
      </w:r>
      <w:r w:rsidRPr="00BA2ABE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650C6E3D" w14:textId="77777777" w:rsidR="00D07E47" w:rsidRDefault="00D07E47" w:rsidP="00D07E47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978F8">
        <w:rPr>
          <w:rFonts w:asciiTheme="majorHAnsi" w:hAnsiTheme="majorHAnsi" w:cstheme="majorHAnsi"/>
          <w:sz w:val="24"/>
          <w:szCs w:val="24"/>
        </w:rPr>
        <w:t>Make sure you are using the correct datatype</w:t>
      </w:r>
    </w:p>
    <w:p w14:paraId="28EE1186" w14:textId="77777777" w:rsidR="00D07E47" w:rsidRPr="00D978F8" w:rsidRDefault="00D07E47" w:rsidP="00D07E47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978F8">
        <w:rPr>
          <w:rFonts w:asciiTheme="majorHAnsi" w:hAnsiTheme="majorHAnsi" w:cstheme="majorHAnsi"/>
          <w:sz w:val="24"/>
          <w:szCs w:val="24"/>
        </w:rPr>
        <w:t>DO NOT use magic numbers.</w:t>
      </w:r>
    </w:p>
    <w:p w14:paraId="502302B7" w14:textId="77777777" w:rsidR="00D07E47" w:rsidRDefault="00D07E47" w:rsidP="00D07E47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 using the IPO test cases and document the test case in your code as comments.</w:t>
      </w:r>
    </w:p>
    <w:p w14:paraId="7067D1B8" w14:textId="0FD7D6EE" w:rsidR="00160261" w:rsidRPr="00A567DC" w:rsidRDefault="0056651F" w:rsidP="00D07E4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AA3B19" w:themeColor="accent6" w:themeShade="BF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Additional Requirements: </w:t>
      </w:r>
    </w:p>
    <w:p w14:paraId="59E56465" w14:textId="77777777" w:rsidR="00160261" w:rsidRPr="00A567DC" w:rsidRDefault="00160261" w:rsidP="00D07E47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color w:val="AA3B19" w:themeColor="accent6" w:themeShade="BF"/>
          <w:sz w:val="24"/>
          <w:szCs w:val="24"/>
        </w:rPr>
      </w:pPr>
      <w:r w:rsidRPr="00A567DC">
        <w:rPr>
          <w:rFonts w:asciiTheme="majorHAnsi" w:hAnsiTheme="majorHAnsi" w:cstheme="majorHAnsi"/>
          <w:sz w:val="24"/>
          <w:szCs w:val="24"/>
        </w:rPr>
        <w:t>Create modules/functions that:</w:t>
      </w:r>
    </w:p>
    <w:p w14:paraId="50496DE7" w14:textId="5F59DFF7" w:rsidR="00160261" w:rsidRPr="00A567DC" w:rsidRDefault="00160261" w:rsidP="00D07E47">
      <w:pPr>
        <w:pStyle w:val="ListParagraph"/>
        <w:widowControl w:val="0"/>
        <w:numPr>
          <w:ilvl w:val="2"/>
          <w:numId w:val="23"/>
        </w:numPr>
        <w:autoSpaceDE w:val="0"/>
        <w:autoSpaceDN w:val="0"/>
        <w:spacing w:before="1"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A567DC">
        <w:rPr>
          <w:rFonts w:ascii="Arial" w:hAnsi="Arial" w:cs="Arial"/>
          <w:sz w:val="24"/>
          <w:szCs w:val="24"/>
        </w:rPr>
        <w:t xml:space="preserve">Display a welcoming message and a purpose statement </w:t>
      </w:r>
    </w:p>
    <w:p w14:paraId="2C0A1062" w14:textId="1F41DFF5" w:rsidR="00160261" w:rsidRPr="00A567DC" w:rsidRDefault="00160261" w:rsidP="00D07E47">
      <w:pPr>
        <w:pStyle w:val="ListParagraph"/>
        <w:numPr>
          <w:ilvl w:val="2"/>
          <w:numId w:val="23"/>
        </w:numPr>
        <w:rPr>
          <w:rFonts w:asciiTheme="majorHAnsi" w:hAnsiTheme="majorHAnsi" w:cstheme="majorHAnsi"/>
          <w:bCs/>
          <w:iCs/>
          <w:color w:val="AA3B19" w:themeColor="accent6" w:themeShade="BF"/>
          <w:sz w:val="24"/>
          <w:szCs w:val="24"/>
        </w:rPr>
      </w:pPr>
      <w:r w:rsidRPr="00A567DC">
        <w:rPr>
          <w:rFonts w:asciiTheme="majorHAnsi" w:hAnsiTheme="majorHAnsi" w:cstheme="majorHAnsi"/>
          <w:bCs/>
          <w:iCs/>
          <w:sz w:val="24"/>
          <w:szCs w:val="24"/>
        </w:rPr>
        <w:t xml:space="preserve">Processing for </w:t>
      </w:r>
      <w:r w:rsidR="000017A9">
        <w:rPr>
          <w:rFonts w:asciiTheme="majorHAnsi" w:hAnsiTheme="majorHAnsi" w:cstheme="majorHAnsi"/>
          <w:bCs/>
          <w:iCs/>
          <w:sz w:val="24"/>
          <w:szCs w:val="24"/>
        </w:rPr>
        <w:t>shipping costs</w:t>
      </w:r>
      <w:r w:rsidR="008B2E4F" w:rsidRPr="00A567DC">
        <w:rPr>
          <w:rFonts w:asciiTheme="majorHAnsi" w:hAnsiTheme="majorHAnsi" w:cstheme="majorHAnsi"/>
          <w:bCs/>
          <w:iCs/>
          <w:sz w:val="24"/>
          <w:szCs w:val="24"/>
        </w:rPr>
        <w:t xml:space="preserve"> </w:t>
      </w:r>
    </w:p>
    <w:p w14:paraId="192354CC" w14:textId="0EEF95AD" w:rsidR="00160261" w:rsidRPr="00A567DC" w:rsidRDefault="00160261" w:rsidP="00D07E47">
      <w:pPr>
        <w:pStyle w:val="ListParagraph"/>
        <w:numPr>
          <w:ilvl w:val="2"/>
          <w:numId w:val="23"/>
        </w:numPr>
        <w:rPr>
          <w:rFonts w:asciiTheme="majorHAnsi" w:hAnsiTheme="majorHAnsi" w:cstheme="majorHAnsi"/>
          <w:bCs/>
          <w:iCs/>
          <w:color w:val="AA3B19" w:themeColor="accent6" w:themeShade="BF"/>
          <w:sz w:val="24"/>
          <w:szCs w:val="24"/>
        </w:rPr>
      </w:pPr>
      <w:r w:rsidRPr="00A567DC">
        <w:rPr>
          <w:rFonts w:asciiTheme="majorHAnsi" w:hAnsiTheme="majorHAnsi" w:cstheme="majorHAnsi"/>
          <w:bCs/>
          <w:iCs/>
          <w:sz w:val="24"/>
          <w:szCs w:val="24"/>
        </w:rPr>
        <w:t>Displays an End of job message and your name</w:t>
      </w:r>
    </w:p>
    <w:p w14:paraId="184DD7BB" w14:textId="209B6749" w:rsidR="00160261" w:rsidRPr="00A567DC" w:rsidRDefault="00160261" w:rsidP="00D07E4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Cs/>
          <w:iCs/>
          <w:color w:val="AA3B19" w:themeColor="accent6" w:themeShade="BF"/>
          <w:sz w:val="24"/>
          <w:szCs w:val="24"/>
        </w:rPr>
      </w:pPr>
      <w:r w:rsidRPr="00A567DC">
        <w:rPr>
          <w:rFonts w:asciiTheme="majorHAnsi" w:hAnsiTheme="majorHAnsi" w:cstheme="majorHAnsi"/>
          <w:bCs/>
          <w:iCs/>
          <w:sz w:val="24"/>
          <w:szCs w:val="24"/>
        </w:rPr>
        <w:t>Variable Declarations/Definition</w:t>
      </w:r>
    </w:p>
    <w:p w14:paraId="737DEC4F" w14:textId="0680F01C" w:rsidR="00160261" w:rsidRPr="00A567DC" w:rsidRDefault="00160261" w:rsidP="00D07E47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A567DC">
        <w:rPr>
          <w:rFonts w:asciiTheme="majorHAnsi" w:hAnsiTheme="majorHAnsi" w:cstheme="majorHAnsi"/>
          <w:sz w:val="24"/>
          <w:szCs w:val="24"/>
        </w:rPr>
        <w:t>Declare named constants</w:t>
      </w:r>
      <w:r w:rsidR="00A567DC">
        <w:rPr>
          <w:rFonts w:asciiTheme="majorHAnsi" w:hAnsiTheme="majorHAnsi" w:cstheme="majorHAnsi"/>
          <w:sz w:val="24"/>
          <w:szCs w:val="24"/>
        </w:rPr>
        <w:t xml:space="preserve"> </w:t>
      </w:r>
      <w:r w:rsidR="000017A9">
        <w:rPr>
          <w:rFonts w:asciiTheme="majorHAnsi" w:hAnsiTheme="majorHAnsi" w:cstheme="majorHAnsi"/>
          <w:sz w:val="24"/>
          <w:szCs w:val="24"/>
        </w:rPr>
        <w:t xml:space="preserve">(rate per pound) within the </w:t>
      </w:r>
      <w:r w:rsidR="000C5486">
        <w:rPr>
          <w:rFonts w:asciiTheme="majorHAnsi" w:hAnsiTheme="majorHAnsi" w:cstheme="majorHAnsi"/>
          <w:sz w:val="24"/>
          <w:szCs w:val="24"/>
        </w:rPr>
        <w:t>module that does the processing</w:t>
      </w:r>
      <w:r w:rsidR="002A49FA">
        <w:rPr>
          <w:rFonts w:asciiTheme="majorHAnsi" w:hAnsiTheme="majorHAnsi" w:cstheme="majorHAnsi"/>
          <w:sz w:val="24"/>
          <w:szCs w:val="24"/>
        </w:rPr>
        <w:t>. Once rate is determined set the rate to that value. Example: rate = RATE1</w:t>
      </w:r>
    </w:p>
    <w:p w14:paraId="42DB81F2" w14:textId="615E224D" w:rsidR="00160261" w:rsidRPr="00A567DC" w:rsidRDefault="00160261" w:rsidP="00160261">
      <w:pPr>
        <w:ind w:left="1440"/>
        <w:rPr>
          <w:rFonts w:asciiTheme="majorHAnsi" w:hAnsiTheme="majorHAnsi" w:cstheme="majorHAnsi"/>
          <w:bCs/>
          <w:iCs/>
          <w:sz w:val="24"/>
          <w:szCs w:val="24"/>
        </w:rPr>
      </w:pPr>
      <w:r w:rsidRPr="00A567DC">
        <w:rPr>
          <w:rFonts w:asciiTheme="majorHAnsi" w:hAnsiTheme="majorHAnsi" w:cstheme="majorHAnsi"/>
          <w:bCs/>
          <w:iCs/>
          <w:sz w:val="24"/>
          <w:szCs w:val="24"/>
        </w:rPr>
        <w:t xml:space="preserve">Make sure </w:t>
      </w:r>
      <w:r w:rsidR="00A567DC" w:rsidRPr="00A567DC">
        <w:rPr>
          <w:rFonts w:asciiTheme="majorHAnsi" w:hAnsiTheme="majorHAnsi" w:cstheme="majorHAnsi"/>
          <w:bCs/>
          <w:iCs/>
          <w:sz w:val="24"/>
          <w:szCs w:val="24"/>
        </w:rPr>
        <w:t>your</w:t>
      </w:r>
      <w:r w:rsidRPr="00A567DC">
        <w:rPr>
          <w:rFonts w:asciiTheme="majorHAnsi" w:hAnsiTheme="majorHAnsi" w:cstheme="majorHAnsi"/>
          <w:bCs/>
          <w:iCs/>
          <w:sz w:val="24"/>
          <w:szCs w:val="24"/>
        </w:rPr>
        <w:t xml:space="preserve"> calculation </w:t>
      </w:r>
      <w:r w:rsidR="002A49FA">
        <w:rPr>
          <w:rFonts w:asciiTheme="majorHAnsi" w:hAnsiTheme="majorHAnsi" w:cstheme="majorHAnsi"/>
          <w:bCs/>
          <w:iCs/>
          <w:sz w:val="24"/>
          <w:szCs w:val="24"/>
        </w:rPr>
        <w:t xml:space="preserve">does not use </w:t>
      </w:r>
      <w:r w:rsidRPr="00A567DC">
        <w:rPr>
          <w:rFonts w:asciiTheme="majorHAnsi" w:hAnsiTheme="majorHAnsi" w:cstheme="majorHAnsi"/>
          <w:bCs/>
          <w:iCs/>
          <w:sz w:val="24"/>
          <w:szCs w:val="24"/>
        </w:rPr>
        <w:t xml:space="preserve">actual </w:t>
      </w:r>
      <w:r w:rsidR="002A49FA">
        <w:rPr>
          <w:rFonts w:asciiTheme="majorHAnsi" w:hAnsiTheme="majorHAnsi" w:cstheme="majorHAnsi"/>
          <w:bCs/>
          <w:iCs/>
          <w:sz w:val="24"/>
          <w:szCs w:val="24"/>
        </w:rPr>
        <w:t xml:space="preserve">rate value </w:t>
      </w:r>
      <w:r w:rsidRPr="00A567DC">
        <w:rPr>
          <w:rFonts w:asciiTheme="majorHAnsi" w:hAnsiTheme="majorHAnsi" w:cstheme="majorHAnsi"/>
          <w:bCs/>
          <w:iCs/>
          <w:sz w:val="24"/>
          <w:szCs w:val="24"/>
        </w:rPr>
        <w:t>numbers</w:t>
      </w:r>
      <w:r w:rsidR="00074287">
        <w:rPr>
          <w:rFonts w:asciiTheme="majorHAnsi" w:hAnsiTheme="majorHAnsi" w:cstheme="majorHAnsi"/>
          <w:bCs/>
          <w:iCs/>
          <w:sz w:val="24"/>
          <w:szCs w:val="24"/>
        </w:rPr>
        <w:t xml:space="preserve"> (Magic Number)</w:t>
      </w:r>
      <w:r w:rsidR="002A49FA">
        <w:rPr>
          <w:rFonts w:asciiTheme="majorHAnsi" w:hAnsiTheme="majorHAnsi" w:cstheme="majorHAnsi"/>
          <w:bCs/>
          <w:iCs/>
          <w:sz w:val="24"/>
          <w:szCs w:val="24"/>
        </w:rPr>
        <w:t xml:space="preserve"> for rate.</w:t>
      </w:r>
      <w:r w:rsidRPr="00A567DC">
        <w:rPr>
          <w:rFonts w:asciiTheme="majorHAnsi" w:hAnsiTheme="majorHAnsi" w:cstheme="majorHAnsi"/>
          <w:bCs/>
          <w:iCs/>
          <w:sz w:val="24"/>
          <w:szCs w:val="24"/>
        </w:rPr>
        <w:t xml:space="preserve">  </w:t>
      </w:r>
    </w:p>
    <w:p w14:paraId="20F1E351" w14:textId="285AC629" w:rsidR="008B2E4F" w:rsidRPr="00A567DC" w:rsidRDefault="00A567DC" w:rsidP="00D07E4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Cs/>
          <w:iCs/>
          <w:sz w:val="24"/>
          <w:szCs w:val="24"/>
        </w:rPr>
      </w:pPr>
      <w:r>
        <w:rPr>
          <w:rFonts w:asciiTheme="majorHAnsi" w:hAnsiTheme="majorHAnsi" w:cstheme="majorHAnsi"/>
          <w:bCs/>
          <w:iCs/>
          <w:sz w:val="24"/>
          <w:szCs w:val="24"/>
        </w:rPr>
        <w:lastRenderedPageBreak/>
        <w:t xml:space="preserve">Add Decision Structures as needed to meet customer requirements. </w:t>
      </w:r>
    </w:p>
    <w:p w14:paraId="7A14F44E" w14:textId="2BF98F3D" w:rsidR="00160261" w:rsidRPr="000017A9" w:rsidRDefault="00160261" w:rsidP="00D07E4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/>
          <w:bCs/>
          <w:color w:val="418AB3" w:themeColor="accent1"/>
          <w:sz w:val="24"/>
          <w:szCs w:val="24"/>
        </w:rPr>
      </w:pPr>
      <w:r w:rsidRPr="00A567DC">
        <w:rPr>
          <w:rFonts w:asciiTheme="majorHAnsi" w:hAnsiTheme="majorHAnsi" w:cstheme="majorHAnsi"/>
          <w:sz w:val="24"/>
          <w:szCs w:val="24"/>
        </w:rPr>
        <w:t xml:space="preserve">Submit file/s  to </w:t>
      </w:r>
      <w:proofErr w:type="spellStart"/>
      <w:r w:rsidRPr="00A567DC">
        <w:rPr>
          <w:rFonts w:asciiTheme="majorHAnsi" w:hAnsiTheme="majorHAnsi" w:cstheme="majorHAnsi"/>
          <w:sz w:val="24"/>
          <w:szCs w:val="24"/>
        </w:rPr>
        <w:t>BlackBoard</w:t>
      </w:r>
      <w:proofErr w:type="spellEnd"/>
      <w:r w:rsidRPr="00A567DC">
        <w:rPr>
          <w:rFonts w:asciiTheme="majorHAnsi" w:hAnsiTheme="majorHAnsi" w:cstheme="majorHAnsi"/>
          <w:sz w:val="24"/>
          <w:szCs w:val="24"/>
        </w:rPr>
        <w:t>.</w:t>
      </w:r>
    </w:p>
    <w:p w14:paraId="1FF8D2E1" w14:textId="4F5259EE" w:rsidR="000017A9" w:rsidRDefault="000017A9" w:rsidP="000017A9">
      <w:pPr>
        <w:pStyle w:val="Heading2"/>
        <w:rPr>
          <w:rFonts w:asciiTheme="majorHAnsi" w:hAnsiTheme="majorHAnsi" w:cstheme="majorHAnsi"/>
          <w:b/>
          <w:bCs/>
        </w:rPr>
      </w:pPr>
      <w:r w:rsidRPr="000017A9">
        <w:rPr>
          <w:rFonts w:asciiTheme="majorHAnsi" w:hAnsiTheme="majorHAnsi" w:cstheme="majorHAnsi"/>
          <w:b/>
          <w:bCs/>
        </w:rPr>
        <w:t>Additional Lab Materials:</w:t>
      </w:r>
    </w:p>
    <w:p w14:paraId="2550F03B" w14:textId="2D1CC912" w:rsidR="000017A9" w:rsidRDefault="000017A9" w:rsidP="000017A9"/>
    <w:p w14:paraId="445A95E0" w14:textId="61158007" w:rsidR="000017A9" w:rsidRDefault="000017A9" w:rsidP="00E9718A">
      <w:pPr>
        <w:pStyle w:val="Heading3"/>
      </w:pPr>
      <w:r>
        <w:t>IPO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45"/>
        <w:gridCol w:w="3420"/>
        <w:gridCol w:w="3330"/>
      </w:tblGrid>
      <w:tr w:rsidR="000017A9" w14:paraId="1D17D591" w14:textId="77777777" w:rsidTr="008619B2">
        <w:trPr>
          <w:trHeight w:val="466"/>
          <w:tblHeader/>
        </w:trPr>
        <w:tc>
          <w:tcPr>
            <w:tcW w:w="3145" w:type="dxa"/>
          </w:tcPr>
          <w:p w14:paraId="1B0C13FD" w14:textId="77777777" w:rsidR="000017A9" w:rsidRPr="00602449" w:rsidRDefault="000017A9" w:rsidP="002236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420" w:type="dxa"/>
          </w:tcPr>
          <w:p w14:paraId="396790C0" w14:textId="77777777" w:rsidR="000017A9" w:rsidRPr="00602449" w:rsidRDefault="000017A9" w:rsidP="002236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Processing</w:t>
            </w:r>
          </w:p>
        </w:tc>
        <w:tc>
          <w:tcPr>
            <w:tcW w:w="3330" w:type="dxa"/>
          </w:tcPr>
          <w:p w14:paraId="5528E64C" w14:textId="77777777" w:rsidR="000017A9" w:rsidRPr="00602449" w:rsidRDefault="000017A9" w:rsidP="002236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017A9" w14:paraId="01BF3966" w14:textId="77777777" w:rsidTr="008619B2">
        <w:trPr>
          <w:trHeight w:val="466"/>
        </w:trPr>
        <w:tc>
          <w:tcPr>
            <w:tcW w:w="3145" w:type="dxa"/>
          </w:tcPr>
          <w:p w14:paraId="3668DAFE" w14:textId="2707075C" w:rsidR="000017A9" w:rsidRPr="00104E58" w:rsidRDefault="000017A9" w:rsidP="00223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Package weight</w:t>
            </w:r>
          </w:p>
          <w:p w14:paraId="4F9D5838" w14:textId="77777777" w:rsidR="000017A9" w:rsidRPr="00104E58" w:rsidRDefault="000017A9" w:rsidP="0022362F">
            <w:pPr>
              <w:jc w:val="center"/>
              <w:rPr>
                <w:rFonts w:ascii="Arial" w:hAnsi="Arial" w:cs="Arial"/>
              </w:rPr>
            </w:pPr>
          </w:p>
          <w:p w14:paraId="624E3F79" w14:textId="72F0D8A0" w:rsidR="000017A9" w:rsidRPr="00104E58" w:rsidRDefault="000017A9" w:rsidP="008619B2">
            <w:pPr>
              <w:spacing w:before="0" w:after="0"/>
              <w:rPr>
                <w:rFonts w:ascii="Arial" w:hAnsi="Arial" w:cs="Arial"/>
              </w:rPr>
            </w:pPr>
            <w:r w:rsidRPr="00104E58">
              <w:rPr>
                <w:rFonts w:ascii="Arial" w:hAnsi="Arial" w:cs="Arial"/>
              </w:rPr>
              <w:t>Named Constants (Given)</w:t>
            </w:r>
            <w:r w:rsidR="00DF1722">
              <w:rPr>
                <w:rFonts w:ascii="Arial" w:hAnsi="Arial" w:cs="Arial"/>
              </w:rPr>
              <w:t xml:space="preserve"> Rates for</w:t>
            </w:r>
            <w:r w:rsidRPr="00104E58">
              <w:rPr>
                <w:rFonts w:ascii="Arial" w:hAnsi="Arial" w:cs="Arial"/>
              </w:rPr>
              <w:t xml:space="preserve">: </w:t>
            </w:r>
          </w:p>
          <w:p w14:paraId="6AC99EE0" w14:textId="0FD958BC" w:rsidR="000017A9" w:rsidRPr="008619B2" w:rsidRDefault="000017A9" w:rsidP="008619B2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Arial" w:hAnsi="Arial" w:cs="Arial"/>
              </w:rPr>
            </w:pPr>
            <w:r w:rsidRPr="008619B2">
              <w:rPr>
                <w:rFonts w:ascii="Arial" w:hAnsi="Arial" w:cs="Arial"/>
              </w:rPr>
              <w:t xml:space="preserve">More than 10 </w:t>
            </w:r>
          </w:p>
          <w:p w14:paraId="732EBEA5" w14:textId="77777777" w:rsidR="008619B2" w:rsidRDefault="008619B2" w:rsidP="008619B2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Arial" w:hAnsi="Arial" w:cs="Arial"/>
              </w:rPr>
            </w:pPr>
            <w:r w:rsidRPr="008619B2">
              <w:rPr>
                <w:rFonts w:ascii="Arial" w:hAnsi="Arial" w:cs="Arial"/>
              </w:rPr>
              <w:t>More than 6 less than 10</w:t>
            </w:r>
          </w:p>
          <w:p w14:paraId="056A1539" w14:textId="6354C29D" w:rsidR="000017A9" w:rsidRPr="008619B2" w:rsidRDefault="008619B2" w:rsidP="008619B2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Arial" w:hAnsi="Arial" w:cs="Arial"/>
              </w:rPr>
            </w:pPr>
            <w:r w:rsidRPr="008619B2">
              <w:rPr>
                <w:rFonts w:ascii="Arial" w:hAnsi="Arial" w:cs="Arial"/>
              </w:rPr>
              <w:t>More than 2, less than 6</w:t>
            </w:r>
          </w:p>
          <w:p w14:paraId="51BCDBBC" w14:textId="04473B05" w:rsidR="000017A9" w:rsidRPr="008619B2" w:rsidRDefault="008619B2" w:rsidP="008619B2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19B2">
              <w:rPr>
                <w:rFonts w:ascii="Arial" w:hAnsi="Arial" w:cs="Arial"/>
              </w:rPr>
              <w:t xml:space="preserve">Equal or Less than 2 </w:t>
            </w:r>
          </w:p>
          <w:p w14:paraId="5546A5B2" w14:textId="77777777" w:rsidR="000017A9" w:rsidRPr="00104E58" w:rsidRDefault="000017A9" w:rsidP="00223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24F74CF" w14:textId="60C87AE4" w:rsidR="000017A9" w:rsidRPr="00104E58" w:rsidRDefault="000017A9" w:rsidP="0022362F">
            <w:pPr>
              <w:rPr>
                <w:rFonts w:ascii="Arial" w:hAnsi="Arial" w:cs="Arial"/>
              </w:rPr>
            </w:pPr>
            <w:r w:rsidRPr="00104E58">
              <w:rPr>
                <w:rFonts w:ascii="Arial" w:hAnsi="Arial" w:cs="Arial"/>
              </w:rPr>
              <w:t xml:space="preserve">Get </w:t>
            </w:r>
            <w:r w:rsidR="008619B2">
              <w:rPr>
                <w:rFonts w:ascii="Arial" w:hAnsi="Arial" w:cs="Arial"/>
              </w:rPr>
              <w:t>package weight</w:t>
            </w:r>
          </w:p>
          <w:p w14:paraId="4CB536E0" w14:textId="77777777" w:rsidR="000C5486" w:rsidRDefault="000017A9" w:rsidP="000C5486">
            <w:pPr>
              <w:spacing w:before="0" w:after="0"/>
              <w:rPr>
                <w:rFonts w:ascii="Arial" w:hAnsi="Arial" w:cs="Arial"/>
              </w:rPr>
            </w:pPr>
            <w:r w:rsidRPr="00104E58">
              <w:rPr>
                <w:rFonts w:ascii="Arial" w:hAnsi="Arial" w:cs="Arial"/>
              </w:rPr>
              <w:t xml:space="preserve">Assign </w:t>
            </w:r>
            <w:r w:rsidR="008619B2">
              <w:rPr>
                <w:rFonts w:ascii="Arial" w:hAnsi="Arial" w:cs="Arial"/>
              </w:rPr>
              <w:t>rates for shipping</w:t>
            </w:r>
          </w:p>
          <w:p w14:paraId="1850B9C3" w14:textId="616DCF43" w:rsidR="008619B2" w:rsidRDefault="008619B2" w:rsidP="000C5486">
            <w:p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for rate to be charged</w:t>
            </w:r>
          </w:p>
          <w:p w14:paraId="1F3237E7" w14:textId="150068BF" w:rsidR="008619B2" w:rsidRDefault="008619B2" w:rsidP="000C5486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Arial" w:hAnsi="Arial" w:cs="Arial"/>
              </w:rPr>
            </w:pPr>
            <w:r w:rsidRPr="008619B2">
              <w:rPr>
                <w:rFonts w:ascii="Arial" w:hAnsi="Arial" w:cs="Arial"/>
              </w:rPr>
              <w:t>More than 10</w:t>
            </w:r>
            <w:r>
              <w:rPr>
                <w:rFonts w:ascii="Arial" w:hAnsi="Arial" w:cs="Arial"/>
              </w:rPr>
              <w:t xml:space="preserve"> = 4.10</w:t>
            </w:r>
            <w:r w:rsidRPr="008619B2">
              <w:rPr>
                <w:rFonts w:ascii="Arial" w:hAnsi="Arial" w:cs="Arial"/>
              </w:rPr>
              <w:t xml:space="preserve"> </w:t>
            </w:r>
          </w:p>
          <w:p w14:paraId="7F988962" w14:textId="77777777" w:rsidR="002A49FA" w:rsidRPr="008619B2" w:rsidRDefault="002A49FA" w:rsidP="002A49FA">
            <w:pPr>
              <w:pStyle w:val="ListParagraph"/>
              <w:numPr>
                <w:ilvl w:val="1"/>
                <w:numId w:val="26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rate to the rate to be charged</w:t>
            </w:r>
          </w:p>
          <w:p w14:paraId="4BBF2919" w14:textId="77777777" w:rsidR="002A49FA" w:rsidRPr="002A49FA" w:rsidRDefault="002A49FA" w:rsidP="002A49FA">
            <w:pPr>
              <w:spacing w:before="0" w:after="0"/>
              <w:rPr>
                <w:rFonts w:ascii="Arial" w:hAnsi="Arial" w:cs="Arial"/>
              </w:rPr>
            </w:pPr>
          </w:p>
          <w:p w14:paraId="2011DA0C" w14:textId="19DB649F" w:rsidR="008619B2" w:rsidRDefault="008619B2" w:rsidP="000C5486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than 6 less than 10 = 3.50</w:t>
            </w:r>
          </w:p>
          <w:p w14:paraId="48AAE01A" w14:textId="77777777" w:rsidR="002A49FA" w:rsidRPr="008619B2" w:rsidRDefault="002A49FA" w:rsidP="002A49FA">
            <w:pPr>
              <w:pStyle w:val="ListParagraph"/>
              <w:numPr>
                <w:ilvl w:val="1"/>
                <w:numId w:val="26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rate to the rate to be charged</w:t>
            </w:r>
          </w:p>
          <w:p w14:paraId="10AFF085" w14:textId="77777777" w:rsidR="002A49FA" w:rsidRPr="002A49FA" w:rsidRDefault="002A49FA" w:rsidP="002A49FA">
            <w:pPr>
              <w:spacing w:before="0" w:after="0"/>
              <w:rPr>
                <w:rFonts w:ascii="Arial" w:hAnsi="Arial" w:cs="Arial"/>
              </w:rPr>
            </w:pPr>
          </w:p>
          <w:p w14:paraId="3D0A39E0" w14:textId="5E6431B7" w:rsidR="008619B2" w:rsidRDefault="008619B2" w:rsidP="000C5486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than 2,</w:t>
            </w:r>
            <w:r w:rsidRPr="008619B2">
              <w:rPr>
                <w:rFonts w:ascii="Arial" w:hAnsi="Arial" w:cs="Arial"/>
              </w:rPr>
              <w:t xml:space="preserve"> less than 6 </w:t>
            </w:r>
            <w:r>
              <w:rPr>
                <w:rFonts w:ascii="Arial" w:hAnsi="Arial" w:cs="Arial"/>
              </w:rPr>
              <w:t>= 2.25</w:t>
            </w:r>
          </w:p>
          <w:p w14:paraId="19AAC34C" w14:textId="77777777" w:rsidR="002A49FA" w:rsidRPr="008619B2" w:rsidRDefault="002A49FA" w:rsidP="002A49FA">
            <w:pPr>
              <w:pStyle w:val="ListParagraph"/>
              <w:numPr>
                <w:ilvl w:val="1"/>
                <w:numId w:val="26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rate to the rate to be charged</w:t>
            </w:r>
          </w:p>
          <w:p w14:paraId="44D42561" w14:textId="77777777" w:rsidR="002A49FA" w:rsidRPr="002A49FA" w:rsidRDefault="002A49FA" w:rsidP="002A49FA">
            <w:pPr>
              <w:spacing w:before="0" w:after="0"/>
              <w:rPr>
                <w:rFonts w:ascii="Arial" w:hAnsi="Arial" w:cs="Arial"/>
              </w:rPr>
            </w:pPr>
          </w:p>
          <w:p w14:paraId="67E6D340" w14:textId="1B88211D" w:rsidR="008619B2" w:rsidRDefault="008619B2" w:rsidP="000C5486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Equal or </w:t>
            </w:r>
            <w:r w:rsidRPr="008619B2">
              <w:rPr>
                <w:rFonts w:ascii="Arial" w:hAnsi="Arial" w:cs="Arial"/>
              </w:rPr>
              <w:t>Less than 2</w:t>
            </w:r>
            <w:r>
              <w:rPr>
                <w:rFonts w:ascii="Arial" w:hAnsi="Arial" w:cs="Arial"/>
              </w:rPr>
              <w:t xml:space="preserve"> = 1.00</w:t>
            </w:r>
          </w:p>
          <w:p w14:paraId="506B1F30" w14:textId="556B441F" w:rsidR="002A49FA" w:rsidRPr="008619B2" w:rsidRDefault="002A49FA" w:rsidP="002A49FA">
            <w:pPr>
              <w:pStyle w:val="ListParagraph"/>
              <w:numPr>
                <w:ilvl w:val="1"/>
                <w:numId w:val="26"/>
              </w:numPr>
              <w:spacing w:before="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rate to the rate to be charged</w:t>
            </w:r>
          </w:p>
          <w:p w14:paraId="664B7CBA" w14:textId="5A5301B7" w:rsidR="000017A9" w:rsidRPr="00104E58" w:rsidRDefault="000017A9" w:rsidP="000C5486">
            <w:pPr>
              <w:spacing w:before="0" w:after="0"/>
              <w:rPr>
                <w:rFonts w:ascii="Arial" w:hAnsi="Arial" w:cs="Arial"/>
              </w:rPr>
            </w:pPr>
            <w:r w:rsidRPr="00104E58">
              <w:rPr>
                <w:rFonts w:ascii="Arial" w:hAnsi="Arial" w:cs="Arial"/>
              </w:rPr>
              <w:t xml:space="preserve">Calculate </w:t>
            </w:r>
            <w:r w:rsidR="008619B2">
              <w:rPr>
                <w:rFonts w:ascii="Arial" w:hAnsi="Arial" w:cs="Arial"/>
              </w:rPr>
              <w:t>shipping total</w:t>
            </w:r>
          </w:p>
          <w:p w14:paraId="3BA178D5" w14:textId="51128309" w:rsidR="000017A9" w:rsidRPr="00104E58" w:rsidRDefault="008619B2" w:rsidP="000C5486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Shipping total = rate * weight</w:t>
            </w:r>
          </w:p>
          <w:p w14:paraId="79568DBA" w14:textId="517F3FE5" w:rsidR="000017A9" w:rsidRPr="00104E58" w:rsidRDefault="008619B2" w:rsidP="008619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619B2">
              <w:rPr>
                <w:rFonts w:ascii="Consolas" w:hAnsi="Consolas" w:cs="Arial"/>
                <w:b/>
                <w:bCs/>
                <w:i/>
                <w:iCs/>
                <w:color w:val="002060"/>
              </w:rPr>
              <w:t>**hint: The order that you test matters.</w:t>
            </w:r>
          </w:p>
        </w:tc>
        <w:tc>
          <w:tcPr>
            <w:tcW w:w="3330" w:type="dxa"/>
          </w:tcPr>
          <w:p w14:paraId="088803F2" w14:textId="0161AA30" w:rsidR="000017A9" w:rsidRPr="00104E58" w:rsidRDefault="000017A9" w:rsidP="0022362F">
            <w:pPr>
              <w:rPr>
                <w:rFonts w:ascii="Arial" w:hAnsi="Arial" w:cs="Arial"/>
              </w:rPr>
            </w:pPr>
            <w:r w:rsidRPr="00104E58">
              <w:rPr>
                <w:rFonts w:ascii="Arial" w:hAnsi="Arial" w:cs="Arial"/>
              </w:rPr>
              <w:t>Welcome message</w:t>
            </w:r>
          </w:p>
          <w:p w14:paraId="1C40109B" w14:textId="11AB8DFC" w:rsidR="000017A9" w:rsidRPr="00104E58" w:rsidRDefault="000017A9" w:rsidP="0022362F">
            <w:pPr>
              <w:rPr>
                <w:rFonts w:ascii="Arial" w:hAnsi="Arial" w:cs="Arial"/>
              </w:rPr>
            </w:pPr>
            <w:r w:rsidRPr="00104E58">
              <w:rPr>
                <w:rFonts w:ascii="Arial" w:hAnsi="Arial" w:cs="Arial"/>
              </w:rPr>
              <w:t xml:space="preserve">Prompt: </w:t>
            </w:r>
            <w:r w:rsidR="008619B2">
              <w:rPr>
                <w:rFonts w:ascii="Arial" w:hAnsi="Arial" w:cs="Arial"/>
              </w:rPr>
              <w:t>weight</w:t>
            </w:r>
          </w:p>
          <w:p w14:paraId="35CAA1F8" w14:textId="77777777" w:rsidR="000017A9" w:rsidRPr="00104E58" w:rsidRDefault="000017A9" w:rsidP="0022362F">
            <w:pPr>
              <w:rPr>
                <w:rFonts w:ascii="Arial" w:hAnsi="Arial" w:cs="Arial"/>
              </w:rPr>
            </w:pPr>
          </w:p>
          <w:p w14:paraId="39B47BB0" w14:textId="7F6F2DC8" w:rsidR="000017A9" w:rsidRPr="00104E58" w:rsidRDefault="000017A9" w:rsidP="0022362F">
            <w:pPr>
              <w:rPr>
                <w:rFonts w:ascii="Arial" w:hAnsi="Arial" w:cs="Arial"/>
              </w:rPr>
            </w:pPr>
            <w:r w:rsidRPr="00104E58">
              <w:rPr>
                <w:rFonts w:ascii="Arial" w:hAnsi="Arial" w:cs="Arial"/>
              </w:rPr>
              <w:t xml:space="preserve">Result: </w:t>
            </w:r>
            <w:r w:rsidR="008619B2">
              <w:rPr>
                <w:rFonts w:ascii="Arial" w:hAnsi="Arial" w:cs="Arial"/>
              </w:rPr>
              <w:t>Rate charged and total shipping cost</w:t>
            </w:r>
          </w:p>
          <w:p w14:paraId="5BF9EB8C" w14:textId="77777777" w:rsidR="000017A9" w:rsidRPr="00104E58" w:rsidRDefault="000017A9" w:rsidP="0022362F">
            <w:pPr>
              <w:rPr>
                <w:rFonts w:ascii="Arial" w:hAnsi="Arial" w:cs="Arial"/>
              </w:rPr>
            </w:pPr>
          </w:p>
          <w:p w14:paraId="1DCE472F" w14:textId="77777777" w:rsidR="000017A9" w:rsidRPr="00104E58" w:rsidRDefault="000017A9" w:rsidP="0022362F">
            <w:pPr>
              <w:rPr>
                <w:rFonts w:ascii="Arial" w:hAnsi="Arial" w:cs="Arial"/>
              </w:rPr>
            </w:pPr>
            <w:r w:rsidRPr="00104E58">
              <w:rPr>
                <w:rFonts w:ascii="Arial" w:hAnsi="Arial" w:cs="Arial"/>
              </w:rPr>
              <w:t>End of Program message</w:t>
            </w:r>
          </w:p>
          <w:p w14:paraId="0D8D8A14" w14:textId="77777777" w:rsidR="000017A9" w:rsidRPr="00104E58" w:rsidRDefault="000017A9" w:rsidP="0022362F">
            <w:pPr>
              <w:rPr>
                <w:rFonts w:ascii="Arial" w:hAnsi="Arial" w:cs="Arial"/>
              </w:rPr>
            </w:pPr>
          </w:p>
          <w:p w14:paraId="09F6D6FE" w14:textId="77777777" w:rsidR="000017A9" w:rsidRPr="00104E58" w:rsidRDefault="000017A9" w:rsidP="0022362F">
            <w:pPr>
              <w:rPr>
                <w:rFonts w:ascii="Arial" w:hAnsi="Arial" w:cs="Arial"/>
              </w:rPr>
            </w:pPr>
          </w:p>
          <w:p w14:paraId="5DA28AD0" w14:textId="77777777" w:rsidR="000017A9" w:rsidRPr="00104E58" w:rsidRDefault="000017A9" w:rsidP="0022362F">
            <w:pPr>
              <w:rPr>
                <w:rFonts w:ascii="Arial" w:hAnsi="Arial" w:cs="Arial"/>
              </w:rPr>
            </w:pPr>
          </w:p>
          <w:p w14:paraId="3FB444C6" w14:textId="77777777" w:rsidR="000017A9" w:rsidRPr="00104E58" w:rsidRDefault="000017A9" w:rsidP="0022362F">
            <w:pPr>
              <w:rPr>
                <w:rFonts w:ascii="Arial" w:hAnsi="Arial" w:cs="Arial"/>
              </w:rPr>
            </w:pPr>
          </w:p>
        </w:tc>
      </w:tr>
      <w:tr w:rsidR="000017A9" w14:paraId="2598F2FC" w14:textId="77777777" w:rsidTr="008619B2">
        <w:trPr>
          <w:trHeight w:val="466"/>
        </w:trPr>
        <w:tc>
          <w:tcPr>
            <w:tcW w:w="3145" w:type="dxa"/>
          </w:tcPr>
          <w:p w14:paraId="2009ACE3" w14:textId="77777777" w:rsidR="000017A9" w:rsidRPr="00104E58" w:rsidRDefault="000017A9" w:rsidP="0022362F">
            <w:pPr>
              <w:rPr>
                <w:rFonts w:ascii="Arial" w:hAnsi="Arial" w:cs="Arial"/>
                <w:b/>
                <w:bCs/>
              </w:rPr>
            </w:pPr>
            <w:r w:rsidRPr="00104E58">
              <w:rPr>
                <w:rFonts w:ascii="Arial" w:hAnsi="Arial" w:cs="Arial"/>
                <w:b/>
                <w:bCs/>
              </w:rPr>
              <w:t>Storage/Memory Location</w:t>
            </w:r>
          </w:p>
          <w:p w14:paraId="0728CA4A" w14:textId="2B7A7D4C" w:rsidR="000017A9" w:rsidRPr="00104E58" w:rsidRDefault="000017A9" w:rsidP="00277F68">
            <w:pPr>
              <w:rPr>
                <w:rFonts w:ascii="Arial" w:hAnsi="Arial" w:cs="Arial"/>
              </w:rPr>
            </w:pPr>
            <w:r w:rsidRPr="00104E58">
              <w:rPr>
                <w:rFonts w:ascii="Arial" w:hAnsi="Arial" w:cs="Arial"/>
              </w:rPr>
              <w:t>The student will need to decide which names to use. Remember to follow the correct naming conventions.</w:t>
            </w:r>
          </w:p>
        </w:tc>
        <w:tc>
          <w:tcPr>
            <w:tcW w:w="3420" w:type="dxa"/>
          </w:tcPr>
          <w:p w14:paraId="42E529F6" w14:textId="77777777" w:rsidR="000017A9" w:rsidRPr="00104E58" w:rsidRDefault="000017A9" w:rsidP="0022362F">
            <w:pPr>
              <w:rPr>
                <w:rFonts w:ascii="Arial" w:hAnsi="Arial" w:cs="Arial"/>
              </w:rPr>
            </w:pPr>
            <w:r w:rsidRPr="00104E58">
              <w:rPr>
                <w:rFonts w:ascii="Arial" w:hAnsi="Arial" w:cs="Arial"/>
              </w:rPr>
              <w:t>The student will need to decide which names to use. Remember to follow the correct naming conventions</w:t>
            </w:r>
          </w:p>
          <w:p w14:paraId="6C879B3B" w14:textId="77777777" w:rsidR="000017A9" w:rsidRPr="00104E58" w:rsidRDefault="000017A9" w:rsidP="0022362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295B109C" w14:textId="77777777" w:rsidR="000017A9" w:rsidRPr="00104E58" w:rsidRDefault="000017A9" w:rsidP="0022362F">
            <w:pPr>
              <w:rPr>
                <w:rFonts w:ascii="Arial" w:hAnsi="Arial" w:cs="Arial"/>
              </w:rPr>
            </w:pPr>
          </w:p>
        </w:tc>
      </w:tr>
      <w:tr w:rsidR="000017A9" w14:paraId="30D9746D" w14:textId="77777777" w:rsidTr="008619B2">
        <w:trPr>
          <w:trHeight w:val="466"/>
        </w:trPr>
        <w:tc>
          <w:tcPr>
            <w:tcW w:w="3145" w:type="dxa"/>
          </w:tcPr>
          <w:p w14:paraId="77AE7DDE" w14:textId="77777777" w:rsidR="000017A9" w:rsidRPr="00104E58" w:rsidRDefault="000017A9" w:rsidP="0022362F">
            <w:pPr>
              <w:rPr>
                <w:rFonts w:ascii="Arial" w:hAnsi="Arial" w:cs="Arial"/>
                <w:b/>
                <w:bCs/>
              </w:rPr>
            </w:pPr>
            <w:r w:rsidRPr="00104E58">
              <w:rPr>
                <w:rFonts w:ascii="Arial" w:hAnsi="Arial" w:cs="Arial"/>
                <w:b/>
                <w:bCs/>
              </w:rPr>
              <w:lastRenderedPageBreak/>
              <w:t>Test Data</w:t>
            </w:r>
          </w:p>
        </w:tc>
        <w:tc>
          <w:tcPr>
            <w:tcW w:w="3420" w:type="dxa"/>
          </w:tcPr>
          <w:p w14:paraId="75EC79A2" w14:textId="77777777" w:rsidR="00DF1722" w:rsidRPr="00DF1722" w:rsidRDefault="00DF1722" w:rsidP="00DF1722">
            <w:pPr>
              <w:spacing w:before="0" w:after="0"/>
              <w:rPr>
                <w:rFonts w:ascii="Arial" w:hAnsi="Arial" w:cs="Arial"/>
              </w:rPr>
            </w:pPr>
            <w:r w:rsidRPr="00DF1722">
              <w:rPr>
                <w:rFonts w:ascii="Arial" w:hAnsi="Arial" w:cs="Arial"/>
              </w:rPr>
              <w:t>T1: W= 2 rate = 1 total = 2</w:t>
            </w:r>
          </w:p>
          <w:p w14:paraId="0C0333AA" w14:textId="77777777" w:rsidR="00DF1722" w:rsidRPr="00DF1722" w:rsidRDefault="00DF1722" w:rsidP="00DF1722">
            <w:pPr>
              <w:spacing w:before="0" w:after="0"/>
              <w:rPr>
                <w:rFonts w:ascii="Arial" w:hAnsi="Arial" w:cs="Arial"/>
              </w:rPr>
            </w:pPr>
            <w:r w:rsidRPr="00DF1722">
              <w:rPr>
                <w:rFonts w:ascii="Arial" w:hAnsi="Arial" w:cs="Arial"/>
              </w:rPr>
              <w:t>T2: w= 5 rate = 2.25 total = 11.25</w:t>
            </w:r>
          </w:p>
          <w:p w14:paraId="71E1C551" w14:textId="77777777" w:rsidR="00DF1722" w:rsidRPr="00DF1722" w:rsidRDefault="00DF1722" w:rsidP="00DF1722">
            <w:pPr>
              <w:spacing w:before="0" w:after="0"/>
              <w:rPr>
                <w:rFonts w:ascii="Arial" w:hAnsi="Arial" w:cs="Arial"/>
              </w:rPr>
            </w:pPr>
            <w:r w:rsidRPr="00DF1722">
              <w:rPr>
                <w:rFonts w:ascii="Arial" w:hAnsi="Arial" w:cs="Arial"/>
              </w:rPr>
              <w:t>T3: W= 6 rate = 2.25 total = 13.50</w:t>
            </w:r>
          </w:p>
          <w:p w14:paraId="7D5B95FB" w14:textId="77777777" w:rsidR="00DF1722" w:rsidRPr="00DF1722" w:rsidRDefault="00DF1722" w:rsidP="00DF1722">
            <w:pPr>
              <w:spacing w:before="0" w:after="0"/>
              <w:rPr>
                <w:rFonts w:ascii="Arial" w:hAnsi="Arial" w:cs="Arial"/>
              </w:rPr>
            </w:pPr>
            <w:r w:rsidRPr="00DF1722">
              <w:rPr>
                <w:rFonts w:ascii="Arial" w:hAnsi="Arial" w:cs="Arial"/>
              </w:rPr>
              <w:t>T4: W= 7 rate = 3.50 total = 24.5</w:t>
            </w:r>
          </w:p>
          <w:p w14:paraId="3D95AB34" w14:textId="77777777" w:rsidR="00DF1722" w:rsidRPr="00DF1722" w:rsidRDefault="00DF1722" w:rsidP="00DF1722">
            <w:pPr>
              <w:spacing w:before="0" w:after="0"/>
              <w:rPr>
                <w:rFonts w:ascii="Arial" w:hAnsi="Arial" w:cs="Arial"/>
              </w:rPr>
            </w:pPr>
            <w:r w:rsidRPr="00DF1722">
              <w:rPr>
                <w:rFonts w:ascii="Arial" w:hAnsi="Arial" w:cs="Arial"/>
              </w:rPr>
              <w:t>T4: W= 10 rate = 3.50 total = 35.00</w:t>
            </w:r>
          </w:p>
          <w:p w14:paraId="5EEF84DE" w14:textId="71C32992" w:rsidR="000017A9" w:rsidRPr="008619B2" w:rsidRDefault="00DF1722" w:rsidP="00DF1722">
            <w:pPr>
              <w:spacing w:before="0" w:after="0"/>
              <w:rPr>
                <w:rFonts w:ascii="Arial" w:hAnsi="Arial" w:cs="Arial"/>
              </w:rPr>
            </w:pPr>
            <w:r w:rsidRPr="00DF1722">
              <w:rPr>
                <w:rFonts w:ascii="Arial" w:hAnsi="Arial" w:cs="Arial"/>
              </w:rPr>
              <w:t>T5: W= 12</w:t>
            </w:r>
            <w:r>
              <w:rPr>
                <w:rFonts w:ascii="Arial" w:hAnsi="Arial" w:cs="Arial"/>
              </w:rPr>
              <w:t>.3</w:t>
            </w:r>
            <w:r w:rsidRPr="00DF1722">
              <w:rPr>
                <w:rFonts w:ascii="Arial" w:hAnsi="Arial" w:cs="Arial"/>
              </w:rPr>
              <w:t xml:space="preserve"> rate = 4.10 total = 49.2</w:t>
            </w:r>
          </w:p>
        </w:tc>
        <w:tc>
          <w:tcPr>
            <w:tcW w:w="3330" w:type="dxa"/>
          </w:tcPr>
          <w:p w14:paraId="25C92692" w14:textId="77777777" w:rsidR="000017A9" w:rsidRPr="00104E58" w:rsidRDefault="000017A9" w:rsidP="0022362F">
            <w:pPr>
              <w:rPr>
                <w:rFonts w:ascii="Arial" w:hAnsi="Arial" w:cs="Arial"/>
              </w:rPr>
            </w:pPr>
          </w:p>
        </w:tc>
      </w:tr>
    </w:tbl>
    <w:p w14:paraId="10DD7632" w14:textId="77777777" w:rsidR="000017A9" w:rsidRPr="000017A9" w:rsidRDefault="000017A9" w:rsidP="000017A9"/>
    <w:p w14:paraId="32B6C1AC" w14:textId="08706C5F" w:rsidR="007000CE" w:rsidRDefault="00E9718A" w:rsidP="00E9718A">
      <w:pPr>
        <w:pStyle w:val="Heading3"/>
      </w:pPr>
      <w:r>
        <w:t>Hierarchy Chart</w:t>
      </w:r>
    </w:p>
    <w:p w14:paraId="5BFA3FB1" w14:textId="2A6A5892" w:rsidR="00E9718A" w:rsidRDefault="00E9718A" w:rsidP="00E9718A">
      <w:pPr>
        <w:pStyle w:val="Heading3"/>
      </w:pPr>
    </w:p>
    <w:p w14:paraId="4CD4A8C3" w14:textId="155B24DF" w:rsidR="00E9718A" w:rsidRPr="00A567DC" w:rsidRDefault="00E9718A" w:rsidP="008B2E4F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A2454B" wp14:editId="7D0DC166">
            <wp:extent cx="6332220" cy="3021330"/>
            <wp:effectExtent l="38100" t="0" r="0" b="0"/>
            <wp:docPr id="1" name="Diagram 1" descr="hierarchy char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E9718A" w:rsidRPr="00A567DC" w:rsidSect="00760D28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98DD2" w14:textId="77777777" w:rsidR="00717C74" w:rsidRDefault="00717C74" w:rsidP="00C35E43">
      <w:r>
        <w:separator/>
      </w:r>
    </w:p>
  </w:endnote>
  <w:endnote w:type="continuationSeparator" w:id="0">
    <w:p w14:paraId="6241E34E" w14:textId="77777777" w:rsidR="00717C74" w:rsidRDefault="00717C74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F65A" w14:textId="5B9BBFD6" w:rsidR="00753C7C" w:rsidRDefault="00753C7C">
    <w:pPr>
      <w:pStyle w:val="Footer"/>
    </w:pPr>
    <w:r>
      <w:t>CY2022</w:t>
    </w:r>
  </w:p>
  <w:p w14:paraId="2027D5C2" w14:textId="77777777" w:rsidR="00753C7C" w:rsidRDefault="00753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ED97" w14:textId="77777777" w:rsidR="00717C74" w:rsidRDefault="00717C74" w:rsidP="00C35E43">
      <w:r>
        <w:separator/>
      </w:r>
    </w:p>
  </w:footnote>
  <w:footnote w:type="continuationSeparator" w:id="0">
    <w:p w14:paraId="6C0B7CBA" w14:textId="77777777" w:rsidR="00717C74" w:rsidRDefault="00717C74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20DD" w14:textId="77777777" w:rsidR="00C35E43" w:rsidRDefault="00C35E43" w:rsidP="00C35E43">
    <w:pPr>
      <w:pStyle w:val="Header"/>
      <w:spacing w:line="360" w:lineRule="auto"/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21F07390" w14:textId="48B56469"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3B6E6D">
      <w:rPr>
        <w:rStyle w:val="PageNumber"/>
        <w:rFonts w:ascii="Tahoma" w:hAnsi="Tahoma"/>
        <w:noProof/>
        <w:sz w:val="18"/>
      </w:rPr>
      <w:t>2</w:t>
    </w:r>
    <w:r>
      <w:rPr>
        <w:rStyle w:val="PageNumber"/>
        <w:rFonts w:ascii="Tahoma" w:hAnsi="Tahoma"/>
        <w:sz w:val="18"/>
      </w:rPr>
      <w:fldChar w:fldCharType="end"/>
    </w:r>
  </w:p>
  <w:p w14:paraId="208E1469" w14:textId="77777777" w:rsidR="00C35E43" w:rsidRDefault="00C35E43" w:rsidP="00C35E43">
    <w:pPr>
      <w:pStyle w:val="Header"/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05B1C35C" w14:textId="77777777"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95pt;height:9.95pt" o:bullet="t">
        <v:imagedata r:id="rId1" o:title="mso4065"/>
      </v:shape>
    </w:pict>
  </w:numPicBullet>
  <w:abstractNum w:abstractNumId="0" w15:restartNumberingAfterBreak="0">
    <w:nsid w:val="022B5A58"/>
    <w:multiLevelType w:val="hybridMultilevel"/>
    <w:tmpl w:val="8D1CD032"/>
    <w:lvl w:ilvl="0" w:tplc="7610E07C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b w:val="0"/>
        <w:color w:val="auto"/>
        <w:sz w:val="24"/>
        <w:szCs w:val="24"/>
      </w:rPr>
    </w:lvl>
    <w:lvl w:ilvl="1" w:tplc="7BBEC61E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ADF6454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80A63"/>
    <w:multiLevelType w:val="hybridMultilevel"/>
    <w:tmpl w:val="675C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A69CE"/>
    <w:multiLevelType w:val="hybridMultilevel"/>
    <w:tmpl w:val="8AF07D00"/>
    <w:lvl w:ilvl="0" w:tplc="4F84D68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DE54144"/>
    <w:multiLevelType w:val="hybridMultilevel"/>
    <w:tmpl w:val="4CBE816E"/>
    <w:lvl w:ilvl="0" w:tplc="0328666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235EA"/>
    <w:multiLevelType w:val="hybridMultilevel"/>
    <w:tmpl w:val="54C2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129AE"/>
    <w:multiLevelType w:val="hybridMultilevel"/>
    <w:tmpl w:val="85FC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91BEB"/>
    <w:multiLevelType w:val="hybridMultilevel"/>
    <w:tmpl w:val="136ECD0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22B63"/>
    <w:multiLevelType w:val="hybridMultilevel"/>
    <w:tmpl w:val="57F00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93871"/>
    <w:multiLevelType w:val="hybridMultilevel"/>
    <w:tmpl w:val="CA1419DA"/>
    <w:lvl w:ilvl="0" w:tplc="7610E07C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b w:val="0"/>
        <w:color w:val="auto"/>
        <w:sz w:val="24"/>
        <w:szCs w:val="24"/>
      </w:rPr>
    </w:lvl>
    <w:lvl w:ilvl="1" w:tplc="FA4A8026">
      <w:start w:val="1"/>
      <w:numFmt w:val="lowerLetter"/>
      <w:lvlText w:val="%2."/>
      <w:lvlJc w:val="left"/>
      <w:pPr>
        <w:ind w:left="1800" w:hanging="360"/>
      </w:pPr>
      <w:rPr>
        <w:rFonts w:hint="default"/>
        <w:color w:val="auto"/>
      </w:rPr>
    </w:lvl>
    <w:lvl w:ilvl="2" w:tplc="ADF6454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9B2CCC"/>
    <w:multiLevelType w:val="hybridMultilevel"/>
    <w:tmpl w:val="775E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517D9"/>
    <w:multiLevelType w:val="hybridMultilevel"/>
    <w:tmpl w:val="2D2A2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B0007E"/>
    <w:multiLevelType w:val="hybridMultilevel"/>
    <w:tmpl w:val="3A3678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92349"/>
    <w:multiLevelType w:val="hybridMultilevel"/>
    <w:tmpl w:val="A4F0F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34560"/>
    <w:multiLevelType w:val="hybridMultilevel"/>
    <w:tmpl w:val="7A907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A6E56"/>
    <w:multiLevelType w:val="hybridMultilevel"/>
    <w:tmpl w:val="09CE9C60"/>
    <w:lvl w:ilvl="0" w:tplc="BF74643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E4930"/>
    <w:multiLevelType w:val="hybridMultilevel"/>
    <w:tmpl w:val="EDFA3A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2726A"/>
    <w:multiLevelType w:val="hybridMultilevel"/>
    <w:tmpl w:val="0270C924"/>
    <w:lvl w:ilvl="0" w:tplc="866658C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60DA60CB"/>
    <w:multiLevelType w:val="hybridMultilevel"/>
    <w:tmpl w:val="DED29B4C"/>
    <w:lvl w:ilvl="0" w:tplc="4F84D68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9D67EE"/>
    <w:multiLevelType w:val="hybridMultilevel"/>
    <w:tmpl w:val="B93CB9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959A5"/>
    <w:multiLevelType w:val="hybridMultilevel"/>
    <w:tmpl w:val="CBE6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F68B0"/>
    <w:multiLevelType w:val="hybridMultilevel"/>
    <w:tmpl w:val="D7660A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01518"/>
    <w:multiLevelType w:val="hybridMultilevel"/>
    <w:tmpl w:val="BB36A464"/>
    <w:lvl w:ilvl="0" w:tplc="F0B028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1758F95A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792B3334"/>
    <w:multiLevelType w:val="hybridMultilevel"/>
    <w:tmpl w:val="54C2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C64C5"/>
    <w:multiLevelType w:val="hybridMultilevel"/>
    <w:tmpl w:val="594A06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5D0AF0"/>
    <w:multiLevelType w:val="hybridMultilevel"/>
    <w:tmpl w:val="A0DA4080"/>
    <w:lvl w:ilvl="0" w:tplc="D2C2075E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HAnsi" w:hint="default"/>
        <w:b w:val="0"/>
        <w:color w:val="auto"/>
        <w:sz w:val="24"/>
        <w:szCs w:val="24"/>
      </w:rPr>
    </w:lvl>
    <w:lvl w:ilvl="1" w:tplc="7BBEC61E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ADF6454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"/>
  </w:num>
  <w:num w:numId="5">
    <w:abstractNumId w:val="1"/>
  </w:num>
  <w:num w:numId="6">
    <w:abstractNumId w:val="15"/>
  </w:num>
  <w:num w:numId="7">
    <w:abstractNumId w:val="12"/>
  </w:num>
  <w:num w:numId="8">
    <w:abstractNumId w:val="13"/>
  </w:num>
  <w:num w:numId="9">
    <w:abstractNumId w:val="11"/>
  </w:num>
  <w:num w:numId="10">
    <w:abstractNumId w:val="23"/>
  </w:num>
  <w:num w:numId="11">
    <w:abstractNumId w:val="4"/>
  </w:num>
  <w:num w:numId="12">
    <w:abstractNumId w:val="7"/>
  </w:num>
  <w:num w:numId="13">
    <w:abstractNumId w:val="22"/>
  </w:num>
  <w:num w:numId="14">
    <w:abstractNumId w:val="0"/>
  </w:num>
  <w:num w:numId="15">
    <w:abstractNumId w:val="14"/>
  </w:num>
  <w:num w:numId="16">
    <w:abstractNumId w:val="3"/>
  </w:num>
  <w:num w:numId="17">
    <w:abstractNumId w:val="6"/>
  </w:num>
  <w:num w:numId="18">
    <w:abstractNumId w:val="19"/>
  </w:num>
  <w:num w:numId="19">
    <w:abstractNumId w:val="20"/>
  </w:num>
  <w:num w:numId="20">
    <w:abstractNumId w:val="24"/>
  </w:num>
  <w:num w:numId="21">
    <w:abstractNumId w:val="5"/>
  </w:num>
  <w:num w:numId="22">
    <w:abstractNumId w:val="21"/>
  </w:num>
  <w:num w:numId="23">
    <w:abstractNumId w:val="25"/>
  </w:num>
  <w:num w:numId="24">
    <w:abstractNumId w:val="8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TO1MLK0NDQ1MDFW0lEKTi0uzszPAykwrAUAoEr5vCwAAAA="/>
  </w:docVars>
  <w:rsids>
    <w:rsidRoot w:val="00C35E43"/>
    <w:rsid w:val="000017A9"/>
    <w:rsid w:val="00003FFD"/>
    <w:rsid w:val="00007897"/>
    <w:rsid w:val="00015B40"/>
    <w:rsid w:val="00016205"/>
    <w:rsid w:val="000361C3"/>
    <w:rsid w:val="00040F86"/>
    <w:rsid w:val="00042E03"/>
    <w:rsid w:val="000436AE"/>
    <w:rsid w:val="00044943"/>
    <w:rsid w:val="0005048F"/>
    <w:rsid w:val="00053909"/>
    <w:rsid w:val="00056A88"/>
    <w:rsid w:val="0006334B"/>
    <w:rsid w:val="00072626"/>
    <w:rsid w:val="00074287"/>
    <w:rsid w:val="000758A6"/>
    <w:rsid w:val="0007645F"/>
    <w:rsid w:val="000764FA"/>
    <w:rsid w:val="00082B53"/>
    <w:rsid w:val="00084C31"/>
    <w:rsid w:val="000B2F2B"/>
    <w:rsid w:val="000B5D95"/>
    <w:rsid w:val="000C5486"/>
    <w:rsid w:val="000C7096"/>
    <w:rsid w:val="000D3AF7"/>
    <w:rsid w:val="000D54DB"/>
    <w:rsid w:val="000D7E69"/>
    <w:rsid w:val="000E1D32"/>
    <w:rsid w:val="000E3937"/>
    <w:rsid w:val="00100D1F"/>
    <w:rsid w:val="00105666"/>
    <w:rsid w:val="001125F7"/>
    <w:rsid w:val="0011458C"/>
    <w:rsid w:val="00122A4F"/>
    <w:rsid w:val="00126BA7"/>
    <w:rsid w:val="0013017D"/>
    <w:rsid w:val="00141EE5"/>
    <w:rsid w:val="00147460"/>
    <w:rsid w:val="00154F2F"/>
    <w:rsid w:val="00155CF0"/>
    <w:rsid w:val="001562EA"/>
    <w:rsid w:val="00160261"/>
    <w:rsid w:val="00171B74"/>
    <w:rsid w:val="001805D6"/>
    <w:rsid w:val="0018250B"/>
    <w:rsid w:val="001956B0"/>
    <w:rsid w:val="00195D4B"/>
    <w:rsid w:val="0019772C"/>
    <w:rsid w:val="001A3B16"/>
    <w:rsid w:val="001A4758"/>
    <w:rsid w:val="001B05A2"/>
    <w:rsid w:val="001B1A0A"/>
    <w:rsid w:val="001B6078"/>
    <w:rsid w:val="001C3BD3"/>
    <w:rsid w:val="001C6E29"/>
    <w:rsid w:val="001D1D5A"/>
    <w:rsid w:val="001E2CCD"/>
    <w:rsid w:val="00203C84"/>
    <w:rsid w:val="002066A6"/>
    <w:rsid w:val="002109BB"/>
    <w:rsid w:val="00221F30"/>
    <w:rsid w:val="00226737"/>
    <w:rsid w:val="002325A3"/>
    <w:rsid w:val="00243CC0"/>
    <w:rsid w:val="00255265"/>
    <w:rsid w:val="0026163F"/>
    <w:rsid w:val="00265D69"/>
    <w:rsid w:val="002712BC"/>
    <w:rsid w:val="002746FF"/>
    <w:rsid w:val="00274DA8"/>
    <w:rsid w:val="00274F8D"/>
    <w:rsid w:val="00277F68"/>
    <w:rsid w:val="00283F98"/>
    <w:rsid w:val="00291358"/>
    <w:rsid w:val="002A49FA"/>
    <w:rsid w:val="002A6604"/>
    <w:rsid w:val="002B4C51"/>
    <w:rsid w:val="002B5BB0"/>
    <w:rsid w:val="002B659E"/>
    <w:rsid w:val="002C2F76"/>
    <w:rsid w:val="002D7BC9"/>
    <w:rsid w:val="002E12E3"/>
    <w:rsid w:val="002F572F"/>
    <w:rsid w:val="003115B6"/>
    <w:rsid w:val="00311A83"/>
    <w:rsid w:val="00313979"/>
    <w:rsid w:val="00317C04"/>
    <w:rsid w:val="003242DA"/>
    <w:rsid w:val="00325070"/>
    <w:rsid w:val="00326DE9"/>
    <w:rsid w:val="00326ED1"/>
    <w:rsid w:val="00327E39"/>
    <w:rsid w:val="00340885"/>
    <w:rsid w:val="00341CB3"/>
    <w:rsid w:val="00363D22"/>
    <w:rsid w:val="00366BA9"/>
    <w:rsid w:val="003802E1"/>
    <w:rsid w:val="00381A1A"/>
    <w:rsid w:val="00385C4E"/>
    <w:rsid w:val="003A1B9B"/>
    <w:rsid w:val="003A3C8D"/>
    <w:rsid w:val="003A4CB1"/>
    <w:rsid w:val="003A7E69"/>
    <w:rsid w:val="003B6E6D"/>
    <w:rsid w:val="003C099D"/>
    <w:rsid w:val="003C3A59"/>
    <w:rsid w:val="003C6B69"/>
    <w:rsid w:val="003D435C"/>
    <w:rsid w:val="003E11E8"/>
    <w:rsid w:val="003E1679"/>
    <w:rsid w:val="003E3DC8"/>
    <w:rsid w:val="003E6F24"/>
    <w:rsid w:val="00420B63"/>
    <w:rsid w:val="00421C1A"/>
    <w:rsid w:val="00425B8A"/>
    <w:rsid w:val="004315B9"/>
    <w:rsid w:val="00437F12"/>
    <w:rsid w:val="00442027"/>
    <w:rsid w:val="00444004"/>
    <w:rsid w:val="00462565"/>
    <w:rsid w:val="004633A4"/>
    <w:rsid w:val="0048491D"/>
    <w:rsid w:val="00486CBF"/>
    <w:rsid w:val="00492998"/>
    <w:rsid w:val="004A0E2F"/>
    <w:rsid w:val="004A6DE6"/>
    <w:rsid w:val="004A7E0E"/>
    <w:rsid w:val="004C407A"/>
    <w:rsid w:val="004D432E"/>
    <w:rsid w:val="004D596A"/>
    <w:rsid w:val="004E5209"/>
    <w:rsid w:val="004F174C"/>
    <w:rsid w:val="005052DC"/>
    <w:rsid w:val="0053102B"/>
    <w:rsid w:val="00533EEE"/>
    <w:rsid w:val="005355FF"/>
    <w:rsid w:val="00543AEF"/>
    <w:rsid w:val="00550ADD"/>
    <w:rsid w:val="005515E9"/>
    <w:rsid w:val="00564FD1"/>
    <w:rsid w:val="0056651F"/>
    <w:rsid w:val="00581832"/>
    <w:rsid w:val="00587341"/>
    <w:rsid w:val="005A557D"/>
    <w:rsid w:val="005D523D"/>
    <w:rsid w:val="005E2EFA"/>
    <w:rsid w:val="005E3EDD"/>
    <w:rsid w:val="005E57F8"/>
    <w:rsid w:val="005F0788"/>
    <w:rsid w:val="005F2672"/>
    <w:rsid w:val="006053B0"/>
    <w:rsid w:val="0061353B"/>
    <w:rsid w:val="00617640"/>
    <w:rsid w:val="0064023E"/>
    <w:rsid w:val="006504BC"/>
    <w:rsid w:val="00657ACD"/>
    <w:rsid w:val="006626EB"/>
    <w:rsid w:val="00666AA5"/>
    <w:rsid w:val="00676755"/>
    <w:rsid w:val="006848DC"/>
    <w:rsid w:val="006849CC"/>
    <w:rsid w:val="0068723B"/>
    <w:rsid w:val="00691FE4"/>
    <w:rsid w:val="00697334"/>
    <w:rsid w:val="006A2E73"/>
    <w:rsid w:val="006A4B4F"/>
    <w:rsid w:val="006A53AC"/>
    <w:rsid w:val="006B31EF"/>
    <w:rsid w:val="006C1D78"/>
    <w:rsid w:val="006D4D8F"/>
    <w:rsid w:val="006D5D84"/>
    <w:rsid w:val="006D6A0A"/>
    <w:rsid w:val="006E083F"/>
    <w:rsid w:val="006F49E6"/>
    <w:rsid w:val="006F565D"/>
    <w:rsid w:val="007000CE"/>
    <w:rsid w:val="00717C74"/>
    <w:rsid w:val="00721DC1"/>
    <w:rsid w:val="00726195"/>
    <w:rsid w:val="007370A7"/>
    <w:rsid w:val="007374BA"/>
    <w:rsid w:val="00751358"/>
    <w:rsid w:val="00753C7C"/>
    <w:rsid w:val="007600DB"/>
    <w:rsid w:val="00760D28"/>
    <w:rsid w:val="00763781"/>
    <w:rsid w:val="00765803"/>
    <w:rsid w:val="00766908"/>
    <w:rsid w:val="007705A7"/>
    <w:rsid w:val="00772959"/>
    <w:rsid w:val="00772BFA"/>
    <w:rsid w:val="00772CCF"/>
    <w:rsid w:val="007950A0"/>
    <w:rsid w:val="007F4CAE"/>
    <w:rsid w:val="007F62C2"/>
    <w:rsid w:val="008013AF"/>
    <w:rsid w:val="008047B4"/>
    <w:rsid w:val="0080560A"/>
    <w:rsid w:val="00810639"/>
    <w:rsid w:val="0081650E"/>
    <w:rsid w:val="00816633"/>
    <w:rsid w:val="00817FC7"/>
    <w:rsid w:val="008222CC"/>
    <w:rsid w:val="008333B8"/>
    <w:rsid w:val="0083350D"/>
    <w:rsid w:val="0083522E"/>
    <w:rsid w:val="00853876"/>
    <w:rsid w:val="008619B2"/>
    <w:rsid w:val="008626A3"/>
    <w:rsid w:val="00875DA3"/>
    <w:rsid w:val="00880851"/>
    <w:rsid w:val="00892E17"/>
    <w:rsid w:val="008939BF"/>
    <w:rsid w:val="0089763F"/>
    <w:rsid w:val="008A319D"/>
    <w:rsid w:val="008B181B"/>
    <w:rsid w:val="008B2E4F"/>
    <w:rsid w:val="008B32DD"/>
    <w:rsid w:val="008B7952"/>
    <w:rsid w:val="008C0266"/>
    <w:rsid w:val="008F37E1"/>
    <w:rsid w:val="00901BE3"/>
    <w:rsid w:val="00904886"/>
    <w:rsid w:val="00921C1D"/>
    <w:rsid w:val="009221CD"/>
    <w:rsid w:val="00922E39"/>
    <w:rsid w:val="009336D2"/>
    <w:rsid w:val="00935AC9"/>
    <w:rsid w:val="00940C1C"/>
    <w:rsid w:val="0096286A"/>
    <w:rsid w:val="00962901"/>
    <w:rsid w:val="00971A19"/>
    <w:rsid w:val="00972D16"/>
    <w:rsid w:val="00980FFF"/>
    <w:rsid w:val="00985BA6"/>
    <w:rsid w:val="00992B57"/>
    <w:rsid w:val="00995FDB"/>
    <w:rsid w:val="0099734D"/>
    <w:rsid w:val="009A0400"/>
    <w:rsid w:val="009A0C0A"/>
    <w:rsid w:val="009A19D1"/>
    <w:rsid w:val="009A6D6E"/>
    <w:rsid w:val="009B386E"/>
    <w:rsid w:val="009B3F57"/>
    <w:rsid w:val="009C2B24"/>
    <w:rsid w:val="009C36B3"/>
    <w:rsid w:val="009D2B52"/>
    <w:rsid w:val="009E14D7"/>
    <w:rsid w:val="009E335B"/>
    <w:rsid w:val="009F422F"/>
    <w:rsid w:val="009F603F"/>
    <w:rsid w:val="009F62F4"/>
    <w:rsid w:val="009F71B7"/>
    <w:rsid w:val="00A05055"/>
    <w:rsid w:val="00A075DC"/>
    <w:rsid w:val="00A156DC"/>
    <w:rsid w:val="00A177DA"/>
    <w:rsid w:val="00A2684A"/>
    <w:rsid w:val="00A276C1"/>
    <w:rsid w:val="00A4026E"/>
    <w:rsid w:val="00A54928"/>
    <w:rsid w:val="00A54C97"/>
    <w:rsid w:val="00A566B2"/>
    <w:rsid w:val="00A567DC"/>
    <w:rsid w:val="00A61D83"/>
    <w:rsid w:val="00A67D7E"/>
    <w:rsid w:val="00A73089"/>
    <w:rsid w:val="00A75C12"/>
    <w:rsid w:val="00A83406"/>
    <w:rsid w:val="00A90E87"/>
    <w:rsid w:val="00A93623"/>
    <w:rsid w:val="00A96F7B"/>
    <w:rsid w:val="00AB3C9E"/>
    <w:rsid w:val="00AC691C"/>
    <w:rsid w:val="00AC74FE"/>
    <w:rsid w:val="00AD19F0"/>
    <w:rsid w:val="00AE0229"/>
    <w:rsid w:val="00AF0CE3"/>
    <w:rsid w:val="00B01B88"/>
    <w:rsid w:val="00B034B8"/>
    <w:rsid w:val="00B116BB"/>
    <w:rsid w:val="00B132AA"/>
    <w:rsid w:val="00B14272"/>
    <w:rsid w:val="00B16CEC"/>
    <w:rsid w:val="00B17F54"/>
    <w:rsid w:val="00B21D64"/>
    <w:rsid w:val="00B30B10"/>
    <w:rsid w:val="00B476C8"/>
    <w:rsid w:val="00B552D5"/>
    <w:rsid w:val="00B5711C"/>
    <w:rsid w:val="00B65D0F"/>
    <w:rsid w:val="00B71E6B"/>
    <w:rsid w:val="00B758C8"/>
    <w:rsid w:val="00B80F42"/>
    <w:rsid w:val="00B83D3E"/>
    <w:rsid w:val="00BB0CDC"/>
    <w:rsid w:val="00BB3973"/>
    <w:rsid w:val="00BD3FC1"/>
    <w:rsid w:val="00BD4494"/>
    <w:rsid w:val="00BE0DBE"/>
    <w:rsid w:val="00BE373E"/>
    <w:rsid w:val="00BE3EB8"/>
    <w:rsid w:val="00BE75B0"/>
    <w:rsid w:val="00C0796E"/>
    <w:rsid w:val="00C1716B"/>
    <w:rsid w:val="00C216AA"/>
    <w:rsid w:val="00C21C05"/>
    <w:rsid w:val="00C35E43"/>
    <w:rsid w:val="00C37FA7"/>
    <w:rsid w:val="00C6719A"/>
    <w:rsid w:val="00C67BDC"/>
    <w:rsid w:val="00C708B7"/>
    <w:rsid w:val="00C70F6A"/>
    <w:rsid w:val="00C849F0"/>
    <w:rsid w:val="00C850DE"/>
    <w:rsid w:val="00C9437D"/>
    <w:rsid w:val="00C95C98"/>
    <w:rsid w:val="00CA5F55"/>
    <w:rsid w:val="00CB1CB3"/>
    <w:rsid w:val="00CB491D"/>
    <w:rsid w:val="00CD1D6D"/>
    <w:rsid w:val="00CE065F"/>
    <w:rsid w:val="00CE1480"/>
    <w:rsid w:val="00D07E47"/>
    <w:rsid w:val="00D20C34"/>
    <w:rsid w:val="00D2165F"/>
    <w:rsid w:val="00D334D7"/>
    <w:rsid w:val="00D34BB3"/>
    <w:rsid w:val="00D378C4"/>
    <w:rsid w:val="00D43471"/>
    <w:rsid w:val="00D51C3A"/>
    <w:rsid w:val="00D6104F"/>
    <w:rsid w:val="00D75858"/>
    <w:rsid w:val="00D81F10"/>
    <w:rsid w:val="00D85749"/>
    <w:rsid w:val="00D86C80"/>
    <w:rsid w:val="00D87A43"/>
    <w:rsid w:val="00D94EB2"/>
    <w:rsid w:val="00D9531D"/>
    <w:rsid w:val="00DA103E"/>
    <w:rsid w:val="00DA49CD"/>
    <w:rsid w:val="00DB4793"/>
    <w:rsid w:val="00DD0BEB"/>
    <w:rsid w:val="00DE08B1"/>
    <w:rsid w:val="00DF1722"/>
    <w:rsid w:val="00DF22E3"/>
    <w:rsid w:val="00DF283D"/>
    <w:rsid w:val="00DF2E16"/>
    <w:rsid w:val="00DF338D"/>
    <w:rsid w:val="00DF57EF"/>
    <w:rsid w:val="00DF6148"/>
    <w:rsid w:val="00DF69FD"/>
    <w:rsid w:val="00E514BF"/>
    <w:rsid w:val="00E54992"/>
    <w:rsid w:val="00E566E5"/>
    <w:rsid w:val="00E612B1"/>
    <w:rsid w:val="00E851D3"/>
    <w:rsid w:val="00E9718A"/>
    <w:rsid w:val="00EB1C3D"/>
    <w:rsid w:val="00EB487E"/>
    <w:rsid w:val="00EB5D72"/>
    <w:rsid w:val="00EC01E4"/>
    <w:rsid w:val="00EC3577"/>
    <w:rsid w:val="00EC468B"/>
    <w:rsid w:val="00EC6FF2"/>
    <w:rsid w:val="00EC744B"/>
    <w:rsid w:val="00ED5382"/>
    <w:rsid w:val="00ED5730"/>
    <w:rsid w:val="00ED72FC"/>
    <w:rsid w:val="00EE25BF"/>
    <w:rsid w:val="00EE274D"/>
    <w:rsid w:val="00EF258D"/>
    <w:rsid w:val="00EF6187"/>
    <w:rsid w:val="00F10D4C"/>
    <w:rsid w:val="00F13D1B"/>
    <w:rsid w:val="00F1633D"/>
    <w:rsid w:val="00F17EDC"/>
    <w:rsid w:val="00F250F8"/>
    <w:rsid w:val="00F46485"/>
    <w:rsid w:val="00F516A2"/>
    <w:rsid w:val="00F545F1"/>
    <w:rsid w:val="00F828E5"/>
    <w:rsid w:val="00F86494"/>
    <w:rsid w:val="00F90B5D"/>
    <w:rsid w:val="00F916D0"/>
    <w:rsid w:val="00F9774A"/>
    <w:rsid w:val="00FA1DA1"/>
    <w:rsid w:val="00FB3C09"/>
    <w:rsid w:val="00FB3EB5"/>
    <w:rsid w:val="00FC56FA"/>
    <w:rsid w:val="00FD0CAC"/>
    <w:rsid w:val="00FD0D16"/>
    <w:rsid w:val="00FE04F2"/>
    <w:rsid w:val="00FE1DA3"/>
    <w:rsid w:val="00FE7259"/>
    <w:rsid w:val="00FE7969"/>
    <w:rsid w:val="00FF3882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97FE"/>
  <w15:docId w15:val="{EF90729F-9365-49AB-BEF3-744A22AD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FF"/>
  </w:style>
  <w:style w:type="paragraph" w:styleId="Heading1">
    <w:name w:val="heading 1"/>
    <w:basedOn w:val="Normal"/>
    <w:next w:val="Normal"/>
    <w:link w:val="Heading1Char"/>
    <w:uiPriority w:val="9"/>
    <w:qFormat/>
    <w:rsid w:val="005355FF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5FF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5FF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FF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FF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FF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FF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F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F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5FF"/>
    <w:rPr>
      <w:caps/>
      <w:spacing w:val="15"/>
      <w:shd w:val="clear" w:color="auto" w:fill="D7E7F0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355FF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5FF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5FF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5355F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355FF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FF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FF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FF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FF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F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FF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F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55F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5355FF"/>
    <w:rPr>
      <w:caps/>
      <w:color w:val="20445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355FF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5F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5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FF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FF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5355FF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5355FF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5355FF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5355FF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5355F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5F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355FF"/>
    <w:rPr>
      <w:b/>
      <w:bCs/>
      <w:color w:val="306785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3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B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B6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3115B6"/>
    <w:pPr>
      <w:suppressAutoHyphens/>
      <w:autoSpaceDN w:val="0"/>
      <w:textAlignment w:val="baseline"/>
    </w:pPr>
    <w:rPr>
      <w:rFonts w:ascii="Times New Roman" w:eastAsia="F" w:hAnsi="Times New Roman" w:cs="F"/>
    </w:rPr>
  </w:style>
  <w:style w:type="character" w:styleId="Hyperlink">
    <w:name w:val="Hyperlink"/>
    <w:basedOn w:val="DefaultParagraphFont"/>
    <w:uiPriority w:val="99"/>
    <w:unhideWhenUsed/>
    <w:rsid w:val="001B6078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055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893F83-B13F-4EEB-89FB-720B43401B2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518FFD-D968-43C2-A0EA-FB2BF0051764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D61E2CB9-0E4B-428D-8298-FBFA71B4DE9B}" type="parTrans" cxnId="{711E4A5A-B94A-444A-A144-38A7F0250A8D}">
      <dgm:prSet/>
      <dgm:spPr/>
      <dgm:t>
        <a:bodyPr/>
        <a:lstStyle/>
        <a:p>
          <a:endParaRPr lang="en-US"/>
        </a:p>
      </dgm:t>
    </dgm:pt>
    <dgm:pt modelId="{6D0B0ECC-1DF4-4793-911B-8AEB3B9EF605}" type="sibTrans" cxnId="{711E4A5A-B94A-444A-A144-38A7F0250A8D}">
      <dgm:prSet/>
      <dgm:spPr/>
      <dgm:t>
        <a:bodyPr/>
        <a:lstStyle/>
        <a:p>
          <a:pPr algn="ctr"/>
          <a:r>
            <a:rPr lang="en-US">
              <a:latin typeface="Consolas" panose="020B0609020204030204" pitchFamily="49" charset="0"/>
            </a:rPr>
            <a:t>weight</a:t>
          </a:r>
        </a:p>
      </dgm:t>
    </dgm:pt>
    <dgm:pt modelId="{82AC3ACF-C720-4E02-AAE2-97E6BD3A41E3}">
      <dgm:prSet phldrT="[Text]"/>
      <dgm:spPr/>
      <dgm:t>
        <a:bodyPr/>
        <a:lstStyle/>
        <a:p>
          <a:r>
            <a:rPr lang="en-US"/>
            <a:t>welcome()</a:t>
          </a:r>
        </a:p>
      </dgm:t>
    </dgm:pt>
    <dgm:pt modelId="{64B59AEC-1317-4E84-924F-E170F5084468}" type="parTrans" cxnId="{3DC60206-C790-4331-9D40-6F72183B49C8}">
      <dgm:prSet/>
      <dgm:spPr/>
      <dgm:t>
        <a:bodyPr/>
        <a:lstStyle/>
        <a:p>
          <a:endParaRPr lang="en-US"/>
        </a:p>
      </dgm:t>
    </dgm:pt>
    <dgm:pt modelId="{1571E107-598B-4D37-9347-32620DC63176}" type="sibTrans" cxnId="{3DC60206-C790-4331-9D40-6F72183B49C8}">
      <dgm:prSet/>
      <dgm:spPr/>
      <dgm:t>
        <a:bodyPr/>
        <a:lstStyle/>
        <a:p>
          <a:endParaRPr lang="en-US"/>
        </a:p>
      </dgm:t>
    </dgm:pt>
    <dgm:pt modelId="{EFE01E35-4A48-46FD-91D6-970F555CE804}">
      <dgm:prSet phldrT="[Text]"/>
      <dgm:spPr/>
      <dgm:t>
        <a:bodyPr/>
        <a:lstStyle/>
        <a:p>
          <a:r>
            <a:rPr lang="en-US"/>
            <a:t>calcShipping()</a:t>
          </a:r>
        </a:p>
      </dgm:t>
    </dgm:pt>
    <dgm:pt modelId="{721845AE-D866-487F-8411-09327FED6E4F}" type="parTrans" cxnId="{8A429114-0F2A-4F8A-83FB-F5BC8923E855}">
      <dgm:prSet/>
      <dgm:spPr/>
      <dgm:t>
        <a:bodyPr/>
        <a:lstStyle/>
        <a:p>
          <a:endParaRPr lang="en-US"/>
        </a:p>
      </dgm:t>
    </dgm:pt>
    <dgm:pt modelId="{8BDAE428-B1AA-4415-954D-A3FAB550FC92}" type="sibTrans" cxnId="{8A429114-0F2A-4F8A-83FB-F5BC8923E855}">
      <dgm:prSet/>
      <dgm:spPr/>
      <dgm:t>
        <a:bodyPr/>
        <a:lstStyle/>
        <a:p>
          <a:pPr algn="ctr"/>
          <a:r>
            <a:rPr lang="en-US">
              <a:latin typeface="Consolas" panose="020B0609020204030204" pitchFamily="49" charset="0"/>
            </a:rPr>
            <a:t>RATES1-4,rate,totalShipping</a:t>
          </a:r>
        </a:p>
      </dgm:t>
    </dgm:pt>
    <dgm:pt modelId="{2693C676-9FB5-4FAF-A156-2C4EE8ABC4F5}">
      <dgm:prSet phldrT="[Text]"/>
      <dgm:spPr/>
      <dgm:t>
        <a:bodyPr/>
        <a:lstStyle/>
        <a:p>
          <a:r>
            <a:rPr lang="en-US"/>
            <a:t>end()</a:t>
          </a:r>
        </a:p>
      </dgm:t>
    </dgm:pt>
    <dgm:pt modelId="{C100651A-CEDA-4E7B-B4BB-4191A5FC5733}" type="parTrans" cxnId="{F949837E-FC17-4EE8-898D-A8D1DDFB24CA}">
      <dgm:prSet/>
      <dgm:spPr/>
      <dgm:t>
        <a:bodyPr/>
        <a:lstStyle/>
        <a:p>
          <a:endParaRPr lang="en-US"/>
        </a:p>
      </dgm:t>
    </dgm:pt>
    <dgm:pt modelId="{0A40D5F4-EA22-42A1-AC3C-251EB137BC13}" type="sibTrans" cxnId="{F949837E-FC17-4EE8-898D-A8D1DDFB24CA}">
      <dgm:prSet/>
      <dgm:spPr/>
      <dgm:t>
        <a:bodyPr/>
        <a:lstStyle/>
        <a:p>
          <a:endParaRPr lang="en-US"/>
        </a:p>
      </dgm:t>
    </dgm:pt>
    <dgm:pt modelId="{DB990FEF-4C8A-4C5B-831D-B2B92D6DA623}" type="pres">
      <dgm:prSet presAssocID="{F0893F83-B13F-4EEB-89FB-720B43401B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4C1BBF-AB00-40D8-90DF-191ED6606509}" type="pres">
      <dgm:prSet presAssocID="{3E518FFD-D968-43C2-A0EA-FB2BF0051764}" presName="hierRoot1" presStyleCnt="0">
        <dgm:presLayoutVars>
          <dgm:hierBranch val="init"/>
        </dgm:presLayoutVars>
      </dgm:prSet>
      <dgm:spPr/>
    </dgm:pt>
    <dgm:pt modelId="{80185275-27FA-453D-928C-9B97DF78D8D4}" type="pres">
      <dgm:prSet presAssocID="{3E518FFD-D968-43C2-A0EA-FB2BF0051764}" presName="rootComposite1" presStyleCnt="0"/>
      <dgm:spPr/>
    </dgm:pt>
    <dgm:pt modelId="{649FACB3-028D-439F-A4F0-5B4B495DB849}" type="pres">
      <dgm:prSet presAssocID="{3E518FFD-D968-43C2-A0EA-FB2BF0051764}" presName="rootText1" presStyleLbl="node0" presStyleIdx="0" presStyleCnt="1">
        <dgm:presLayoutVars>
          <dgm:chMax/>
          <dgm:chPref val="3"/>
        </dgm:presLayoutVars>
      </dgm:prSet>
      <dgm:spPr/>
    </dgm:pt>
    <dgm:pt modelId="{C6E6CB07-1F0C-4965-958D-66A4E69E38DA}" type="pres">
      <dgm:prSet presAssocID="{3E518FFD-D968-43C2-A0EA-FB2BF0051764}" presName="titleText1" presStyleLbl="fgAcc0" presStyleIdx="0" presStyleCnt="1" custScaleX="155915">
        <dgm:presLayoutVars>
          <dgm:chMax val="0"/>
          <dgm:chPref val="0"/>
        </dgm:presLayoutVars>
      </dgm:prSet>
      <dgm:spPr/>
    </dgm:pt>
    <dgm:pt modelId="{412EE997-DCE5-48B1-BF67-CE19A50EACE5}" type="pres">
      <dgm:prSet presAssocID="{3E518FFD-D968-43C2-A0EA-FB2BF0051764}" presName="rootConnector1" presStyleLbl="node1" presStyleIdx="0" presStyleCnt="3"/>
      <dgm:spPr/>
    </dgm:pt>
    <dgm:pt modelId="{CAC0E7F7-2BFC-4107-B9D5-F2C2B4C61B63}" type="pres">
      <dgm:prSet presAssocID="{3E518FFD-D968-43C2-A0EA-FB2BF0051764}" presName="hierChild2" presStyleCnt="0"/>
      <dgm:spPr/>
    </dgm:pt>
    <dgm:pt modelId="{4234D79D-DD4F-4C1C-BEAC-1F08D8304B18}" type="pres">
      <dgm:prSet presAssocID="{64B59AEC-1317-4E84-924F-E170F5084468}" presName="Name37" presStyleLbl="parChTrans1D2" presStyleIdx="0" presStyleCnt="3"/>
      <dgm:spPr/>
    </dgm:pt>
    <dgm:pt modelId="{A9A00249-E559-4503-927C-2348BFE78B6E}" type="pres">
      <dgm:prSet presAssocID="{82AC3ACF-C720-4E02-AAE2-97E6BD3A41E3}" presName="hierRoot2" presStyleCnt="0">
        <dgm:presLayoutVars>
          <dgm:hierBranch val="init"/>
        </dgm:presLayoutVars>
      </dgm:prSet>
      <dgm:spPr/>
    </dgm:pt>
    <dgm:pt modelId="{816AE0F7-052D-4D9D-801F-EB43D8A2A499}" type="pres">
      <dgm:prSet presAssocID="{82AC3ACF-C720-4E02-AAE2-97E6BD3A41E3}" presName="rootComposite" presStyleCnt="0"/>
      <dgm:spPr/>
    </dgm:pt>
    <dgm:pt modelId="{C24A06B7-4593-4C50-AD76-A87AC62756EB}" type="pres">
      <dgm:prSet presAssocID="{82AC3ACF-C720-4E02-AAE2-97E6BD3A41E3}" presName="rootText" presStyleLbl="node1" presStyleIdx="0" presStyleCnt="3">
        <dgm:presLayoutVars>
          <dgm:chMax/>
          <dgm:chPref val="3"/>
        </dgm:presLayoutVars>
      </dgm:prSet>
      <dgm:spPr/>
    </dgm:pt>
    <dgm:pt modelId="{625184E2-B2BE-4664-8452-57106042073A}" type="pres">
      <dgm:prSet presAssocID="{82AC3ACF-C720-4E02-AAE2-97E6BD3A41E3}" presName="titleText2" presStyleLbl="fgAcc1" presStyleIdx="0" presStyleCnt="3">
        <dgm:presLayoutVars>
          <dgm:chMax val="0"/>
          <dgm:chPref val="0"/>
        </dgm:presLayoutVars>
      </dgm:prSet>
      <dgm:spPr/>
    </dgm:pt>
    <dgm:pt modelId="{28BA4087-1301-4CDC-B8F6-586D78111BBF}" type="pres">
      <dgm:prSet presAssocID="{82AC3ACF-C720-4E02-AAE2-97E6BD3A41E3}" presName="rootConnector" presStyleLbl="node2" presStyleIdx="0" presStyleCnt="0"/>
      <dgm:spPr/>
    </dgm:pt>
    <dgm:pt modelId="{E89D0C9B-EB68-4CA6-9575-B0E9C19D002A}" type="pres">
      <dgm:prSet presAssocID="{82AC3ACF-C720-4E02-AAE2-97E6BD3A41E3}" presName="hierChild4" presStyleCnt="0"/>
      <dgm:spPr/>
    </dgm:pt>
    <dgm:pt modelId="{E9E68A01-95BF-4AE4-9EB2-2812A65A3D01}" type="pres">
      <dgm:prSet presAssocID="{82AC3ACF-C720-4E02-AAE2-97E6BD3A41E3}" presName="hierChild5" presStyleCnt="0"/>
      <dgm:spPr/>
    </dgm:pt>
    <dgm:pt modelId="{E4791F74-AAF6-4512-8F4F-F07E3D00F929}" type="pres">
      <dgm:prSet presAssocID="{721845AE-D866-487F-8411-09327FED6E4F}" presName="Name37" presStyleLbl="parChTrans1D2" presStyleIdx="1" presStyleCnt="3"/>
      <dgm:spPr/>
    </dgm:pt>
    <dgm:pt modelId="{8DDA5B57-9CFF-4468-9476-A5ACB954833E}" type="pres">
      <dgm:prSet presAssocID="{EFE01E35-4A48-46FD-91D6-970F555CE804}" presName="hierRoot2" presStyleCnt="0">
        <dgm:presLayoutVars>
          <dgm:hierBranch val="init"/>
        </dgm:presLayoutVars>
      </dgm:prSet>
      <dgm:spPr/>
    </dgm:pt>
    <dgm:pt modelId="{60108AB7-CFE9-457B-BE7D-B082D6F46C5C}" type="pres">
      <dgm:prSet presAssocID="{EFE01E35-4A48-46FD-91D6-970F555CE804}" presName="rootComposite" presStyleCnt="0"/>
      <dgm:spPr/>
    </dgm:pt>
    <dgm:pt modelId="{74A5BFFB-AB95-4787-94A3-BB21D239DF2E}" type="pres">
      <dgm:prSet presAssocID="{EFE01E35-4A48-46FD-91D6-970F555CE804}" presName="rootText" presStyleLbl="node1" presStyleIdx="1" presStyleCnt="3">
        <dgm:presLayoutVars>
          <dgm:chMax/>
          <dgm:chPref val="3"/>
        </dgm:presLayoutVars>
      </dgm:prSet>
      <dgm:spPr/>
    </dgm:pt>
    <dgm:pt modelId="{8FFB8D2C-639B-4B69-8E3F-806F15D26968}" type="pres">
      <dgm:prSet presAssocID="{EFE01E35-4A48-46FD-91D6-970F555CE804}" presName="titleText2" presStyleLbl="fgAcc1" presStyleIdx="1" presStyleCnt="3" custScaleX="145726">
        <dgm:presLayoutVars>
          <dgm:chMax val="0"/>
          <dgm:chPref val="0"/>
        </dgm:presLayoutVars>
      </dgm:prSet>
      <dgm:spPr/>
    </dgm:pt>
    <dgm:pt modelId="{35366607-3853-4A03-8072-F2F99FCF8CDF}" type="pres">
      <dgm:prSet presAssocID="{EFE01E35-4A48-46FD-91D6-970F555CE804}" presName="rootConnector" presStyleLbl="node2" presStyleIdx="0" presStyleCnt="0"/>
      <dgm:spPr/>
    </dgm:pt>
    <dgm:pt modelId="{46A7167A-E725-41E1-B233-8A1C0D6D34F0}" type="pres">
      <dgm:prSet presAssocID="{EFE01E35-4A48-46FD-91D6-970F555CE804}" presName="hierChild4" presStyleCnt="0"/>
      <dgm:spPr/>
    </dgm:pt>
    <dgm:pt modelId="{FCC4AB72-1A1D-4BDC-B3EF-75EAC58D002E}" type="pres">
      <dgm:prSet presAssocID="{EFE01E35-4A48-46FD-91D6-970F555CE804}" presName="hierChild5" presStyleCnt="0"/>
      <dgm:spPr/>
    </dgm:pt>
    <dgm:pt modelId="{882EFBD8-E309-40AF-9982-F42C73116A09}" type="pres">
      <dgm:prSet presAssocID="{C100651A-CEDA-4E7B-B4BB-4191A5FC5733}" presName="Name37" presStyleLbl="parChTrans1D2" presStyleIdx="2" presStyleCnt="3"/>
      <dgm:spPr/>
    </dgm:pt>
    <dgm:pt modelId="{7555CF6A-3259-4404-A877-B64EC0AA3508}" type="pres">
      <dgm:prSet presAssocID="{2693C676-9FB5-4FAF-A156-2C4EE8ABC4F5}" presName="hierRoot2" presStyleCnt="0">
        <dgm:presLayoutVars>
          <dgm:hierBranch val="init"/>
        </dgm:presLayoutVars>
      </dgm:prSet>
      <dgm:spPr/>
    </dgm:pt>
    <dgm:pt modelId="{78B3CFF3-3B67-44BA-A2C2-C5F7634E31CC}" type="pres">
      <dgm:prSet presAssocID="{2693C676-9FB5-4FAF-A156-2C4EE8ABC4F5}" presName="rootComposite" presStyleCnt="0"/>
      <dgm:spPr/>
    </dgm:pt>
    <dgm:pt modelId="{A04FC282-7818-4143-9DE6-40D3360EB2D2}" type="pres">
      <dgm:prSet presAssocID="{2693C676-9FB5-4FAF-A156-2C4EE8ABC4F5}" presName="rootText" presStyleLbl="node1" presStyleIdx="2" presStyleCnt="3">
        <dgm:presLayoutVars>
          <dgm:chMax/>
          <dgm:chPref val="3"/>
        </dgm:presLayoutVars>
      </dgm:prSet>
      <dgm:spPr/>
    </dgm:pt>
    <dgm:pt modelId="{F7FCC3C8-5870-4FD5-B20B-B2CFAD5199D8}" type="pres">
      <dgm:prSet presAssocID="{2693C676-9FB5-4FAF-A156-2C4EE8ABC4F5}" presName="titleText2" presStyleLbl="fgAcc1" presStyleIdx="2" presStyleCnt="3">
        <dgm:presLayoutVars>
          <dgm:chMax val="0"/>
          <dgm:chPref val="0"/>
        </dgm:presLayoutVars>
      </dgm:prSet>
      <dgm:spPr/>
    </dgm:pt>
    <dgm:pt modelId="{2F26C21C-C0E2-4146-A489-247CC6470B7A}" type="pres">
      <dgm:prSet presAssocID="{2693C676-9FB5-4FAF-A156-2C4EE8ABC4F5}" presName="rootConnector" presStyleLbl="node2" presStyleIdx="0" presStyleCnt="0"/>
      <dgm:spPr/>
    </dgm:pt>
    <dgm:pt modelId="{2A54FB25-09A3-43ED-8A21-2CC10FB9C4CE}" type="pres">
      <dgm:prSet presAssocID="{2693C676-9FB5-4FAF-A156-2C4EE8ABC4F5}" presName="hierChild4" presStyleCnt="0"/>
      <dgm:spPr/>
    </dgm:pt>
    <dgm:pt modelId="{9209F5E5-64F0-4CF4-AF4A-D8CA21514A6F}" type="pres">
      <dgm:prSet presAssocID="{2693C676-9FB5-4FAF-A156-2C4EE8ABC4F5}" presName="hierChild5" presStyleCnt="0"/>
      <dgm:spPr/>
    </dgm:pt>
    <dgm:pt modelId="{E4983EC9-C83A-481F-8F07-2D89B90DE41B}" type="pres">
      <dgm:prSet presAssocID="{3E518FFD-D968-43C2-A0EA-FB2BF0051764}" presName="hierChild3" presStyleCnt="0"/>
      <dgm:spPr/>
    </dgm:pt>
  </dgm:ptLst>
  <dgm:cxnLst>
    <dgm:cxn modelId="{3DC60206-C790-4331-9D40-6F72183B49C8}" srcId="{3E518FFD-D968-43C2-A0EA-FB2BF0051764}" destId="{82AC3ACF-C720-4E02-AAE2-97E6BD3A41E3}" srcOrd="0" destOrd="0" parTransId="{64B59AEC-1317-4E84-924F-E170F5084468}" sibTransId="{1571E107-598B-4D37-9347-32620DC63176}"/>
    <dgm:cxn modelId="{FAD5EE07-9907-4212-9DB7-40EC8B0834F4}" type="presOf" srcId="{2693C676-9FB5-4FAF-A156-2C4EE8ABC4F5}" destId="{2F26C21C-C0E2-4146-A489-247CC6470B7A}" srcOrd="1" destOrd="0" presId="urn:microsoft.com/office/officeart/2008/layout/NameandTitleOrganizationalChart"/>
    <dgm:cxn modelId="{5F23040F-A36C-49B8-8AE6-AA3987D67595}" type="presOf" srcId="{64B59AEC-1317-4E84-924F-E170F5084468}" destId="{4234D79D-DD4F-4C1C-BEAC-1F08D8304B18}" srcOrd="0" destOrd="0" presId="urn:microsoft.com/office/officeart/2008/layout/NameandTitleOrganizationalChart"/>
    <dgm:cxn modelId="{F4C22711-44CF-4259-B851-9DEAF51C878D}" type="presOf" srcId="{3E518FFD-D968-43C2-A0EA-FB2BF0051764}" destId="{649FACB3-028D-439F-A4F0-5B4B495DB849}" srcOrd="0" destOrd="0" presId="urn:microsoft.com/office/officeart/2008/layout/NameandTitleOrganizationalChart"/>
    <dgm:cxn modelId="{78982F13-029D-478E-B39F-92775EB99258}" type="presOf" srcId="{2693C676-9FB5-4FAF-A156-2C4EE8ABC4F5}" destId="{A04FC282-7818-4143-9DE6-40D3360EB2D2}" srcOrd="0" destOrd="0" presId="urn:microsoft.com/office/officeart/2008/layout/NameandTitleOrganizationalChart"/>
    <dgm:cxn modelId="{8A429114-0F2A-4F8A-83FB-F5BC8923E855}" srcId="{3E518FFD-D968-43C2-A0EA-FB2BF0051764}" destId="{EFE01E35-4A48-46FD-91D6-970F555CE804}" srcOrd="1" destOrd="0" parTransId="{721845AE-D866-487F-8411-09327FED6E4F}" sibTransId="{8BDAE428-B1AA-4415-954D-A3FAB550FC92}"/>
    <dgm:cxn modelId="{B191022D-5BC7-4C94-8391-8730CCC0E203}" type="presOf" srcId="{0A40D5F4-EA22-42A1-AC3C-251EB137BC13}" destId="{F7FCC3C8-5870-4FD5-B20B-B2CFAD5199D8}" srcOrd="0" destOrd="0" presId="urn:microsoft.com/office/officeart/2008/layout/NameandTitleOrganizationalChart"/>
    <dgm:cxn modelId="{9CA0A333-142E-4957-9F02-0373B6CD4899}" type="presOf" srcId="{8BDAE428-B1AA-4415-954D-A3FAB550FC92}" destId="{8FFB8D2C-639B-4B69-8E3F-806F15D26968}" srcOrd="0" destOrd="0" presId="urn:microsoft.com/office/officeart/2008/layout/NameandTitleOrganizationalChart"/>
    <dgm:cxn modelId="{96323F5D-0133-48EF-9CDA-B571FDC391FA}" type="presOf" srcId="{6D0B0ECC-1DF4-4793-911B-8AEB3B9EF605}" destId="{C6E6CB07-1F0C-4965-958D-66A4E69E38DA}" srcOrd="0" destOrd="0" presId="urn:microsoft.com/office/officeart/2008/layout/NameandTitleOrganizationalChart"/>
    <dgm:cxn modelId="{38482749-041F-42EF-8D5E-70DA500FC03D}" type="presOf" srcId="{EFE01E35-4A48-46FD-91D6-970F555CE804}" destId="{35366607-3853-4A03-8072-F2F99FCF8CDF}" srcOrd="1" destOrd="0" presId="urn:microsoft.com/office/officeart/2008/layout/NameandTitleOrganizationalChart"/>
    <dgm:cxn modelId="{711E4A5A-B94A-444A-A144-38A7F0250A8D}" srcId="{F0893F83-B13F-4EEB-89FB-720B43401B27}" destId="{3E518FFD-D968-43C2-A0EA-FB2BF0051764}" srcOrd="0" destOrd="0" parTransId="{D61E2CB9-0E4B-428D-8298-FBFA71B4DE9B}" sibTransId="{6D0B0ECC-1DF4-4793-911B-8AEB3B9EF605}"/>
    <dgm:cxn modelId="{1950877B-8DB6-4956-B3BC-AE59E64061E4}" type="presOf" srcId="{82AC3ACF-C720-4E02-AAE2-97E6BD3A41E3}" destId="{C24A06B7-4593-4C50-AD76-A87AC62756EB}" srcOrd="0" destOrd="0" presId="urn:microsoft.com/office/officeart/2008/layout/NameandTitleOrganizationalChart"/>
    <dgm:cxn modelId="{F949837E-FC17-4EE8-898D-A8D1DDFB24CA}" srcId="{3E518FFD-D968-43C2-A0EA-FB2BF0051764}" destId="{2693C676-9FB5-4FAF-A156-2C4EE8ABC4F5}" srcOrd="2" destOrd="0" parTransId="{C100651A-CEDA-4E7B-B4BB-4191A5FC5733}" sibTransId="{0A40D5F4-EA22-42A1-AC3C-251EB137BC13}"/>
    <dgm:cxn modelId="{8C27D18C-B052-4F20-9B5F-65179C24B21A}" type="presOf" srcId="{F0893F83-B13F-4EEB-89FB-720B43401B27}" destId="{DB990FEF-4C8A-4C5B-831D-B2B92D6DA623}" srcOrd="0" destOrd="0" presId="urn:microsoft.com/office/officeart/2008/layout/NameandTitleOrganizationalChart"/>
    <dgm:cxn modelId="{9ADD4597-A008-4D43-98FC-EC0818727F75}" type="presOf" srcId="{1571E107-598B-4D37-9347-32620DC63176}" destId="{625184E2-B2BE-4664-8452-57106042073A}" srcOrd="0" destOrd="0" presId="urn:microsoft.com/office/officeart/2008/layout/NameandTitleOrganizationalChart"/>
    <dgm:cxn modelId="{CBEC57AB-8CE5-4112-B46D-49C404CB762D}" type="presOf" srcId="{C100651A-CEDA-4E7B-B4BB-4191A5FC5733}" destId="{882EFBD8-E309-40AF-9982-F42C73116A09}" srcOrd="0" destOrd="0" presId="urn:microsoft.com/office/officeart/2008/layout/NameandTitleOrganizationalChart"/>
    <dgm:cxn modelId="{CCFF13C1-C810-4A5B-9711-3CB4FFA814F6}" type="presOf" srcId="{3E518FFD-D968-43C2-A0EA-FB2BF0051764}" destId="{412EE997-DCE5-48B1-BF67-CE19A50EACE5}" srcOrd="1" destOrd="0" presId="urn:microsoft.com/office/officeart/2008/layout/NameandTitleOrganizationalChart"/>
    <dgm:cxn modelId="{F4B5C6C6-C9A0-40A6-A5DD-1E652D4F39C7}" type="presOf" srcId="{721845AE-D866-487F-8411-09327FED6E4F}" destId="{E4791F74-AAF6-4512-8F4F-F07E3D00F929}" srcOrd="0" destOrd="0" presId="urn:microsoft.com/office/officeart/2008/layout/NameandTitleOrganizationalChart"/>
    <dgm:cxn modelId="{0C56ECDE-4AE5-4ED8-ABAF-C3DBBE420F77}" type="presOf" srcId="{82AC3ACF-C720-4E02-AAE2-97E6BD3A41E3}" destId="{28BA4087-1301-4CDC-B8F6-586D78111BBF}" srcOrd="1" destOrd="0" presId="urn:microsoft.com/office/officeart/2008/layout/NameandTitleOrganizationalChart"/>
    <dgm:cxn modelId="{2DDD68F8-A592-43AE-96B1-79DF10355A41}" type="presOf" srcId="{EFE01E35-4A48-46FD-91D6-970F555CE804}" destId="{74A5BFFB-AB95-4787-94A3-BB21D239DF2E}" srcOrd="0" destOrd="0" presId="urn:microsoft.com/office/officeart/2008/layout/NameandTitleOrganizationalChart"/>
    <dgm:cxn modelId="{6B666D39-212E-4E63-93DD-E3273FC0F7B9}" type="presParOf" srcId="{DB990FEF-4C8A-4C5B-831D-B2B92D6DA623}" destId="{AB4C1BBF-AB00-40D8-90DF-191ED6606509}" srcOrd="0" destOrd="0" presId="urn:microsoft.com/office/officeart/2008/layout/NameandTitleOrganizationalChart"/>
    <dgm:cxn modelId="{13097749-2DFA-4F63-9552-4F50CF4AF5E6}" type="presParOf" srcId="{AB4C1BBF-AB00-40D8-90DF-191ED6606509}" destId="{80185275-27FA-453D-928C-9B97DF78D8D4}" srcOrd="0" destOrd="0" presId="urn:microsoft.com/office/officeart/2008/layout/NameandTitleOrganizationalChart"/>
    <dgm:cxn modelId="{1967805F-FDE5-48A2-B9E3-449FEF6DEDEA}" type="presParOf" srcId="{80185275-27FA-453D-928C-9B97DF78D8D4}" destId="{649FACB3-028D-439F-A4F0-5B4B495DB849}" srcOrd="0" destOrd="0" presId="urn:microsoft.com/office/officeart/2008/layout/NameandTitleOrganizationalChart"/>
    <dgm:cxn modelId="{5B04EE3A-A710-47C6-85BD-8F7B731C9B53}" type="presParOf" srcId="{80185275-27FA-453D-928C-9B97DF78D8D4}" destId="{C6E6CB07-1F0C-4965-958D-66A4E69E38DA}" srcOrd="1" destOrd="0" presId="urn:microsoft.com/office/officeart/2008/layout/NameandTitleOrganizationalChart"/>
    <dgm:cxn modelId="{A2CD2804-8AC9-4DEC-9757-519450F863B5}" type="presParOf" srcId="{80185275-27FA-453D-928C-9B97DF78D8D4}" destId="{412EE997-DCE5-48B1-BF67-CE19A50EACE5}" srcOrd="2" destOrd="0" presId="urn:microsoft.com/office/officeart/2008/layout/NameandTitleOrganizationalChart"/>
    <dgm:cxn modelId="{0B7B60B3-97CB-4ED4-9DDE-1AC74900D8C1}" type="presParOf" srcId="{AB4C1BBF-AB00-40D8-90DF-191ED6606509}" destId="{CAC0E7F7-2BFC-4107-B9D5-F2C2B4C61B63}" srcOrd="1" destOrd="0" presId="urn:microsoft.com/office/officeart/2008/layout/NameandTitleOrganizationalChart"/>
    <dgm:cxn modelId="{DB47D978-3377-47E2-AB55-7889013B6C7E}" type="presParOf" srcId="{CAC0E7F7-2BFC-4107-B9D5-F2C2B4C61B63}" destId="{4234D79D-DD4F-4C1C-BEAC-1F08D8304B18}" srcOrd="0" destOrd="0" presId="urn:microsoft.com/office/officeart/2008/layout/NameandTitleOrganizationalChart"/>
    <dgm:cxn modelId="{1D344D52-5437-4F98-BE91-D4992DBED615}" type="presParOf" srcId="{CAC0E7F7-2BFC-4107-B9D5-F2C2B4C61B63}" destId="{A9A00249-E559-4503-927C-2348BFE78B6E}" srcOrd="1" destOrd="0" presId="urn:microsoft.com/office/officeart/2008/layout/NameandTitleOrganizationalChart"/>
    <dgm:cxn modelId="{310FCE9E-6DBC-4464-B219-718483654F64}" type="presParOf" srcId="{A9A00249-E559-4503-927C-2348BFE78B6E}" destId="{816AE0F7-052D-4D9D-801F-EB43D8A2A499}" srcOrd="0" destOrd="0" presId="urn:microsoft.com/office/officeart/2008/layout/NameandTitleOrganizationalChart"/>
    <dgm:cxn modelId="{9C56B79E-FE2D-48A4-A47D-3379F7023DED}" type="presParOf" srcId="{816AE0F7-052D-4D9D-801F-EB43D8A2A499}" destId="{C24A06B7-4593-4C50-AD76-A87AC62756EB}" srcOrd="0" destOrd="0" presId="urn:microsoft.com/office/officeart/2008/layout/NameandTitleOrganizationalChart"/>
    <dgm:cxn modelId="{D51347D6-9158-4D29-A0E7-D4EABD4ABCB0}" type="presParOf" srcId="{816AE0F7-052D-4D9D-801F-EB43D8A2A499}" destId="{625184E2-B2BE-4664-8452-57106042073A}" srcOrd="1" destOrd="0" presId="urn:microsoft.com/office/officeart/2008/layout/NameandTitleOrganizationalChart"/>
    <dgm:cxn modelId="{6A971A83-72BD-430B-B643-20BA6F0F0E2F}" type="presParOf" srcId="{816AE0F7-052D-4D9D-801F-EB43D8A2A499}" destId="{28BA4087-1301-4CDC-B8F6-586D78111BBF}" srcOrd="2" destOrd="0" presId="urn:microsoft.com/office/officeart/2008/layout/NameandTitleOrganizationalChart"/>
    <dgm:cxn modelId="{7827D831-3CBE-4F75-B01E-A3656E3BAB2A}" type="presParOf" srcId="{A9A00249-E559-4503-927C-2348BFE78B6E}" destId="{E89D0C9B-EB68-4CA6-9575-B0E9C19D002A}" srcOrd="1" destOrd="0" presId="urn:microsoft.com/office/officeart/2008/layout/NameandTitleOrganizationalChart"/>
    <dgm:cxn modelId="{8D368A37-82EC-4536-BD7E-B1FF61FF7212}" type="presParOf" srcId="{A9A00249-E559-4503-927C-2348BFE78B6E}" destId="{E9E68A01-95BF-4AE4-9EB2-2812A65A3D01}" srcOrd="2" destOrd="0" presId="urn:microsoft.com/office/officeart/2008/layout/NameandTitleOrganizationalChart"/>
    <dgm:cxn modelId="{378BC2EE-C25F-4F52-A5CC-4F72795C2EAB}" type="presParOf" srcId="{CAC0E7F7-2BFC-4107-B9D5-F2C2B4C61B63}" destId="{E4791F74-AAF6-4512-8F4F-F07E3D00F929}" srcOrd="2" destOrd="0" presId="urn:microsoft.com/office/officeart/2008/layout/NameandTitleOrganizationalChart"/>
    <dgm:cxn modelId="{8DAED493-6CBC-4153-A4CD-6051C2B23CC6}" type="presParOf" srcId="{CAC0E7F7-2BFC-4107-B9D5-F2C2B4C61B63}" destId="{8DDA5B57-9CFF-4468-9476-A5ACB954833E}" srcOrd="3" destOrd="0" presId="urn:microsoft.com/office/officeart/2008/layout/NameandTitleOrganizationalChart"/>
    <dgm:cxn modelId="{05023286-C325-4BCA-8B69-3D30C970A49A}" type="presParOf" srcId="{8DDA5B57-9CFF-4468-9476-A5ACB954833E}" destId="{60108AB7-CFE9-457B-BE7D-B082D6F46C5C}" srcOrd="0" destOrd="0" presId="urn:microsoft.com/office/officeart/2008/layout/NameandTitleOrganizationalChart"/>
    <dgm:cxn modelId="{32C7D3F5-151E-4332-BF35-18232ECD1E79}" type="presParOf" srcId="{60108AB7-CFE9-457B-BE7D-B082D6F46C5C}" destId="{74A5BFFB-AB95-4787-94A3-BB21D239DF2E}" srcOrd="0" destOrd="0" presId="urn:microsoft.com/office/officeart/2008/layout/NameandTitleOrganizationalChart"/>
    <dgm:cxn modelId="{2A378D51-A73A-46A7-AE8E-521394FFEDB0}" type="presParOf" srcId="{60108AB7-CFE9-457B-BE7D-B082D6F46C5C}" destId="{8FFB8D2C-639B-4B69-8E3F-806F15D26968}" srcOrd="1" destOrd="0" presId="urn:microsoft.com/office/officeart/2008/layout/NameandTitleOrganizationalChart"/>
    <dgm:cxn modelId="{A10923A9-4160-4778-A101-FC5B458C8D89}" type="presParOf" srcId="{60108AB7-CFE9-457B-BE7D-B082D6F46C5C}" destId="{35366607-3853-4A03-8072-F2F99FCF8CDF}" srcOrd="2" destOrd="0" presId="urn:microsoft.com/office/officeart/2008/layout/NameandTitleOrganizationalChart"/>
    <dgm:cxn modelId="{1D88CAEF-8106-4050-8AE4-4BA6DE645E7C}" type="presParOf" srcId="{8DDA5B57-9CFF-4468-9476-A5ACB954833E}" destId="{46A7167A-E725-41E1-B233-8A1C0D6D34F0}" srcOrd="1" destOrd="0" presId="urn:microsoft.com/office/officeart/2008/layout/NameandTitleOrganizationalChart"/>
    <dgm:cxn modelId="{816ABDB1-D868-4E6A-81E8-240CE9BCEAC9}" type="presParOf" srcId="{8DDA5B57-9CFF-4468-9476-A5ACB954833E}" destId="{FCC4AB72-1A1D-4BDC-B3EF-75EAC58D002E}" srcOrd="2" destOrd="0" presId="urn:microsoft.com/office/officeart/2008/layout/NameandTitleOrganizationalChart"/>
    <dgm:cxn modelId="{484ECAA9-6E47-497C-939A-393B74EE8CF8}" type="presParOf" srcId="{CAC0E7F7-2BFC-4107-B9D5-F2C2B4C61B63}" destId="{882EFBD8-E309-40AF-9982-F42C73116A09}" srcOrd="4" destOrd="0" presId="urn:microsoft.com/office/officeart/2008/layout/NameandTitleOrganizationalChart"/>
    <dgm:cxn modelId="{4396B314-16A1-45D0-B2E4-65FDBC458FAF}" type="presParOf" srcId="{CAC0E7F7-2BFC-4107-B9D5-F2C2B4C61B63}" destId="{7555CF6A-3259-4404-A877-B64EC0AA3508}" srcOrd="5" destOrd="0" presId="urn:microsoft.com/office/officeart/2008/layout/NameandTitleOrganizationalChart"/>
    <dgm:cxn modelId="{98277442-BD12-4B44-AFCC-832923E48A3B}" type="presParOf" srcId="{7555CF6A-3259-4404-A877-B64EC0AA3508}" destId="{78B3CFF3-3B67-44BA-A2C2-C5F7634E31CC}" srcOrd="0" destOrd="0" presId="urn:microsoft.com/office/officeart/2008/layout/NameandTitleOrganizationalChart"/>
    <dgm:cxn modelId="{6B00C761-A008-4FAE-8AAD-176473613FB6}" type="presParOf" srcId="{78B3CFF3-3B67-44BA-A2C2-C5F7634E31CC}" destId="{A04FC282-7818-4143-9DE6-40D3360EB2D2}" srcOrd="0" destOrd="0" presId="urn:microsoft.com/office/officeart/2008/layout/NameandTitleOrganizationalChart"/>
    <dgm:cxn modelId="{706D7266-B661-46DC-9357-850A8C93AB4C}" type="presParOf" srcId="{78B3CFF3-3B67-44BA-A2C2-C5F7634E31CC}" destId="{F7FCC3C8-5870-4FD5-B20B-B2CFAD5199D8}" srcOrd="1" destOrd="0" presId="urn:microsoft.com/office/officeart/2008/layout/NameandTitleOrganizationalChart"/>
    <dgm:cxn modelId="{8637451C-9EE0-406C-8FF0-6FE06C6D7503}" type="presParOf" srcId="{78B3CFF3-3B67-44BA-A2C2-C5F7634E31CC}" destId="{2F26C21C-C0E2-4146-A489-247CC6470B7A}" srcOrd="2" destOrd="0" presId="urn:microsoft.com/office/officeart/2008/layout/NameandTitleOrganizationalChart"/>
    <dgm:cxn modelId="{64E3BB48-F01E-4E37-9F69-CDBC46847CED}" type="presParOf" srcId="{7555CF6A-3259-4404-A877-B64EC0AA3508}" destId="{2A54FB25-09A3-43ED-8A21-2CC10FB9C4CE}" srcOrd="1" destOrd="0" presId="urn:microsoft.com/office/officeart/2008/layout/NameandTitleOrganizationalChart"/>
    <dgm:cxn modelId="{1287812D-4904-48CA-8EB4-74B741CA2B10}" type="presParOf" srcId="{7555CF6A-3259-4404-A877-B64EC0AA3508}" destId="{9209F5E5-64F0-4CF4-AF4A-D8CA21514A6F}" srcOrd="2" destOrd="0" presId="urn:microsoft.com/office/officeart/2008/layout/NameandTitleOrganizationalChart"/>
    <dgm:cxn modelId="{E9387767-42BB-40F5-B3E1-91E44666D4B3}" type="presParOf" srcId="{AB4C1BBF-AB00-40D8-90DF-191ED6606509}" destId="{E4983EC9-C83A-481F-8F07-2D89B90DE41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2EFBD8-E309-40AF-9982-F42C73116A09}">
      <dsp:nvSpPr>
        <dsp:cNvPr id="0" name=""/>
        <dsp:cNvSpPr/>
      </dsp:nvSpPr>
      <dsp:spPr>
        <a:xfrm>
          <a:off x="2933072" y="1233601"/>
          <a:ext cx="2403998" cy="464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063"/>
              </a:lnTo>
              <a:lnTo>
                <a:pt x="2403998" y="277063"/>
              </a:lnTo>
              <a:lnTo>
                <a:pt x="2403998" y="4647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91F74-AAF6-4512-8F4F-F07E3D00F929}">
      <dsp:nvSpPr>
        <dsp:cNvPr id="0" name=""/>
        <dsp:cNvSpPr/>
      </dsp:nvSpPr>
      <dsp:spPr>
        <a:xfrm>
          <a:off x="2887352" y="1233601"/>
          <a:ext cx="91440" cy="464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47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4D79D-DD4F-4C1C-BEAC-1F08D8304B18}">
      <dsp:nvSpPr>
        <dsp:cNvPr id="0" name=""/>
        <dsp:cNvSpPr/>
      </dsp:nvSpPr>
      <dsp:spPr>
        <a:xfrm>
          <a:off x="839790" y="1233601"/>
          <a:ext cx="2093281" cy="464751"/>
        </a:xfrm>
        <a:custGeom>
          <a:avLst/>
          <a:gdLst/>
          <a:ahLst/>
          <a:cxnLst/>
          <a:rect l="0" t="0" r="0" b="0"/>
          <a:pathLst>
            <a:path>
              <a:moveTo>
                <a:pt x="2093281" y="0"/>
              </a:moveTo>
              <a:lnTo>
                <a:pt x="2093281" y="277063"/>
              </a:lnTo>
              <a:lnTo>
                <a:pt x="0" y="277063"/>
              </a:lnTo>
              <a:lnTo>
                <a:pt x="0" y="4647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FACB3-028D-439F-A4F0-5B4B495DB849}">
      <dsp:nvSpPr>
        <dsp:cNvPr id="0" name=""/>
        <dsp:cNvSpPr/>
      </dsp:nvSpPr>
      <dsp:spPr>
        <a:xfrm>
          <a:off x="2156278" y="429223"/>
          <a:ext cx="1553586" cy="804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13507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main()</a:t>
          </a:r>
        </a:p>
      </dsp:txBody>
      <dsp:txXfrm>
        <a:off x="2156278" y="429223"/>
        <a:ext cx="1553586" cy="804378"/>
      </dsp:txXfrm>
    </dsp:sp>
    <dsp:sp modelId="{C6E6CB07-1F0C-4965-958D-66A4E69E38DA}">
      <dsp:nvSpPr>
        <dsp:cNvPr id="0" name=""/>
        <dsp:cNvSpPr/>
      </dsp:nvSpPr>
      <dsp:spPr>
        <a:xfrm>
          <a:off x="2076086" y="1054850"/>
          <a:ext cx="2180046" cy="2681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Consolas" panose="020B0609020204030204" pitchFamily="49" charset="0"/>
            </a:rPr>
            <a:t>weight</a:t>
          </a:r>
        </a:p>
      </dsp:txBody>
      <dsp:txXfrm>
        <a:off x="2076086" y="1054850"/>
        <a:ext cx="2180046" cy="268126"/>
      </dsp:txXfrm>
    </dsp:sp>
    <dsp:sp modelId="{C24A06B7-4593-4C50-AD76-A87AC62756EB}">
      <dsp:nvSpPr>
        <dsp:cNvPr id="0" name=""/>
        <dsp:cNvSpPr/>
      </dsp:nvSpPr>
      <dsp:spPr>
        <a:xfrm>
          <a:off x="62997" y="1698353"/>
          <a:ext cx="1553586" cy="804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13507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welcome()</a:t>
          </a:r>
        </a:p>
      </dsp:txBody>
      <dsp:txXfrm>
        <a:off x="62997" y="1698353"/>
        <a:ext cx="1553586" cy="804378"/>
      </dsp:txXfrm>
    </dsp:sp>
    <dsp:sp modelId="{625184E2-B2BE-4664-8452-57106042073A}">
      <dsp:nvSpPr>
        <dsp:cNvPr id="0" name=""/>
        <dsp:cNvSpPr/>
      </dsp:nvSpPr>
      <dsp:spPr>
        <a:xfrm>
          <a:off x="373714" y="2323980"/>
          <a:ext cx="1398227" cy="2681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373714" y="2323980"/>
        <a:ext cx="1398227" cy="268126"/>
      </dsp:txXfrm>
    </dsp:sp>
    <dsp:sp modelId="{74A5BFFB-AB95-4787-94A3-BB21D239DF2E}">
      <dsp:nvSpPr>
        <dsp:cNvPr id="0" name=""/>
        <dsp:cNvSpPr/>
      </dsp:nvSpPr>
      <dsp:spPr>
        <a:xfrm>
          <a:off x="2156278" y="1698353"/>
          <a:ext cx="1553586" cy="804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13507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calcShipping()</a:t>
          </a:r>
        </a:p>
      </dsp:txBody>
      <dsp:txXfrm>
        <a:off x="2156278" y="1698353"/>
        <a:ext cx="1553586" cy="804378"/>
      </dsp:txXfrm>
    </dsp:sp>
    <dsp:sp modelId="{8FFB8D2C-639B-4B69-8E3F-806F15D26968}">
      <dsp:nvSpPr>
        <dsp:cNvPr id="0" name=""/>
        <dsp:cNvSpPr/>
      </dsp:nvSpPr>
      <dsp:spPr>
        <a:xfrm>
          <a:off x="2147319" y="2323980"/>
          <a:ext cx="2037581" cy="2681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Consolas" panose="020B0609020204030204" pitchFamily="49" charset="0"/>
            </a:rPr>
            <a:t>RATES1-4,rate,totalShipping</a:t>
          </a:r>
        </a:p>
      </dsp:txBody>
      <dsp:txXfrm>
        <a:off x="2147319" y="2323980"/>
        <a:ext cx="2037581" cy="268126"/>
      </dsp:txXfrm>
    </dsp:sp>
    <dsp:sp modelId="{A04FC282-7818-4143-9DE6-40D3360EB2D2}">
      <dsp:nvSpPr>
        <dsp:cNvPr id="0" name=""/>
        <dsp:cNvSpPr/>
      </dsp:nvSpPr>
      <dsp:spPr>
        <a:xfrm>
          <a:off x="4560277" y="1698353"/>
          <a:ext cx="1553586" cy="8043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13507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end()</a:t>
          </a:r>
        </a:p>
      </dsp:txBody>
      <dsp:txXfrm>
        <a:off x="4560277" y="1698353"/>
        <a:ext cx="1553586" cy="804378"/>
      </dsp:txXfrm>
    </dsp:sp>
    <dsp:sp modelId="{F7FCC3C8-5870-4FD5-B20B-B2CFAD5199D8}">
      <dsp:nvSpPr>
        <dsp:cNvPr id="0" name=""/>
        <dsp:cNvSpPr/>
      </dsp:nvSpPr>
      <dsp:spPr>
        <a:xfrm>
          <a:off x="4870994" y="2323980"/>
          <a:ext cx="1398227" cy="2681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4870994" y="2323980"/>
        <a:ext cx="1398227" cy="268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Man-Chi</dc:creator>
  <cp:lastModifiedBy>Sydney Southerland</cp:lastModifiedBy>
  <cp:revision>2</cp:revision>
  <cp:lastPrinted>2021-05-05T20:02:00Z</cp:lastPrinted>
  <dcterms:created xsi:type="dcterms:W3CDTF">2022-02-01T04:19:00Z</dcterms:created>
  <dcterms:modified xsi:type="dcterms:W3CDTF">2022-02-01T04:19:00Z</dcterms:modified>
</cp:coreProperties>
</file>