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sz w:val="44"/>
        </w:rPr>
        <w:drawing>
          <wp:inline distT="0" distB="0" distL="114300" distR="114300">
            <wp:extent cx="2076450" cy="618490"/>
            <wp:effectExtent l="0" t="0" r="1143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sz w:val="48"/>
          <w:szCs w:val="48"/>
        </w:rPr>
      </w:pPr>
    </w:p>
    <w:p>
      <w:pPr>
        <w:jc w:val="center"/>
        <w:rPr>
          <w:rFonts w:eastAsia="华文中宋"/>
          <w:b/>
          <w:bCs/>
          <w:sz w:val="72"/>
        </w:rPr>
      </w:pPr>
      <w:r>
        <w:rPr>
          <w:rFonts w:hint="eastAsia" w:eastAsia="华文中宋"/>
          <w:b/>
          <w:bCs/>
          <w:sz w:val="72"/>
        </w:rPr>
        <w:t>毕业论文（设计）开题报告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480" w:lineRule="auto"/>
        <w:ind w:left="279" w:leftChars="133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题 </w:t>
      </w: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>目：</w:t>
      </w:r>
      <w:r>
        <w:rPr>
          <w:rFonts w:hint="eastAsia" w:ascii="宋体" w:hAnsi="宋体" w:eastAsia="宋体" w:cs="宋体"/>
          <w:b/>
          <w:color w:val="000000"/>
          <w:sz w:val="28"/>
          <w:szCs w:val="28"/>
        </w:rPr>
        <w:t>校园水电费管理微信小程序的设计与实现</w:t>
      </w:r>
    </w:p>
    <w:p>
      <w:pPr>
        <w:spacing w:line="480" w:lineRule="auto"/>
        <w:ind w:firstLine="281" w:firstLineChars="100"/>
        <w:rPr>
          <w:rFonts w:ascii="宋体" w:hAnsi="宋体"/>
          <w:b/>
          <w:sz w:val="28"/>
          <w:szCs w:val="28"/>
        </w:rPr>
      </w:pPr>
    </w:p>
    <w:p>
      <w:pPr>
        <w:spacing w:line="480" w:lineRule="auto"/>
        <w:ind w:firstLine="281" w:firstLineChars="100"/>
        <w:rPr>
          <w:rFonts w:hint="eastAsia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学生姓名：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刘燕珊</w:t>
      </w:r>
    </w:p>
    <w:p>
      <w:pPr>
        <w:spacing w:line="480" w:lineRule="auto"/>
        <w:ind w:firstLine="281" w:firstLineChars="100"/>
        <w:rPr>
          <w:rFonts w:hint="default" w:ascii="宋体" w:hAnsi="宋体" w:eastAsia="宋体"/>
          <w:b/>
          <w:sz w:val="28"/>
          <w:szCs w:val="28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学    号：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17115011015</w:t>
      </w:r>
    </w:p>
    <w:p>
      <w:pPr>
        <w:spacing w:line="480" w:lineRule="auto"/>
        <w:ind w:firstLine="281" w:firstLineChars="100"/>
        <w:rPr>
          <w:rFonts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color w:val="000000"/>
          <w:sz w:val="28"/>
          <w:szCs w:val="28"/>
        </w:rPr>
        <w:t>二</w:t>
      </w:r>
      <w:r>
        <w:rPr>
          <w:rFonts w:ascii="宋体" w:hAnsi="宋体"/>
          <w:b/>
          <w:color w:val="000000"/>
          <w:sz w:val="28"/>
          <w:szCs w:val="28"/>
        </w:rPr>
        <w:t>级学院</w:t>
      </w:r>
      <w:r>
        <w:rPr>
          <w:rFonts w:hint="eastAsia" w:ascii="宋体" w:hAnsi="宋体"/>
          <w:b/>
          <w:color w:val="000000"/>
          <w:sz w:val="28"/>
          <w:szCs w:val="28"/>
        </w:rPr>
        <w:t>：信息</w:t>
      </w:r>
      <w:r>
        <w:rPr>
          <w:rFonts w:hint="eastAsia" w:ascii="宋体" w:hAnsi="宋体"/>
          <w:b/>
          <w:color w:val="000000"/>
          <w:sz w:val="28"/>
          <w:szCs w:val="28"/>
          <w:lang w:val="en-US" w:eastAsia="zh-CN"/>
        </w:rPr>
        <w:t>科学与</w:t>
      </w:r>
      <w:r>
        <w:rPr>
          <w:rFonts w:hint="eastAsia" w:ascii="宋体" w:hAnsi="宋体"/>
          <w:b/>
          <w:color w:val="000000"/>
          <w:sz w:val="28"/>
          <w:szCs w:val="28"/>
        </w:rPr>
        <w:t>工程学院</w:t>
      </w:r>
    </w:p>
    <w:p>
      <w:pPr>
        <w:spacing w:line="480" w:lineRule="auto"/>
        <w:ind w:firstLine="281" w:firstLineChars="1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专    业：计算机科学与技术</w:t>
      </w:r>
    </w:p>
    <w:p>
      <w:pPr>
        <w:spacing w:line="480" w:lineRule="auto"/>
        <w:ind w:firstLine="281" w:firstLineChars="10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班    级：2017级01班</w:t>
      </w:r>
    </w:p>
    <w:p>
      <w:pPr>
        <w:spacing w:line="48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 xml:space="preserve">  </w:t>
      </w:r>
      <w:r>
        <w:rPr>
          <w:rFonts w:hint="eastAsia" w:ascii="宋体" w:hAnsi="宋体"/>
          <w:b/>
          <w:sz w:val="28"/>
          <w:szCs w:val="28"/>
        </w:rPr>
        <w:t>指导教师姓名及职称：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彭玄璋</w:t>
      </w:r>
      <w:r>
        <w:rPr>
          <w:rFonts w:hint="eastAsia" w:ascii="宋体" w:hAnsi="宋体"/>
          <w:b/>
          <w:sz w:val="28"/>
          <w:szCs w:val="28"/>
        </w:rPr>
        <w:t xml:space="preserve">  讲师</w:t>
      </w:r>
    </w:p>
    <w:p>
      <w:pPr>
        <w:rPr>
          <w:b/>
          <w:bCs/>
          <w:sz w:val="28"/>
          <w:szCs w:val="28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rPr>
          <w:sz w:val="30"/>
        </w:rPr>
      </w:pPr>
    </w:p>
    <w:p>
      <w:pPr>
        <w:jc w:val="center"/>
        <w:rPr>
          <w:szCs w:val="21"/>
        </w:rPr>
      </w:pPr>
      <w:r>
        <w:rPr>
          <w:rFonts w:hint="eastAsia"/>
          <w:szCs w:val="21"/>
        </w:rPr>
        <w:t>（教务处制表）</w:t>
      </w:r>
    </w:p>
    <w:p>
      <w:pPr>
        <w:rPr>
          <w:szCs w:val="21"/>
        </w:rPr>
      </w:pPr>
    </w:p>
    <w:p>
      <w:pPr>
        <w:jc w:val="center"/>
      </w:pPr>
      <w:r>
        <w:rPr>
          <w:rFonts w:hint="eastAsia"/>
          <w:b/>
          <w:bCs/>
          <w:sz w:val="28"/>
        </w:rPr>
        <w:t>韶关学院本科生毕业论文（设计）开题报告</w:t>
      </w:r>
    </w:p>
    <w:tbl>
      <w:tblPr>
        <w:tblStyle w:val="4"/>
        <w:tblW w:w="9414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8820"/>
        <w:gridCol w:w="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05" w:hRule="atLeast"/>
        </w:trPr>
        <w:tc>
          <w:tcPr>
            <w:tcW w:w="9414" w:type="dxa"/>
            <w:gridSpan w:val="3"/>
            <w:tcBorders>
              <w:bottom w:val="single" w:color="auto" w:sz="4" w:space="0"/>
            </w:tcBorders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毕业论文（设计）的主要内容</w:t>
            </w:r>
            <w:r>
              <w:rPr>
                <w:rFonts w:hint="eastAsia" w:ascii="楷体_GB2312" w:eastAsia="楷体_GB2312"/>
                <w:sz w:val="24"/>
              </w:rPr>
              <w:t>（要包含选题的目的与意义、选题拟研究解决的主要问题、内容提纲等）</w:t>
            </w:r>
            <w:r>
              <w:rPr>
                <w:rFonts w:hint="eastAsia"/>
                <w:sz w:val="24"/>
              </w:rPr>
              <w:t>，可行性研究</w:t>
            </w:r>
            <w:r>
              <w:rPr>
                <w:rFonts w:hint="eastAsia" w:ascii="楷体_GB2312" w:eastAsia="楷体_GB2312"/>
                <w:sz w:val="24"/>
              </w:rPr>
              <w:t>（主要说明选做该选题已做了哪些准备工作、有哪些前期成果、目前存在的难点及解决问题的措施、预期成果等）</w:t>
            </w:r>
            <w:r>
              <w:rPr>
                <w:rFonts w:hint="eastAsia"/>
                <w:sz w:val="24"/>
              </w:rPr>
              <w:t>及基本工作思路</w:t>
            </w:r>
            <w:r>
              <w:rPr>
                <w:rFonts w:hint="eastAsia" w:ascii="楷体_GB2312" w:eastAsia="楷体_GB2312"/>
                <w:sz w:val="24"/>
              </w:rPr>
              <w:t>（主要说明采用什么研究方案、方法，重点解决哪些问题，工作进度安排计划等）（1500字以上）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276" w:lineRule="auto"/>
              <w:rPr>
                <w:b/>
                <w:bCs/>
                <w:color w:val="auto"/>
                <w:sz w:val="24"/>
              </w:rPr>
            </w:pPr>
            <w:r>
              <w:rPr>
                <w:rFonts w:hint="eastAsia"/>
                <w:b/>
                <w:bCs/>
                <w:color w:val="auto"/>
                <w:sz w:val="24"/>
              </w:rPr>
              <w:t>1、选题的目的与意义</w:t>
            </w:r>
          </w:p>
          <w:p>
            <w:pPr>
              <w:spacing w:line="276" w:lineRule="auto"/>
              <w:ind w:firstLine="480" w:firstLineChars="20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现代信息技术飞速发展，已经有越来越多的工作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</w:rPr>
              <w:t>生活需要使用信息技术。使用信息技术可以为公司与个人节省大量的时间和金钱。它不需要大量的人力及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物力</w:t>
            </w:r>
            <w:r>
              <w:rPr>
                <w:rFonts w:hint="eastAsia" w:ascii="宋体" w:hAnsi="宋体" w:cs="宋体"/>
                <w:sz w:val="24"/>
                <w:szCs w:val="24"/>
              </w:rPr>
              <w:t>资源的投入，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反而</w:t>
            </w:r>
            <w:r>
              <w:rPr>
                <w:rFonts w:hint="eastAsia" w:ascii="宋体" w:hAnsi="宋体" w:cs="宋体"/>
                <w:sz w:val="24"/>
                <w:szCs w:val="24"/>
              </w:rPr>
              <w:t>它的无纸化、时效性、覆盖面广等特点更为用户提供了方便，使其受到众多人的青睐。</w:t>
            </w:r>
          </w:p>
          <w:p>
            <w:pPr>
              <w:spacing w:line="276" w:lineRule="auto"/>
              <w:ind w:firstLine="480" w:firstLineChars="200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而面对现今社会的发展</w:t>
            </w:r>
            <w:r>
              <w:rPr>
                <w:rFonts w:hint="eastAsia" w:ascii="宋体" w:hAnsi="宋体" w:cs="宋体"/>
                <w:sz w:val="24"/>
                <w:szCs w:val="24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高校事业也在迅速发展，高校的规模不断扩大，校园内的水电设施，水电用量也在急剧增长，</w:t>
            </w:r>
            <w:r>
              <w:rPr>
                <w:rFonts w:hint="eastAsia" w:ascii="宋体" w:hAnsi="宋体" w:cs="宋体"/>
                <w:sz w:val="24"/>
                <w:szCs w:val="24"/>
              </w:rPr>
              <w:t>因此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高校</w:t>
            </w:r>
            <w:r>
              <w:rPr>
                <w:rFonts w:hint="eastAsia" w:ascii="宋体" w:hAnsi="宋体" w:cs="宋体"/>
                <w:sz w:val="24"/>
                <w:szCs w:val="24"/>
              </w:rPr>
              <w:t>不仅需要有坚实的便件基础，还要有一套现代化的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水电</w:t>
            </w:r>
            <w:r>
              <w:rPr>
                <w:rFonts w:hint="eastAsia" w:ascii="宋体" w:hAnsi="宋体" w:cs="宋体"/>
                <w:sz w:val="24"/>
                <w:szCs w:val="24"/>
              </w:rPr>
              <w:t>管理系统。而要实现这一功能，就要求管理者根据实际的需要进行管理信息系统的开发与运用，而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校园水电费的</w:t>
            </w:r>
            <w:r>
              <w:rPr>
                <w:rFonts w:hint="eastAsia" w:ascii="宋体" w:hAnsi="宋体" w:cs="宋体"/>
                <w:sz w:val="24"/>
                <w:szCs w:val="24"/>
              </w:rPr>
              <w:t>收缴正是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校园</w:t>
            </w:r>
            <w:r>
              <w:rPr>
                <w:rFonts w:hint="eastAsia" w:ascii="宋体" w:hAnsi="宋体" w:cs="宋体"/>
                <w:sz w:val="24"/>
                <w:szCs w:val="24"/>
              </w:rPr>
              <w:t>管理的其中一项重大业务活动。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水</w:t>
            </w:r>
            <w:r>
              <w:rPr>
                <w:rFonts w:hint="eastAsia" w:ascii="宋体" w:hAnsi="宋体" w:cs="宋体"/>
                <w:sz w:val="24"/>
                <w:szCs w:val="24"/>
              </w:rPr>
              <w:t>电费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  <w:sz w:val="24"/>
                <w:szCs w:val="24"/>
              </w:rPr>
              <w:t>的信息化不仅带来高效化、科学化。还为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校园</w:t>
            </w:r>
            <w:r>
              <w:rPr>
                <w:rFonts w:hint="eastAsia" w:ascii="宋体" w:hAnsi="宋体" w:cs="宋体"/>
                <w:sz w:val="24"/>
                <w:szCs w:val="24"/>
              </w:rPr>
              <w:t>管理中的其他项目做出了先进的表率。本管理系统的开发，是为了规范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校园</w:t>
            </w:r>
            <w:r>
              <w:rPr>
                <w:rFonts w:hint="eastAsia" w:ascii="宋体" w:hAnsi="宋体" w:cs="宋体"/>
                <w:sz w:val="24"/>
                <w:szCs w:val="24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水</w:t>
            </w:r>
            <w:r>
              <w:rPr>
                <w:rFonts w:hint="eastAsia" w:ascii="宋体" w:hAnsi="宋体" w:cs="宋体"/>
                <w:sz w:val="24"/>
                <w:szCs w:val="24"/>
              </w:rPr>
              <w:t>电费管理工作，为管理部门提供一套高效、快捷的应用软件。</w:t>
            </w:r>
          </w:p>
          <w:p>
            <w:pPr>
              <w:spacing w:line="276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2、研究的主要内容</w:t>
            </w:r>
          </w:p>
          <w:p>
            <w:pPr>
              <w:spacing w:line="276" w:lineRule="auto"/>
              <w:ind w:firstLine="480" w:firstLineChars="200"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系统主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要是校园水电费管理微信小程序的设计与实现。主</w:t>
            </w:r>
            <w:r>
              <w:rPr>
                <w:rFonts w:hint="eastAsia" w:ascii="宋体" w:hAnsi="宋体"/>
                <w:sz w:val="24"/>
              </w:rPr>
              <w:t>要采用H</w:t>
            </w:r>
            <w:r>
              <w:rPr>
                <w:rFonts w:ascii="宋体" w:hAnsi="宋体"/>
                <w:sz w:val="24"/>
              </w:rPr>
              <w:t>TML</w:t>
            </w:r>
            <w:r>
              <w:rPr>
                <w:rFonts w:hint="eastAsia" w:ascii="宋体" w:hAnsi="宋体"/>
                <w:sz w:val="24"/>
              </w:rPr>
              <w:t>、C</w:t>
            </w:r>
            <w:r>
              <w:rPr>
                <w:rFonts w:ascii="宋体" w:hAnsi="宋体"/>
                <w:sz w:val="24"/>
              </w:rPr>
              <w:t>SS</w:t>
            </w:r>
            <w:r>
              <w:rPr>
                <w:rFonts w:hint="eastAsia" w:ascii="宋体" w:hAnsi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/>
                <w:sz w:val="24"/>
              </w:rPr>
              <w:t>JavaScript等前端技术，使用SQL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Server数据库来实现数据的交互，应用Java等相关程序设计语言，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后台数据库支持数据库访问技术对数据实现录入，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并且通过微信小程序开发平台完成程序系统编码，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能够进行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信息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的浏览，实现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学生和教师信息、宿舍与水电信息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等查询和修改等</w:t>
            </w:r>
            <w:r>
              <w:rPr>
                <w:rFonts w:hint="eastAsia" w:ascii="宋体" w:hAnsi="宋体"/>
                <w:sz w:val="24"/>
              </w:rPr>
              <w:t>。</w:t>
            </w:r>
          </w:p>
          <w:p>
            <w:pPr>
              <w:ind w:firstLine="480" w:firstLineChars="200"/>
              <w:rPr>
                <w:rFonts w:ascii="宋体" w:hAnsi="宋体" w:cs="宋体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本系统对使用者的身份进行管理，包括了系统管理员、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教师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、学生、访客。采用SQL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Server</w:t>
            </w:r>
            <w:r>
              <w:rPr>
                <w:rFonts w:ascii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2008数据库，基于B/S架构，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在Eclipse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集成开发环境下完成。</w:t>
            </w:r>
          </w:p>
          <w:p>
            <w:pPr>
              <w:ind w:firstLine="480" w:firstLineChars="200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系统管理员具有学生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与教师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信息录入与管理、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宿舍信息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录入与管理、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水电数据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信息录入与管理、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统计分析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等相关功能。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学生和教师具有对查询水电的使用情况、水电的缴费等相关功能。访客有查看水电使用情况的功能。</w:t>
            </w:r>
          </w:p>
          <w:p>
            <w:pPr>
              <w:spacing w:line="276" w:lineRule="auto"/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3、可行性研究</w:t>
            </w:r>
          </w:p>
          <w:p>
            <w:pPr>
              <w:spacing w:line="276" w:lineRule="auto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（1）前期准备工作</w:t>
            </w:r>
          </w:p>
          <w:p>
            <w:pPr>
              <w:ind w:firstLine="480" w:firstLineChars="200"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掌握</w:t>
            </w:r>
            <w:r>
              <w:rPr>
                <w:rFonts w:hint="eastAsia" w:ascii="宋体" w:hAnsi="宋体"/>
                <w:sz w:val="24"/>
              </w:rPr>
              <w:t>Java程序设计</w:t>
            </w:r>
            <w:r>
              <w:rPr>
                <w:rFonts w:hint="eastAsia"/>
                <w:sz w:val="24"/>
              </w:rPr>
              <w:t>语言，SQL</w:t>
            </w:r>
            <w:r>
              <w:rPr>
                <w:sz w:val="24"/>
              </w:rPr>
              <w:t>数据库技术</w:t>
            </w:r>
            <w:r>
              <w:rPr>
                <w:rFonts w:hint="eastAsia"/>
                <w:sz w:val="24"/>
                <w:lang w:eastAsia="zh-CN"/>
              </w:rPr>
              <w:t>、</w:t>
            </w:r>
            <w:r>
              <w:rPr>
                <w:rFonts w:hint="eastAsia"/>
                <w:sz w:val="24"/>
                <w:lang w:val="en-US" w:eastAsia="zh-CN"/>
              </w:rPr>
              <w:t>微信小程序开发技术</w:t>
            </w:r>
            <w:r>
              <w:rPr>
                <w:sz w:val="24"/>
              </w:rPr>
              <w:t>以及相关Web技术，</w:t>
            </w:r>
            <w:r>
              <w:rPr>
                <w:rFonts w:hint="eastAsia" w:ascii="宋体" w:hAnsi="宋体"/>
                <w:sz w:val="24"/>
              </w:rPr>
              <w:t>并上网搜索了相关系统的资料</w:t>
            </w:r>
            <w:r>
              <w:rPr>
                <w:sz w:val="24"/>
              </w:rPr>
              <w:t>，了解</w:t>
            </w:r>
            <w:r>
              <w:rPr>
                <w:rFonts w:hint="eastAsia"/>
                <w:sz w:val="24"/>
              </w:rPr>
              <w:t>系统需要的功能并进行设计，同时</w:t>
            </w:r>
            <w:r>
              <w:rPr>
                <w:sz w:val="24"/>
              </w:rPr>
              <w:t>查阅和学习有关方面的资料和书籍，</w:t>
            </w:r>
            <w:r>
              <w:rPr>
                <w:rFonts w:hint="eastAsia" w:ascii="宋体" w:hAnsi="宋体" w:cs="宋体"/>
                <w:sz w:val="24"/>
              </w:rPr>
              <w:t>如《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微信小程序开发</w:t>
            </w:r>
            <w:r>
              <w:rPr>
                <w:rFonts w:hint="eastAsia" w:ascii="宋体" w:hAnsi="宋体" w:cs="宋体"/>
                <w:sz w:val="24"/>
              </w:rPr>
              <w:t>》、《数据库系统概论》、《Java面向对象编程设计》、《Web程序设计—ASP</w:t>
            </w:r>
            <w:r>
              <w:rPr>
                <w:rFonts w:ascii="宋体" w:hAnsi="宋体" w:cs="宋体"/>
                <w:sz w:val="24"/>
              </w:rPr>
              <w:t>.NET</w:t>
            </w:r>
            <w:r>
              <w:rPr>
                <w:rFonts w:hint="eastAsia" w:ascii="宋体" w:hAnsi="宋体" w:cs="宋体"/>
                <w:sz w:val="24"/>
              </w:rPr>
              <w:t>实用网站开发》等书籍。同时使用网络查询相关学习资料、视频，了解系统网站的开发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。</w:t>
            </w:r>
          </w:p>
          <w:p>
            <w:pPr>
              <w:spacing w:line="276" w:lineRule="auto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</w:p>
          <w:p>
            <w:pPr>
              <w:spacing w:line="276" w:lineRule="auto"/>
              <w:ind w:firstLine="480" w:firstLineChars="200"/>
              <w:jc w:val="left"/>
              <w:rPr>
                <w:rFonts w:ascii="宋体" w:hAnsi="宋体" w:cs="宋体"/>
                <w:kern w:val="0"/>
                <w:sz w:val="24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cantSplit/>
          <w:trHeight w:val="13880" w:hRule="atLeast"/>
        </w:trPr>
        <w:tc>
          <w:tcPr>
            <w:tcW w:w="9360" w:type="dxa"/>
            <w:gridSpan w:val="2"/>
            <w:vAlign w:val="center"/>
          </w:tcPr>
          <w:p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（2）技术可行性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本系统的实现需要学习并掌握ASP</w:t>
            </w:r>
            <w:r>
              <w:rPr>
                <w:rFonts w:ascii="宋体" w:hAnsi="宋体"/>
                <w:sz w:val="24"/>
              </w:rPr>
              <w:t>.NET</w:t>
            </w:r>
            <w:r>
              <w:rPr>
                <w:rFonts w:hint="eastAsia" w:ascii="宋体" w:hAnsi="宋体"/>
                <w:sz w:val="24"/>
              </w:rPr>
              <w:t>技术，Java、</w:t>
            </w:r>
            <w:r>
              <w:rPr>
                <w:rFonts w:hint="eastAsia"/>
                <w:sz w:val="24"/>
                <w:lang w:val="en-US" w:eastAsia="zh-CN"/>
              </w:rPr>
              <w:t>微信小程序开发技术</w:t>
            </w:r>
            <w:r>
              <w:rPr>
                <w:rFonts w:hint="eastAsia" w:ascii="宋体" w:hAnsi="宋体"/>
                <w:sz w:val="24"/>
              </w:rPr>
              <w:t>，CSS技术等基本知识，而SQL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Server关系数据库，能存放和读取大量的数据，并具有较高的程序与数据独立性、易于扩充、易于编制应用程序等功能，使操作人员更容易管理。现在也基本掌握了Java、C等相关知识，</w:t>
            </w:r>
            <w:r>
              <w:rPr>
                <w:rFonts w:hint="eastAsia"/>
                <w:sz w:val="24"/>
              </w:rPr>
              <w:t>也在网上查阅许多资料，视频和通过书籍学习相关知识中。</w:t>
            </w:r>
          </w:p>
          <w:p>
            <w:pPr>
              <w:rPr>
                <w:rFonts w:asciiTheme="minorEastAsia" w:hAnsiTheme="minorEastAsia" w:eastAsiaTheme="minorEastAsia" w:cstheme="minorEastAsia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（3）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4"/>
              </w:rPr>
              <w:t>目前存在的难点及解决问题的措施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目前对相关技术的熟悉程度不够深入，不能够用较优秀的解决方法去解决问题，解决措施可以通过观看视频、相关书籍阅读、</w:t>
            </w:r>
            <w:r>
              <w:rPr>
                <w:rFonts w:hint="eastAsia"/>
                <w:sz w:val="24"/>
              </w:rPr>
              <w:t>网络上寻找问题的解决方法。同时遇到难度较大问题时与同学和老师交流，通过多角度的方式去思考、解决问题。</w:t>
            </w:r>
          </w:p>
          <w:p>
            <w:pPr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（4）预期成果</w:t>
            </w:r>
          </w:p>
          <w:p>
            <w:pPr>
              <w:ind w:firstLine="480" w:firstLineChars="200"/>
              <w:rPr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本系统的主要目的是完成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校园水电费管理微信小程序的设计与实现</w:t>
            </w:r>
            <w:r>
              <w:rPr>
                <w:rFonts w:hint="eastAsia" w:ascii="宋体" w:hAnsi="宋体"/>
                <w:sz w:val="24"/>
              </w:rPr>
              <w:t>，使其能够正常运行使用，实现预期想要达成的各个相关功能，</w:t>
            </w:r>
            <w:r>
              <w:rPr>
                <w:rFonts w:hint="eastAsia"/>
                <w:sz w:val="24"/>
              </w:rPr>
              <w:t>并且在后期进行测试，发现系统可能存在的错误、漏洞后进行更进一步的完善。</w:t>
            </w:r>
          </w:p>
          <w:p>
            <w:pPr>
              <w:spacing w:before="78" w:beforeLines="25" w:after="78" w:afterLines="25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4、基本工作思路</w:t>
            </w:r>
          </w:p>
          <w:p>
            <w:pPr>
              <w:rPr>
                <w:rFonts w:ascii="宋体" w:hAnsi="宋体"/>
                <w:color w:val="auto"/>
                <w:sz w:val="24"/>
              </w:rPr>
            </w:pPr>
            <w:r>
              <w:rPr>
                <w:rFonts w:hint="eastAsia" w:ascii="宋体" w:hAnsi="宋体"/>
                <w:color w:val="auto"/>
                <w:sz w:val="24"/>
              </w:rPr>
              <w:t>（1）研究方法</w:t>
            </w:r>
          </w:p>
          <w:p>
            <w:pPr>
              <w:pStyle w:val="7"/>
              <w:spacing w:line="240" w:lineRule="auto"/>
              <w:ind w:firstLine="480" w:firstLineChars="200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在网上寻找类似的网站进行参考，分析其功能模块以及后台、数据库构成，以此为基础，完成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校园水电费管理微信小程序</w:t>
            </w:r>
            <w:r>
              <w:rPr>
                <w:rFonts w:hint="eastAsia"/>
                <w:sz w:val="24"/>
              </w:rPr>
              <w:t>的主要功能设计，之后通过后期的使用情况和测试发现系统可能存在的错误和不足，再进行网站的完善和维护</w:t>
            </w:r>
            <w:r>
              <w:rPr>
                <w:rFonts w:hint="eastAsia" w:ascii="宋体" w:hAnsi="宋体"/>
                <w:sz w:val="24"/>
                <w:szCs w:val="24"/>
              </w:rPr>
              <w:t>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重点解决问题</w:t>
            </w: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首先解决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校园水电费管理微信小程序</w:t>
            </w:r>
            <w:r>
              <w:rPr>
                <w:rFonts w:hint="eastAsia" w:ascii="宋体" w:hAnsi="宋体"/>
                <w:sz w:val="24"/>
              </w:rPr>
              <w:t>的界面和数据库访问问题，了解各个管理模块的功能，重点完成网站管理模块的实现，即对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用户、宿舍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信息录入与管理、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水电数据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信息录入与管理、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统计分析等</w:t>
            </w:r>
            <w:r>
              <w:rPr>
                <w:rFonts w:hint="eastAsia" w:ascii="宋体" w:hAnsi="宋体"/>
                <w:sz w:val="24"/>
              </w:rPr>
              <w:t>。还有用户功能模块的设计与实现，用户能通过该功能了解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校园水电费管理</w:t>
            </w:r>
            <w:r>
              <w:rPr>
                <w:rFonts w:hint="eastAsia" w:ascii="宋体" w:hAnsi="宋体"/>
                <w:sz w:val="24"/>
              </w:rPr>
              <w:t>等相关信息，之后对整个网站进行优化，让网站运行更加流畅。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实验方案 </w:t>
            </w: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本系统使用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 w:bidi="ar"/>
              </w:rPr>
              <w:t>Eclipse</w:t>
            </w:r>
            <w:r>
              <w:rPr>
                <w:rFonts w:hint="eastAsia" w:ascii="宋体" w:hAnsi="宋体"/>
                <w:sz w:val="24"/>
              </w:rPr>
              <w:t>开发，后台数据库选用</w:t>
            </w:r>
            <w:r>
              <w:rPr>
                <w:rFonts w:ascii="宋体" w:hAnsi="宋体"/>
                <w:sz w:val="24"/>
              </w:rPr>
              <w:t>SQL Server 2008</w:t>
            </w:r>
            <w:r>
              <w:rPr>
                <w:rFonts w:hint="eastAsia" w:ascii="宋体" w:hAnsi="宋体"/>
                <w:sz w:val="24"/>
              </w:rPr>
              <w:t>数据库，采用</w:t>
            </w:r>
            <w:r>
              <w:rPr>
                <w:rFonts w:hint="eastAsia"/>
                <w:sz w:val="24"/>
                <w:lang w:val="en-US" w:eastAsia="zh-CN"/>
              </w:rPr>
              <w:t>微信小程序开发技术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CSS</w:t>
            </w:r>
            <w:r>
              <w:rPr>
                <w:rFonts w:hint="eastAsia" w:ascii="宋体" w:hAnsi="宋体"/>
                <w:sz w:val="24"/>
              </w:rPr>
              <w:t>等技术，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基于B/S的开发模式</w:t>
            </w:r>
            <w:r>
              <w:rPr>
                <w:rFonts w:hint="eastAsia" w:ascii="宋体" w:hAnsi="宋体"/>
                <w:sz w:val="24"/>
              </w:rPr>
              <w:t>。实验方案严格按照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微信小程序开发</w:t>
            </w:r>
            <w:r>
              <w:rPr>
                <w:rFonts w:hint="eastAsia" w:ascii="宋体" w:hAnsi="宋体"/>
                <w:sz w:val="24"/>
              </w:rPr>
              <w:t>技术的相关开发流程来实施，尤其要重视该系统的统筹规划，并</w:t>
            </w:r>
            <w:r>
              <w:rPr>
                <w:rFonts w:hint="eastAsia"/>
                <w:sz w:val="24"/>
              </w:rPr>
              <w:t>按照软件工程的开发流程实施。最终实现整个</w:t>
            </w:r>
            <w:r>
              <w:rPr>
                <w:rFonts w:hint="eastAsia" w:ascii="宋体" w:hAnsi="宋体" w:cs="宋体"/>
                <w:kern w:val="0"/>
                <w:sz w:val="24"/>
                <w:lang w:bidi="ar"/>
              </w:rPr>
              <w:t>校园水电费管理微信小程序</w:t>
            </w:r>
            <w:r>
              <w:rPr>
                <w:rFonts w:hint="eastAsia"/>
                <w:sz w:val="24"/>
              </w:rPr>
              <w:t>的开发。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（4）工作进度安排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学生确定选题：于2020年11月2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24"/>
              </w:rPr>
              <w:t xml:space="preserve">日前完成； 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开题、查阅资料和撰写开题报告：于2020年11月2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24"/>
              </w:rPr>
              <w:t>-2020年12月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15</w:t>
            </w:r>
            <w:r>
              <w:rPr>
                <w:rFonts w:hint="eastAsia" w:ascii="宋体" w:hAnsi="宋体" w:cs="宋体"/>
                <w:sz w:val="24"/>
              </w:rPr>
              <w:t xml:space="preserve">日完成； 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系统设计和详细设计: 于202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>年1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4"/>
              </w:rPr>
              <w:t>月1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24"/>
              </w:rPr>
              <w:t xml:space="preserve">日-2021年1月1日完成； 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编写代码和系统测试：于2021年1月2日-2021年1月31日完成； 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撰写毕业论文并提交第一稿、中期检查：于2021年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sz w:val="24"/>
              </w:rPr>
              <w:t xml:space="preserve">月1日-2021年2月28日完成； </w:t>
            </w:r>
            <w:bookmarkStart w:id="0" w:name="_GoBack"/>
            <w:bookmarkEnd w:id="0"/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修改论文并提交论文第二稿：于2021年3月1日－2021年3月15日完成；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修改论文并提交论文终稿：于2021年3月16日－2021年3月31日完成； </w:t>
            </w:r>
          </w:p>
          <w:p>
            <w:pPr>
              <w:ind w:left="479" w:leftChars="228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进行毕业论文查重检测：于2021年4月1日－2021年4月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24"/>
              </w:rPr>
              <w:t xml:space="preserve">0日完成； </w:t>
            </w:r>
          </w:p>
          <w:p>
            <w:pPr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毕业论文答辩：于2021年5月5日前完成。</w:t>
            </w:r>
          </w:p>
          <w:p>
            <w:pPr>
              <w:spacing w:line="360" w:lineRule="auto"/>
              <w:ind w:firstLine="6240" w:firstLineChars="2600"/>
              <w:rPr>
                <w:sz w:val="24"/>
              </w:rPr>
            </w:pPr>
            <w:r>
              <w:rPr>
                <w:rFonts w:hint="eastAsia"/>
                <w:sz w:val="24"/>
              </w:rPr>
              <w:t>学生签名：</w:t>
            </w:r>
          </w:p>
          <w:p>
            <w:pPr>
              <w:spacing w:line="360" w:lineRule="auto"/>
              <w:ind w:firstLine="7440" w:firstLineChars="3100"/>
              <w:rPr>
                <w:sz w:val="24"/>
              </w:rPr>
            </w:pPr>
            <w:r>
              <w:rPr>
                <w:rFonts w:hint="eastAsia"/>
                <w:sz w:val="24"/>
              </w:rPr>
              <w:t>年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</w:trPr>
        <w:tc>
          <w:tcPr>
            <w:tcW w:w="5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spacing w:val="-20"/>
                <w:sz w:val="24"/>
              </w:rPr>
            </w:pPr>
            <w:r>
              <w:rPr>
                <w:rFonts w:hint="eastAsia"/>
                <w:b/>
                <w:spacing w:val="-20"/>
                <w:sz w:val="24"/>
              </w:rPr>
              <w:t>指导教师审查意见</w:t>
            </w:r>
          </w:p>
        </w:tc>
        <w:tc>
          <w:tcPr>
            <w:tcW w:w="8820" w:type="dxa"/>
          </w:tcPr>
          <w:p>
            <w:pPr>
              <w:ind w:left="-288" w:leftChars="-137" w:firstLine="252" w:firstLineChars="120"/>
              <w:rPr>
                <w:szCs w:val="21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指导教师签名：     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cantSplit/>
          <w:trHeight w:val="1134" w:hRule="atLeast"/>
        </w:trPr>
        <w:tc>
          <w:tcPr>
            <w:tcW w:w="540" w:type="dxa"/>
            <w:textDirection w:val="tbRlV"/>
            <w:vAlign w:val="center"/>
          </w:tcPr>
          <w:p>
            <w:pPr>
              <w:spacing w:before="156" w:beforeLines="50" w:after="156" w:afterLines="50"/>
              <w:ind w:left="113" w:right="113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系（教研室）意见</w:t>
            </w:r>
          </w:p>
        </w:tc>
        <w:tc>
          <w:tcPr>
            <w:tcW w:w="8820" w:type="dxa"/>
          </w:tcPr>
          <w:p>
            <w:pPr>
              <w:ind w:left="-288" w:leftChars="-137" w:firstLine="252" w:firstLineChars="120"/>
              <w:rPr>
                <w:szCs w:val="21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</w:p>
          <w:p>
            <w:pPr>
              <w:ind w:left="-288" w:leftChars="-137" w:firstLine="288" w:firstLineChars="12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系（教研室）主任签名：                   年 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</w:trPr>
        <w:tc>
          <w:tcPr>
            <w:tcW w:w="540" w:type="dxa"/>
            <w:vAlign w:val="center"/>
          </w:tcPr>
          <w:p>
            <w:pPr>
              <w:spacing w:before="156" w:beforeLines="50" w:after="156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二</w:t>
            </w:r>
            <w:r>
              <w:rPr>
                <w:b/>
                <w:color w:val="000000"/>
                <w:sz w:val="24"/>
              </w:rPr>
              <w:t>级学院</w:t>
            </w:r>
            <w:r>
              <w:rPr>
                <w:rFonts w:hint="eastAsia"/>
                <w:b/>
                <w:color w:val="000000"/>
                <w:sz w:val="24"/>
              </w:rPr>
              <w:t>意</w:t>
            </w: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</w:tcPr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firstLine="2232" w:firstLineChars="930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分管领导签名（加盖单位公章）：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ind w:firstLine="5112" w:firstLineChars="213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年    月   日</w:t>
            </w:r>
          </w:p>
        </w:tc>
      </w:tr>
    </w:tbl>
    <w:p>
      <w:pPr>
        <w:ind w:left="412" w:right="-693" w:rightChars="-330" w:hanging="411" w:hangingChars="196"/>
      </w:pPr>
      <w:r>
        <w:rPr>
          <w:rFonts w:hint="eastAsia"/>
          <w:bCs/>
        </w:rPr>
        <w:t>注：</w:t>
      </w:r>
      <w:r>
        <w:rPr>
          <w:rFonts w:hint="eastAsia"/>
        </w:rPr>
        <w:t>学生应根据指导教师的选题要求，在指导老师的指导下进行初步调研，并撰写开题报告，要求尽量做到思路清晰，各阶段目标明确，各部分任务之间时间安排松紧得当，具有可操作性。对于已提前接触和选题相关工作的学生，其前期所做的相关工作均可作为论文工作的一部分，并在论文工作计划中注明。</w:t>
      </w:r>
      <w:r>
        <w:rPr>
          <w:rFonts w:hint="eastAsia"/>
          <w:color w:val="000000"/>
        </w:rPr>
        <w:t>各二</w:t>
      </w:r>
      <w:r>
        <w:rPr>
          <w:color w:val="000000"/>
        </w:rPr>
        <w:t>级学院</w:t>
      </w:r>
      <w:r>
        <w:rPr>
          <w:rFonts w:hint="eastAsia"/>
        </w:rPr>
        <w:t>要组织指导教师、教研室审查开题报告。凡思路不清、目标不明确和不具备可操作性的开题报告必须重写，以便于更好地开展工作及中期检查。指导教师在每次检查（抽查）后要填写情况记录并签署姓名和日期。</w:t>
      </w:r>
    </w:p>
    <w:p>
      <w:pPr>
        <w:ind w:left="413" w:right="-693" w:rightChars="-330" w:hanging="413" w:hangingChars="196"/>
        <w:rPr>
          <w:b/>
          <w:bCs/>
        </w:rPr>
      </w:pPr>
      <w:r>
        <w:rPr>
          <w:rFonts w:hint="eastAsia"/>
          <w:b/>
          <w:bCs/>
        </w:rPr>
        <w:t xml:space="preserve">    </w:t>
      </w:r>
    </w:p>
    <w:p>
      <w:pPr>
        <w:ind w:left="315" w:leftChars="150" w:right="-693" w:rightChars="-330" w:firstLine="105" w:firstLineChars="50"/>
        <w:jc w:val="center"/>
        <w:rPr>
          <w:rFonts w:ascii="宋体" w:hAnsi="宋体"/>
        </w:rPr>
      </w:pPr>
      <w:r>
        <w:rPr>
          <w:rFonts w:hint="eastAsia" w:ascii="宋体" w:hAnsi="宋体"/>
          <w:bCs/>
        </w:rPr>
        <w:t>（A4纸双面打印）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4</w:t>
    </w:r>
    <w: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DDB92"/>
    <w:multiLevelType w:val="singleLevel"/>
    <w:tmpl w:val="594DDB92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7E2"/>
    <w:rsid w:val="00104700"/>
    <w:rsid w:val="001D3A98"/>
    <w:rsid w:val="002B14FA"/>
    <w:rsid w:val="003B1059"/>
    <w:rsid w:val="004C4C8C"/>
    <w:rsid w:val="005B0BD0"/>
    <w:rsid w:val="005C27CC"/>
    <w:rsid w:val="006C13C5"/>
    <w:rsid w:val="008903E7"/>
    <w:rsid w:val="008E1437"/>
    <w:rsid w:val="008F5F5D"/>
    <w:rsid w:val="009747A2"/>
    <w:rsid w:val="0097617F"/>
    <w:rsid w:val="00A6429F"/>
    <w:rsid w:val="00B34DB9"/>
    <w:rsid w:val="00CA0D68"/>
    <w:rsid w:val="00CF5E86"/>
    <w:rsid w:val="00D17C15"/>
    <w:rsid w:val="00DA17E2"/>
    <w:rsid w:val="00E35AD0"/>
    <w:rsid w:val="00E66EA2"/>
    <w:rsid w:val="0C675F6D"/>
    <w:rsid w:val="120A72F9"/>
    <w:rsid w:val="12C07E6E"/>
    <w:rsid w:val="131A7791"/>
    <w:rsid w:val="13D44EF8"/>
    <w:rsid w:val="1C5A72B5"/>
    <w:rsid w:val="1D3D5CA3"/>
    <w:rsid w:val="1E463A7F"/>
    <w:rsid w:val="21F27673"/>
    <w:rsid w:val="2E1D004B"/>
    <w:rsid w:val="3931723E"/>
    <w:rsid w:val="39491291"/>
    <w:rsid w:val="45EF5F83"/>
    <w:rsid w:val="462832A8"/>
    <w:rsid w:val="4B6B2C75"/>
    <w:rsid w:val="526E6E44"/>
    <w:rsid w:val="584C75D2"/>
    <w:rsid w:val="58997BC8"/>
    <w:rsid w:val="59874DAD"/>
    <w:rsid w:val="5CCA5540"/>
    <w:rsid w:val="665D4C67"/>
    <w:rsid w:val="79B4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paragraph" w:customStyle="1" w:styleId="7">
    <w:name w:val="样式1"/>
    <w:basedOn w:val="1"/>
    <w:qFormat/>
    <w:uiPriority w:val="0"/>
    <w:pPr>
      <w:spacing w:line="360" w:lineRule="auto"/>
    </w:pPr>
    <w:rPr>
      <w:szCs w:val="20"/>
    </w:rPr>
  </w:style>
  <w:style w:type="character" w:customStyle="1" w:styleId="8">
    <w:name w:val="页眉 字符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472</Words>
  <Characters>2695</Characters>
  <Lines>22</Lines>
  <Paragraphs>6</Paragraphs>
  <TotalTime>5</TotalTime>
  <ScaleCrop>false</ScaleCrop>
  <LinksUpToDate>false</LinksUpToDate>
  <CharactersWithSpaces>3161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2019-10-23T05:02:00Z</dcterms:created>
  <dc:creator>ling</dc:creator>
  <cp:lastModifiedBy>                     　</cp:lastModifiedBy>
  <dcterms:modified xsi:type="dcterms:W3CDTF">2020-12-19T11:22:33Z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