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F0AB3">
      <w:pPr>
        <w:numPr>
          <w:ilvl w:val="0"/>
          <w:numId w:val="1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引流方法指导，本人全网账号粉丝量10W+，有丰富的引流经验</w:t>
      </w:r>
    </w:p>
    <w:p w14:paraId="4C051F38">
      <w:pPr>
        <w:numPr>
          <w:ilvl w:val="0"/>
          <w:numId w:val="1"/>
        </w:num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代码资源共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享，可以共享资源进行赚钱</w:t>
      </w:r>
    </w:p>
    <w:p w14:paraId="5FE7A179">
      <w:pPr>
        <w:numPr>
          <w:ilvl w:val="0"/>
          <w:numId w:val="1"/>
        </w:num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引流视频资源共享，把视频发送给你方便你引流</w:t>
      </w:r>
    </w:p>
    <w:p w14:paraId="4BC37B1E">
      <w:pPr>
        <w:numPr>
          <w:ilvl w:val="0"/>
          <w:numId w:val="1"/>
        </w:num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技术指导，帮你快速创业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8F8399"/>
    <w:multiLevelType w:val="singleLevel"/>
    <w:tmpl w:val="4E8F83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zNDljNmVmNWNlZWVmMTlmNTNkNGVkMGNmNTk0ZTUifQ=="/>
  </w:docVars>
  <w:rsids>
    <w:rsidRoot w:val="00000000"/>
    <w:rsid w:val="472B44D3"/>
    <w:rsid w:val="6D3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2024-11-05T14:26:35Z</dcterms:created>
  <dc:creator>Administrator</dc:creator>
  <cp:lastModifiedBy>计算机大神发财</cp:lastModifiedBy>
  <dcterms:modified xsi:type="dcterms:W3CDTF">2024-11-05T14:28:25Z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05557CF7141C44789E78784E362C370A_12</vt:lpwstr>
  </property>
</Properties>
</file>