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90" w:rsidRPr="00D45C1F" w:rsidRDefault="00684A90" w:rsidP="00684A90">
      <w:pPr>
        <w:jc w:val="center"/>
        <w:rPr>
          <w:rFonts w:ascii="Arial" w:hAnsi="Arial" w:cs="Arial"/>
          <w:b/>
        </w:rPr>
      </w:pPr>
      <w:r w:rsidRPr="00D45C1F">
        <w:rPr>
          <w:rFonts w:ascii="Arial" w:hAnsi="Arial" w:cs="Arial"/>
          <w:b/>
        </w:rPr>
        <w:t>Escenario Principal en SAP</w:t>
      </w:r>
    </w:p>
    <w:p w:rsidR="00684A90" w:rsidRDefault="00684A90" w:rsidP="00684A90">
      <w:pPr>
        <w:jc w:val="both"/>
        <w:rPr>
          <w:rFonts w:ascii="Arial" w:hAnsi="Arial" w:cs="Arial"/>
          <w:b/>
          <w:color w:val="FF0000"/>
          <w:u w:val="single"/>
        </w:rPr>
      </w:pPr>
    </w:p>
    <w:p w:rsidR="00684A90" w:rsidRPr="00F24E3D" w:rsidRDefault="00684A90" w:rsidP="00684A90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Pr="00FC5A2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1C0D0C">
        <w:rPr>
          <w:rFonts w:ascii="Arial" w:hAnsi="Arial" w:cs="Arial"/>
          <w:sz w:val="20"/>
          <w:szCs w:val="20"/>
        </w:rPr>
        <w:t xml:space="preserve">Se requiere implementar una </w:t>
      </w:r>
      <w:proofErr w:type="spellStart"/>
      <w:r w:rsidRPr="001C0D0C">
        <w:rPr>
          <w:rFonts w:ascii="Arial" w:hAnsi="Arial" w:cs="Arial"/>
          <w:sz w:val="20"/>
          <w:szCs w:val="20"/>
        </w:rPr>
        <w:t>inte</w:t>
      </w:r>
      <w:r>
        <w:rPr>
          <w:rFonts w:ascii="Arial" w:hAnsi="Arial" w:cs="Arial"/>
          <w:sz w:val="20"/>
          <w:szCs w:val="20"/>
        </w:rPr>
        <w:t>r</w:t>
      </w:r>
      <w:r w:rsidRPr="001C0D0C">
        <w:rPr>
          <w:rFonts w:ascii="Arial" w:hAnsi="Arial" w:cs="Arial"/>
          <w:sz w:val="20"/>
          <w:szCs w:val="20"/>
        </w:rPr>
        <w:t>fase</w:t>
      </w:r>
      <w:proofErr w:type="spellEnd"/>
      <w:r w:rsidRPr="001C0D0C">
        <w:rPr>
          <w:rFonts w:ascii="Arial" w:hAnsi="Arial" w:cs="Arial"/>
          <w:sz w:val="20"/>
          <w:szCs w:val="20"/>
        </w:rPr>
        <w:t xml:space="preserve"> de datos automática  </w:t>
      </w:r>
      <w:r>
        <w:rPr>
          <w:rFonts w:ascii="Arial" w:hAnsi="Arial" w:cs="Arial"/>
          <w:sz w:val="20"/>
          <w:szCs w:val="20"/>
        </w:rPr>
        <w:t xml:space="preserve">para que </w:t>
      </w:r>
      <w:r w:rsidRPr="001C0D0C">
        <w:rPr>
          <w:rFonts w:ascii="Arial" w:hAnsi="Arial" w:cs="Arial"/>
          <w:sz w:val="20"/>
          <w:szCs w:val="20"/>
        </w:rPr>
        <w:t xml:space="preserve">SAP </w:t>
      </w:r>
      <w:r>
        <w:rPr>
          <w:rFonts w:ascii="Arial" w:hAnsi="Arial" w:cs="Arial"/>
          <w:sz w:val="20"/>
          <w:szCs w:val="20"/>
        </w:rPr>
        <w:t>genere transacciones invocados desde el Sistema de Aseguramiento de Calidad SAC</w:t>
      </w:r>
      <w:r w:rsidRPr="00F24E3D">
        <w:rPr>
          <w:rFonts w:ascii="Arial" w:hAnsi="Arial" w:cs="Arial"/>
          <w:sz w:val="20"/>
          <w:szCs w:val="20"/>
        </w:rPr>
        <w:t>:</w:t>
      </w:r>
    </w:p>
    <w:p w:rsidR="00684A90" w:rsidRDefault="00684A90" w:rsidP="00684A90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684A90" w:rsidRDefault="00684A90" w:rsidP="00684A90">
      <w:pPr>
        <w:numPr>
          <w:ilvl w:val="0"/>
          <w:numId w:val="2"/>
        </w:numPr>
        <w:tabs>
          <w:tab w:val="clear" w:pos="1080"/>
        </w:tabs>
        <w:suppressAutoHyphens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Ante la identificación de nuevos archivos de transferencia, </w:t>
      </w:r>
      <w:proofErr w:type="spellStart"/>
      <w:r>
        <w:rPr>
          <w:rFonts w:ascii="Arial" w:hAnsi="Arial" w:cs="Arial"/>
          <w:sz w:val="20"/>
          <w:szCs w:val="20"/>
        </w:rPr>
        <w:t>Sap</w:t>
      </w:r>
      <w:proofErr w:type="spellEnd"/>
      <w:r>
        <w:rPr>
          <w:rFonts w:ascii="Arial" w:hAnsi="Arial" w:cs="Arial"/>
          <w:sz w:val="20"/>
          <w:szCs w:val="20"/>
        </w:rPr>
        <w:t xml:space="preserve"> deberá g</w:t>
      </w:r>
      <w:r w:rsidRPr="003779B0">
        <w:rPr>
          <w:rFonts w:ascii="Arial" w:hAnsi="Arial" w:cs="Arial"/>
          <w:sz w:val="20"/>
          <w:szCs w:val="20"/>
        </w:rPr>
        <w:t xml:space="preserve">enerar </w:t>
      </w:r>
      <w:r>
        <w:rPr>
          <w:rFonts w:ascii="Arial" w:hAnsi="Arial" w:cs="Arial"/>
          <w:sz w:val="20"/>
          <w:szCs w:val="20"/>
        </w:rPr>
        <w:t xml:space="preserve">un </w:t>
      </w:r>
      <w:r w:rsidRPr="003779B0">
        <w:rPr>
          <w:rFonts w:ascii="Arial" w:hAnsi="Arial" w:cs="Arial"/>
          <w:sz w:val="20"/>
          <w:szCs w:val="20"/>
        </w:rPr>
        <w:t>BAPI</w:t>
      </w:r>
      <w:r>
        <w:rPr>
          <w:rFonts w:ascii="Arial" w:hAnsi="Arial" w:cs="Arial"/>
          <w:sz w:val="20"/>
          <w:szCs w:val="20"/>
        </w:rPr>
        <w:t xml:space="preserve"> por los siguientes eventos:</w:t>
      </w:r>
    </w:p>
    <w:p w:rsidR="00684A90" w:rsidRDefault="00684A90" w:rsidP="00684A90">
      <w:pPr>
        <w:ind w:left="1080" w:hanging="37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a.) </w:t>
      </w:r>
      <w:r w:rsidRPr="003779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Generar un </w:t>
      </w:r>
      <w:r w:rsidRPr="004C00D5">
        <w:rPr>
          <w:rFonts w:ascii="Arial" w:hAnsi="Arial" w:cs="Arial"/>
          <w:b/>
          <w:sz w:val="20"/>
          <w:szCs w:val="20"/>
          <w:highlight w:val="yellow"/>
        </w:rPr>
        <w:t>movimiento de entrada</w:t>
      </w:r>
      <w:r>
        <w:rPr>
          <w:rFonts w:ascii="Arial" w:hAnsi="Arial" w:cs="Arial"/>
          <w:sz w:val="20"/>
          <w:szCs w:val="20"/>
        </w:rPr>
        <w:t xml:space="preserve"> </w:t>
      </w:r>
      <w:r w:rsidR="00642BE9">
        <w:rPr>
          <w:rFonts w:ascii="Arial" w:hAnsi="Arial" w:cs="Arial"/>
          <w:sz w:val="20"/>
          <w:szCs w:val="20"/>
        </w:rPr>
        <w:t xml:space="preserve"> (</w:t>
      </w:r>
      <w:r w:rsidR="00642BE9" w:rsidRPr="00642BE9">
        <w:rPr>
          <w:rFonts w:ascii="Arial" w:hAnsi="Arial" w:cs="Arial"/>
          <w:sz w:val="20"/>
          <w:szCs w:val="20"/>
          <w:highlight w:val="cyan"/>
        </w:rPr>
        <w:t>Nombre de transacción</w:t>
      </w:r>
      <w:proofErr w:type="gramStart"/>
      <w:r w:rsidR="00642BE9" w:rsidRPr="00642BE9">
        <w:rPr>
          <w:rFonts w:ascii="Arial" w:hAnsi="Arial" w:cs="Arial"/>
          <w:sz w:val="20"/>
          <w:szCs w:val="20"/>
          <w:highlight w:val="cyan"/>
        </w:rPr>
        <w:t>?</w:t>
      </w:r>
      <w:proofErr w:type="gramEnd"/>
      <w:r w:rsidR="00642BE9" w:rsidRPr="00642BE9">
        <w:rPr>
          <w:rFonts w:ascii="Arial" w:hAnsi="Arial" w:cs="Arial"/>
          <w:sz w:val="20"/>
          <w:szCs w:val="20"/>
          <w:highlight w:val="cyan"/>
        </w:rPr>
        <w:t>)</w:t>
      </w:r>
      <w:r w:rsidR="00642B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por la </w:t>
      </w:r>
      <w:r w:rsidRPr="003779B0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ransacción MIGO, si el estado de lote en SAC es “Registrado”. </w:t>
      </w:r>
    </w:p>
    <w:p w:rsidR="00684A90" w:rsidRDefault="00684A90" w:rsidP="00684A90">
      <w:pPr>
        <w:numPr>
          <w:ilvl w:val="1"/>
          <w:numId w:val="2"/>
        </w:numPr>
        <w:tabs>
          <w:tab w:val="clear" w:pos="1800"/>
        </w:tabs>
        <w:suppressAutoHyphens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Sap</w:t>
      </w:r>
      <w:proofErr w:type="spellEnd"/>
      <w:r>
        <w:rPr>
          <w:rFonts w:ascii="Arial" w:hAnsi="Arial" w:cs="Arial"/>
          <w:sz w:val="20"/>
          <w:szCs w:val="20"/>
        </w:rPr>
        <w:t xml:space="preserve"> creara la entrada con un tipo de stock en “Control de calidad”</w:t>
      </w:r>
    </w:p>
    <w:p w:rsidR="00684A90" w:rsidRDefault="00684A90" w:rsidP="00E94523">
      <w:pPr>
        <w:ind w:left="360"/>
        <w:jc w:val="center"/>
        <w:rPr>
          <w:rFonts w:ascii="Arial" w:hAnsi="Arial" w:cs="Arial"/>
          <w:sz w:val="20"/>
          <w:szCs w:val="20"/>
        </w:rPr>
      </w:pPr>
      <w:r w:rsidRPr="001C0D0C">
        <w:rPr>
          <w:rFonts w:ascii="Arial" w:hAnsi="Arial" w:cs="Arial"/>
          <w:sz w:val="20"/>
          <w:szCs w:val="20"/>
        </w:rPr>
        <w:t>Los datos que deberá</w:t>
      </w:r>
      <w:r>
        <w:rPr>
          <w:rFonts w:ascii="Arial" w:hAnsi="Arial" w:cs="Arial"/>
          <w:sz w:val="20"/>
          <w:szCs w:val="20"/>
        </w:rPr>
        <w:t xml:space="preserve">n transferirse a </w:t>
      </w:r>
      <w:r w:rsidRPr="001C0D0C">
        <w:rPr>
          <w:rFonts w:ascii="Arial" w:hAnsi="Arial" w:cs="Arial"/>
          <w:sz w:val="20"/>
          <w:szCs w:val="20"/>
        </w:rPr>
        <w:t>SA</w:t>
      </w:r>
      <w:r>
        <w:rPr>
          <w:rFonts w:ascii="Arial" w:hAnsi="Arial" w:cs="Arial"/>
          <w:sz w:val="20"/>
          <w:szCs w:val="20"/>
        </w:rPr>
        <w:t>P</w:t>
      </w:r>
      <w:r w:rsidRPr="001C0D0C">
        <w:rPr>
          <w:rFonts w:ascii="Arial" w:hAnsi="Arial" w:cs="Arial"/>
          <w:sz w:val="20"/>
          <w:szCs w:val="20"/>
        </w:rPr>
        <w:t xml:space="preserve"> son los siguientes</w:t>
      </w:r>
      <w:r w:rsidR="00535214">
        <w:rPr>
          <w:rFonts w:ascii="Arial" w:hAnsi="Arial" w:cs="Arial"/>
          <w:sz w:val="20"/>
          <w:szCs w:val="20"/>
        </w:rPr>
        <w:t xml:space="preserve"> (</w:t>
      </w:r>
      <w:r w:rsidR="00535214" w:rsidRPr="00823CAE">
        <w:rPr>
          <w:rFonts w:ascii="Arial" w:hAnsi="Arial" w:cs="Arial"/>
          <w:b/>
          <w:sz w:val="20"/>
          <w:szCs w:val="20"/>
          <w:highlight w:val="yellow"/>
        </w:rPr>
        <w:t>Datos a exportar</w:t>
      </w:r>
      <w:r w:rsidR="00535214">
        <w:rPr>
          <w:rFonts w:ascii="Arial" w:hAnsi="Arial" w:cs="Arial"/>
          <w:sz w:val="20"/>
          <w:szCs w:val="20"/>
        </w:rPr>
        <w:t>)</w:t>
      </w:r>
      <w:r w:rsidRPr="001C0D0C">
        <w:rPr>
          <w:rFonts w:ascii="Arial" w:hAnsi="Arial" w:cs="Arial"/>
          <w:sz w:val="20"/>
          <w:szCs w:val="20"/>
        </w:rPr>
        <w:t xml:space="preserve">: </w:t>
      </w:r>
    </w:p>
    <w:tbl>
      <w:tblPr>
        <w:tblW w:w="54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2880"/>
      </w:tblGrid>
      <w:tr w:rsidR="00684A90" w:rsidRPr="00D45C1F" w:rsidTr="00430074">
        <w:tc>
          <w:tcPr>
            <w:tcW w:w="2520" w:type="dxa"/>
            <w:shd w:val="clear" w:color="auto" w:fill="999999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5C1F">
              <w:rPr>
                <w:rFonts w:ascii="Arial" w:hAnsi="Arial" w:cs="Arial"/>
                <w:b/>
                <w:sz w:val="20"/>
                <w:szCs w:val="20"/>
              </w:rPr>
              <w:t>SAC</w:t>
            </w:r>
          </w:p>
        </w:tc>
        <w:tc>
          <w:tcPr>
            <w:tcW w:w="2880" w:type="dxa"/>
            <w:shd w:val="clear" w:color="auto" w:fill="999999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5C1F">
              <w:rPr>
                <w:rFonts w:ascii="Arial" w:hAnsi="Arial" w:cs="Arial"/>
                <w:b/>
                <w:sz w:val="20"/>
                <w:szCs w:val="20"/>
              </w:rPr>
              <w:t>SAP</w:t>
            </w:r>
          </w:p>
        </w:tc>
      </w:tr>
      <w:tr w:rsidR="00684A90" w:rsidRPr="00D45C1F" w:rsidTr="00430074">
        <w:tc>
          <w:tcPr>
            <w:tcW w:w="252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Id de Planta</w:t>
            </w:r>
          </w:p>
        </w:tc>
        <w:tc>
          <w:tcPr>
            <w:tcW w:w="288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Centro</w:t>
            </w:r>
          </w:p>
        </w:tc>
      </w:tr>
      <w:tr w:rsidR="00684A90" w:rsidRPr="00D45C1F" w:rsidTr="00430074">
        <w:tc>
          <w:tcPr>
            <w:tcW w:w="252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Id de Lote</w:t>
            </w:r>
          </w:p>
        </w:tc>
        <w:tc>
          <w:tcPr>
            <w:tcW w:w="288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Lote</w:t>
            </w:r>
          </w:p>
        </w:tc>
      </w:tr>
      <w:tr w:rsidR="00684A90" w:rsidRPr="00D45C1F" w:rsidTr="00430074">
        <w:tc>
          <w:tcPr>
            <w:tcW w:w="252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Turno</w:t>
            </w:r>
          </w:p>
        </w:tc>
        <w:tc>
          <w:tcPr>
            <w:tcW w:w="288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Parte de Lote</w:t>
            </w:r>
          </w:p>
        </w:tc>
      </w:tr>
      <w:tr w:rsidR="00684A90" w:rsidRPr="00D45C1F" w:rsidTr="00430074">
        <w:tc>
          <w:tcPr>
            <w:tcW w:w="252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Fecha de Producción</w:t>
            </w:r>
          </w:p>
        </w:tc>
        <w:tc>
          <w:tcPr>
            <w:tcW w:w="288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Fecha de Registro</w:t>
            </w:r>
          </w:p>
        </w:tc>
      </w:tr>
      <w:tr w:rsidR="00684A90" w:rsidRPr="00D45C1F" w:rsidTr="00430074">
        <w:tc>
          <w:tcPr>
            <w:tcW w:w="252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Tamaño</w:t>
            </w:r>
          </w:p>
        </w:tc>
        <w:tc>
          <w:tcPr>
            <w:tcW w:w="288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Cantidad</w:t>
            </w:r>
          </w:p>
        </w:tc>
      </w:tr>
      <w:tr w:rsidR="00684A90" w:rsidRPr="00D45C1F" w:rsidTr="00430074">
        <w:tc>
          <w:tcPr>
            <w:tcW w:w="252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288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Tipo de Stock</w:t>
            </w:r>
          </w:p>
        </w:tc>
      </w:tr>
      <w:tr w:rsidR="00684A90" w:rsidRPr="00D45C1F" w:rsidTr="00430074">
        <w:tc>
          <w:tcPr>
            <w:tcW w:w="252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Id de Material</w:t>
            </w:r>
          </w:p>
        </w:tc>
        <w:tc>
          <w:tcPr>
            <w:tcW w:w="2880" w:type="dxa"/>
          </w:tcPr>
          <w:p w:rsidR="00684A90" w:rsidRPr="00D45C1F" w:rsidRDefault="00684A90" w:rsidP="004300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Cod</w:t>
            </w:r>
            <w:proofErr w:type="spellEnd"/>
            <w:r w:rsidRPr="00D45C1F">
              <w:rPr>
                <w:rFonts w:ascii="Arial" w:hAnsi="Arial" w:cs="Arial"/>
                <w:sz w:val="20"/>
                <w:szCs w:val="20"/>
              </w:rPr>
              <w:t>. Material</w:t>
            </w:r>
          </w:p>
        </w:tc>
      </w:tr>
    </w:tbl>
    <w:p w:rsidR="00684A90" w:rsidRDefault="00684A90" w:rsidP="00684A90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684A90" w:rsidRDefault="00684A90" w:rsidP="00684A90">
      <w:pPr>
        <w:jc w:val="both"/>
        <w:rPr>
          <w:rFonts w:ascii="Arial" w:hAnsi="Arial" w:cs="Arial"/>
          <w:sz w:val="20"/>
          <w:szCs w:val="20"/>
        </w:rPr>
      </w:pPr>
    </w:p>
    <w:p w:rsidR="00684A90" w:rsidRDefault="00684A90" w:rsidP="00684A90">
      <w:pPr>
        <w:numPr>
          <w:ilvl w:val="2"/>
          <w:numId w:val="1"/>
        </w:numPr>
        <w:tabs>
          <w:tab w:val="clear" w:pos="2160"/>
        </w:tabs>
        <w:suppressAutoHyphens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Segundo,  si el estado del Lote en SAC cambia de </w:t>
      </w:r>
      <w:r w:rsidRPr="00BC5D22">
        <w:rPr>
          <w:rFonts w:ascii="Arial" w:hAnsi="Arial" w:cs="Arial"/>
          <w:sz w:val="20"/>
          <w:szCs w:val="20"/>
        </w:rPr>
        <w:t xml:space="preserve">“Registrado” </w:t>
      </w:r>
      <w:r>
        <w:rPr>
          <w:rFonts w:ascii="Arial" w:hAnsi="Arial" w:cs="Arial"/>
          <w:sz w:val="20"/>
          <w:szCs w:val="20"/>
        </w:rPr>
        <w:t xml:space="preserve">a </w:t>
      </w:r>
      <w:r w:rsidRPr="00BC5D22">
        <w:rPr>
          <w:rFonts w:ascii="Arial" w:hAnsi="Arial" w:cs="Arial"/>
          <w:sz w:val="20"/>
          <w:szCs w:val="20"/>
        </w:rPr>
        <w:t xml:space="preserve"> “</w:t>
      </w:r>
      <w:r>
        <w:rPr>
          <w:rFonts w:ascii="Arial" w:hAnsi="Arial" w:cs="Arial"/>
          <w:sz w:val="20"/>
          <w:szCs w:val="20"/>
        </w:rPr>
        <w:t>Espera”, SAP deberá actualizar un campo informativo para que el Portal muestre este dato</w:t>
      </w:r>
      <w:proofErr w:type="gramStart"/>
      <w:r>
        <w:rPr>
          <w:rFonts w:ascii="Arial" w:hAnsi="Arial" w:cs="Arial"/>
          <w:sz w:val="20"/>
          <w:szCs w:val="20"/>
        </w:rPr>
        <w:t>.</w:t>
      </w:r>
      <w:r w:rsidR="00B617E7">
        <w:rPr>
          <w:rFonts w:ascii="Arial" w:hAnsi="Arial" w:cs="Arial"/>
          <w:sz w:val="20"/>
          <w:szCs w:val="20"/>
        </w:rPr>
        <w:t>(</w:t>
      </w:r>
      <w:proofErr w:type="gramEnd"/>
      <w:r w:rsidR="00B617E7" w:rsidRPr="00B617E7">
        <w:rPr>
          <w:rFonts w:ascii="Arial" w:hAnsi="Arial" w:cs="Arial"/>
          <w:sz w:val="20"/>
          <w:szCs w:val="20"/>
          <w:highlight w:val="cyan"/>
        </w:rPr>
        <w:t>Qué campo?)</w:t>
      </w:r>
    </w:p>
    <w:p w:rsidR="00684A90" w:rsidRDefault="00684A90" w:rsidP="00684A90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684A90" w:rsidRDefault="00684A90" w:rsidP="00684A90">
      <w:pPr>
        <w:numPr>
          <w:ilvl w:val="2"/>
          <w:numId w:val="1"/>
        </w:numPr>
        <w:tabs>
          <w:tab w:val="clear" w:pos="2160"/>
        </w:tabs>
        <w:suppressAutoHyphens w:val="0"/>
        <w:spacing w:after="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Tercero, </w:t>
      </w:r>
      <w:r w:rsidRPr="00530E56">
        <w:rPr>
          <w:rFonts w:ascii="Arial" w:hAnsi="Arial" w:cs="Arial"/>
          <w:sz w:val="20"/>
          <w:szCs w:val="20"/>
        </w:rPr>
        <w:t xml:space="preserve">cuando el estado del </w:t>
      </w:r>
      <w:r>
        <w:rPr>
          <w:rFonts w:ascii="Arial" w:hAnsi="Arial" w:cs="Arial"/>
          <w:sz w:val="20"/>
          <w:szCs w:val="20"/>
        </w:rPr>
        <w:t xml:space="preserve">lote en SAC cambie a “Conforme”. SAP deberá generar un </w:t>
      </w:r>
      <w:r w:rsidRPr="00B617E7">
        <w:rPr>
          <w:rFonts w:ascii="Arial" w:hAnsi="Arial" w:cs="Arial"/>
          <w:b/>
          <w:sz w:val="20"/>
          <w:szCs w:val="20"/>
          <w:highlight w:val="yellow"/>
        </w:rPr>
        <w:t>movimiento de traspaso</w:t>
      </w:r>
      <w:r>
        <w:rPr>
          <w:rFonts w:ascii="Arial" w:hAnsi="Arial" w:cs="Arial"/>
          <w:sz w:val="20"/>
          <w:szCs w:val="20"/>
        </w:rPr>
        <w:t xml:space="preserve"> </w:t>
      </w:r>
      <w:r w:rsidR="00B617E7">
        <w:rPr>
          <w:rFonts w:ascii="Arial" w:hAnsi="Arial" w:cs="Arial"/>
          <w:sz w:val="20"/>
          <w:szCs w:val="20"/>
        </w:rPr>
        <w:t>(</w:t>
      </w:r>
      <w:r w:rsidR="00B617E7" w:rsidRPr="00642BE9">
        <w:rPr>
          <w:rFonts w:ascii="Arial" w:hAnsi="Arial" w:cs="Arial"/>
          <w:sz w:val="20"/>
          <w:szCs w:val="20"/>
          <w:highlight w:val="cyan"/>
        </w:rPr>
        <w:t>Nombre de transacción</w:t>
      </w:r>
      <w:proofErr w:type="gramStart"/>
      <w:r w:rsidR="00B617E7" w:rsidRPr="00642BE9">
        <w:rPr>
          <w:rFonts w:ascii="Arial" w:hAnsi="Arial" w:cs="Arial"/>
          <w:sz w:val="20"/>
          <w:szCs w:val="20"/>
          <w:highlight w:val="cyan"/>
        </w:rPr>
        <w:t>?</w:t>
      </w:r>
      <w:proofErr w:type="gramEnd"/>
      <w:r w:rsidR="00B617E7" w:rsidRPr="00642BE9">
        <w:rPr>
          <w:rFonts w:ascii="Arial" w:hAnsi="Arial" w:cs="Arial"/>
          <w:sz w:val="20"/>
          <w:szCs w:val="20"/>
          <w:highlight w:val="cyan"/>
        </w:rPr>
        <w:t>)</w:t>
      </w:r>
      <w:r w:rsidR="00B617E7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de stock de control de calidad a stock de libre disponibilidad.</w:t>
      </w:r>
    </w:p>
    <w:p w:rsidR="00684A90" w:rsidRDefault="00684A90" w:rsidP="00684A90">
      <w:pPr>
        <w:jc w:val="both"/>
        <w:rPr>
          <w:rFonts w:ascii="Arial" w:hAnsi="Arial" w:cs="Arial"/>
          <w:sz w:val="20"/>
          <w:szCs w:val="20"/>
        </w:rPr>
      </w:pPr>
    </w:p>
    <w:p w:rsidR="00684A90" w:rsidRDefault="00684A90" w:rsidP="00684A90">
      <w:pPr>
        <w:numPr>
          <w:ilvl w:val="2"/>
          <w:numId w:val="1"/>
        </w:numPr>
        <w:tabs>
          <w:tab w:val="clear" w:pos="2160"/>
        </w:tabs>
        <w:suppressAutoHyphens w:val="0"/>
        <w:spacing w:after="0" w:line="240" w:lineRule="auto"/>
        <w:ind w:left="1080"/>
        <w:jc w:val="both"/>
        <w:rPr>
          <w:rFonts w:ascii="Arial" w:hAnsi="Arial" w:cs="Arial"/>
          <w:b/>
          <w:sz w:val="20"/>
          <w:szCs w:val="20"/>
          <w:highlight w:val="cyan"/>
        </w:rPr>
      </w:pPr>
      <w:r>
        <w:rPr>
          <w:rFonts w:ascii="Arial" w:hAnsi="Arial" w:cs="Arial"/>
          <w:sz w:val="20"/>
          <w:szCs w:val="20"/>
        </w:rPr>
        <w:t>Cuarto, cuando el estado del lote cambie a “No conforme”, SAP realizará una moviendo de Traspaso de stock de control de calidad a stock de libre utilización, y  luego generara una salida por consumo interno</w:t>
      </w:r>
      <w:r w:rsidR="00DE074E">
        <w:rPr>
          <w:rFonts w:ascii="Arial" w:hAnsi="Arial" w:cs="Arial"/>
          <w:sz w:val="20"/>
          <w:szCs w:val="20"/>
        </w:rPr>
        <w:t xml:space="preserve">. </w:t>
      </w:r>
      <w:r w:rsidR="00DE074E" w:rsidRPr="00DE074E">
        <w:rPr>
          <w:rFonts w:ascii="Arial" w:hAnsi="Arial" w:cs="Arial"/>
          <w:sz w:val="20"/>
          <w:szCs w:val="20"/>
          <w:highlight w:val="cyan"/>
        </w:rPr>
        <w:t xml:space="preserve">De acuerdo a las actas de reunión, </w:t>
      </w:r>
      <w:r w:rsidR="007774DC">
        <w:rPr>
          <w:rFonts w:ascii="Arial" w:hAnsi="Arial" w:cs="Arial"/>
          <w:sz w:val="20"/>
          <w:szCs w:val="20"/>
          <w:highlight w:val="cyan"/>
        </w:rPr>
        <w:t xml:space="preserve">indicaron que se deben enviar 2 RFC, un movimiento de traspaso indicando que el lote es no conforme, y un consumo en el que se enviará el código de material </w:t>
      </w:r>
      <w:proofErr w:type="gramStart"/>
      <w:r w:rsidR="007774DC">
        <w:rPr>
          <w:rFonts w:ascii="Arial" w:hAnsi="Arial" w:cs="Arial"/>
          <w:sz w:val="20"/>
          <w:szCs w:val="20"/>
          <w:highlight w:val="cyan"/>
        </w:rPr>
        <w:t>y</w:t>
      </w:r>
      <w:proofErr w:type="gramEnd"/>
      <w:r w:rsidR="007774DC">
        <w:rPr>
          <w:rFonts w:ascii="Arial" w:hAnsi="Arial" w:cs="Arial"/>
          <w:sz w:val="20"/>
          <w:szCs w:val="20"/>
          <w:highlight w:val="cyan"/>
        </w:rPr>
        <w:t xml:space="preserve"> ID del lote. En qué momento está el movimiento de anulación</w:t>
      </w:r>
      <w:proofErr w:type="gramStart"/>
      <w:r w:rsidR="007774DC">
        <w:rPr>
          <w:rFonts w:ascii="Arial" w:hAnsi="Arial" w:cs="Arial"/>
          <w:sz w:val="20"/>
          <w:szCs w:val="20"/>
          <w:highlight w:val="cyan"/>
        </w:rPr>
        <w:t>?</w:t>
      </w:r>
      <w:proofErr w:type="gramEnd"/>
    </w:p>
    <w:p w:rsidR="00424825" w:rsidRDefault="00424825" w:rsidP="00424825">
      <w:pPr>
        <w:pStyle w:val="Prrafodelista"/>
        <w:rPr>
          <w:rFonts w:ascii="Arial" w:hAnsi="Arial" w:cs="Arial"/>
          <w:b/>
          <w:sz w:val="20"/>
          <w:szCs w:val="20"/>
          <w:highlight w:val="cyan"/>
        </w:rPr>
      </w:pPr>
    </w:p>
    <w:p w:rsidR="00424825" w:rsidRPr="00DE074E" w:rsidRDefault="00424825" w:rsidP="00424825">
      <w:pPr>
        <w:suppressAutoHyphens w:val="0"/>
        <w:spacing w:after="0" w:line="240" w:lineRule="auto"/>
        <w:ind w:left="1440"/>
        <w:jc w:val="both"/>
        <w:rPr>
          <w:rFonts w:ascii="Arial" w:hAnsi="Arial" w:cs="Arial"/>
          <w:b/>
          <w:sz w:val="20"/>
          <w:szCs w:val="20"/>
          <w:highlight w:val="cyan"/>
        </w:rPr>
      </w:pPr>
      <w:r>
        <w:rPr>
          <w:rFonts w:ascii="Arial" w:hAnsi="Arial" w:cs="Arial"/>
          <w:b/>
          <w:sz w:val="20"/>
          <w:szCs w:val="20"/>
          <w:highlight w:val="cyan"/>
        </w:rPr>
        <w:lastRenderedPageBreak/>
        <w:t xml:space="preserve">De acuerdo a las actas de reunión </w:t>
      </w:r>
      <w:r w:rsidR="001425D4">
        <w:rPr>
          <w:rFonts w:ascii="Arial" w:hAnsi="Arial" w:cs="Arial"/>
          <w:b/>
          <w:sz w:val="20"/>
          <w:szCs w:val="20"/>
          <w:highlight w:val="cyan"/>
        </w:rPr>
        <w:t>la llave para enlazar el SAC con SAP, son los siguientes datos</w:t>
      </w:r>
      <w:r>
        <w:rPr>
          <w:rFonts w:ascii="Arial" w:hAnsi="Arial" w:cs="Arial"/>
          <w:b/>
          <w:sz w:val="20"/>
          <w:szCs w:val="20"/>
          <w:highlight w:val="cyan"/>
        </w:rPr>
        <w:t>:</w:t>
      </w:r>
      <w:r w:rsidR="001425D4">
        <w:rPr>
          <w:rFonts w:ascii="Arial" w:hAnsi="Arial" w:cs="Arial"/>
          <w:b/>
          <w:sz w:val="20"/>
          <w:szCs w:val="20"/>
          <w:highlight w:val="cyan"/>
        </w:rPr>
        <w:t xml:space="preserve"> Fecha-Hora y Turno de producción.</w:t>
      </w:r>
      <w:r>
        <w:rPr>
          <w:rFonts w:ascii="Arial" w:hAnsi="Arial" w:cs="Arial"/>
          <w:b/>
          <w:sz w:val="20"/>
          <w:szCs w:val="20"/>
          <w:highlight w:val="cyan"/>
        </w:rPr>
        <w:t xml:space="preserve"> </w:t>
      </w:r>
    </w:p>
    <w:p w:rsidR="00684A90" w:rsidRDefault="00684A90" w:rsidP="00684A90">
      <w:pPr>
        <w:jc w:val="both"/>
        <w:rPr>
          <w:rFonts w:ascii="Arial" w:hAnsi="Arial" w:cs="Arial"/>
          <w:b/>
          <w:sz w:val="20"/>
          <w:szCs w:val="20"/>
        </w:rPr>
      </w:pPr>
    </w:p>
    <w:p w:rsidR="00684A90" w:rsidRPr="00530E56" w:rsidRDefault="00684A90" w:rsidP="00684A90">
      <w:pPr>
        <w:jc w:val="both"/>
        <w:rPr>
          <w:rFonts w:ascii="Arial" w:hAnsi="Arial" w:cs="Arial"/>
          <w:sz w:val="20"/>
          <w:szCs w:val="20"/>
        </w:rPr>
      </w:pPr>
      <w:r w:rsidRPr="00337C17">
        <w:rPr>
          <w:rFonts w:ascii="Arial" w:hAnsi="Arial" w:cs="Arial"/>
          <w:b/>
          <w:sz w:val="20"/>
          <w:szCs w:val="20"/>
        </w:rPr>
        <w:t>2.-</w:t>
      </w:r>
      <w:r>
        <w:rPr>
          <w:rFonts w:ascii="Arial" w:hAnsi="Arial" w:cs="Arial"/>
          <w:sz w:val="20"/>
          <w:szCs w:val="20"/>
        </w:rPr>
        <w:t xml:space="preserve"> </w:t>
      </w:r>
      <w:r w:rsidRPr="00530E56">
        <w:rPr>
          <w:rFonts w:ascii="Arial" w:hAnsi="Arial" w:cs="Arial"/>
          <w:sz w:val="20"/>
          <w:szCs w:val="20"/>
        </w:rPr>
        <w:t>La forma como se realizará la transacción se detalla a continuación:</w:t>
      </w:r>
    </w:p>
    <w:p w:rsidR="00684A90" w:rsidRPr="00530E56" w:rsidRDefault="00684A90" w:rsidP="00684A90">
      <w:pPr>
        <w:jc w:val="both"/>
        <w:rPr>
          <w:rFonts w:ascii="Arial" w:hAnsi="Arial" w:cs="Arial"/>
          <w:sz w:val="20"/>
          <w:szCs w:val="20"/>
        </w:rPr>
      </w:pPr>
    </w:p>
    <w:p w:rsidR="00684A90" w:rsidRDefault="00684A90" w:rsidP="00684A90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 Aseguramiento de la Calidad deberá archivar en un repositorio las transacciones por los eventos mencionados en el punto 1 de la sección anterior. Se deberá generar carpetas de procesamiento como: Pendientes y Ejecutados.</w:t>
      </w:r>
    </w:p>
    <w:p w:rsidR="00684A90" w:rsidRDefault="00684A90" w:rsidP="00684A90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Mediante un RFC, SAP actualizara tres veces por día, los movimientos que genera SAC.</w:t>
      </w:r>
    </w:p>
    <w:p w:rsidR="00684A90" w:rsidRDefault="00684A90" w:rsidP="00684A90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ejecutaran los </w:t>
      </w:r>
      <w:proofErr w:type="spellStart"/>
      <w:r>
        <w:rPr>
          <w:rFonts w:ascii="Arial" w:hAnsi="Arial" w:cs="Arial"/>
          <w:sz w:val="20"/>
          <w:szCs w:val="20"/>
        </w:rPr>
        <w:t>Bapis</w:t>
      </w:r>
      <w:proofErr w:type="spellEnd"/>
      <w:r>
        <w:rPr>
          <w:rFonts w:ascii="Arial" w:hAnsi="Arial" w:cs="Arial"/>
          <w:sz w:val="20"/>
          <w:szCs w:val="20"/>
        </w:rPr>
        <w:t xml:space="preserve"> por cada estado de lote, generando movimientos automáticos en SAP. </w:t>
      </w:r>
    </w:p>
    <w:p w:rsidR="00684A90" w:rsidRDefault="00684A90" w:rsidP="00684A90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existir un error en la transferencia se obtendrá un informe por transferencia, para que el usuario envíe el registro manualmente identificado a SAP (reproceso). </w:t>
      </w:r>
    </w:p>
    <w:p w:rsidR="00C9268F" w:rsidRDefault="00C9268F"/>
    <w:sectPr w:rsidR="00C9268F" w:rsidSect="00C9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421FC"/>
    <w:multiLevelType w:val="hybridMultilevel"/>
    <w:tmpl w:val="E7287A3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90511ED"/>
    <w:multiLevelType w:val="hybridMultilevel"/>
    <w:tmpl w:val="8A704C76"/>
    <w:lvl w:ilvl="0" w:tplc="0032FA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30B4CE">
      <w:start w:val="2"/>
      <w:numFmt w:val="lowerLetter"/>
      <w:lvlText w:val="%3.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1B3973"/>
    <w:multiLevelType w:val="hybridMultilevel"/>
    <w:tmpl w:val="44025F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30B4CE">
      <w:start w:val="2"/>
      <w:numFmt w:val="lowerLetter"/>
      <w:lvlText w:val="%3.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4A90"/>
    <w:rsid w:val="001425D4"/>
    <w:rsid w:val="00424825"/>
    <w:rsid w:val="004C00D5"/>
    <w:rsid w:val="00535214"/>
    <w:rsid w:val="00642BE9"/>
    <w:rsid w:val="00684A90"/>
    <w:rsid w:val="007774DC"/>
    <w:rsid w:val="00823CAE"/>
    <w:rsid w:val="00B617E7"/>
    <w:rsid w:val="00C9268F"/>
    <w:rsid w:val="00DE074E"/>
    <w:rsid w:val="00E94523"/>
    <w:rsid w:val="00F27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90"/>
    <w:pPr>
      <w:suppressAutoHyphens/>
    </w:pPr>
    <w:rPr>
      <w:rFonts w:ascii="Calibri" w:eastAsia="Calibri" w:hAnsi="Calibri" w:cs="Times New Roman"/>
      <w:lang w:val="es-PE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8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CSTI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Barboza</dc:creator>
  <cp:keywords/>
  <dc:description/>
  <cp:lastModifiedBy>Sandra Barboza</cp:lastModifiedBy>
  <cp:revision>13</cp:revision>
  <dcterms:created xsi:type="dcterms:W3CDTF">2011-10-24T17:37:00Z</dcterms:created>
  <dcterms:modified xsi:type="dcterms:W3CDTF">2011-10-24T19:11:00Z</dcterms:modified>
</cp:coreProperties>
</file>