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F1E" w:rsidRPr="006D678E" w:rsidRDefault="006D678E" w:rsidP="006D678E">
      <w:pPr>
        <w:jc w:val="center"/>
        <w:rPr>
          <w:b/>
        </w:rPr>
      </w:pPr>
      <w:r w:rsidRPr="006D678E">
        <w:rPr>
          <w:b/>
        </w:rPr>
        <w:t>ADMINISTRAR LÍNEA DE PRODUCTO</w:t>
      </w:r>
    </w:p>
    <w:p w:rsidR="006D678E" w:rsidRDefault="006D678E" w:rsidP="006D678E">
      <w:pPr>
        <w:pStyle w:val="Ttulo3"/>
        <w:numPr>
          <w:ilvl w:val="0"/>
          <w:numId w:val="2"/>
        </w:numPr>
        <w:ind w:left="258" w:hanging="270"/>
        <w:jc w:val="both"/>
        <w:rPr>
          <w:rFonts w:ascii="Arial" w:eastAsia="Symbol" w:hAnsi="Arial" w:cs="Arial"/>
          <w:b w:val="0"/>
          <w:bCs w:val="0"/>
          <w:color w:val="000000"/>
          <w:sz w:val="20"/>
          <w:szCs w:val="20"/>
          <w:lang w:eastAsia="es-PE"/>
        </w:rPr>
      </w:pPr>
      <w:bookmarkStart w:id="0" w:name="_Toc302730430"/>
      <w:bookmarkStart w:id="1" w:name="_Toc310253993"/>
      <w:bookmarkStart w:id="2" w:name="_Toc310255837"/>
      <w:bookmarkStart w:id="3" w:name="_Toc310258186"/>
      <w:bookmarkStart w:id="4" w:name="_Toc314122403"/>
      <w:r w:rsidRPr="00CF1500">
        <w:rPr>
          <w:rFonts w:ascii="Arial" w:eastAsia="Symbol" w:hAnsi="Arial" w:cs="Arial"/>
          <w:b w:val="0"/>
          <w:bCs w:val="0"/>
          <w:color w:val="000000"/>
          <w:sz w:val="20"/>
          <w:szCs w:val="20"/>
          <w:lang w:eastAsia="es-PE"/>
        </w:rPr>
        <w:t xml:space="preserve">Se solicita que se </w:t>
      </w:r>
      <w:r w:rsidRPr="006F6320">
        <w:rPr>
          <w:rFonts w:ascii="Arial" w:eastAsia="Symbol" w:hAnsi="Arial" w:cs="Arial"/>
          <w:b w:val="0"/>
          <w:bCs w:val="0"/>
          <w:color w:val="000000"/>
          <w:sz w:val="20"/>
          <w:szCs w:val="20"/>
          <w:lang w:eastAsia="es-PE"/>
        </w:rPr>
        <w:t xml:space="preserve">administren las </w:t>
      </w:r>
      <w:r w:rsidRPr="00EF3214">
        <w:rPr>
          <w:rFonts w:ascii="Arial" w:eastAsia="Symbol" w:hAnsi="Arial" w:cs="Arial"/>
          <w:b w:val="0"/>
          <w:bCs w:val="0"/>
          <w:color w:val="000000"/>
          <w:sz w:val="20"/>
          <w:szCs w:val="20"/>
          <w:lang w:eastAsia="es-PE"/>
        </w:rPr>
        <w:t>líneas de producción</w:t>
      </w:r>
      <w:r>
        <w:rPr>
          <w:rFonts w:ascii="Arial" w:eastAsia="Symbol" w:hAnsi="Arial" w:cs="Arial"/>
          <w:b w:val="0"/>
          <w:bCs w:val="0"/>
          <w:color w:val="000000"/>
          <w:sz w:val="20"/>
          <w:szCs w:val="20"/>
          <w:lang w:eastAsia="es-PE"/>
        </w:rPr>
        <w:t xml:space="preserve"> a través </w:t>
      </w:r>
      <w:r w:rsidRPr="00CF1500">
        <w:rPr>
          <w:rFonts w:ascii="Arial" w:eastAsia="Symbol" w:hAnsi="Arial" w:cs="Arial"/>
          <w:b w:val="0"/>
          <w:bCs w:val="0"/>
          <w:color w:val="000000"/>
          <w:sz w:val="20"/>
          <w:szCs w:val="20"/>
          <w:lang w:eastAsia="es-PE"/>
        </w:rPr>
        <w:t>de las funcionalidades buscar,</w:t>
      </w:r>
      <w:r>
        <w:rPr>
          <w:rFonts w:ascii="Arial" w:eastAsia="Symbol" w:hAnsi="Arial" w:cs="Arial"/>
          <w:b w:val="0"/>
          <w:bCs w:val="0"/>
          <w:color w:val="000000"/>
          <w:sz w:val="20"/>
          <w:szCs w:val="20"/>
          <w:lang w:eastAsia="es-PE"/>
        </w:rPr>
        <w:t xml:space="preserve"> registrar, modificar, activar, desactivar y cancelar</w:t>
      </w:r>
      <w:r w:rsidRPr="00CF1500">
        <w:rPr>
          <w:rFonts w:ascii="Arial" w:eastAsia="Symbol" w:hAnsi="Arial" w:cs="Arial"/>
          <w:b w:val="0"/>
          <w:bCs w:val="0"/>
          <w:color w:val="000000"/>
          <w:sz w:val="20"/>
          <w:szCs w:val="20"/>
          <w:lang w:eastAsia="es-PE"/>
        </w:rPr>
        <w:t>.</w:t>
      </w:r>
      <w:bookmarkEnd w:id="0"/>
      <w:bookmarkEnd w:id="1"/>
      <w:bookmarkEnd w:id="2"/>
      <w:bookmarkEnd w:id="3"/>
      <w:bookmarkEnd w:id="4"/>
    </w:p>
    <w:p w:rsidR="006D678E" w:rsidRPr="006D678E" w:rsidRDefault="006D678E" w:rsidP="006D678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PE"/>
        </w:rPr>
      </w:pPr>
      <w:r w:rsidRPr="006D678E">
        <w:rPr>
          <w:rFonts w:ascii="Arial" w:hAnsi="Arial" w:cs="Arial"/>
          <w:sz w:val="20"/>
          <w:szCs w:val="20"/>
          <w:lang w:val="es-PE"/>
        </w:rPr>
        <w:t xml:space="preserve">Para esta funcionalidad se mostrará como primera pantalla una opción de búsqueda de Línea de producto: </w:t>
      </w:r>
    </w:p>
    <w:p w:rsidR="006D678E" w:rsidRPr="006D678E" w:rsidRDefault="006D678E" w:rsidP="006D678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6D678E">
        <w:rPr>
          <w:rFonts w:ascii="Arial" w:hAnsi="Arial" w:cs="Arial"/>
          <w:b/>
          <w:sz w:val="20"/>
          <w:szCs w:val="20"/>
        </w:rPr>
        <w:t>Parámetros</w:t>
      </w:r>
      <w:proofErr w:type="spellEnd"/>
      <w:r w:rsidRPr="006D678E">
        <w:rPr>
          <w:rFonts w:ascii="Arial" w:hAnsi="Arial" w:cs="Arial"/>
          <w:b/>
          <w:sz w:val="20"/>
          <w:szCs w:val="20"/>
        </w:rPr>
        <w:t xml:space="preserve"> de </w:t>
      </w:r>
      <w:proofErr w:type="spellStart"/>
      <w:r w:rsidRPr="006D678E">
        <w:rPr>
          <w:rFonts w:ascii="Arial" w:hAnsi="Arial" w:cs="Arial"/>
          <w:b/>
          <w:sz w:val="20"/>
          <w:szCs w:val="20"/>
        </w:rPr>
        <w:t>entrada</w:t>
      </w:r>
      <w:proofErr w:type="spellEnd"/>
      <w:r w:rsidRPr="006D678E">
        <w:rPr>
          <w:rFonts w:ascii="Arial" w:hAnsi="Arial" w:cs="Arial"/>
          <w:b/>
          <w:sz w:val="20"/>
          <w:szCs w:val="20"/>
        </w:rPr>
        <w:t>:</w:t>
      </w:r>
    </w:p>
    <w:p w:rsidR="006D678E" w:rsidRPr="006D678E" w:rsidRDefault="006D678E" w:rsidP="006D678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PE"/>
        </w:rPr>
      </w:pPr>
      <w:r w:rsidRPr="006D678E">
        <w:rPr>
          <w:rFonts w:ascii="Arial" w:hAnsi="Arial" w:cs="Arial"/>
          <w:sz w:val="20"/>
          <w:szCs w:val="20"/>
          <w:lang w:val="es-PE"/>
        </w:rPr>
        <w:t>ID (empresa), Línea de producto (Obligatorio)</w:t>
      </w:r>
    </w:p>
    <w:p w:rsidR="006D678E" w:rsidRPr="006D678E" w:rsidRDefault="006D678E" w:rsidP="006D678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6D678E">
        <w:rPr>
          <w:rFonts w:ascii="Arial" w:hAnsi="Arial" w:cs="Arial"/>
          <w:b/>
          <w:sz w:val="20"/>
          <w:szCs w:val="20"/>
        </w:rPr>
        <w:t>Parámetros</w:t>
      </w:r>
      <w:proofErr w:type="spellEnd"/>
      <w:r w:rsidRPr="006D678E">
        <w:rPr>
          <w:rFonts w:ascii="Arial" w:hAnsi="Arial" w:cs="Arial"/>
          <w:b/>
          <w:sz w:val="20"/>
          <w:szCs w:val="20"/>
        </w:rPr>
        <w:t xml:space="preserve"> de </w:t>
      </w:r>
      <w:proofErr w:type="spellStart"/>
      <w:r w:rsidRPr="006D678E">
        <w:rPr>
          <w:rFonts w:ascii="Arial" w:hAnsi="Arial" w:cs="Arial"/>
          <w:b/>
          <w:sz w:val="20"/>
          <w:szCs w:val="20"/>
        </w:rPr>
        <w:t>salida</w:t>
      </w:r>
      <w:proofErr w:type="spellEnd"/>
      <w:r w:rsidRPr="006D678E">
        <w:rPr>
          <w:rFonts w:ascii="Arial" w:hAnsi="Arial" w:cs="Arial"/>
          <w:b/>
          <w:sz w:val="20"/>
          <w:szCs w:val="20"/>
        </w:rPr>
        <w:t>:</w:t>
      </w:r>
    </w:p>
    <w:p w:rsidR="006D678E" w:rsidRPr="006D678E" w:rsidRDefault="006D678E" w:rsidP="006D678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PE"/>
        </w:rPr>
      </w:pPr>
      <w:r w:rsidRPr="006D678E">
        <w:rPr>
          <w:rFonts w:ascii="Arial" w:hAnsi="Arial" w:cs="Arial"/>
          <w:sz w:val="20"/>
          <w:szCs w:val="20"/>
          <w:lang w:val="es-PE"/>
        </w:rPr>
        <w:t>ID, Nombre, Negocio y Descripción (línea de producto).</w:t>
      </w:r>
    </w:p>
    <w:p w:rsidR="006D678E" w:rsidRDefault="006D678E" w:rsidP="006D678E">
      <w:pPr>
        <w:pStyle w:val="Prrafodelista"/>
        <w:jc w:val="center"/>
        <w:rPr>
          <w:lang w:eastAsia="es-PE"/>
        </w:rPr>
      </w:pPr>
      <w:r>
        <w:rPr>
          <w:noProof/>
        </w:rPr>
        <w:drawing>
          <wp:inline distT="0" distB="0" distL="0" distR="0">
            <wp:extent cx="4400550" cy="21526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845" t="27455" r="38618" b="40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78E" w:rsidRDefault="006D678E" w:rsidP="006D678E">
      <w:pPr>
        <w:pStyle w:val="Prrafodelista"/>
        <w:rPr>
          <w:lang w:eastAsia="es-PE"/>
        </w:rPr>
      </w:pPr>
    </w:p>
    <w:p w:rsidR="006D678E" w:rsidRDefault="006D678E" w:rsidP="006D678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PE"/>
        </w:rPr>
      </w:pPr>
      <w:r w:rsidRPr="006D678E">
        <w:rPr>
          <w:rFonts w:ascii="Arial" w:hAnsi="Arial" w:cs="Arial"/>
          <w:sz w:val="20"/>
          <w:szCs w:val="20"/>
          <w:lang w:val="es-PE"/>
        </w:rPr>
        <w:t>Para cuando se pulse en el botón Registrar:</w:t>
      </w:r>
    </w:p>
    <w:p w:rsidR="006D678E" w:rsidRPr="006D678E" w:rsidRDefault="006D678E" w:rsidP="006D678E">
      <w:pPr>
        <w:pStyle w:val="Prrafodelista"/>
        <w:rPr>
          <w:rFonts w:ascii="Arial" w:hAnsi="Arial" w:cs="Arial"/>
          <w:sz w:val="20"/>
          <w:szCs w:val="20"/>
          <w:lang w:val="es-PE"/>
        </w:rPr>
      </w:pPr>
    </w:p>
    <w:p w:rsidR="006D678E" w:rsidRPr="006D678E" w:rsidRDefault="006D678E" w:rsidP="006D678E">
      <w:pPr>
        <w:pStyle w:val="Prrafodelista"/>
        <w:jc w:val="both"/>
        <w:rPr>
          <w:rFonts w:ascii="Arial" w:hAnsi="Arial" w:cs="Arial"/>
          <w:sz w:val="20"/>
          <w:szCs w:val="20"/>
          <w:lang w:val="es-PE"/>
        </w:rPr>
      </w:pPr>
    </w:p>
    <w:p w:rsidR="006D678E" w:rsidRDefault="006D678E" w:rsidP="006D678E">
      <w:pPr>
        <w:pStyle w:val="Prrafodelista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4229100" cy="231457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1687" t="40314" r="38313" b="23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78E" w:rsidRPr="006D678E" w:rsidRDefault="006D678E" w:rsidP="006D678E">
      <w:pPr>
        <w:pStyle w:val="Prrafodelista"/>
        <w:jc w:val="center"/>
        <w:rPr>
          <w:rFonts w:ascii="Arial" w:hAnsi="Arial" w:cs="Arial"/>
          <w:sz w:val="20"/>
          <w:szCs w:val="20"/>
        </w:rPr>
      </w:pPr>
    </w:p>
    <w:p w:rsidR="006D678E" w:rsidRPr="006D678E" w:rsidRDefault="006D678E" w:rsidP="006D678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 w:rsidRPr="006D678E">
        <w:rPr>
          <w:rFonts w:ascii="Arial" w:hAnsi="Arial" w:cs="Arial"/>
          <w:b/>
          <w:sz w:val="20"/>
          <w:szCs w:val="20"/>
        </w:rPr>
        <w:t xml:space="preserve">Campos </w:t>
      </w:r>
      <w:proofErr w:type="spellStart"/>
      <w:r w:rsidRPr="006D678E">
        <w:rPr>
          <w:rFonts w:ascii="Arial" w:hAnsi="Arial" w:cs="Arial"/>
          <w:b/>
          <w:sz w:val="20"/>
          <w:szCs w:val="20"/>
        </w:rPr>
        <w:t>obligatorios</w:t>
      </w:r>
      <w:proofErr w:type="spellEnd"/>
      <w:r w:rsidRPr="006D678E">
        <w:rPr>
          <w:rFonts w:ascii="Arial" w:hAnsi="Arial" w:cs="Arial"/>
          <w:b/>
          <w:sz w:val="20"/>
          <w:szCs w:val="20"/>
        </w:rPr>
        <w:t>:</w:t>
      </w:r>
    </w:p>
    <w:p w:rsidR="006D678E" w:rsidRPr="006D678E" w:rsidRDefault="006D678E" w:rsidP="006D678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PE"/>
        </w:rPr>
      </w:pPr>
      <w:r w:rsidRPr="006D678E">
        <w:rPr>
          <w:rFonts w:ascii="Arial" w:hAnsi="Arial" w:cs="Arial"/>
          <w:sz w:val="20"/>
          <w:szCs w:val="20"/>
          <w:lang w:val="es-PE"/>
        </w:rPr>
        <w:t>ID (autogenerado deshabilitado), Negocio, Nombre.</w:t>
      </w:r>
    </w:p>
    <w:p w:rsidR="006D678E" w:rsidRPr="006D678E" w:rsidRDefault="006D678E" w:rsidP="006D678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 w:rsidRPr="006D678E">
        <w:rPr>
          <w:rFonts w:ascii="Arial" w:hAnsi="Arial" w:cs="Arial"/>
          <w:b/>
          <w:sz w:val="20"/>
          <w:szCs w:val="20"/>
        </w:rPr>
        <w:t xml:space="preserve">Campos </w:t>
      </w:r>
      <w:proofErr w:type="spellStart"/>
      <w:r w:rsidRPr="006D678E">
        <w:rPr>
          <w:rFonts w:ascii="Arial" w:hAnsi="Arial" w:cs="Arial"/>
          <w:b/>
          <w:sz w:val="20"/>
          <w:szCs w:val="20"/>
        </w:rPr>
        <w:t>opcionales</w:t>
      </w:r>
      <w:proofErr w:type="spellEnd"/>
      <w:r w:rsidRPr="006D678E">
        <w:rPr>
          <w:rFonts w:ascii="Arial" w:hAnsi="Arial" w:cs="Arial"/>
          <w:b/>
          <w:sz w:val="20"/>
          <w:szCs w:val="20"/>
        </w:rPr>
        <w:t>:</w:t>
      </w:r>
    </w:p>
    <w:p w:rsidR="006D678E" w:rsidRPr="006D678E" w:rsidRDefault="006D678E" w:rsidP="006D678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6D678E">
        <w:rPr>
          <w:rFonts w:ascii="Arial" w:hAnsi="Arial" w:cs="Arial"/>
          <w:sz w:val="20"/>
          <w:szCs w:val="20"/>
        </w:rPr>
        <w:t>Descripción</w:t>
      </w:r>
      <w:proofErr w:type="spellEnd"/>
      <w:r w:rsidRPr="006D678E">
        <w:rPr>
          <w:rFonts w:ascii="Arial" w:hAnsi="Arial" w:cs="Arial"/>
          <w:sz w:val="20"/>
          <w:szCs w:val="20"/>
        </w:rPr>
        <w:t>.</w:t>
      </w:r>
    </w:p>
    <w:p w:rsidR="006D678E" w:rsidRPr="006D678E" w:rsidRDefault="006D678E" w:rsidP="006D678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D678E">
        <w:rPr>
          <w:rFonts w:ascii="Arial" w:hAnsi="Arial" w:cs="Arial"/>
          <w:sz w:val="20"/>
          <w:szCs w:val="20"/>
          <w:lang w:val="es-PE"/>
        </w:rPr>
        <w:lastRenderedPageBreak/>
        <w:t xml:space="preserve">Para el caso del modificar, de la primera pantalla se seleccionará una línea de producto y me cargará una pantalla similar a la de registro. </w:t>
      </w:r>
      <w:r w:rsidRPr="006D678E">
        <w:rPr>
          <w:rFonts w:ascii="Arial" w:hAnsi="Arial" w:cs="Arial"/>
          <w:sz w:val="20"/>
          <w:szCs w:val="20"/>
        </w:rPr>
        <w:t xml:space="preserve">Se </w:t>
      </w:r>
      <w:proofErr w:type="spellStart"/>
      <w:r w:rsidRPr="006D678E">
        <w:rPr>
          <w:rFonts w:ascii="Arial" w:hAnsi="Arial" w:cs="Arial"/>
          <w:sz w:val="20"/>
          <w:szCs w:val="20"/>
        </w:rPr>
        <w:t>asumen</w:t>
      </w:r>
      <w:proofErr w:type="spellEnd"/>
      <w:r w:rsidRPr="006D678E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6D678E">
        <w:rPr>
          <w:rFonts w:ascii="Arial" w:hAnsi="Arial" w:cs="Arial"/>
          <w:sz w:val="20"/>
          <w:szCs w:val="20"/>
        </w:rPr>
        <w:t>mismos</w:t>
      </w:r>
      <w:proofErr w:type="spellEnd"/>
      <w:r w:rsidRPr="006D67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D678E">
        <w:rPr>
          <w:rFonts w:ascii="Arial" w:hAnsi="Arial" w:cs="Arial"/>
          <w:sz w:val="20"/>
          <w:szCs w:val="20"/>
        </w:rPr>
        <w:t>campos</w:t>
      </w:r>
      <w:proofErr w:type="spellEnd"/>
      <w:r w:rsidRPr="006D67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D678E">
        <w:rPr>
          <w:rFonts w:ascii="Arial" w:hAnsi="Arial" w:cs="Arial"/>
          <w:sz w:val="20"/>
          <w:szCs w:val="20"/>
        </w:rPr>
        <w:t>obligatorios</w:t>
      </w:r>
      <w:proofErr w:type="spellEnd"/>
      <w:r w:rsidRPr="006D678E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6D678E">
        <w:rPr>
          <w:rFonts w:ascii="Arial" w:hAnsi="Arial" w:cs="Arial"/>
          <w:sz w:val="20"/>
          <w:szCs w:val="20"/>
        </w:rPr>
        <w:t>opcionales</w:t>
      </w:r>
      <w:proofErr w:type="spellEnd"/>
      <w:r w:rsidRPr="006D678E">
        <w:rPr>
          <w:rFonts w:ascii="Arial" w:hAnsi="Arial" w:cs="Arial"/>
          <w:sz w:val="20"/>
          <w:szCs w:val="20"/>
        </w:rPr>
        <w:t>.</w:t>
      </w:r>
    </w:p>
    <w:p w:rsidR="006D678E" w:rsidRPr="006D678E" w:rsidRDefault="006D678E" w:rsidP="006D678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PE"/>
        </w:rPr>
      </w:pPr>
      <w:r w:rsidRPr="006D678E">
        <w:rPr>
          <w:rFonts w:ascii="Arial" w:hAnsi="Arial" w:cs="Arial"/>
          <w:sz w:val="20"/>
          <w:szCs w:val="20"/>
          <w:lang w:val="es-PE"/>
        </w:rPr>
        <w:t>Al pulsar en el botón Cancelar retornará a la pantalla principal.</w:t>
      </w:r>
    </w:p>
    <w:p w:rsidR="006D678E" w:rsidRPr="006D678E" w:rsidRDefault="006D678E">
      <w:pPr>
        <w:rPr>
          <w:lang w:val="es-PE"/>
        </w:rPr>
      </w:pPr>
    </w:p>
    <w:sectPr w:rsidR="006D678E" w:rsidRPr="006D678E" w:rsidSect="0016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AFA6283A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</w:r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6.1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FE857AC"/>
    <w:multiLevelType w:val="hybridMultilevel"/>
    <w:tmpl w:val="322C4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678E"/>
    <w:rsid w:val="00165F1E"/>
    <w:rsid w:val="006D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F1E"/>
  </w:style>
  <w:style w:type="paragraph" w:styleId="Ttulo1">
    <w:name w:val="heading 1"/>
    <w:basedOn w:val="Normal"/>
    <w:next w:val="Normal"/>
    <w:link w:val="Ttulo1Car"/>
    <w:qFormat/>
    <w:rsid w:val="006D678E"/>
    <w:pPr>
      <w:keepNext/>
      <w:keepLines/>
      <w:numPr>
        <w:numId w:val="1"/>
      </w:numPr>
      <w:suppressAutoHyphens/>
      <w:spacing w:before="480" w:after="0"/>
      <w:outlineLvl w:val="0"/>
    </w:pPr>
    <w:rPr>
      <w:rFonts w:ascii="Arial" w:eastAsia="Times New Roman" w:hAnsi="Arial" w:cs="Times New Roman"/>
      <w:bCs/>
      <w:sz w:val="28"/>
      <w:szCs w:val="28"/>
      <w:lang w:val="es-PE" w:eastAsia="ar-SA"/>
    </w:rPr>
  </w:style>
  <w:style w:type="paragraph" w:styleId="Ttulo2">
    <w:name w:val="heading 2"/>
    <w:basedOn w:val="Normal"/>
    <w:next w:val="Normal"/>
    <w:link w:val="Ttulo2Car"/>
    <w:qFormat/>
    <w:rsid w:val="006D678E"/>
    <w:pPr>
      <w:keepNext/>
      <w:keepLines/>
      <w:numPr>
        <w:ilvl w:val="1"/>
        <w:numId w:val="1"/>
      </w:numPr>
      <w:suppressAutoHyphens/>
      <w:spacing w:before="200" w:after="0"/>
      <w:jc w:val="both"/>
      <w:outlineLvl w:val="1"/>
    </w:pPr>
    <w:rPr>
      <w:rFonts w:ascii="Arial" w:eastAsia="Times New Roman" w:hAnsi="Arial" w:cs="Arial"/>
      <w:bCs/>
      <w:sz w:val="26"/>
      <w:szCs w:val="26"/>
      <w:lang w:val="es-PE" w:eastAsia="ar-SA"/>
    </w:rPr>
  </w:style>
  <w:style w:type="paragraph" w:styleId="Ttulo3">
    <w:name w:val="heading 3"/>
    <w:basedOn w:val="Normal"/>
    <w:next w:val="Normal"/>
    <w:link w:val="Ttulo3Car"/>
    <w:qFormat/>
    <w:rsid w:val="006D678E"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val="es-PE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D678E"/>
    <w:rPr>
      <w:rFonts w:ascii="Arial" w:eastAsia="Times New Roman" w:hAnsi="Arial" w:cs="Times New Roman"/>
      <w:bCs/>
      <w:sz w:val="28"/>
      <w:szCs w:val="28"/>
      <w:lang w:val="es-PE" w:eastAsia="ar-SA"/>
    </w:rPr>
  </w:style>
  <w:style w:type="character" w:customStyle="1" w:styleId="Ttulo2Car">
    <w:name w:val="Título 2 Car"/>
    <w:basedOn w:val="Fuentedeprrafopredeter"/>
    <w:link w:val="Ttulo2"/>
    <w:rsid w:val="006D678E"/>
    <w:rPr>
      <w:rFonts w:ascii="Arial" w:eastAsia="Times New Roman" w:hAnsi="Arial" w:cs="Arial"/>
      <w:bCs/>
      <w:sz w:val="26"/>
      <w:szCs w:val="26"/>
      <w:lang w:val="es-PE" w:eastAsia="ar-SA"/>
    </w:rPr>
  </w:style>
  <w:style w:type="character" w:customStyle="1" w:styleId="Ttulo3Car">
    <w:name w:val="Título 3 Car"/>
    <w:basedOn w:val="Fuentedeprrafopredeter"/>
    <w:link w:val="Ttulo3"/>
    <w:rsid w:val="006D678E"/>
    <w:rPr>
      <w:rFonts w:ascii="Cambria" w:eastAsia="Times New Roman" w:hAnsi="Cambria" w:cs="Times New Roman"/>
      <w:b/>
      <w:bCs/>
      <w:sz w:val="26"/>
      <w:szCs w:val="26"/>
      <w:lang w:val="es-PE" w:eastAsia="ar-SA"/>
    </w:rPr>
  </w:style>
  <w:style w:type="paragraph" w:styleId="Prrafodelista">
    <w:name w:val="List Paragraph"/>
    <w:basedOn w:val="Normal"/>
    <w:uiPriority w:val="34"/>
    <w:qFormat/>
    <w:rsid w:val="006D678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D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7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dcterms:created xsi:type="dcterms:W3CDTF">2012-05-15T19:15:00Z</dcterms:created>
  <dcterms:modified xsi:type="dcterms:W3CDTF">2012-05-15T19:16:00Z</dcterms:modified>
</cp:coreProperties>
</file>