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5D1" w:rsidRDefault="00FC55D1" w:rsidP="00FC55D1">
      <w:pPr>
        <w:pStyle w:val="2"/>
        <w:jc w:val="center"/>
      </w:pPr>
      <w:r>
        <w:rPr>
          <w:rFonts w:hint="eastAsia"/>
        </w:rPr>
        <w:t>抢鲜版的规划</w:t>
      </w:r>
    </w:p>
    <w:p w:rsidR="009073B6" w:rsidRDefault="009073B6" w:rsidP="009073B6">
      <w:pPr>
        <w:pStyle w:val="3"/>
      </w:pPr>
      <w:r>
        <w:rPr>
          <w:rFonts w:hint="eastAsia"/>
        </w:rPr>
        <w:t>功能规划</w:t>
      </w:r>
    </w:p>
    <w:p w:rsidR="00FC55D1" w:rsidRDefault="00FC55D1" w:rsidP="00FC55D1">
      <w:r>
        <w:rPr>
          <w:rFonts w:hint="eastAsia"/>
        </w:rPr>
        <w:t>此版本仅用于展示产品特性，验证市场接受度，产品核心竞争力</w:t>
      </w:r>
      <w:r w:rsidR="0010368F">
        <w:rPr>
          <w:rFonts w:hint="eastAsia"/>
        </w:rPr>
        <w:t>，寻找客户最关注的痛点</w:t>
      </w:r>
    </w:p>
    <w:p w:rsidR="00FC55D1" w:rsidRDefault="00FC55D1" w:rsidP="00FC55D1">
      <w:r>
        <w:rPr>
          <w:rFonts w:hint="eastAsia"/>
        </w:rPr>
        <w:t>抢鲜版以小量试产，生产一个批次，数量在20-</w:t>
      </w:r>
      <w:r>
        <w:t>50</w:t>
      </w:r>
      <w:r>
        <w:rPr>
          <w:rFonts w:hint="eastAsia"/>
        </w:rPr>
        <w:t>之间</w:t>
      </w:r>
      <w:r w:rsidR="00FF721A">
        <w:rPr>
          <w:rFonts w:hint="eastAsia"/>
        </w:rPr>
        <w:t>，</w:t>
      </w:r>
      <w:r w:rsidR="00943A21">
        <w:rPr>
          <w:rFonts w:hint="eastAsia"/>
        </w:rPr>
        <w:t>产品卖</w:t>
      </w:r>
      <w:r w:rsidR="00E963FE">
        <w:rPr>
          <w:rFonts w:hint="eastAsia"/>
        </w:rPr>
        <w:t>或者送。</w:t>
      </w:r>
    </w:p>
    <w:p w:rsidR="00FC55D1" w:rsidRDefault="00FC55D1" w:rsidP="00FC55D1">
      <w:r>
        <w:rPr>
          <w:rFonts w:hint="eastAsia"/>
        </w:rPr>
        <w:t>抢鲜版和正式版，可以不考虑协议的兼容性</w:t>
      </w:r>
      <w:r w:rsidR="00666C1E">
        <w:rPr>
          <w:rFonts w:hint="eastAsia"/>
        </w:rPr>
        <w:t>，无需强制要求平滑过渡</w:t>
      </w:r>
      <w:r w:rsidR="00F42364">
        <w:rPr>
          <w:rFonts w:hint="eastAsia"/>
        </w:rPr>
        <w:t>。</w:t>
      </w:r>
    </w:p>
    <w:p w:rsidR="00FC55D1" w:rsidRDefault="00FC55D1">
      <w:r>
        <w:rPr>
          <w:rFonts w:hint="eastAsia"/>
        </w:rPr>
        <w:t>最终做出来的抢鲜版应该大于等于</w:t>
      </w:r>
      <w:r w:rsidR="00A073A0">
        <w:rPr>
          <w:rFonts w:hint="eastAsia"/>
        </w:rPr>
        <w:t>下</w:t>
      </w:r>
      <w:r>
        <w:rPr>
          <w:rFonts w:hint="eastAsia"/>
        </w:rPr>
        <w:t>表的要求。</w:t>
      </w:r>
    </w:p>
    <w:tbl>
      <w:tblPr>
        <w:tblStyle w:val="a3"/>
        <w:tblW w:w="14433" w:type="dxa"/>
        <w:tblLook w:val="04A0" w:firstRow="1" w:lastRow="0" w:firstColumn="1" w:lastColumn="0" w:noHBand="0" w:noVBand="1"/>
      </w:tblPr>
      <w:tblGrid>
        <w:gridCol w:w="1129"/>
        <w:gridCol w:w="1276"/>
        <w:gridCol w:w="5977"/>
        <w:gridCol w:w="6051"/>
      </w:tblGrid>
      <w:tr w:rsidR="00A27867" w:rsidTr="00737F77">
        <w:tc>
          <w:tcPr>
            <w:tcW w:w="1129" w:type="dxa"/>
          </w:tcPr>
          <w:p w:rsidR="00A27867" w:rsidRDefault="00A27867" w:rsidP="00615F2E">
            <w:r>
              <w:rPr>
                <w:rFonts w:hint="eastAsia"/>
              </w:rPr>
              <w:t>模块</w:t>
            </w:r>
          </w:p>
        </w:tc>
        <w:tc>
          <w:tcPr>
            <w:tcW w:w="1276" w:type="dxa"/>
          </w:tcPr>
          <w:p w:rsidR="00A27867" w:rsidRDefault="00A27867" w:rsidP="00615F2E">
            <w:r>
              <w:rPr>
                <w:rFonts w:hint="eastAsia"/>
              </w:rPr>
              <w:t>功能</w:t>
            </w:r>
          </w:p>
        </w:tc>
        <w:tc>
          <w:tcPr>
            <w:tcW w:w="5977" w:type="dxa"/>
          </w:tcPr>
          <w:p w:rsidR="00A27867" w:rsidRDefault="00A27867" w:rsidP="00615F2E">
            <w:r>
              <w:rPr>
                <w:rFonts w:hint="eastAsia"/>
              </w:rPr>
              <w:t>正式版</w:t>
            </w:r>
          </w:p>
        </w:tc>
        <w:tc>
          <w:tcPr>
            <w:tcW w:w="6051" w:type="dxa"/>
          </w:tcPr>
          <w:p w:rsidR="00A27867" w:rsidRDefault="00A27867" w:rsidP="00615F2E">
            <w:r>
              <w:rPr>
                <w:rFonts w:hint="eastAsia"/>
              </w:rPr>
              <w:t>抢鲜版</w:t>
            </w:r>
          </w:p>
        </w:tc>
      </w:tr>
      <w:tr w:rsidR="00A27867" w:rsidTr="00737F77">
        <w:tc>
          <w:tcPr>
            <w:tcW w:w="1129" w:type="dxa"/>
          </w:tcPr>
          <w:p w:rsidR="00A27867" w:rsidRDefault="00441814" w:rsidP="00615F2E">
            <w:r>
              <w:rPr>
                <w:rFonts w:hint="eastAsia"/>
              </w:rPr>
              <w:t>硬件</w:t>
            </w:r>
          </w:p>
        </w:tc>
        <w:tc>
          <w:tcPr>
            <w:tcW w:w="1276" w:type="dxa"/>
          </w:tcPr>
          <w:p w:rsidR="00A27867" w:rsidRDefault="00A27867" w:rsidP="00615F2E">
            <w:r>
              <w:rPr>
                <w:rFonts w:hint="eastAsia"/>
              </w:rPr>
              <w:t>USB</w:t>
            </w:r>
          </w:p>
        </w:tc>
        <w:tc>
          <w:tcPr>
            <w:tcW w:w="5977" w:type="dxa"/>
          </w:tcPr>
          <w:p w:rsidR="00A27867" w:rsidRDefault="00A27867" w:rsidP="00615F2E">
            <w:r>
              <w:rPr>
                <w:rFonts w:hint="eastAsia"/>
              </w:rPr>
              <w:t>板载</w:t>
            </w:r>
          </w:p>
        </w:tc>
        <w:tc>
          <w:tcPr>
            <w:tcW w:w="6051" w:type="dxa"/>
          </w:tcPr>
          <w:p w:rsidR="00A27867" w:rsidRDefault="00A16AC8" w:rsidP="00615F2E">
            <w:r>
              <w:rPr>
                <w:rFonts w:hint="eastAsia"/>
              </w:rPr>
              <w:t>支持</w:t>
            </w:r>
          </w:p>
        </w:tc>
      </w:tr>
      <w:tr w:rsidR="00A27867" w:rsidTr="00737F77">
        <w:tc>
          <w:tcPr>
            <w:tcW w:w="1129" w:type="dxa"/>
          </w:tcPr>
          <w:p w:rsidR="00A27867" w:rsidRDefault="00A27867" w:rsidP="00615F2E"/>
        </w:tc>
        <w:tc>
          <w:tcPr>
            <w:tcW w:w="1276" w:type="dxa"/>
          </w:tcPr>
          <w:p w:rsidR="00A27867" w:rsidRPr="00532622" w:rsidRDefault="00A27867" w:rsidP="00615F2E">
            <w:pPr>
              <w:rPr>
                <w:highlight w:val="yellow"/>
              </w:rPr>
            </w:pPr>
            <w:r w:rsidRPr="00532622">
              <w:rPr>
                <w:rFonts w:hint="eastAsia"/>
                <w:highlight w:val="yellow"/>
              </w:rPr>
              <w:t>网口</w:t>
            </w:r>
          </w:p>
        </w:tc>
        <w:tc>
          <w:tcPr>
            <w:tcW w:w="5977" w:type="dxa"/>
          </w:tcPr>
          <w:p w:rsidR="00A27867" w:rsidRPr="00532622" w:rsidRDefault="00A27867" w:rsidP="00615F2E">
            <w:pPr>
              <w:rPr>
                <w:highlight w:val="yellow"/>
              </w:rPr>
            </w:pPr>
            <w:r w:rsidRPr="00532622">
              <w:rPr>
                <w:rFonts w:hint="eastAsia"/>
                <w:highlight w:val="yellow"/>
              </w:rPr>
              <w:t>板载或选配。根据硬件资源情况待定。</w:t>
            </w:r>
          </w:p>
        </w:tc>
        <w:tc>
          <w:tcPr>
            <w:tcW w:w="6051" w:type="dxa"/>
          </w:tcPr>
          <w:p w:rsidR="00A27867" w:rsidRDefault="00A16AC8" w:rsidP="00615F2E">
            <w:r w:rsidRPr="00532622">
              <w:rPr>
                <w:rFonts w:hint="eastAsia"/>
                <w:highlight w:val="yellow"/>
              </w:rPr>
              <w:t>不支持</w:t>
            </w:r>
          </w:p>
        </w:tc>
      </w:tr>
      <w:tr w:rsidR="00A27867" w:rsidTr="00737F77">
        <w:tc>
          <w:tcPr>
            <w:tcW w:w="1129" w:type="dxa"/>
          </w:tcPr>
          <w:p w:rsidR="00A27867" w:rsidRDefault="00A27867" w:rsidP="00615F2E"/>
        </w:tc>
        <w:tc>
          <w:tcPr>
            <w:tcW w:w="1276" w:type="dxa"/>
          </w:tcPr>
          <w:p w:rsidR="00A27867" w:rsidRDefault="00A27867" w:rsidP="00615F2E">
            <w:proofErr w:type="spellStart"/>
            <w:r>
              <w:rPr>
                <w:rFonts w:hint="eastAsia"/>
              </w:rPr>
              <w:t>WiFi</w:t>
            </w:r>
            <w:proofErr w:type="spellEnd"/>
          </w:p>
        </w:tc>
        <w:tc>
          <w:tcPr>
            <w:tcW w:w="5977" w:type="dxa"/>
          </w:tcPr>
          <w:p w:rsidR="00A27867" w:rsidRDefault="00A27867" w:rsidP="00615F2E">
            <w:r>
              <w:rPr>
                <w:rFonts w:hint="eastAsia"/>
              </w:rPr>
              <w:t>选配件。PCI-E或USB接口</w:t>
            </w:r>
          </w:p>
        </w:tc>
        <w:tc>
          <w:tcPr>
            <w:tcW w:w="6051" w:type="dxa"/>
          </w:tcPr>
          <w:p w:rsidR="00A27867" w:rsidRDefault="00A27867" w:rsidP="00615F2E">
            <w:r>
              <w:rPr>
                <w:rFonts w:hint="eastAsia"/>
              </w:rPr>
              <w:t>不考虑</w:t>
            </w:r>
          </w:p>
        </w:tc>
      </w:tr>
      <w:tr w:rsidR="00A27867" w:rsidTr="00737F77">
        <w:tc>
          <w:tcPr>
            <w:tcW w:w="1129" w:type="dxa"/>
          </w:tcPr>
          <w:p w:rsidR="00A27867" w:rsidRDefault="00A27867" w:rsidP="00615F2E"/>
        </w:tc>
        <w:tc>
          <w:tcPr>
            <w:tcW w:w="1276" w:type="dxa"/>
          </w:tcPr>
          <w:p w:rsidR="00A27867" w:rsidRDefault="00A27867" w:rsidP="00615F2E">
            <w:r>
              <w:rPr>
                <w:rFonts w:hint="eastAsia"/>
              </w:rPr>
              <w:t>3G</w:t>
            </w:r>
            <w:r>
              <w:t>/4G</w:t>
            </w:r>
          </w:p>
        </w:tc>
        <w:tc>
          <w:tcPr>
            <w:tcW w:w="5977" w:type="dxa"/>
          </w:tcPr>
          <w:p w:rsidR="00A27867" w:rsidRDefault="00A27867" w:rsidP="00615F2E">
            <w:r>
              <w:rPr>
                <w:rFonts w:hint="eastAsia"/>
              </w:rPr>
              <w:t>选配件。PCI-E或USB接口</w:t>
            </w:r>
          </w:p>
        </w:tc>
        <w:tc>
          <w:tcPr>
            <w:tcW w:w="6051" w:type="dxa"/>
          </w:tcPr>
          <w:p w:rsidR="00A27867" w:rsidRDefault="00A27867" w:rsidP="00615F2E">
            <w:r>
              <w:rPr>
                <w:rFonts w:hint="eastAsia"/>
              </w:rPr>
              <w:t>不考虑</w:t>
            </w:r>
          </w:p>
        </w:tc>
      </w:tr>
      <w:tr w:rsidR="00441814" w:rsidTr="00737F77">
        <w:tc>
          <w:tcPr>
            <w:tcW w:w="1129" w:type="dxa"/>
          </w:tcPr>
          <w:p w:rsidR="00441814" w:rsidRDefault="00441814" w:rsidP="00615F2E"/>
        </w:tc>
        <w:tc>
          <w:tcPr>
            <w:tcW w:w="1276" w:type="dxa"/>
          </w:tcPr>
          <w:p w:rsidR="00441814" w:rsidRDefault="00441814" w:rsidP="00615F2E">
            <w:r>
              <w:rPr>
                <w:rFonts w:hint="eastAsia"/>
              </w:rPr>
              <w:t>显示接口</w:t>
            </w:r>
          </w:p>
        </w:tc>
        <w:tc>
          <w:tcPr>
            <w:tcW w:w="5977" w:type="dxa"/>
          </w:tcPr>
          <w:p w:rsidR="00441814" w:rsidRDefault="00441814" w:rsidP="00615F2E">
            <w:r>
              <w:rPr>
                <w:rFonts w:hint="eastAsia"/>
              </w:rPr>
              <w:t>提供16x</w:t>
            </w:r>
            <w:r>
              <w:t>75</w:t>
            </w:r>
            <w:r>
              <w:rPr>
                <w:rFonts w:hint="eastAsia"/>
              </w:rPr>
              <w:t>、8x</w:t>
            </w:r>
            <w:r>
              <w:t>75</w:t>
            </w:r>
            <w:r>
              <w:rPr>
                <w:rFonts w:hint="eastAsia"/>
              </w:rPr>
              <w:t>、4x</w:t>
            </w:r>
            <w:r>
              <w:t>75</w:t>
            </w:r>
            <w:r>
              <w:rPr>
                <w:rFonts w:hint="eastAsia"/>
              </w:rPr>
              <w:t>等不同配置的产品</w:t>
            </w:r>
          </w:p>
        </w:tc>
        <w:tc>
          <w:tcPr>
            <w:tcW w:w="6051" w:type="dxa"/>
          </w:tcPr>
          <w:p w:rsidR="00441814" w:rsidRDefault="00441814" w:rsidP="00615F2E">
            <w:r>
              <w:rPr>
                <w:rFonts w:hint="eastAsia"/>
              </w:rPr>
              <w:t>只提供16x</w:t>
            </w:r>
            <w:r>
              <w:t>75</w:t>
            </w:r>
            <w:r>
              <w:rPr>
                <w:rFonts w:hint="eastAsia"/>
              </w:rPr>
              <w:t>的产品</w:t>
            </w:r>
          </w:p>
        </w:tc>
      </w:tr>
      <w:tr w:rsidR="00441814" w:rsidTr="00737F77">
        <w:tc>
          <w:tcPr>
            <w:tcW w:w="1129" w:type="dxa"/>
          </w:tcPr>
          <w:p w:rsidR="00441814" w:rsidRDefault="00441814" w:rsidP="00615F2E"/>
        </w:tc>
        <w:tc>
          <w:tcPr>
            <w:tcW w:w="1276" w:type="dxa"/>
          </w:tcPr>
          <w:p w:rsidR="00441814" w:rsidRDefault="00533ADF" w:rsidP="00615F2E">
            <w:r>
              <w:rPr>
                <w:rFonts w:hint="eastAsia"/>
              </w:rPr>
              <w:t>音频</w:t>
            </w:r>
          </w:p>
        </w:tc>
        <w:tc>
          <w:tcPr>
            <w:tcW w:w="5977" w:type="dxa"/>
          </w:tcPr>
          <w:p w:rsidR="00441814" w:rsidRDefault="00533ADF" w:rsidP="00615F2E">
            <w:r>
              <w:rPr>
                <w:rFonts w:hint="eastAsia"/>
              </w:rPr>
              <w:t>支持</w:t>
            </w:r>
          </w:p>
        </w:tc>
        <w:tc>
          <w:tcPr>
            <w:tcW w:w="6051" w:type="dxa"/>
          </w:tcPr>
          <w:p w:rsidR="00441814" w:rsidRDefault="00533ADF" w:rsidP="00615F2E">
            <w:r>
              <w:rPr>
                <w:rFonts w:hint="eastAsia"/>
              </w:rPr>
              <w:t>支持</w:t>
            </w:r>
          </w:p>
        </w:tc>
      </w:tr>
      <w:tr w:rsidR="00546BEF" w:rsidTr="00737F77">
        <w:tc>
          <w:tcPr>
            <w:tcW w:w="1129" w:type="dxa"/>
          </w:tcPr>
          <w:p w:rsidR="00546BEF" w:rsidRDefault="00546BEF" w:rsidP="00615F2E"/>
        </w:tc>
        <w:tc>
          <w:tcPr>
            <w:tcW w:w="1276" w:type="dxa"/>
          </w:tcPr>
          <w:p w:rsidR="00546BEF" w:rsidRDefault="00546BEF" w:rsidP="00615F2E">
            <w:r>
              <w:rPr>
                <w:rFonts w:hint="eastAsia"/>
              </w:rPr>
              <w:t>TF卡</w:t>
            </w:r>
          </w:p>
        </w:tc>
        <w:tc>
          <w:tcPr>
            <w:tcW w:w="5977" w:type="dxa"/>
          </w:tcPr>
          <w:p w:rsidR="00546BEF" w:rsidRDefault="00546BEF" w:rsidP="00615F2E">
            <w:r>
              <w:rPr>
                <w:rFonts w:hint="eastAsia"/>
              </w:rPr>
              <w:t>支持</w:t>
            </w:r>
          </w:p>
        </w:tc>
        <w:tc>
          <w:tcPr>
            <w:tcW w:w="6051" w:type="dxa"/>
          </w:tcPr>
          <w:p w:rsidR="00546BEF" w:rsidRDefault="00546BEF" w:rsidP="00615F2E">
            <w:r>
              <w:rPr>
                <w:rFonts w:hint="eastAsia"/>
              </w:rPr>
              <w:t>不支持</w:t>
            </w:r>
          </w:p>
        </w:tc>
      </w:tr>
      <w:tr w:rsidR="00045819" w:rsidTr="00737F77">
        <w:tc>
          <w:tcPr>
            <w:tcW w:w="1129" w:type="dxa"/>
          </w:tcPr>
          <w:p w:rsidR="00045819" w:rsidRDefault="00045819" w:rsidP="00615F2E"/>
        </w:tc>
        <w:tc>
          <w:tcPr>
            <w:tcW w:w="1276" w:type="dxa"/>
          </w:tcPr>
          <w:p w:rsidR="00045819" w:rsidRDefault="00045819" w:rsidP="00615F2E">
            <w:r>
              <w:rPr>
                <w:rFonts w:hint="eastAsia"/>
              </w:rPr>
              <w:t>按键</w:t>
            </w:r>
          </w:p>
        </w:tc>
        <w:tc>
          <w:tcPr>
            <w:tcW w:w="5977" w:type="dxa"/>
          </w:tcPr>
          <w:p w:rsidR="00045819" w:rsidRDefault="00045819" w:rsidP="00615F2E">
            <w:r>
              <w:rPr>
                <w:rFonts w:hint="eastAsia"/>
              </w:rPr>
              <w:t>支持测试按键</w:t>
            </w:r>
          </w:p>
        </w:tc>
        <w:tc>
          <w:tcPr>
            <w:tcW w:w="6051" w:type="dxa"/>
          </w:tcPr>
          <w:p w:rsidR="00045819" w:rsidRDefault="00045819" w:rsidP="00615F2E">
            <w:r>
              <w:rPr>
                <w:rFonts w:hint="eastAsia"/>
              </w:rPr>
              <w:t>不支持</w:t>
            </w:r>
            <w:r w:rsidR="00AC10A6">
              <w:rPr>
                <w:rFonts w:hint="eastAsia"/>
              </w:rPr>
              <w:t>测试按键</w:t>
            </w:r>
          </w:p>
        </w:tc>
      </w:tr>
      <w:tr w:rsidR="00143115" w:rsidTr="00737F77">
        <w:tc>
          <w:tcPr>
            <w:tcW w:w="1129" w:type="dxa"/>
          </w:tcPr>
          <w:p w:rsidR="00143115" w:rsidRDefault="00143115" w:rsidP="00615F2E"/>
        </w:tc>
        <w:tc>
          <w:tcPr>
            <w:tcW w:w="1276" w:type="dxa"/>
          </w:tcPr>
          <w:p w:rsidR="00143115" w:rsidRDefault="00143115" w:rsidP="00615F2E">
            <w:r>
              <w:rPr>
                <w:rFonts w:hint="eastAsia"/>
              </w:rPr>
              <w:t>自动亮度</w:t>
            </w:r>
          </w:p>
        </w:tc>
        <w:tc>
          <w:tcPr>
            <w:tcW w:w="5977" w:type="dxa"/>
          </w:tcPr>
          <w:p w:rsidR="00143115" w:rsidRDefault="00143115" w:rsidP="00615F2E">
            <w:r>
              <w:rPr>
                <w:rFonts w:hint="eastAsia"/>
              </w:rPr>
              <w:t>支持</w:t>
            </w:r>
          </w:p>
        </w:tc>
        <w:tc>
          <w:tcPr>
            <w:tcW w:w="6051" w:type="dxa"/>
          </w:tcPr>
          <w:p w:rsidR="00143115" w:rsidRDefault="00143115" w:rsidP="00615F2E">
            <w:r>
              <w:rPr>
                <w:rFonts w:hint="eastAsia"/>
              </w:rPr>
              <w:t>不支持</w:t>
            </w:r>
          </w:p>
        </w:tc>
      </w:tr>
      <w:tr w:rsidR="00484CDA" w:rsidTr="00737F77">
        <w:tc>
          <w:tcPr>
            <w:tcW w:w="1129" w:type="dxa"/>
          </w:tcPr>
          <w:p w:rsidR="00484CDA" w:rsidRDefault="00484CDA" w:rsidP="00615F2E"/>
        </w:tc>
        <w:tc>
          <w:tcPr>
            <w:tcW w:w="1276" w:type="dxa"/>
          </w:tcPr>
          <w:p w:rsidR="00484CDA" w:rsidRPr="00532622" w:rsidRDefault="00484CDA" w:rsidP="00615F2E">
            <w:pPr>
              <w:rPr>
                <w:highlight w:val="yellow"/>
              </w:rPr>
            </w:pPr>
            <w:r w:rsidRPr="00532622">
              <w:rPr>
                <w:rFonts w:hint="eastAsia"/>
                <w:highlight w:val="yellow"/>
              </w:rPr>
              <w:t>结构</w:t>
            </w:r>
          </w:p>
        </w:tc>
        <w:tc>
          <w:tcPr>
            <w:tcW w:w="5977" w:type="dxa"/>
          </w:tcPr>
          <w:p w:rsidR="00484CDA" w:rsidRPr="00532622" w:rsidRDefault="00484CDA" w:rsidP="00615F2E">
            <w:pPr>
              <w:rPr>
                <w:highlight w:val="yellow"/>
              </w:rPr>
            </w:pPr>
            <w:r w:rsidRPr="00532622">
              <w:rPr>
                <w:rFonts w:hint="eastAsia"/>
                <w:highlight w:val="yellow"/>
              </w:rPr>
              <w:t>采用载板或一体板，到时再定</w:t>
            </w:r>
          </w:p>
        </w:tc>
        <w:tc>
          <w:tcPr>
            <w:tcW w:w="6051" w:type="dxa"/>
          </w:tcPr>
          <w:p w:rsidR="00484CDA" w:rsidRDefault="00484CDA" w:rsidP="00615F2E">
            <w:r w:rsidRPr="00532622">
              <w:rPr>
                <w:rFonts w:hint="eastAsia"/>
                <w:highlight w:val="yellow"/>
              </w:rPr>
              <w:t>分离式。</w:t>
            </w:r>
            <w:r w:rsidR="00DD0E79" w:rsidRPr="00532622">
              <w:rPr>
                <w:rFonts w:hint="eastAsia"/>
                <w:highlight w:val="yellow"/>
              </w:rPr>
              <w:t>外购核心板。底板能否采用Z16底板，做转接板放在核心板和底板之间。</w:t>
            </w:r>
          </w:p>
        </w:tc>
      </w:tr>
      <w:tr w:rsidR="006318C3" w:rsidTr="00737F77">
        <w:tc>
          <w:tcPr>
            <w:tcW w:w="1129" w:type="dxa"/>
          </w:tcPr>
          <w:p w:rsidR="006318C3" w:rsidRDefault="00532622" w:rsidP="00615F2E">
            <w:r>
              <w:rPr>
                <w:rFonts w:hint="eastAsia"/>
              </w:rPr>
              <w:t>参数配置</w:t>
            </w:r>
          </w:p>
        </w:tc>
        <w:tc>
          <w:tcPr>
            <w:tcW w:w="1276" w:type="dxa"/>
          </w:tcPr>
          <w:p w:rsidR="006318C3" w:rsidRDefault="006318C3" w:rsidP="00615F2E">
            <w:r>
              <w:rPr>
                <w:rFonts w:hint="eastAsia"/>
              </w:rPr>
              <w:t>配置方式</w:t>
            </w:r>
          </w:p>
        </w:tc>
        <w:tc>
          <w:tcPr>
            <w:tcW w:w="5977" w:type="dxa"/>
          </w:tcPr>
          <w:p w:rsidR="006318C3" w:rsidRDefault="006318C3" w:rsidP="00615F2E">
            <w:r>
              <w:rPr>
                <w:rFonts w:hint="eastAsia"/>
              </w:rPr>
              <w:t>U盘、网口、</w:t>
            </w:r>
            <w:proofErr w:type="spellStart"/>
            <w:r>
              <w:rPr>
                <w:rFonts w:hint="eastAsia"/>
              </w:rPr>
              <w:t>WiFi</w:t>
            </w:r>
            <w:proofErr w:type="spellEnd"/>
            <w:r>
              <w:rPr>
                <w:rFonts w:hint="eastAsia"/>
              </w:rPr>
              <w:t>、3G</w:t>
            </w:r>
            <w:r>
              <w:t>/4G</w:t>
            </w:r>
            <w:r>
              <w:rPr>
                <w:rFonts w:hint="eastAsia"/>
              </w:rPr>
              <w:t>、集群</w:t>
            </w:r>
          </w:p>
        </w:tc>
        <w:tc>
          <w:tcPr>
            <w:tcW w:w="6051" w:type="dxa"/>
          </w:tcPr>
          <w:p w:rsidR="006318C3" w:rsidRDefault="006318C3" w:rsidP="00615F2E">
            <w:r>
              <w:rPr>
                <w:rFonts w:hint="eastAsia"/>
              </w:rPr>
              <w:t>U</w:t>
            </w:r>
            <w:r w:rsidR="00406422">
              <w:rPr>
                <w:rFonts w:hint="eastAsia"/>
              </w:rPr>
              <w:t>盘</w:t>
            </w:r>
          </w:p>
        </w:tc>
      </w:tr>
      <w:tr w:rsidR="006318C3" w:rsidTr="00737F77">
        <w:tc>
          <w:tcPr>
            <w:tcW w:w="1129" w:type="dxa"/>
          </w:tcPr>
          <w:p w:rsidR="006318C3" w:rsidRDefault="006318C3" w:rsidP="00615F2E"/>
        </w:tc>
        <w:tc>
          <w:tcPr>
            <w:tcW w:w="1276" w:type="dxa"/>
          </w:tcPr>
          <w:p w:rsidR="006318C3" w:rsidRPr="00532622" w:rsidRDefault="006318C3" w:rsidP="00615F2E">
            <w:pPr>
              <w:rPr>
                <w:highlight w:val="yellow"/>
              </w:rPr>
            </w:pPr>
            <w:r w:rsidRPr="00532622">
              <w:rPr>
                <w:rFonts w:hint="eastAsia"/>
                <w:highlight w:val="yellow"/>
              </w:rPr>
              <w:t>FPGA配置</w:t>
            </w:r>
          </w:p>
        </w:tc>
        <w:tc>
          <w:tcPr>
            <w:tcW w:w="5977" w:type="dxa"/>
          </w:tcPr>
          <w:p w:rsidR="006318C3" w:rsidRPr="00532622" w:rsidRDefault="006318C3" w:rsidP="006318C3">
            <w:pPr>
              <w:rPr>
                <w:highlight w:val="yellow"/>
              </w:rPr>
            </w:pPr>
            <w:r w:rsidRPr="00532622">
              <w:rPr>
                <w:rFonts w:hint="eastAsia"/>
                <w:highlight w:val="yellow"/>
              </w:rPr>
              <w:t>支持全部单元板，包括各种驱动芯片的单元板。32S。空扫。</w:t>
            </w:r>
          </w:p>
          <w:p w:rsidR="006318C3" w:rsidRPr="00532622" w:rsidRDefault="006318C3" w:rsidP="006318C3">
            <w:pPr>
              <w:rPr>
                <w:highlight w:val="yellow"/>
              </w:rPr>
            </w:pPr>
            <w:r w:rsidRPr="00532622">
              <w:rPr>
                <w:rFonts w:hint="eastAsia"/>
                <w:highlight w:val="yellow"/>
              </w:rPr>
              <w:t>内置在编辑软件中，下发</w:t>
            </w:r>
            <w:proofErr w:type="spellStart"/>
            <w:r w:rsidRPr="00532622">
              <w:rPr>
                <w:rFonts w:hint="eastAsia"/>
                <w:highlight w:val="yellow"/>
              </w:rPr>
              <w:t>json</w:t>
            </w:r>
            <w:proofErr w:type="spellEnd"/>
            <w:r w:rsidRPr="00532622">
              <w:rPr>
                <w:rFonts w:hint="eastAsia"/>
                <w:highlight w:val="yellow"/>
              </w:rPr>
              <w:t>给APK，由APK转为二进制文件，</w:t>
            </w:r>
            <w:r w:rsidRPr="00532622">
              <w:rPr>
                <w:rFonts w:hint="eastAsia"/>
                <w:highlight w:val="yellow"/>
              </w:rPr>
              <w:lastRenderedPageBreak/>
              <w:t>通过串口配置FPGA</w:t>
            </w:r>
          </w:p>
        </w:tc>
        <w:tc>
          <w:tcPr>
            <w:tcW w:w="6051" w:type="dxa"/>
          </w:tcPr>
          <w:p w:rsidR="006318C3" w:rsidRPr="00532622" w:rsidRDefault="006318C3" w:rsidP="006318C3">
            <w:pPr>
              <w:rPr>
                <w:highlight w:val="yellow"/>
              </w:rPr>
            </w:pPr>
            <w:r w:rsidRPr="00532622">
              <w:rPr>
                <w:rFonts w:hint="eastAsia"/>
                <w:highlight w:val="yellow"/>
              </w:rPr>
              <w:lastRenderedPageBreak/>
              <w:t>仅支持常见的单元板类型，可以给客户提供列表的方式，不允许用户编辑、添加。</w:t>
            </w:r>
          </w:p>
          <w:p w:rsidR="006318C3" w:rsidRDefault="006318C3" w:rsidP="006318C3">
            <w:r w:rsidRPr="00532622">
              <w:rPr>
                <w:rFonts w:hint="eastAsia"/>
                <w:highlight w:val="yellow"/>
              </w:rPr>
              <w:lastRenderedPageBreak/>
              <w:t>可否直接做好几个常见的配置文件，包括高宽、点频、帧速等，放在FLASH中，由一个APK选择性加载。或者所有可能性的高宽组合，全部罗列出来，选择加载。</w:t>
            </w:r>
          </w:p>
        </w:tc>
      </w:tr>
      <w:tr w:rsidR="006318C3" w:rsidTr="00737F77">
        <w:tc>
          <w:tcPr>
            <w:tcW w:w="1129" w:type="dxa"/>
          </w:tcPr>
          <w:p w:rsidR="006318C3" w:rsidRDefault="006318C3" w:rsidP="00615F2E"/>
        </w:tc>
        <w:tc>
          <w:tcPr>
            <w:tcW w:w="1276" w:type="dxa"/>
          </w:tcPr>
          <w:p w:rsidR="006318C3" w:rsidRDefault="006318C3" w:rsidP="00615F2E">
            <w:r>
              <w:rPr>
                <w:rFonts w:hint="eastAsia"/>
              </w:rPr>
              <w:t>APK配置</w:t>
            </w:r>
          </w:p>
        </w:tc>
        <w:tc>
          <w:tcPr>
            <w:tcW w:w="5977" w:type="dxa"/>
          </w:tcPr>
          <w:p w:rsidR="006318C3" w:rsidRDefault="00532622" w:rsidP="00615F2E">
            <w:r>
              <w:rPr>
                <w:rFonts w:hint="eastAsia"/>
              </w:rPr>
              <w:t>视频层：配置XYWH、饱和度</w:t>
            </w:r>
          </w:p>
          <w:p w:rsidR="00532622" w:rsidRDefault="00532622" w:rsidP="00615F2E">
            <w:r>
              <w:rPr>
                <w:rFonts w:hint="eastAsia"/>
              </w:rPr>
              <w:t>特效层：配置XYWH</w:t>
            </w:r>
          </w:p>
        </w:tc>
        <w:tc>
          <w:tcPr>
            <w:tcW w:w="6051" w:type="dxa"/>
          </w:tcPr>
          <w:p w:rsidR="00532622" w:rsidRDefault="00532622" w:rsidP="00532622">
            <w:r>
              <w:rPr>
                <w:rFonts w:hint="eastAsia"/>
              </w:rPr>
              <w:t>视频层：配置XYWH、饱和度</w:t>
            </w:r>
          </w:p>
          <w:p w:rsidR="006318C3" w:rsidRDefault="00532622" w:rsidP="00532622">
            <w:r>
              <w:rPr>
                <w:rFonts w:hint="eastAsia"/>
              </w:rPr>
              <w:t>特效层：配置XYWH</w:t>
            </w:r>
          </w:p>
        </w:tc>
      </w:tr>
      <w:tr w:rsidR="00FD5321" w:rsidTr="00737F77">
        <w:tc>
          <w:tcPr>
            <w:tcW w:w="1129" w:type="dxa"/>
          </w:tcPr>
          <w:p w:rsidR="00FD5321" w:rsidRDefault="00FD5321" w:rsidP="00615F2E"/>
        </w:tc>
        <w:tc>
          <w:tcPr>
            <w:tcW w:w="1276" w:type="dxa"/>
          </w:tcPr>
          <w:p w:rsidR="00FD5321" w:rsidRDefault="003A7CC7" w:rsidP="00615F2E">
            <w:r>
              <w:rPr>
                <w:rFonts w:hint="eastAsia"/>
              </w:rPr>
              <w:t>实时配置</w:t>
            </w:r>
          </w:p>
        </w:tc>
        <w:tc>
          <w:tcPr>
            <w:tcW w:w="5977" w:type="dxa"/>
          </w:tcPr>
          <w:p w:rsidR="00FD5321" w:rsidRDefault="00FD5321" w:rsidP="00615F2E">
            <w:r>
              <w:rPr>
                <w:rFonts w:hint="eastAsia"/>
              </w:rPr>
              <w:t>支持参数修改后，立即生效。无需重启等。</w:t>
            </w:r>
          </w:p>
        </w:tc>
        <w:tc>
          <w:tcPr>
            <w:tcW w:w="6051" w:type="dxa"/>
          </w:tcPr>
          <w:p w:rsidR="00FD5321" w:rsidRDefault="006057B8" w:rsidP="00615F2E">
            <w:r>
              <w:rPr>
                <w:rFonts w:hint="eastAsia"/>
              </w:rPr>
              <w:t>不支持。需重新导入文件。</w:t>
            </w:r>
          </w:p>
        </w:tc>
      </w:tr>
      <w:tr w:rsidR="00532622" w:rsidTr="00737F77">
        <w:tc>
          <w:tcPr>
            <w:tcW w:w="1129" w:type="dxa"/>
          </w:tcPr>
          <w:p w:rsidR="00532622" w:rsidRDefault="00532622" w:rsidP="00615F2E">
            <w:r>
              <w:rPr>
                <w:rFonts w:hint="eastAsia"/>
              </w:rPr>
              <w:t>文件</w:t>
            </w:r>
            <w:r w:rsidR="00FF38B5">
              <w:rPr>
                <w:rFonts w:hint="eastAsia"/>
              </w:rPr>
              <w:t>组织</w:t>
            </w:r>
          </w:p>
        </w:tc>
        <w:tc>
          <w:tcPr>
            <w:tcW w:w="1276" w:type="dxa"/>
          </w:tcPr>
          <w:p w:rsidR="00532622" w:rsidRDefault="00FF38B5" w:rsidP="00615F2E">
            <w:r>
              <w:rPr>
                <w:rFonts w:hint="eastAsia"/>
              </w:rPr>
              <w:t>加密隐藏</w:t>
            </w:r>
          </w:p>
        </w:tc>
        <w:tc>
          <w:tcPr>
            <w:tcW w:w="5977" w:type="dxa"/>
          </w:tcPr>
          <w:p w:rsidR="00532622" w:rsidRDefault="00FF38B5" w:rsidP="00615F2E">
            <w:r>
              <w:rPr>
                <w:rFonts w:hint="eastAsia"/>
              </w:rPr>
              <w:t>支持。需隐藏使用Html方式显示特效的原理。</w:t>
            </w:r>
          </w:p>
        </w:tc>
        <w:tc>
          <w:tcPr>
            <w:tcW w:w="6051" w:type="dxa"/>
          </w:tcPr>
          <w:p w:rsidR="00532622" w:rsidRDefault="00FF38B5" w:rsidP="00615F2E">
            <w:r>
              <w:rPr>
                <w:rFonts w:hint="eastAsia"/>
              </w:rPr>
              <w:t>支持。</w:t>
            </w:r>
          </w:p>
        </w:tc>
      </w:tr>
      <w:tr w:rsidR="00FF38B5" w:rsidTr="00737F77">
        <w:tc>
          <w:tcPr>
            <w:tcW w:w="1129" w:type="dxa"/>
          </w:tcPr>
          <w:p w:rsidR="00FF38B5" w:rsidRDefault="00FF38B5" w:rsidP="00615F2E"/>
        </w:tc>
        <w:tc>
          <w:tcPr>
            <w:tcW w:w="1276" w:type="dxa"/>
          </w:tcPr>
          <w:p w:rsidR="00FF38B5" w:rsidRDefault="00620386" w:rsidP="00615F2E">
            <w:r>
              <w:rPr>
                <w:rFonts w:hint="eastAsia"/>
              </w:rPr>
              <w:t>播放描述</w:t>
            </w:r>
          </w:p>
        </w:tc>
        <w:tc>
          <w:tcPr>
            <w:tcW w:w="5977" w:type="dxa"/>
          </w:tcPr>
          <w:p w:rsidR="00FF38B5" w:rsidRPr="00165AD0" w:rsidRDefault="00E35765" w:rsidP="00615F2E">
            <w:r>
              <w:rPr>
                <w:rFonts w:hint="eastAsia"/>
              </w:rPr>
              <w:t>待定</w:t>
            </w:r>
            <w:r w:rsidR="00165AD0">
              <w:rPr>
                <w:rFonts w:hint="eastAsia"/>
              </w:rPr>
              <w:t>，是继续延续现有的</w:t>
            </w:r>
            <w:proofErr w:type="spellStart"/>
            <w:r w:rsidR="00165AD0">
              <w:rPr>
                <w:rFonts w:hint="eastAsia"/>
              </w:rPr>
              <w:t>ALL</w:t>
            </w:r>
            <w:r w:rsidR="00165AD0">
              <w:t>.Json</w:t>
            </w:r>
            <w:proofErr w:type="spellEnd"/>
            <w:r w:rsidR="00165AD0">
              <w:rPr>
                <w:rFonts w:hint="eastAsia"/>
              </w:rPr>
              <w:t>描述方式，还是另外更换</w:t>
            </w:r>
            <w:r w:rsidR="00BF4FBB">
              <w:rPr>
                <w:rFonts w:hint="eastAsia"/>
              </w:rPr>
              <w:t>?</w:t>
            </w:r>
          </w:p>
        </w:tc>
        <w:tc>
          <w:tcPr>
            <w:tcW w:w="6051" w:type="dxa"/>
          </w:tcPr>
          <w:p w:rsidR="00FF38B5" w:rsidRDefault="007B72E7" w:rsidP="00615F2E">
            <w:r>
              <w:rPr>
                <w:rFonts w:hint="eastAsia"/>
              </w:rPr>
              <w:t>在现有</w:t>
            </w:r>
            <w:proofErr w:type="spellStart"/>
            <w:r>
              <w:rPr>
                <w:rFonts w:hint="eastAsia"/>
              </w:rPr>
              <w:t>ALL</w:t>
            </w:r>
            <w:r>
              <w:t>.Json</w:t>
            </w:r>
            <w:proofErr w:type="spellEnd"/>
            <w:r>
              <w:rPr>
                <w:rFonts w:hint="eastAsia"/>
              </w:rPr>
              <w:t>格式中裁剪</w:t>
            </w:r>
          </w:p>
        </w:tc>
      </w:tr>
      <w:tr w:rsidR="002D69D2" w:rsidTr="00737F77">
        <w:tc>
          <w:tcPr>
            <w:tcW w:w="1129" w:type="dxa"/>
          </w:tcPr>
          <w:p w:rsidR="002D69D2" w:rsidRDefault="006318C3" w:rsidP="00615F2E">
            <w:r>
              <w:rPr>
                <w:rFonts w:hint="eastAsia"/>
              </w:rPr>
              <w:t>FPGA</w:t>
            </w:r>
          </w:p>
        </w:tc>
        <w:tc>
          <w:tcPr>
            <w:tcW w:w="1276" w:type="dxa"/>
          </w:tcPr>
          <w:p w:rsidR="002D69D2" w:rsidRDefault="002D69D2" w:rsidP="00615F2E">
            <w:r>
              <w:rPr>
                <w:rFonts w:hint="eastAsia"/>
              </w:rPr>
              <w:t>扫描性能</w:t>
            </w:r>
          </w:p>
        </w:tc>
        <w:tc>
          <w:tcPr>
            <w:tcW w:w="5977" w:type="dxa"/>
          </w:tcPr>
          <w:p w:rsidR="002D69D2" w:rsidRDefault="002D69D2" w:rsidP="00615F2E">
            <w:r>
              <w:rPr>
                <w:rFonts w:hint="eastAsia"/>
              </w:rPr>
              <w:t>尽量支持大点数。</w:t>
            </w:r>
          </w:p>
        </w:tc>
        <w:tc>
          <w:tcPr>
            <w:tcW w:w="6051" w:type="dxa"/>
          </w:tcPr>
          <w:p w:rsidR="002D69D2" w:rsidRDefault="00943C9D" w:rsidP="00615F2E">
            <w:r>
              <w:rPr>
                <w:rFonts w:hint="eastAsia"/>
              </w:rPr>
              <w:t>可限定在256点宽，16行板子高。</w:t>
            </w:r>
          </w:p>
          <w:p w:rsidR="006318C3" w:rsidRDefault="006318C3" w:rsidP="00615F2E">
            <w:r>
              <w:rPr>
                <w:rFonts w:hint="eastAsia"/>
              </w:rPr>
              <w:t>不支持32S，</w:t>
            </w:r>
          </w:p>
        </w:tc>
      </w:tr>
      <w:tr w:rsidR="00511D82" w:rsidTr="00737F77">
        <w:tc>
          <w:tcPr>
            <w:tcW w:w="1129" w:type="dxa"/>
          </w:tcPr>
          <w:p w:rsidR="00511D82" w:rsidRDefault="00511D82" w:rsidP="00615F2E">
            <w:r>
              <w:rPr>
                <w:rFonts w:hint="eastAsia"/>
              </w:rPr>
              <w:t>软件</w:t>
            </w:r>
          </w:p>
        </w:tc>
        <w:tc>
          <w:tcPr>
            <w:tcW w:w="1276" w:type="dxa"/>
          </w:tcPr>
          <w:p w:rsidR="00511D82" w:rsidRDefault="00511D82" w:rsidP="00615F2E">
            <w:r>
              <w:rPr>
                <w:rFonts w:hint="eastAsia"/>
              </w:rPr>
              <w:t>界面</w:t>
            </w:r>
          </w:p>
        </w:tc>
        <w:tc>
          <w:tcPr>
            <w:tcW w:w="5977" w:type="dxa"/>
          </w:tcPr>
          <w:p w:rsidR="00511D82" w:rsidRDefault="00511D82" w:rsidP="00615F2E"/>
        </w:tc>
        <w:tc>
          <w:tcPr>
            <w:tcW w:w="6051" w:type="dxa"/>
          </w:tcPr>
          <w:p w:rsidR="00511D82" w:rsidRDefault="00511D82" w:rsidP="00615F2E"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XShow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V6基础删减。</w:t>
            </w:r>
            <w:r w:rsidR="00391B99">
              <w:rPr>
                <w:rFonts w:hint="eastAsia"/>
              </w:rPr>
              <w:t>支持特效的预览和视频解码播放。</w:t>
            </w:r>
          </w:p>
        </w:tc>
      </w:tr>
      <w:tr w:rsidR="00A27867" w:rsidTr="00737F77">
        <w:tc>
          <w:tcPr>
            <w:tcW w:w="1129" w:type="dxa"/>
          </w:tcPr>
          <w:p w:rsidR="00A27867" w:rsidRDefault="00A27867" w:rsidP="00615F2E"/>
        </w:tc>
        <w:tc>
          <w:tcPr>
            <w:tcW w:w="1276" w:type="dxa"/>
          </w:tcPr>
          <w:p w:rsidR="00A27867" w:rsidRDefault="00A27867" w:rsidP="00615F2E">
            <w:r>
              <w:rPr>
                <w:rFonts w:hint="eastAsia"/>
              </w:rPr>
              <w:t>视频转码</w:t>
            </w:r>
          </w:p>
        </w:tc>
        <w:tc>
          <w:tcPr>
            <w:tcW w:w="5977" w:type="dxa"/>
          </w:tcPr>
          <w:p w:rsidR="00A27867" w:rsidRDefault="0059662F" w:rsidP="00615F2E">
            <w:r>
              <w:rPr>
                <w:rFonts w:hint="eastAsia"/>
              </w:rPr>
              <w:t>内置转码器，</w:t>
            </w:r>
            <w:r w:rsidR="00F40179">
              <w:rPr>
                <w:rFonts w:hint="eastAsia"/>
              </w:rPr>
              <w:t>能把所有视频格式转为</w:t>
            </w:r>
            <w:r>
              <w:rPr>
                <w:rFonts w:hint="eastAsia"/>
              </w:rPr>
              <w:t>指定格式，并压缩尺寸。</w:t>
            </w:r>
          </w:p>
        </w:tc>
        <w:tc>
          <w:tcPr>
            <w:tcW w:w="6051" w:type="dxa"/>
          </w:tcPr>
          <w:p w:rsidR="00A27867" w:rsidRDefault="00C63846" w:rsidP="00615F2E">
            <w:r>
              <w:rPr>
                <w:rFonts w:hint="eastAsia"/>
              </w:rPr>
              <w:t>不支持。</w:t>
            </w:r>
            <w:r w:rsidR="00A27867">
              <w:rPr>
                <w:rFonts w:hint="eastAsia"/>
              </w:rPr>
              <w:t>要求</w:t>
            </w:r>
            <w:r>
              <w:rPr>
                <w:rFonts w:hint="eastAsia"/>
              </w:rPr>
              <w:t>用户安装“格式工厂”，自行转化格式。</w:t>
            </w:r>
          </w:p>
        </w:tc>
      </w:tr>
      <w:tr w:rsidR="00832ACD" w:rsidTr="00737F77">
        <w:tc>
          <w:tcPr>
            <w:tcW w:w="1129" w:type="dxa"/>
          </w:tcPr>
          <w:p w:rsidR="00832ACD" w:rsidRDefault="00832ACD" w:rsidP="00615F2E"/>
        </w:tc>
        <w:tc>
          <w:tcPr>
            <w:tcW w:w="1276" w:type="dxa"/>
          </w:tcPr>
          <w:p w:rsidR="00832ACD" w:rsidRDefault="003C7109" w:rsidP="00615F2E">
            <w:r>
              <w:rPr>
                <w:rFonts w:hint="eastAsia"/>
              </w:rPr>
              <w:t>U盘导出</w:t>
            </w:r>
          </w:p>
        </w:tc>
        <w:tc>
          <w:tcPr>
            <w:tcW w:w="5977" w:type="dxa"/>
          </w:tcPr>
          <w:p w:rsidR="00832ACD" w:rsidRDefault="003C7109" w:rsidP="00615F2E">
            <w:r>
              <w:rPr>
                <w:rFonts w:hint="eastAsia"/>
              </w:rPr>
              <w:t>支持</w:t>
            </w:r>
          </w:p>
        </w:tc>
        <w:tc>
          <w:tcPr>
            <w:tcW w:w="6051" w:type="dxa"/>
          </w:tcPr>
          <w:p w:rsidR="00832ACD" w:rsidRDefault="003C7109" w:rsidP="00615F2E">
            <w:r>
              <w:rPr>
                <w:rFonts w:hint="eastAsia"/>
              </w:rPr>
              <w:t>支持。</w:t>
            </w:r>
          </w:p>
        </w:tc>
      </w:tr>
      <w:tr w:rsidR="00250107" w:rsidTr="00737F77">
        <w:tc>
          <w:tcPr>
            <w:tcW w:w="1129" w:type="dxa"/>
          </w:tcPr>
          <w:p w:rsidR="00250107" w:rsidRDefault="00250107" w:rsidP="00615F2E"/>
        </w:tc>
        <w:tc>
          <w:tcPr>
            <w:tcW w:w="1276" w:type="dxa"/>
          </w:tcPr>
          <w:p w:rsidR="00250107" w:rsidRDefault="00456D02" w:rsidP="00615F2E">
            <w:r>
              <w:rPr>
                <w:rFonts w:hint="eastAsia"/>
              </w:rPr>
              <w:t>文件</w:t>
            </w:r>
            <w:r w:rsidR="00250107">
              <w:rPr>
                <w:rFonts w:hint="eastAsia"/>
              </w:rPr>
              <w:t>管理</w:t>
            </w:r>
          </w:p>
        </w:tc>
        <w:tc>
          <w:tcPr>
            <w:tcW w:w="5977" w:type="dxa"/>
          </w:tcPr>
          <w:p w:rsidR="00250107" w:rsidRDefault="00250107" w:rsidP="00615F2E">
            <w:r>
              <w:rPr>
                <w:rFonts w:hint="eastAsia"/>
              </w:rPr>
              <w:t>支持。对于重复的视频</w:t>
            </w:r>
            <w:r w:rsidR="00456D02">
              <w:rPr>
                <w:rFonts w:hint="eastAsia"/>
              </w:rPr>
              <w:t>/文件</w:t>
            </w:r>
            <w:r>
              <w:rPr>
                <w:rFonts w:hint="eastAsia"/>
              </w:rPr>
              <w:t>不再传输。</w:t>
            </w:r>
          </w:p>
        </w:tc>
        <w:tc>
          <w:tcPr>
            <w:tcW w:w="6051" w:type="dxa"/>
          </w:tcPr>
          <w:p w:rsidR="00534086" w:rsidRDefault="00250107" w:rsidP="00615F2E">
            <w:r>
              <w:rPr>
                <w:rFonts w:hint="eastAsia"/>
              </w:rPr>
              <w:t>不支持。</w:t>
            </w:r>
            <w:r w:rsidR="00534086">
              <w:rPr>
                <w:rFonts w:hint="eastAsia"/>
              </w:rPr>
              <w:t>有3种方案：</w:t>
            </w:r>
          </w:p>
          <w:p w:rsidR="00534086" w:rsidRPr="00534086" w:rsidRDefault="00250107" w:rsidP="00534086">
            <w:pPr>
              <w:pStyle w:val="a4"/>
              <w:numPr>
                <w:ilvl w:val="0"/>
                <w:numId w:val="3"/>
              </w:numPr>
              <w:ind w:firstLineChars="0"/>
              <w:rPr>
                <w:color w:val="FF0000"/>
              </w:rPr>
            </w:pPr>
            <w:r w:rsidRPr="00534086">
              <w:rPr>
                <w:rFonts w:hint="eastAsia"/>
                <w:color w:val="FF0000"/>
              </w:rPr>
              <w:t>完全重新导入。</w:t>
            </w:r>
          </w:p>
          <w:p w:rsidR="00250107" w:rsidRPr="00534086" w:rsidRDefault="00534086" w:rsidP="00534086">
            <w:pPr>
              <w:pStyle w:val="a4"/>
              <w:numPr>
                <w:ilvl w:val="0"/>
                <w:numId w:val="3"/>
              </w:numPr>
              <w:ind w:firstLineChars="0"/>
            </w:pPr>
            <w:r w:rsidRPr="00534086">
              <w:rPr>
                <w:rFonts w:hint="eastAsia"/>
                <w:color w:val="FF0000"/>
              </w:rPr>
              <w:t>弹出界面让用户选择</w:t>
            </w:r>
            <w:r>
              <w:rPr>
                <w:rFonts w:hint="eastAsia"/>
                <w:color w:val="FF0000"/>
              </w:rPr>
              <w:t>，勾选</w:t>
            </w:r>
            <w:r w:rsidRPr="00534086">
              <w:rPr>
                <w:rFonts w:hint="eastAsia"/>
                <w:color w:val="FF0000"/>
              </w:rPr>
              <w:t>传输过此视频文件。</w:t>
            </w:r>
          </w:p>
          <w:p w:rsidR="00534086" w:rsidRDefault="00534086" w:rsidP="00534086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color w:val="FF0000"/>
              </w:rPr>
              <w:t>传输时，让用户选择传输文件的类型，媒体文件/特效文件/屏参文件。</w:t>
            </w:r>
          </w:p>
        </w:tc>
      </w:tr>
      <w:tr w:rsidR="00A27867" w:rsidTr="00737F77">
        <w:tc>
          <w:tcPr>
            <w:tcW w:w="1129" w:type="dxa"/>
          </w:tcPr>
          <w:p w:rsidR="00A27867" w:rsidRDefault="00A27867" w:rsidP="00615F2E"/>
        </w:tc>
        <w:tc>
          <w:tcPr>
            <w:tcW w:w="1276" w:type="dxa"/>
          </w:tcPr>
          <w:p w:rsidR="00A27867" w:rsidRDefault="00A27867" w:rsidP="00615F2E">
            <w:r>
              <w:rPr>
                <w:rFonts w:hint="eastAsia"/>
              </w:rPr>
              <w:t>播放控制</w:t>
            </w:r>
          </w:p>
        </w:tc>
        <w:tc>
          <w:tcPr>
            <w:tcW w:w="5977" w:type="dxa"/>
          </w:tcPr>
          <w:p w:rsidR="00A27867" w:rsidRDefault="00A27867" w:rsidP="00615F2E"/>
        </w:tc>
        <w:tc>
          <w:tcPr>
            <w:tcW w:w="6051" w:type="dxa"/>
          </w:tcPr>
          <w:p w:rsidR="00A27867" w:rsidRDefault="00A27867" w:rsidP="00615F2E">
            <w:r>
              <w:rPr>
                <w:rFonts w:hint="eastAsia"/>
              </w:rPr>
              <w:t>全部采用定长播放。视频自动匹配为时长，特效默认15S。</w:t>
            </w:r>
          </w:p>
        </w:tc>
      </w:tr>
      <w:tr w:rsidR="00A27867" w:rsidTr="00737F77">
        <w:tc>
          <w:tcPr>
            <w:tcW w:w="1129" w:type="dxa"/>
          </w:tcPr>
          <w:p w:rsidR="00A27867" w:rsidRDefault="00A27867" w:rsidP="00615F2E">
            <w:r>
              <w:rPr>
                <w:rFonts w:hint="eastAsia"/>
              </w:rPr>
              <w:t>APP</w:t>
            </w:r>
          </w:p>
        </w:tc>
        <w:tc>
          <w:tcPr>
            <w:tcW w:w="1276" w:type="dxa"/>
          </w:tcPr>
          <w:p w:rsidR="00A27867" w:rsidRDefault="00A27867" w:rsidP="00615F2E">
            <w:r>
              <w:rPr>
                <w:rFonts w:hint="eastAsia"/>
              </w:rPr>
              <w:t>播放管理</w:t>
            </w:r>
          </w:p>
        </w:tc>
        <w:tc>
          <w:tcPr>
            <w:tcW w:w="5977" w:type="dxa"/>
          </w:tcPr>
          <w:p w:rsidR="00A27867" w:rsidRDefault="00C3342C" w:rsidP="00615F2E">
            <w:r>
              <w:rPr>
                <w:rFonts w:hint="eastAsia"/>
              </w:rPr>
              <w:t>支持按顺序播放，立即播放指定的视频/特效</w:t>
            </w:r>
          </w:p>
          <w:p w:rsidR="00C3342C" w:rsidRPr="00C3342C" w:rsidRDefault="00C3342C" w:rsidP="00615F2E">
            <w:r>
              <w:rPr>
                <w:rFonts w:hint="eastAsia"/>
              </w:rPr>
              <w:t>支持定时、定长、定期播放</w:t>
            </w:r>
          </w:p>
        </w:tc>
        <w:tc>
          <w:tcPr>
            <w:tcW w:w="6051" w:type="dxa"/>
          </w:tcPr>
          <w:p w:rsidR="00C3342C" w:rsidRDefault="00C3342C" w:rsidP="00615F2E">
            <w:r>
              <w:rPr>
                <w:rFonts w:hint="eastAsia"/>
              </w:rPr>
              <w:t>仅支持顺序播放</w:t>
            </w:r>
          </w:p>
          <w:p w:rsidR="00A27867" w:rsidRDefault="006318C3" w:rsidP="00615F2E">
            <w:r>
              <w:rPr>
                <w:rFonts w:hint="eastAsia"/>
              </w:rPr>
              <w:t>不支持定期播放</w:t>
            </w:r>
          </w:p>
        </w:tc>
      </w:tr>
      <w:tr w:rsidR="00F40179" w:rsidTr="00737F77">
        <w:tc>
          <w:tcPr>
            <w:tcW w:w="1129" w:type="dxa"/>
          </w:tcPr>
          <w:p w:rsidR="00F40179" w:rsidRDefault="00F40179" w:rsidP="00615F2E"/>
        </w:tc>
        <w:tc>
          <w:tcPr>
            <w:tcW w:w="1276" w:type="dxa"/>
          </w:tcPr>
          <w:p w:rsidR="00F40179" w:rsidRDefault="00F40179" w:rsidP="00615F2E">
            <w:r>
              <w:rPr>
                <w:rFonts w:hint="eastAsia"/>
              </w:rPr>
              <w:t>视频</w:t>
            </w:r>
            <w:r w:rsidR="00532622">
              <w:rPr>
                <w:rFonts w:hint="eastAsia"/>
              </w:rPr>
              <w:t>播放</w:t>
            </w:r>
          </w:p>
        </w:tc>
        <w:tc>
          <w:tcPr>
            <w:tcW w:w="5977" w:type="dxa"/>
          </w:tcPr>
          <w:p w:rsidR="000C2BBB" w:rsidRDefault="00F40179" w:rsidP="00615F2E">
            <w:r>
              <w:rPr>
                <w:rFonts w:hint="eastAsia"/>
              </w:rPr>
              <w:t>尽量能支持主流的各种视频格式，减少转码的概率。</w:t>
            </w:r>
          </w:p>
          <w:p w:rsidR="00532622" w:rsidRDefault="00532622" w:rsidP="00615F2E">
            <w:r>
              <w:rPr>
                <w:rFonts w:hint="eastAsia"/>
              </w:rPr>
              <w:t>支持图片播放。</w:t>
            </w:r>
          </w:p>
        </w:tc>
        <w:tc>
          <w:tcPr>
            <w:tcW w:w="6051" w:type="dxa"/>
          </w:tcPr>
          <w:p w:rsidR="00532622" w:rsidRDefault="000C2BBB" w:rsidP="00615F2E">
            <w:r>
              <w:rPr>
                <w:rFonts w:hint="eastAsia"/>
              </w:rPr>
              <w:t>支持原生的3GP和MP4格式</w:t>
            </w:r>
            <w:r w:rsidR="00532622">
              <w:rPr>
                <w:rFonts w:hint="eastAsia"/>
              </w:rPr>
              <w:t>。</w:t>
            </w:r>
          </w:p>
          <w:p w:rsidR="00F40179" w:rsidRPr="000C2BBB" w:rsidRDefault="00532622" w:rsidP="00615F2E">
            <w:r>
              <w:rPr>
                <w:rFonts w:hint="eastAsia"/>
              </w:rPr>
              <w:t>支持图片播放。</w:t>
            </w:r>
          </w:p>
        </w:tc>
      </w:tr>
      <w:tr w:rsidR="00456D02" w:rsidTr="00737F77">
        <w:tc>
          <w:tcPr>
            <w:tcW w:w="1129" w:type="dxa"/>
          </w:tcPr>
          <w:p w:rsidR="00456D02" w:rsidRDefault="00456D02" w:rsidP="00615F2E"/>
        </w:tc>
        <w:tc>
          <w:tcPr>
            <w:tcW w:w="1276" w:type="dxa"/>
          </w:tcPr>
          <w:p w:rsidR="00456D02" w:rsidRDefault="00456D02" w:rsidP="00615F2E">
            <w:r>
              <w:rPr>
                <w:rFonts w:hint="eastAsia"/>
              </w:rPr>
              <w:t>U盘播放</w:t>
            </w:r>
          </w:p>
        </w:tc>
        <w:tc>
          <w:tcPr>
            <w:tcW w:w="5977" w:type="dxa"/>
          </w:tcPr>
          <w:p w:rsidR="00456D02" w:rsidRDefault="00456D02" w:rsidP="00615F2E">
            <w:r>
              <w:rPr>
                <w:rFonts w:hint="eastAsia"/>
              </w:rPr>
              <w:t>支持。可以直接播放U盘的内容</w:t>
            </w:r>
          </w:p>
        </w:tc>
        <w:tc>
          <w:tcPr>
            <w:tcW w:w="6051" w:type="dxa"/>
          </w:tcPr>
          <w:p w:rsidR="00456D02" w:rsidRDefault="00456D02" w:rsidP="00615F2E">
            <w:r>
              <w:rPr>
                <w:rFonts w:hint="eastAsia"/>
              </w:rPr>
              <w:t>不支持</w:t>
            </w:r>
          </w:p>
        </w:tc>
      </w:tr>
      <w:tr w:rsidR="00456D02" w:rsidTr="00737F77">
        <w:tc>
          <w:tcPr>
            <w:tcW w:w="1129" w:type="dxa"/>
          </w:tcPr>
          <w:p w:rsidR="00456D02" w:rsidRDefault="00456D02" w:rsidP="00615F2E"/>
        </w:tc>
        <w:tc>
          <w:tcPr>
            <w:tcW w:w="1276" w:type="dxa"/>
          </w:tcPr>
          <w:p w:rsidR="00456D02" w:rsidRDefault="00456D02" w:rsidP="00615F2E">
            <w:r>
              <w:rPr>
                <w:rFonts w:hint="eastAsia"/>
              </w:rPr>
              <w:t>边传边播</w:t>
            </w:r>
          </w:p>
        </w:tc>
        <w:tc>
          <w:tcPr>
            <w:tcW w:w="5977" w:type="dxa"/>
          </w:tcPr>
          <w:p w:rsidR="00456D02" w:rsidRDefault="00456D02" w:rsidP="00615F2E">
            <w:r>
              <w:rPr>
                <w:rFonts w:hint="eastAsia"/>
              </w:rPr>
              <w:t>尽量支持。将PC端作为服务器，是否有问题</w:t>
            </w:r>
            <w:r w:rsidR="00735590">
              <w:rPr>
                <w:rFonts w:hint="eastAsia"/>
              </w:rPr>
              <w:t>待验证</w:t>
            </w:r>
          </w:p>
        </w:tc>
        <w:tc>
          <w:tcPr>
            <w:tcW w:w="6051" w:type="dxa"/>
          </w:tcPr>
          <w:p w:rsidR="00456D02" w:rsidRDefault="00A505F6" w:rsidP="00615F2E">
            <w:r>
              <w:rPr>
                <w:rFonts w:hint="eastAsia"/>
              </w:rPr>
              <w:t>不支持</w:t>
            </w:r>
          </w:p>
        </w:tc>
      </w:tr>
      <w:tr w:rsidR="0004440D" w:rsidTr="00737F77">
        <w:tc>
          <w:tcPr>
            <w:tcW w:w="1129" w:type="dxa"/>
          </w:tcPr>
          <w:p w:rsidR="0004440D" w:rsidRDefault="0004440D" w:rsidP="00615F2E"/>
        </w:tc>
        <w:tc>
          <w:tcPr>
            <w:tcW w:w="1276" w:type="dxa"/>
          </w:tcPr>
          <w:p w:rsidR="0004440D" w:rsidRDefault="0004440D" w:rsidP="00615F2E">
            <w:r>
              <w:rPr>
                <w:rFonts w:hint="eastAsia"/>
              </w:rPr>
              <w:t>运行LOG</w:t>
            </w:r>
          </w:p>
        </w:tc>
        <w:tc>
          <w:tcPr>
            <w:tcW w:w="5977" w:type="dxa"/>
          </w:tcPr>
          <w:p w:rsidR="0004440D" w:rsidRDefault="0004440D" w:rsidP="00615F2E">
            <w:r>
              <w:rPr>
                <w:rFonts w:hint="eastAsia"/>
              </w:rPr>
              <w:t>支持详细LOG</w:t>
            </w:r>
          </w:p>
        </w:tc>
        <w:tc>
          <w:tcPr>
            <w:tcW w:w="6051" w:type="dxa"/>
          </w:tcPr>
          <w:p w:rsidR="0004440D" w:rsidRDefault="0004440D" w:rsidP="00615F2E">
            <w:r w:rsidRPr="0004440D">
              <w:rPr>
                <w:rFonts w:hint="eastAsia"/>
                <w:color w:val="FF0000"/>
              </w:rPr>
              <w:t>不支持？</w:t>
            </w:r>
          </w:p>
        </w:tc>
      </w:tr>
      <w:tr w:rsidR="00A27867" w:rsidTr="00737F77">
        <w:tc>
          <w:tcPr>
            <w:tcW w:w="1129" w:type="dxa"/>
          </w:tcPr>
          <w:p w:rsidR="00A27867" w:rsidRDefault="00A27867" w:rsidP="00615F2E">
            <w:r>
              <w:rPr>
                <w:rFonts w:hint="eastAsia"/>
              </w:rPr>
              <w:lastRenderedPageBreak/>
              <w:t>特效</w:t>
            </w:r>
          </w:p>
        </w:tc>
        <w:tc>
          <w:tcPr>
            <w:tcW w:w="1276" w:type="dxa"/>
          </w:tcPr>
          <w:p w:rsidR="00A27867" w:rsidRDefault="00A27867" w:rsidP="00615F2E">
            <w:r>
              <w:rPr>
                <w:rFonts w:hint="eastAsia"/>
              </w:rPr>
              <w:t>数量</w:t>
            </w:r>
          </w:p>
        </w:tc>
        <w:tc>
          <w:tcPr>
            <w:tcW w:w="5977" w:type="dxa"/>
          </w:tcPr>
          <w:p w:rsidR="00A27867" w:rsidRDefault="00450CDB" w:rsidP="00615F2E">
            <w:r>
              <w:rPr>
                <w:rFonts w:hint="eastAsia"/>
              </w:rPr>
              <w:t>100种以上，并且逐步追加</w:t>
            </w:r>
          </w:p>
        </w:tc>
        <w:tc>
          <w:tcPr>
            <w:tcW w:w="6051" w:type="dxa"/>
          </w:tcPr>
          <w:p w:rsidR="00A27867" w:rsidRDefault="00A27867" w:rsidP="00615F2E">
            <w:r>
              <w:rPr>
                <w:rFonts w:hint="eastAsia"/>
              </w:rPr>
              <w:t>支持</w:t>
            </w:r>
            <w:r w:rsidR="0099469A">
              <w:rPr>
                <w:rFonts w:hint="eastAsia"/>
              </w:rPr>
              <w:t>10</w:t>
            </w:r>
            <w:r w:rsidR="00163AD4">
              <w:rPr>
                <w:rFonts w:hint="eastAsia"/>
              </w:rPr>
              <w:t>个有鲜明个性的特效，</w:t>
            </w:r>
            <w:r w:rsidR="0099469A">
              <w:rPr>
                <w:rFonts w:hint="eastAsia"/>
              </w:rPr>
              <w:t>而且是通过录制动画无法实现的特效。最大程度体现不同</w:t>
            </w:r>
            <w:r w:rsidR="00142372">
              <w:rPr>
                <w:rFonts w:hint="eastAsia"/>
              </w:rPr>
              <w:t>。</w:t>
            </w:r>
          </w:p>
        </w:tc>
      </w:tr>
      <w:tr w:rsidR="00C3342C" w:rsidTr="00737F77">
        <w:tc>
          <w:tcPr>
            <w:tcW w:w="1129" w:type="dxa"/>
          </w:tcPr>
          <w:p w:rsidR="00C3342C" w:rsidRDefault="00C3342C" w:rsidP="00C3342C"/>
        </w:tc>
        <w:tc>
          <w:tcPr>
            <w:tcW w:w="1276" w:type="dxa"/>
          </w:tcPr>
          <w:p w:rsidR="00C3342C" w:rsidRDefault="00C3342C" w:rsidP="00C3342C"/>
        </w:tc>
        <w:tc>
          <w:tcPr>
            <w:tcW w:w="5977" w:type="dxa"/>
          </w:tcPr>
          <w:p w:rsidR="00C3342C" w:rsidRDefault="00C3342C" w:rsidP="00C3342C">
            <w:r>
              <w:rPr>
                <w:rFonts w:hint="eastAsia"/>
              </w:rPr>
              <w:t>每种特效有默认的视频、图片等设计好的资源</w:t>
            </w:r>
          </w:p>
        </w:tc>
        <w:tc>
          <w:tcPr>
            <w:tcW w:w="6051" w:type="dxa"/>
          </w:tcPr>
          <w:p w:rsidR="00C3342C" w:rsidRDefault="00C3342C" w:rsidP="00C3342C">
            <w:r>
              <w:rPr>
                <w:rFonts w:hint="eastAsia"/>
              </w:rPr>
              <w:t>每种特效有默认的视频、图片等设计好的资源</w:t>
            </w:r>
          </w:p>
        </w:tc>
      </w:tr>
      <w:tr w:rsidR="00C3342C" w:rsidTr="00737F77">
        <w:tc>
          <w:tcPr>
            <w:tcW w:w="1129" w:type="dxa"/>
          </w:tcPr>
          <w:p w:rsidR="00C3342C" w:rsidRDefault="00C3342C" w:rsidP="00C3342C"/>
        </w:tc>
        <w:tc>
          <w:tcPr>
            <w:tcW w:w="1276" w:type="dxa"/>
          </w:tcPr>
          <w:p w:rsidR="00C3342C" w:rsidRDefault="00C3342C" w:rsidP="00C3342C"/>
        </w:tc>
        <w:tc>
          <w:tcPr>
            <w:tcW w:w="5977" w:type="dxa"/>
          </w:tcPr>
          <w:p w:rsidR="00C3342C" w:rsidRDefault="00C3342C" w:rsidP="00C3342C">
            <w:r>
              <w:rPr>
                <w:rFonts w:hint="eastAsia"/>
              </w:rPr>
              <w:t>能够适应条屏和块屏的显示</w:t>
            </w:r>
          </w:p>
        </w:tc>
        <w:tc>
          <w:tcPr>
            <w:tcW w:w="6051" w:type="dxa"/>
          </w:tcPr>
          <w:p w:rsidR="00C3342C" w:rsidRDefault="00C3342C" w:rsidP="00C3342C">
            <w:r>
              <w:rPr>
                <w:rFonts w:hint="eastAsia"/>
              </w:rPr>
              <w:t>能够适应条屏和块屏的显示</w:t>
            </w:r>
          </w:p>
        </w:tc>
      </w:tr>
      <w:tr w:rsidR="0020346E" w:rsidTr="00737F77">
        <w:tc>
          <w:tcPr>
            <w:tcW w:w="1129" w:type="dxa"/>
          </w:tcPr>
          <w:p w:rsidR="0020346E" w:rsidRDefault="0020346E" w:rsidP="00C3342C"/>
        </w:tc>
        <w:tc>
          <w:tcPr>
            <w:tcW w:w="1276" w:type="dxa"/>
          </w:tcPr>
          <w:p w:rsidR="0020346E" w:rsidRDefault="0020346E" w:rsidP="00C3342C">
            <w:r>
              <w:rPr>
                <w:rFonts w:hint="eastAsia"/>
              </w:rPr>
              <w:t>实时更新</w:t>
            </w:r>
          </w:p>
        </w:tc>
        <w:tc>
          <w:tcPr>
            <w:tcW w:w="5977" w:type="dxa"/>
          </w:tcPr>
          <w:p w:rsidR="0020346E" w:rsidRDefault="0020346E" w:rsidP="00C3342C">
            <w:r>
              <w:rPr>
                <w:rFonts w:hint="eastAsia"/>
              </w:rPr>
              <w:t>支持。在运行过程中，更新某个特效的文字内容或某些参数</w:t>
            </w:r>
          </w:p>
        </w:tc>
        <w:tc>
          <w:tcPr>
            <w:tcW w:w="6051" w:type="dxa"/>
          </w:tcPr>
          <w:p w:rsidR="0020346E" w:rsidRDefault="0020346E" w:rsidP="00C3342C">
            <w:r>
              <w:rPr>
                <w:rFonts w:hint="eastAsia"/>
              </w:rPr>
              <w:t>不支持</w:t>
            </w:r>
            <w:r w:rsidR="00463EA9">
              <w:rPr>
                <w:rFonts w:hint="eastAsia"/>
              </w:rPr>
              <w:t>。必须重新导入一次</w:t>
            </w:r>
            <w:r w:rsidR="00C3063E">
              <w:rPr>
                <w:rFonts w:hint="eastAsia"/>
              </w:rPr>
              <w:t>。</w:t>
            </w:r>
          </w:p>
        </w:tc>
      </w:tr>
      <w:tr w:rsidR="00C3342C" w:rsidTr="00737F77">
        <w:tc>
          <w:tcPr>
            <w:tcW w:w="1129" w:type="dxa"/>
          </w:tcPr>
          <w:p w:rsidR="00C3342C" w:rsidRDefault="00C3342C" w:rsidP="00C3342C">
            <w:r>
              <w:rPr>
                <w:rFonts w:hint="eastAsia"/>
              </w:rPr>
              <w:t>指令</w:t>
            </w:r>
          </w:p>
        </w:tc>
        <w:tc>
          <w:tcPr>
            <w:tcW w:w="1276" w:type="dxa"/>
          </w:tcPr>
          <w:p w:rsidR="00C3342C" w:rsidRDefault="00C3342C" w:rsidP="00C3342C">
            <w:r>
              <w:rPr>
                <w:rFonts w:hint="eastAsia"/>
              </w:rPr>
              <w:t>常规指令</w:t>
            </w:r>
          </w:p>
        </w:tc>
        <w:tc>
          <w:tcPr>
            <w:tcW w:w="5977" w:type="dxa"/>
          </w:tcPr>
          <w:p w:rsidR="00C3342C" w:rsidRDefault="00C3342C" w:rsidP="00C3342C">
            <w:r>
              <w:rPr>
                <w:rFonts w:hint="eastAsia"/>
              </w:rPr>
              <w:t>支持。开关机（定时/立即）、亮度调节（手动/自动）、请求型号、校时。</w:t>
            </w:r>
          </w:p>
        </w:tc>
        <w:tc>
          <w:tcPr>
            <w:tcW w:w="6051" w:type="dxa"/>
          </w:tcPr>
          <w:p w:rsidR="00C3342C" w:rsidRDefault="00C3342C" w:rsidP="00C3342C">
            <w:r>
              <w:rPr>
                <w:rFonts w:hint="eastAsia"/>
              </w:rPr>
              <w:t>仅支持手动亮度、校时。</w:t>
            </w:r>
          </w:p>
        </w:tc>
      </w:tr>
      <w:tr w:rsidR="00C3342C" w:rsidTr="00737F77">
        <w:tc>
          <w:tcPr>
            <w:tcW w:w="1129" w:type="dxa"/>
          </w:tcPr>
          <w:p w:rsidR="00C3342C" w:rsidRDefault="00C3342C" w:rsidP="00C3342C"/>
        </w:tc>
        <w:tc>
          <w:tcPr>
            <w:tcW w:w="1276" w:type="dxa"/>
          </w:tcPr>
          <w:p w:rsidR="00C3342C" w:rsidRDefault="00C3342C" w:rsidP="00C3342C">
            <w:r>
              <w:rPr>
                <w:rFonts w:hint="eastAsia"/>
              </w:rPr>
              <w:t>实时调度</w:t>
            </w:r>
          </w:p>
        </w:tc>
        <w:tc>
          <w:tcPr>
            <w:tcW w:w="5977" w:type="dxa"/>
          </w:tcPr>
          <w:p w:rsidR="00C3342C" w:rsidRDefault="00C3342C" w:rsidP="00C3342C">
            <w:r>
              <w:rPr>
                <w:rFonts w:hint="eastAsia"/>
              </w:rPr>
              <w:t>支持。立即调整视频的饱和度</w:t>
            </w:r>
          </w:p>
        </w:tc>
        <w:tc>
          <w:tcPr>
            <w:tcW w:w="6051" w:type="dxa"/>
          </w:tcPr>
          <w:p w:rsidR="00C3342C" w:rsidRDefault="004C5D96" w:rsidP="00C3342C">
            <w:r>
              <w:rPr>
                <w:rFonts w:hint="eastAsia"/>
              </w:rPr>
              <w:t>不支持</w:t>
            </w:r>
          </w:p>
        </w:tc>
      </w:tr>
      <w:tr w:rsidR="00C3342C" w:rsidTr="00737F77">
        <w:tc>
          <w:tcPr>
            <w:tcW w:w="1129" w:type="dxa"/>
          </w:tcPr>
          <w:p w:rsidR="00C3342C" w:rsidRDefault="00C3342C" w:rsidP="00C3342C"/>
        </w:tc>
        <w:tc>
          <w:tcPr>
            <w:tcW w:w="1276" w:type="dxa"/>
          </w:tcPr>
          <w:p w:rsidR="00C3342C" w:rsidRDefault="00C3342C" w:rsidP="00C3342C">
            <w:r>
              <w:rPr>
                <w:rFonts w:hint="eastAsia"/>
              </w:rPr>
              <w:t>即时消息</w:t>
            </w:r>
          </w:p>
        </w:tc>
        <w:tc>
          <w:tcPr>
            <w:tcW w:w="5977" w:type="dxa"/>
          </w:tcPr>
          <w:p w:rsidR="00C3342C" w:rsidRDefault="00C3342C" w:rsidP="00C3342C">
            <w:r>
              <w:rPr>
                <w:rFonts w:hint="eastAsia"/>
              </w:rPr>
              <w:t>支持</w:t>
            </w:r>
            <w:r w:rsidR="00E741D5">
              <w:rPr>
                <w:rFonts w:hint="eastAsia"/>
              </w:rPr>
              <w:t>。</w:t>
            </w:r>
          </w:p>
        </w:tc>
        <w:tc>
          <w:tcPr>
            <w:tcW w:w="6051" w:type="dxa"/>
          </w:tcPr>
          <w:p w:rsidR="00C3342C" w:rsidRDefault="004C5D96" w:rsidP="00C3342C">
            <w:r>
              <w:rPr>
                <w:rFonts w:hint="eastAsia"/>
              </w:rPr>
              <w:t>不支持</w:t>
            </w:r>
          </w:p>
        </w:tc>
      </w:tr>
      <w:tr w:rsidR="00C3342C" w:rsidTr="00737F77">
        <w:tc>
          <w:tcPr>
            <w:tcW w:w="1129" w:type="dxa"/>
          </w:tcPr>
          <w:p w:rsidR="00C3342C" w:rsidRDefault="00C3342C" w:rsidP="00C3342C">
            <w:r>
              <w:rPr>
                <w:rFonts w:hint="eastAsia"/>
              </w:rPr>
              <w:t>稳定性</w:t>
            </w:r>
          </w:p>
        </w:tc>
        <w:tc>
          <w:tcPr>
            <w:tcW w:w="1276" w:type="dxa"/>
          </w:tcPr>
          <w:p w:rsidR="00C3342C" w:rsidRDefault="00C3342C" w:rsidP="00C3342C"/>
        </w:tc>
        <w:tc>
          <w:tcPr>
            <w:tcW w:w="5977" w:type="dxa"/>
          </w:tcPr>
          <w:p w:rsidR="00C3342C" w:rsidRDefault="002D71DF" w:rsidP="00C3342C">
            <w:r>
              <w:rPr>
                <w:rFonts w:hint="eastAsia"/>
              </w:rPr>
              <w:t>无问题</w:t>
            </w:r>
          </w:p>
        </w:tc>
        <w:tc>
          <w:tcPr>
            <w:tcW w:w="6051" w:type="dxa"/>
          </w:tcPr>
          <w:p w:rsidR="00C3342C" w:rsidRDefault="002D71DF" w:rsidP="00C3342C">
            <w:r>
              <w:rPr>
                <w:rFonts w:hint="eastAsia"/>
              </w:rPr>
              <w:t>？？？</w:t>
            </w:r>
          </w:p>
        </w:tc>
      </w:tr>
      <w:tr w:rsidR="00C3342C" w:rsidTr="00737F77">
        <w:tc>
          <w:tcPr>
            <w:tcW w:w="1129" w:type="dxa"/>
          </w:tcPr>
          <w:p w:rsidR="00C3342C" w:rsidRDefault="00C3342C" w:rsidP="00C3342C">
            <w:r>
              <w:rPr>
                <w:rFonts w:hint="eastAsia"/>
              </w:rPr>
              <w:t>外观</w:t>
            </w:r>
          </w:p>
        </w:tc>
        <w:tc>
          <w:tcPr>
            <w:tcW w:w="1276" w:type="dxa"/>
          </w:tcPr>
          <w:p w:rsidR="00C3342C" w:rsidRDefault="00C3342C" w:rsidP="00C3342C"/>
        </w:tc>
        <w:tc>
          <w:tcPr>
            <w:tcW w:w="5977" w:type="dxa"/>
          </w:tcPr>
          <w:p w:rsidR="00C3342C" w:rsidRDefault="00532622" w:rsidP="00C3342C">
            <w:r>
              <w:rPr>
                <w:rFonts w:hint="eastAsia"/>
              </w:rPr>
              <w:t>常规裸板</w:t>
            </w:r>
          </w:p>
          <w:p w:rsidR="00532622" w:rsidRDefault="00532622" w:rsidP="00C3342C">
            <w:r>
              <w:rPr>
                <w:rFonts w:hint="eastAsia"/>
              </w:rPr>
              <w:t>打磨芯片型号</w:t>
            </w:r>
          </w:p>
        </w:tc>
        <w:tc>
          <w:tcPr>
            <w:tcW w:w="6051" w:type="dxa"/>
          </w:tcPr>
          <w:p w:rsidR="00C3342C" w:rsidRDefault="00C3342C" w:rsidP="00C3342C">
            <w:r>
              <w:rPr>
                <w:rFonts w:hint="eastAsia"/>
              </w:rPr>
              <w:t>加上3D打印的外壳，并明确注明抢鲜体验版，限量。</w:t>
            </w:r>
          </w:p>
          <w:p w:rsidR="00C3342C" w:rsidRDefault="00C3342C" w:rsidP="00C3342C">
            <w:r>
              <w:rPr>
                <w:rFonts w:hint="eastAsia"/>
              </w:rPr>
              <w:t>最好PCB颜色能更换。</w:t>
            </w:r>
          </w:p>
          <w:p w:rsidR="00532622" w:rsidRDefault="00532622" w:rsidP="00C3342C">
            <w:r>
              <w:rPr>
                <w:rFonts w:hint="eastAsia"/>
              </w:rPr>
              <w:t>打磨芯片型号</w:t>
            </w:r>
          </w:p>
        </w:tc>
      </w:tr>
    </w:tbl>
    <w:p w:rsidR="00BE6DAD" w:rsidRDefault="00BE6DAD" w:rsidP="0083435D"/>
    <w:p w:rsidR="00651B15" w:rsidRDefault="00651B15" w:rsidP="0083435D"/>
    <w:p w:rsidR="009073B6" w:rsidRDefault="00651B15" w:rsidP="009073B6">
      <w:pPr>
        <w:pStyle w:val="3"/>
      </w:pPr>
      <w:r>
        <w:rPr>
          <w:rFonts w:hint="eastAsia"/>
        </w:rPr>
        <w:t>Zebra</w:t>
      </w:r>
      <w:r w:rsidR="006168FC">
        <w:rPr>
          <w:rFonts w:hint="eastAsia"/>
        </w:rPr>
        <w:t>系统</w:t>
      </w:r>
      <w:r>
        <w:rPr>
          <w:rFonts w:hint="eastAsia"/>
        </w:rPr>
        <w:t>架构图</w:t>
      </w:r>
    </w:p>
    <w:p w:rsidR="00651B15" w:rsidRDefault="00A80BF3" w:rsidP="0083435D">
      <w:r>
        <w:rPr>
          <w:rFonts w:hint="eastAsia"/>
        </w:rPr>
        <w:t>见附件</w:t>
      </w:r>
    </w:p>
    <w:p w:rsidR="000F6A2F" w:rsidRDefault="00972504" w:rsidP="006758C4">
      <w:r>
        <w:rPr>
          <w:rFonts w:hint="eastAsia"/>
        </w:rPr>
        <w:t>在抢鲜版中需要完成红色边框的组件</w:t>
      </w:r>
      <w:r w:rsidR="008D6AA9">
        <w:rPr>
          <w:rFonts w:hint="eastAsia"/>
        </w:rPr>
        <w:t>，参数配置部分走虚线部分</w:t>
      </w:r>
    </w:p>
    <w:p w:rsidR="000F6A2F" w:rsidRDefault="00387453" w:rsidP="009073B6">
      <w:pPr>
        <w:pStyle w:val="3"/>
      </w:pPr>
      <w:r>
        <w:rPr>
          <w:rFonts w:hint="eastAsia"/>
        </w:rPr>
        <w:t>部件</w:t>
      </w:r>
      <w:r w:rsidR="009E168F">
        <w:rPr>
          <w:rFonts w:hint="eastAsia"/>
        </w:rPr>
        <w:t>需求描述</w:t>
      </w:r>
      <w:r w:rsidR="00B761EC">
        <w:rPr>
          <w:rFonts w:hint="eastAsia"/>
        </w:rPr>
        <w:t>（PC端）</w:t>
      </w:r>
    </w:p>
    <w:tbl>
      <w:tblPr>
        <w:tblStyle w:val="a3"/>
        <w:tblW w:w="13217" w:type="dxa"/>
        <w:tblLook w:val="04A0" w:firstRow="1" w:lastRow="0" w:firstColumn="1" w:lastColumn="0" w:noHBand="0" w:noVBand="1"/>
      </w:tblPr>
      <w:tblGrid>
        <w:gridCol w:w="1413"/>
        <w:gridCol w:w="3544"/>
        <w:gridCol w:w="8260"/>
      </w:tblGrid>
      <w:tr w:rsidR="00B761EC" w:rsidTr="00D06778">
        <w:tc>
          <w:tcPr>
            <w:tcW w:w="13217" w:type="dxa"/>
            <w:gridSpan w:val="3"/>
            <w:shd w:val="clear" w:color="auto" w:fill="FFD966" w:themeFill="accent4" w:themeFillTint="99"/>
          </w:tcPr>
          <w:p w:rsidR="00B761EC" w:rsidRDefault="00B761EC" w:rsidP="00285282">
            <w:r>
              <w:rPr>
                <w:rFonts w:hint="eastAsia"/>
              </w:rPr>
              <w:t>PC端</w:t>
            </w:r>
          </w:p>
        </w:tc>
      </w:tr>
      <w:tr w:rsidR="00B761EC" w:rsidTr="007F68D9">
        <w:tc>
          <w:tcPr>
            <w:tcW w:w="1413" w:type="dxa"/>
          </w:tcPr>
          <w:p w:rsidR="00B761EC" w:rsidRDefault="00B761EC" w:rsidP="00285282">
            <w:r>
              <w:rPr>
                <w:rFonts w:hint="eastAsia"/>
              </w:rPr>
              <w:lastRenderedPageBreak/>
              <w:t>部件名称</w:t>
            </w:r>
          </w:p>
        </w:tc>
        <w:tc>
          <w:tcPr>
            <w:tcW w:w="3544" w:type="dxa"/>
          </w:tcPr>
          <w:p w:rsidR="00B761EC" w:rsidRDefault="00B761EC" w:rsidP="00285282">
            <w:r>
              <w:rPr>
                <w:rFonts w:hint="eastAsia"/>
              </w:rPr>
              <w:t>用途</w:t>
            </w:r>
          </w:p>
        </w:tc>
        <w:tc>
          <w:tcPr>
            <w:tcW w:w="8260" w:type="dxa"/>
          </w:tcPr>
          <w:p w:rsidR="00B761EC" w:rsidRDefault="00B761EC" w:rsidP="00285282">
            <w:r>
              <w:rPr>
                <w:rFonts w:hint="eastAsia"/>
              </w:rPr>
              <w:t>需求描述</w:t>
            </w:r>
          </w:p>
        </w:tc>
      </w:tr>
      <w:tr w:rsidR="00B761EC" w:rsidTr="007F68D9">
        <w:tc>
          <w:tcPr>
            <w:tcW w:w="1413" w:type="dxa"/>
          </w:tcPr>
          <w:p w:rsidR="00B761EC" w:rsidRDefault="00B761EC" w:rsidP="00285282">
            <w:r>
              <w:rPr>
                <w:rFonts w:hint="eastAsia"/>
              </w:rPr>
              <w:t>JSON执行器</w:t>
            </w:r>
          </w:p>
        </w:tc>
        <w:tc>
          <w:tcPr>
            <w:tcW w:w="3544" w:type="dxa"/>
          </w:tcPr>
          <w:p w:rsidR="00B761EC" w:rsidRDefault="00FE4ACB" w:rsidP="00285282">
            <w:r>
              <w:rPr>
                <w:rFonts w:hint="eastAsia"/>
              </w:rPr>
              <w:t>按照ALL</w:t>
            </w:r>
            <w:r>
              <w:t>.JSON</w:t>
            </w:r>
            <w:r>
              <w:rPr>
                <w:rFonts w:hint="eastAsia"/>
              </w:rPr>
              <w:t>文件中描述</w:t>
            </w:r>
            <w:r w:rsidR="00C3476A">
              <w:rPr>
                <w:rFonts w:hint="eastAsia"/>
              </w:rPr>
              <w:t>的时间、</w:t>
            </w:r>
            <w:r w:rsidR="00145870">
              <w:rPr>
                <w:rFonts w:hint="eastAsia"/>
              </w:rPr>
              <w:t>位置</w:t>
            </w:r>
            <w:r w:rsidR="00C3476A">
              <w:rPr>
                <w:rFonts w:hint="eastAsia"/>
              </w:rPr>
              <w:t>、媒体文件</w:t>
            </w:r>
            <w:r>
              <w:rPr>
                <w:rFonts w:hint="eastAsia"/>
              </w:rPr>
              <w:t>，</w:t>
            </w:r>
            <w:r w:rsidR="00145870">
              <w:rPr>
                <w:rFonts w:hint="eastAsia"/>
              </w:rPr>
              <w:t>把控制信息输出给Video</w:t>
            </w:r>
            <w:r w:rsidR="00145870">
              <w:t xml:space="preserve"> </w:t>
            </w:r>
            <w:proofErr w:type="spellStart"/>
            <w:r w:rsidR="00145870">
              <w:rPr>
                <w:rFonts w:hint="eastAsia"/>
              </w:rPr>
              <w:t>Player+Effect</w:t>
            </w:r>
            <w:proofErr w:type="spellEnd"/>
            <w:r w:rsidR="00145870">
              <w:t xml:space="preserve"> </w:t>
            </w:r>
            <w:r w:rsidR="00145870">
              <w:rPr>
                <w:rFonts w:hint="eastAsia"/>
              </w:rPr>
              <w:t>Player</w:t>
            </w:r>
          </w:p>
        </w:tc>
        <w:tc>
          <w:tcPr>
            <w:tcW w:w="8260" w:type="dxa"/>
          </w:tcPr>
          <w:p w:rsidR="006A4D38" w:rsidRDefault="006A4D38" w:rsidP="006A4D38">
            <w:r>
              <w:rPr>
                <w:rFonts w:hint="eastAsia"/>
              </w:rPr>
              <w:t>可设定Video</w:t>
            </w:r>
            <w:r>
              <w:t xml:space="preserve"> </w:t>
            </w:r>
            <w:r>
              <w:rPr>
                <w:rFonts w:hint="eastAsia"/>
              </w:rPr>
              <w:t>Player、Effect</w:t>
            </w:r>
            <w:r>
              <w:t xml:space="preserve"> </w:t>
            </w:r>
            <w:r>
              <w:rPr>
                <w:rFonts w:hint="eastAsia"/>
              </w:rPr>
              <w:t>Player的XYWH</w:t>
            </w:r>
          </w:p>
          <w:p w:rsidR="006A4D38" w:rsidRDefault="006A4D38" w:rsidP="006A4D38">
            <w:r>
              <w:rPr>
                <w:rFonts w:hint="eastAsia"/>
              </w:rPr>
              <w:t>可设定Video</w:t>
            </w:r>
            <w:r>
              <w:t xml:space="preserve"> </w:t>
            </w:r>
            <w:r>
              <w:rPr>
                <w:rFonts w:hint="eastAsia"/>
              </w:rPr>
              <w:t>Player的饱和度</w:t>
            </w:r>
          </w:p>
          <w:p w:rsidR="006A4D38" w:rsidRDefault="006A4D38" w:rsidP="006A4D38">
            <w:r>
              <w:rPr>
                <w:rFonts w:hint="eastAsia"/>
              </w:rPr>
              <w:t>如未找到对应的视频文件，则在屏幕上有个提示信息“视频未找到 Video</w:t>
            </w:r>
            <w:r>
              <w:t xml:space="preserve"> not found</w:t>
            </w:r>
            <w:r>
              <w:rPr>
                <w:rFonts w:hint="eastAsia"/>
              </w:rPr>
              <w:t>”</w:t>
            </w:r>
          </w:p>
          <w:p w:rsidR="006A4D38" w:rsidRDefault="006A4D38" w:rsidP="006A4D38">
            <w:r>
              <w:rPr>
                <w:rFonts w:hint="eastAsia"/>
              </w:rPr>
              <w:t>如未找到对应的特效文件，则不显示</w:t>
            </w:r>
          </w:p>
          <w:p w:rsidR="00CC1A3F" w:rsidRDefault="006A4D38" w:rsidP="006A4D38">
            <w:r>
              <w:rPr>
                <w:rFonts w:hint="eastAsia"/>
              </w:rPr>
              <w:t>预留接口：</w:t>
            </w:r>
          </w:p>
          <w:p w:rsidR="00B761EC" w:rsidRDefault="006A4D38" w:rsidP="00CC1A3F">
            <w:pPr>
              <w:ind w:leftChars="100" w:left="210"/>
            </w:pPr>
            <w:r>
              <w:rPr>
                <w:rFonts w:hint="eastAsia"/>
              </w:rPr>
              <w:t>可根据外部指令，直接跳转到某个节目开始播放</w:t>
            </w:r>
          </w:p>
          <w:p w:rsidR="00CC1A3F" w:rsidRPr="00FE4ACB" w:rsidRDefault="00CC1A3F" w:rsidP="00CC1A3F">
            <w:pPr>
              <w:ind w:leftChars="100" w:left="210"/>
            </w:pPr>
            <w:r>
              <w:rPr>
                <w:rFonts w:hint="eastAsia"/>
              </w:rPr>
              <w:t>可单独加载某个特效</w:t>
            </w:r>
          </w:p>
        </w:tc>
      </w:tr>
      <w:tr w:rsidR="00B761EC" w:rsidTr="007F68D9">
        <w:tc>
          <w:tcPr>
            <w:tcW w:w="1413" w:type="dxa"/>
          </w:tcPr>
          <w:p w:rsidR="00B761EC" w:rsidRDefault="00A5321C" w:rsidP="00285282">
            <w:r>
              <w:rPr>
                <w:rFonts w:hint="eastAsia"/>
              </w:rPr>
              <w:t>Video</w:t>
            </w:r>
            <w:r>
              <w:t xml:space="preserve"> </w:t>
            </w:r>
            <w:r>
              <w:rPr>
                <w:rFonts w:hint="eastAsia"/>
              </w:rPr>
              <w:t>Player</w:t>
            </w:r>
          </w:p>
        </w:tc>
        <w:tc>
          <w:tcPr>
            <w:tcW w:w="3544" w:type="dxa"/>
          </w:tcPr>
          <w:p w:rsidR="00B761EC" w:rsidRDefault="002B7638" w:rsidP="00285282">
            <w:r>
              <w:rPr>
                <w:rFonts w:hint="eastAsia"/>
              </w:rPr>
              <w:t>按照JSON执行器的指令，加载指定的视频，并在屏幕上显示</w:t>
            </w:r>
          </w:p>
        </w:tc>
        <w:tc>
          <w:tcPr>
            <w:tcW w:w="8260" w:type="dxa"/>
          </w:tcPr>
          <w:p w:rsidR="006A4D38" w:rsidRDefault="006A4D38" w:rsidP="006A4D38">
            <w:r>
              <w:rPr>
                <w:rFonts w:hint="eastAsia"/>
              </w:rPr>
              <w:t>视频未覆盖的地方，显示黑色</w:t>
            </w:r>
          </w:p>
          <w:p w:rsidR="006A4D38" w:rsidRDefault="006A4D38" w:rsidP="006A4D38">
            <w:r>
              <w:rPr>
                <w:rFonts w:hint="eastAsia"/>
              </w:rPr>
              <w:t>可选强制拉伸和等比缩放</w:t>
            </w:r>
          </w:p>
          <w:p w:rsidR="00B761EC" w:rsidRDefault="006A4D38" w:rsidP="006A4D38">
            <w:r>
              <w:rPr>
                <w:rFonts w:hint="eastAsia"/>
              </w:rPr>
              <w:t>支持MP4格式文件</w:t>
            </w:r>
          </w:p>
          <w:p w:rsidR="00FF7CC7" w:rsidRDefault="00354043" w:rsidP="006A4D38">
            <w:r>
              <w:rPr>
                <w:rFonts w:hint="eastAsia"/>
              </w:rPr>
              <w:t>视频切换</w:t>
            </w:r>
            <w:r w:rsidR="00BB29CD">
              <w:rPr>
                <w:rFonts w:hint="eastAsia"/>
              </w:rPr>
              <w:t>时</w:t>
            </w:r>
            <w:r w:rsidR="00FF7CC7">
              <w:rPr>
                <w:rFonts w:hint="eastAsia"/>
              </w:rPr>
              <w:t>，无闪屏、黑屏</w:t>
            </w:r>
          </w:p>
          <w:p w:rsidR="00354043" w:rsidRDefault="00354043" w:rsidP="006A4D38">
            <w:r>
              <w:rPr>
                <w:rFonts w:hint="eastAsia"/>
              </w:rPr>
              <w:t>视频切换时，</w:t>
            </w:r>
            <w:r w:rsidR="00BB29CD">
              <w:rPr>
                <w:rFonts w:hint="eastAsia"/>
              </w:rPr>
              <w:t>无缓冲等待时间</w:t>
            </w:r>
          </w:p>
        </w:tc>
      </w:tr>
      <w:tr w:rsidR="00B761EC" w:rsidTr="007F68D9">
        <w:tc>
          <w:tcPr>
            <w:tcW w:w="1413" w:type="dxa"/>
          </w:tcPr>
          <w:p w:rsidR="00B761EC" w:rsidRDefault="00A5321C" w:rsidP="00285282">
            <w:r>
              <w:rPr>
                <w:rFonts w:hint="eastAsia"/>
              </w:rPr>
              <w:t>Effect</w:t>
            </w:r>
            <w:r>
              <w:t xml:space="preserve"> </w:t>
            </w:r>
            <w:r>
              <w:rPr>
                <w:rFonts w:hint="eastAsia"/>
              </w:rPr>
              <w:t>Player</w:t>
            </w:r>
          </w:p>
        </w:tc>
        <w:tc>
          <w:tcPr>
            <w:tcW w:w="3544" w:type="dxa"/>
          </w:tcPr>
          <w:p w:rsidR="00B761EC" w:rsidRDefault="00A5321C" w:rsidP="00285282">
            <w:r>
              <w:rPr>
                <w:rFonts w:hint="eastAsia"/>
              </w:rPr>
              <w:t>按照JSON执行器的指令，加载指定的特效，并在屏幕上显示</w:t>
            </w:r>
          </w:p>
        </w:tc>
        <w:tc>
          <w:tcPr>
            <w:tcW w:w="8260" w:type="dxa"/>
          </w:tcPr>
          <w:p w:rsidR="006A4D38" w:rsidRDefault="006A4D38" w:rsidP="006A4D38">
            <w:r>
              <w:rPr>
                <w:rFonts w:hint="eastAsia"/>
              </w:rPr>
              <w:t>支持同屏显示多个特效</w:t>
            </w:r>
          </w:p>
          <w:p w:rsidR="00B761EC" w:rsidRDefault="006A4D38" w:rsidP="00285282">
            <w:r>
              <w:rPr>
                <w:rFonts w:hint="eastAsia"/>
              </w:rPr>
              <w:t>能够正确处理特效之间的层叠关系</w:t>
            </w:r>
          </w:p>
          <w:p w:rsidR="00CC1A3F" w:rsidRPr="006A4D38" w:rsidRDefault="00CC1A3F" w:rsidP="00285282">
            <w:r>
              <w:rPr>
                <w:rFonts w:hint="eastAsia"/>
              </w:rPr>
              <w:t>可单独加载某个特效，不影响其他正在播放的视频和特效</w:t>
            </w:r>
          </w:p>
        </w:tc>
      </w:tr>
      <w:tr w:rsidR="00B761EC" w:rsidTr="007F68D9">
        <w:tc>
          <w:tcPr>
            <w:tcW w:w="1413" w:type="dxa"/>
          </w:tcPr>
          <w:p w:rsidR="00B761EC" w:rsidRDefault="00273EC2" w:rsidP="00285282">
            <w:r>
              <w:rPr>
                <w:rFonts w:hint="eastAsia"/>
              </w:rPr>
              <w:t>特效编辑器</w:t>
            </w:r>
          </w:p>
        </w:tc>
        <w:tc>
          <w:tcPr>
            <w:tcW w:w="3544" w:type="dxa"/>
          </w:tcPr>
          <w:p w:rsidR="00B761EC" w:rsidRDefault="00DA3762" w:rsidP="00285282">
            <w:r>
              <w:rPr>
                <w:rFonts w:hint="eastAsia"/>
              </w:rPr>
              <w:t>给每个特效匹配设置界面，并将结果保存为para</w:t>
            </w:r>
            <w:r>
              <w:t>.html</w:t>
            </w:r>
          </w:p>
        </w:tc>
        <w:tc>
          <w:tcPr>
            <w:tcW w:w="8260" w:type="dxa"/>
          </w:tcPr>
          <w:p w:rsidR="00B761EC" w:rsidRDefault="00100DAE" w:rsidP="00285282">
            <w:r>
              <w:rPr>
                <w:rFonts w:hint="eastAsia"/>
              </w:rPr>
              <w:t>将区域的WH值写入para</w:t>
            </w:r>
            <w:r>
              <w:t>.html</w:t>
            </w:r>
          </w:p>
          <w:p w:rsidR="00100DAE" w:rsidRDefault="00100DAE" w:rsidP="00285282">
            <w:r>
              <w:rPr>
                <w:rFonts w:hint="eastAsia"/>
              </w:rPr>
              <w:t>将所有参数按照约定格式，写入para</w:t>
            </w:r>
            <w:r>
              <w:t>.</w:t>
            </w:r>
            <w:r>
              <w:rPr>
                <w:rFonts w:hint="eastAsia"/>
              </w:rPr>
              <w:t>html</w:t>
            </w:r>
          </w:p>
          <w:p w:rsidR="00100DAE" w:rsidRPr="00100DAE" w:rsidRDefault="00A012E7" w:rsidP="00285282">
            <w:r>
              <w:rPr>
                <w:rFonts w:hint="eastAsia"/>
              </w:rPr>
              <w:t>提供恢复默认的按钮</w:t>
            </w:r>
          </w:p>
        </w:tc>
      </w:tr>
      <w:tr w:rsidR="002C6CB8" w:rsidTr="007F68D9">
        <w:tc>
          <w:tcPr>
            <w:tcW w:w="1413" w:type="dxa"/>
          </w:tcPr>
          <w:p w:rsidR="002C6CB8" w:rsidRDefault="002C6CB8" w:rsidP="00285282">
            <w:r>
              <w:rPr>
                <w:rFonts w:hint="eastAsia"/>
              </w:rPr>
              <w:t>JSON生成器</w:t>
            </w:r>
          </w:p>
        </w:tc>
        <w:tc>
          <w:tcPr>
            <w:tcW w:w="3544" w:type="dxa"/>
          </w:tcPr>
          <w:p w:rsidR="002C6CB8" w:rsidRDefault="002C6CB8" w:rsidP="00285282">
            <w:r>
              <w:rPr>
                <w:rFonts w:hint="eastAsia"/>
              </w:rPr>
              <w:t>按照用户的设定，标注各节目、区域的XYWH等信息，并生成ALL.JSON</w:t>
            </w:r>
          </w:p>
        </w:tc>
        <w:tc>
          <w:tcPr>
            <w:tcW w:w="8260" w:type="dxa"/>
          </w:tcPr>
          <w:p w:rsidR="002C6CB8" w:rsidRDefault="004F3656" w:rsidP="00285282">
            <w:r>
              <w:rPr>
                <w:rFonts w:hint="eastAsia"/>
              </w:rPr>
              <w:t>支持多</w:t>
            </w:r>
            <w:r w:rsidR="0016234B">
              <w:rPr>
                <w:rFonts w:hint="eastAsia"/>
              </w:rPr>
              <w:t>节目；每个节目下多个区域；每个区域下多个文件</w:t>
            </w:r>
          </w:p>
          <w:p w:rsidR="00136C07" w:rsidRDefault="00136C07" w:rsidP="00285282">
            <w:r>
              <w:rPr>
                <w:rFonts w:hint="eastAsia"/>
              </w:rPr>
              <w:t>能正确</w:t>
            </w:r>
            <w:r w:rsidR="00D36D6D">
              <w:rPr>
                <w:rFonts w:hint="eastAsia"/>
              </w:rPr>
              <w:t>表达</w:t>
            </w:r>
            <w:r>
              <w:rPr>
                <w:rFonts w:hint="eastAsia"/>
              </w:rPr>
              <w:t>特效之间的层叠关系，视频固定在最底层，特效根据用户的操作，确定层叠</w:t>
            </w:r>
          </w:p>
          <w:p w:rsidR="00D36D6D" w:rsidRDefault="00D36D6D" w:rsidP="00285282">
            <w:r>
              <w:rPr>
                <w:rFonts w:hint="eastAsia"/>
              </w:rPr>
              <w:t>能正确表达每个区域下多个文件的播放顺序</w:t>
            </w:r>
          </w:p>
          <w:p w:rsidR="001F3685" w:rsidRDefault="004F3656" w:rsidP="00285282">
            <w:r>
              <w:rPr>
                <w:rFonts w:hint="eastAsia"/>
              </w:rPr>
              <w:t>视频区域只允许一个</w:t>
            </w:r>
            <w:r w:rsidR="002B56D7">
              <w:rPr>
                <w:rFonts w:hint="eastAsia"/>
              </w:rPr>
              <w:t>，默认</w:t>
            </w:r>
            <w:r w:rsidR="00B544F5">
              <w:rPr>
                <w:rFonts w:hint="eastAsia"/>
              </w:rPr>
              <w:t>满屏显示</w:t>
            </w:r>
          </w:p>
          <w:p w:rsidR="00FD5C20" w:rsidRPr="00136C07" w:rsidRDefault="00FD5C20" w:rsidP="00285282">
            <w:r>
              <w:rPr>
                <w:rFonts w:hint="eastAsia"/>
              </w:rPr>
              <w:t>每个视频可以带一些参数，如饱和度</w:t>
            </w:r>
            <w:r w:rsidR="00FC1F02">
              <w:rPr>
                <w:rFonts w:hint="eastAsia"/>
              </w:rPr>
              <w:t>、拉伸模式</w:t>
            </w:r>
            <w:r>
              <w:rPr>
                <w:rFonts w:hint="eastAsia"/>
              </w:rPr>
              <w:t>等</w:t>
            </w:r>
          </w:p>
        </w:tc>
      </w:tr>
      <w:tr w:rsidR="00DF323C" w:rsidTr="00D06778">
        <w:tc>
          <w:tcPr>
            <w:tcW w:w="1413" w:type="dxa"/>
            <w:tcBorders>
              <w:bottom w:val="single" w:sz="4" w:space="0" w:color="auto"/>
            </w:tcBorders>
          </w:tcPr>
          <w:p w:rsidR="00DF323C" w:rsidRDefault="00DF323C" w:rsidP="00285282">
            <w:r>
              <w:rPr>
                <w:rFonts w:hint="eastAsia"/>
              </w:rPr>
              <w:t>参数计算器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DF323C" w:rsidRDefault="00DF323C" w:rsidP="00285282"/>
        </w:tc>
        <w:tc>
          <w:tcPr>
            <w:tcW w:w="8260" w:type="dxa"/>
            <w:tcBorders>
              <w:bottom w:val="single" w:sz="4" w:space="0" w:color="auto"/>
            </w:tcBorders>
          </w:tcPr>
          <w:p w:rsidR="00DF323C" w:rsidRDefault="00DF323C" w:rsidP="00285282"/>
        </w:tc>
      </w:tr>
      <w:tr w:rsidR="00615A3C" w:rsidTr="00D06778">
        <w:tc>
          <w:tcPr>
            <w:tcW w:w="1413" w:type="dxa"/>
            <w:tcBorders>
              <w:bottom w:val="single" w:sz="4" w:space="0" w:color="auto"/>
            </w:tcBorders>
          </w:tcPr>
          <w:p w:rsidR="00615A3C" w:rsidRDefault="00615A3C" w:rsidP="00285282">
            <w:r>
              <w:rPr>
                <w:rFonts w:hint="eastAsia"/>
              </w:rPr>
              <w:t>界面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615A3C" w:rsidRDefault="00615A3C" w:rsidP="00285282"/>
        </w:tc>
        <w:tc>
          <w:tcPr>
            <w:tcW w:w="8260" w:type="dxa"/>
            <w:tcBorders>
              <w:bottom w:val="single" w:sz="4" w:space="0" w:color="auto"/>
            </w:tcBorders>
          </w:tcPr>
          <w:p w:rsidR="00615A3C" w:rsidRDefault="001D0572" w:rsidP="00285282">
            <w:r>
              <w:rPr>
                <w:rFonts w:hint="eastAsia"/>
              </w:rPr>
              <w:t>选择添加特效之后，应有个大的窗口，展示所有特效。</w:t>
            </w:r>
          </w:p>
        </w:tc>
      </w:tr>
      <w:tr w:rsidR="007F68D9" w:rsidTr="00D06778">
        <w:tc>
          <w:tcPr>
            <w:tcW w:w="13217" w:type="dxa"/>
            <w:gridSpan w:val="3"/>
            <w:shd w:val="clear" w:color="auto" w:fill="FFD966" w:themeFill="accent4" w:themeFillTint="99"/>
          </w:tcPr>
          <w:p w:rsidR="007F68D9" w:rsidRDefault="007F68D9" w:rsidP="00285282">
            <w:r>
              <w:rPr>
                <w:rFonts w:hint="eastAsia"/>
              </w:rPr>
              <w:lastRenderedPageBreak/>
              <w:t>安卓端</w:t>
            </w:r>
          </w:p>
        </w:tc>
      </w:tr>
      <w:tr w:rsidR="007F68D9" w:rsidTr="007F68D9">
        <w:tc>
          <w:tcPr>
            <w:tcW w:w="1413" w:type="dxa"/>
          </w:tcPr>
          <w:p w:rsidR="007F68D9" w:rsidRDefault="0063239D" w:rsidP="00285282">
            <w:r>
              <w:rPr>
                <w:rFonts w:hint="eastAsia"/>
              </w:rPr>
              <w:t>JSON执行器</w:t>
            </w:r>
          </w:p>
        </w:tc>
        <w:tc>
          <w:tcPr>
            <w:tcW w:w="3544" w:type="dxa"/>
          </w:tcPr>
          <w:p w:rsidR="007F68D9" w:rsidRDefault="0063239D" w:rsidP="00285282">
            <w:r>
              <w:rPr>
                <w:rFonts w:hint="eastAsia"/>
              </w:rPr>
              <w:t>同PC端</w:t>
            </w:r>
          </w:p>
        </w:tc>
        <w:tc>
          <w:tcPr>
            <w:tcW w:w="8260" w:type="dxa"/>
          </w:tcPr>
          <w:p w:rsidR="004817F9" w:rsidRPr="004B3FCC" w:rsidRDefault="004817F9" w:rsidP="00285282"/>
        </w:tc>
      </w:tr>
      <w:tr w:rsidR="00443A56" w:rsidTr="007F68D9">
        <w:tc>
          <w:tcPr>
            <w:tcW w:w="1413" w:type="dxa"/>
          </w:tcPr>
          <w:p w:rsidR="00443A56" w:rsidRDefault="00443A56" w:rsidP="00443A56">
            <w:r>
              <w:rPr>
                <w:rFonts w:hint="eastAsia"/>
              </w:rPr>
              <w:t>Video Player</w:t>
            </w:r>
          </w:p>
        </w:tc>
        <w:tc>
          <w:tcPr>
            <w:tcW w:w="3544" w:type="dxa"/>
          </w:tcPr>
          <w:p w:rsidR="00443A56" w:rsidRDefault="00443A56" w:rsidP="00443A56">
            <w:r>
              <w:rPr>
                <w:rFonts w:hint="eastAsia"/>
              </w:rPr>
              <w:t>同PC端</w:t>
            </w:r>
          </w:p>
        </w:tc>
        <w:tc>
          <w:tcPr>
            <w:tcW w:w="8260" w:type="dxa"/>
          </w:tcPr>
          <w:p w:rsidR="00774CE9" w:rsidRPr="00774CE9" w:rsidRDefault="00774CE9" w:rsidP="00443A56"/>
        </w:tc>
      </w:tr>
      <w:tr w:rsidR="00443A56" w:rsidTr="007F68D9">
        <w:tc>
          <w:tcPr>
            <w:tcW w:w="1413" w:type="dxa"/>
          </w:tcPr>
          <w:p w:rsidR="00443A56" w:rsidRDefault="00443A56" w:rsidP="00443A56">
            <w:r>
              <w:rPr>
                <w:rFonts w:hint="eastAsia"/>
              </w:rPr>
              <w:t>Effect Player</w:t>
            </w:r>
          </w:p>
        </w:tc>
        <w:tc>
          <w:tcPr>
            <w:tcW w:w="3544" w:type="dxa"/>
          </w:tcPr>
          <w:p w:rsidR="00443A56" w:rsidRDefault="00443A56" w:rsidP="00443A56">
            <w:r>
              <w:rPr>
                <w:rFonts w:hint="eastAsia"/>
              </w:rPr>
              <w:t>同PC端</w:t>
            </w:r>
          </w:p>
        </w:tc>
        <w:tc>
          <w:tcPr>
            <w:tcW w:w="8260" w:type="dxa"/>
          </w:tcPr>
          <w:p w:rsidR="008D0910" w:rsidRDefault="008D0910" w:rsidP="006A4D38"/>
        </w:tc>
      </w:tr>
      <w:tr w:rsidR="00443A56" w:rsidTr="007F68D9">
        <w:tc>
          <w:tcPr>
            <w:tcW w:w="1413" w:type="dxa"/>
          </w:tcPr>
          <w:p w:rsidR="00443A56" w:rsidRDefault="00443A56" w:rsidP="00443A56">
            <w:r>
              <w:rPr>
                <w:rFonts w:hint="eastAsia"/>
              </w:rPr>
              <w:t>指令转发器</w:t>
            </w:r>
          </w:p>
        </w:tc>
        <w:tc>
          <w:tcPr>
            <w:tcW w:w="3544" w:type="dxa"/>
          </w:tcPr>
          <w:p w:rsidR="00443A56" w:rsidRDefault="00443A56" w:rsidP="00443A56">
            <w:r>
              <w:rPr>
                <w:rFonts w:hint="eastAsia"/>
              </w:rPr>
              <w:t>把屏参.Bin文件，封装包头/包尾/校验，通过串口发送给FPGA</w:t>
            </w:r>
          </w:p>
        </w:tc>
        <w:tc>
          <w:tcPr>
            <w:tcW w:w="8260" w:type="dxa"/>
          </w:tcPr>
          <w:p w:rsidR="00443A56" w:rsidRDefault="00E04F28" w:rsidP="00443A56">
            <w:r>
              <w:rPr>
                <w:rFonts w:hint="eastAsia"/>
              </w:rPr>
              <w:t>封装可由马昌忠提供C代码</w:t>
            </w:r>
          </w:p>
          <w:p w:rsidR="002C4757" w:rsidRDefault="000864D7" w:rsidP="00391589">
            <w:r>
              <w:rPr>
                <w:rFonts w:hint="eastAsia"/>
              </w:rPr>
              <w:t>支持超时/失败重发</w:t>
            </w:r>
          </w:p>
        </w:tc>
      </w:tr>
      <w:tr w:rsidR="00391589" w:rsidTr="007F68D9">
        <w:tc>
          <w:tcPr>
            <w:tcW w:w="1413" w:type="dxa"/>
          </w:tcPr>
          <w:p w:rsidR="00391589" w:rsidRDefault="00391589" w:rsidP="00443A56">
            <w:r>
              <w:rPr>
                <w:rFonts w:hint="eastAsia"/>
              </w:rPr>
              <w:t>其他</w:t>
            </w:r>
          </w:p>
        </w:tc>
        <w:tc>
          <w:tcPr>
            <w:tcW w:w="3544" w:type="dxa"/>
          </w:tcPr>
          <w:p w:rsidR="00391589" w:rsidRDefault="00391589" w:rsidP="00443A56"/>
        </w:tc>
        <w:tc>
          <w:tcPr>
            <w:tcW w:w="8260" w:type="dxa"/>
          </w:tcPr>
          <w:p w:rsidR="00391589" w:rsidRDefault="00EB2659" w:rsidP="00443A56">
            <w:r>
              <w:rPr>
                <w:rFonts w:hint="eastAsia"/>
              </w:rPr>
              <w:t>不</w:t>
            </w:r>
            <w:r w:rsidR="003F2258">
              <w:rPr>
                <w:rFonts w:hint="eastAsia"/>
              </w:rPr>
              <w:t>能</w:t>
            </w:r>
            <w:r>
              <w:rPr>
                <w:rFonts w:hint="eastAsia"/>
              </w:rPr>
              <w:t>在运行过程中，弹出任何系统提示。</w:t>
            </w:r>
          </w:p>
        </w:tc>
      </w:tr>
      <w:tr w:rsidR="00D06778" w:rsidTr="000A101E">
        <w:tc>
          <w:tcPr>
            <w:tcW w:w="13217" w:type="dxa"/>
            <w:gridSpan w:val="3"/>
            <w:shd w:val="clear" w:color="auto" w:fill="FFD966" w:themeFill="accent4" w:themeFillTint="99"/>
          </w:tcPr>
          <w:p w:rsidR="00D06778" w:rsidRDefault="00180C22" w:rsidP="000A101E">
            <w:r>
              <w:rPr>
                <w:rFonts w:hint="eastAsia"/>
              </w:rPr>
              <w:t>其他</w:t>
            </w:r>
          </w:p>
        </w:tc>
      </w:tr>
      <w:tr w:rsidR="00D06778" w:rsidTr="007F68D9">
        <w:tc>
          <w:tcPr>
            <w:tcW w:w="1413" w:type="dxa"/>
          </w:tcPr>
          <w:p w:rsidR="00D06778" w:rsidRDefault="00180C22" w:rsidP="00443A56">
            <w:r>
              <w:rPr>
                <w:rFonts w:hint="eastAsia"/>
              </w:rPr>
              <w:t>特效</w:t>
            </w:r>
          </w:p>
        </w:tc>
        <w:tc>
          <w:tcPr>
            <w:tcW w:w="3544" w:type="dxa"/>
          </w:tcPr>
          <w:p w:rsidR="00D06778" w:rsidRDefault="00D06778" w:rsidP="00443A56"/>
        </w:tc>
        <w:tc>
          <w:tcPr>
            <w:tcW w:w="8260" w:type="dxa"/>
          </w:tcPr>
          <w:p w:rsidR="0090493C" w:rsidRDefault="0090493C" w:rsidP="00367391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每个特效分为2部分，分别保存</w:t>
            </w:r>
          </w:p>
          <w:p w:rsidR="0090493C" w:rsidRDefault="0090493C" w:rsidP="00367391">
            <w:pPr>
              <w:pStyle w:val="a4"/>
              <w:numPr>
                <w:ilvl w:val="1"/>
                <w:numId w:val="5"/>
              </w:numPr>
              <w:ind w:firstLineChars="0"/>
            </w:pPr>
            <w:r>
              <w:rPr>
                <w:rFonts w:hint="eastAsia"/>
              </w:rPr>
              <w:t>代码文件（Index</w:t>
            </w:r>
            <w:r>
              <w:t>.html</w:t>
            </w:r>
            <w:r>
              <w:rPr>
                <w:rFonts w:hint="eastAsia"/>
              </w:rPr>
              <w:t>）：无论是html还是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，不变的部分。</w:t>
            </w:r>
          </w:p>
          <w:p w:rsidR="0090493C" w:rsidRDefault="0090493C" w:rsidP="00367391">
            <w:pPr>
              <w:pStyle w:val="a4"/>
              <w:numPr>
                <w:ilvl w:val="1"/>
                <w:numId w:val="5"/>
              </w:numPr>
              <w:ind w:firstLineChars="0"/>
            </w:pPr>
            <w:r>
              <w:rPr>
                <w:rFonts w:hint="eastAsia"/>
              </w:rPr>
              <w:t>参数文件（Para.</w:t>
            </w:r>
            <w:r>
              <w:t>html</w:t>
            </w:r>
            <w:r>
              <w:rPr>
                <w:rFonts w:hint="eastAsia"/>
              </w:rPr>
              <w:t>）：用户可以输入的。如WH、文字内容、粒子数量、颜色、引用的</w:t>
            </w:r>
            <w:r w:rsidR="00367391">
              <w:rPr>
                <w:rFonts w:hint="eastAsia"/>
              </w:rPr>
              <w:t>外部</w:t>
            </w:r>
            <w:r>
              <w:rPr>
                <w:rFonts w:hint="eastAsia"/>
              </w:rPr>
              <w:t>文件名。</w:t>
            </w:r>
          </w:p>
          <w:p w:rsidR="0090493C" w:rsidRPr="0090493C" w:rsidRDefault="0090493C" w:rsidP="00367391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Zebra只要负责修改参数文件，不修改特效代码文件</w:t>
            </w:r>
          </w:p>
          <w:p w:rsidR="00D06778" w:rsidRDefault="00D06778" w:rsidP="00367391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特效的XY在</w:t>
            </w:r>
            <w:r w:rsidR="0090493C">
              <w:rPr>
                <w:rFonts w:hint="eastAsia"/>
              </w:rPr>
              <w:t>ALL</w:t>
            </w:r>
            <w:r w:rsidR="0090493C">
              <w:t>.</w:t>
            </w:r>
            <w:r>
              <w:rPr>
                <w:rFonts w:hint="eastAsia"/>
              </w:rPr>
              <w:t>JSON文件中定义，WH在Para.html中定义。WH必须从区域参数，传递到para</w:t>
            </w:r>
            <w:r>
              <w:t>.html</w:t>
            </w:r>
            <w:r>
              <w:rPr>
                <w:rFonts w:hint="eastAsia"/>
              </w:rPr>
              <w:t>中。</w:t>
            </w:r>
          </w:p>
          <w:p w:rsidR="00D06778" w:rsidRDefault="00831BE7" w:rsidP="00367391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特效中必须增加停留时间的选项</w:t>
            </w:r>
          </w:p>
          <w:p w:rsidR="00B37B45" w:rsidRDefault="00B37B45" w:rsidP="00367391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做成自适应尺寸的</w:t>
            </w:r>
          </w:p>
          <w:p w:rsidR="00F713B5" w:rsidRDefault="00F713B5" w:rsidP="00367391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特效有自带的默认参数和资源文件</w:t>
            </w:r>
          </w:p>
          <w:p w:rsidR="00FA4877" w:rsidRDefault="00FA4877" w:rsidP="00367391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特效需要做背景透明</w:t>
            </w:r>
          </w:p>
        </w:tc>
      </w:tr>
      <w:tr w:rsidR="00180C22" w:rsidTr="007F68D9">
        <w:tc>
          <w:tcPr>
            <w:tcW w:w="1413" w:type="dxa"/>
          </w:tcPr>
          <w:p w:rsidR="00180C22" w:rsidRDefault="00180C22" w:rsidP="00443A56">
            <w:r>
              <w:rPr>
                <w:rFonts w:hint="eastAsia"/>
              </w:rPr>
              <w:t>加密</w:t>
            </w:r>
          </w:p>
        </w:tc>
        <w:tc>
          <w:tcPr>
            <w:tcW w:w="3544" w:type="dxa"/>
          </w:tcPr>
          <w:p w:rsidR="00180C22" w:rsidRDefault="00180C22" w:rsidP="00443A56"/>
        </w:tc>
        <w:tc>
          <w:tcPr>
            <w:tcW w:w="8260" w:type="dxa"/>
          </w:tcPr>
          <w:p w:rsidR="00180C22" w:rsidRDefault="00180C22" w:rsidP="00180C22">
            <w:r w:rsidRPr="00180C22">
              <w:rPr>
                <w:rFonts w:hint="eastAsia"/>
                <w:color w:val="FF0000"/>
              </w:rPr>
              <w:t>【重要】通过加密或其他手段，避免竞争对手通过分析，得知</w:t>
            </w:r>
            <w:r w:rsidR="000E557A">
              <w:rPr>
                <w:rFonts w:hint="eastAsia"/>
                <w:color w:val="FF0000"/>
              </w:rPr>
              <w:t>借用</w:t>
            </w:r>
            <w:r w:rsidRPr="00180C22">
              <w:rPr>
                <w:rFonts w:hint="eastAsia"/>
                <w:color w:val="FF0000"/>
              </w:rPr>
              <w:t>网页特效的思路。</w:t>
            </w:r>
          </w:p>
        </w:tc>
      </w:tr>
    </w:tbl>
    <w:p w:rsidR="009E168F" w:rsidRDefault="009E168F" w:rsidP="00285282"/>
    <w:p w:rsidR="00AC0332" w:rsidRDefault="00AC0332" w:rsidP="00285282">
      <w:r>
        <w:rPr>
          <w:rFonts w:hint="eastAsia"/>
        </w:rPr>
        <w:t>接口文件与协议</w:t>
      </w:r>
    </w:p>
    <w:tbl>
      <w:tblPr>
        <w:tblStyle w:val="a3"/>
        <w:tblW w:w="13178" w:type="dxa"/>
        <w:tblLook w:val="04A0" w:firstRow="1" w:lastRow="0" w:firstColumn="1" w:lastColumn="0" w:noHBand="0" w:noVBand="1"/>
      </w:tblPr>
      <w:tblGrid>
        <w:gridCol w:w="1291"/>
        <w:gridCol w:w="8485"/>
        <w:gridCol w:w="3402"/>
      </w:tblGrid>
      <w:tr w:rsidR="00935F3B" w:rsidTr="00935F3B">
        <w:tc>
          <w:tcPr>
            <w:tcW w:w="1291" w:type="dxa"/>
          </w:tcPr>
          <w:p w:rsidR="00935F3B" w:rsidRDefault="00935F3B" w:rsidP="00285282">
            <w:r>
              <w:rPr>
                <w:rFonts w:hint="eastAsia"/>
              </w:rPr>
              <w:t>文件名称</w:t>
            </w:r>
          </w:p>
        </w:tc>
        <w:tc>
          <w:tcPr>
            <w:tcW w:w="8485" w:type="dxa"/>
          </w:tcPr>
          <w:p w:rsidR="00935F3B" w:rsidRDefault="00935F3B" w:rsidP="00285282">
            <w:r>
              <w:rPr>
                <w:rFonts w:hint="eastAsia"/>
              </w:rPr>
              <w:t>要求</w:t>
            </w:r>
          </w:p>
        </w:tc>
        <w:tc>
          <w:tcPr>
            <w:tcW w:w="3402" w:type="dxa"/>
          </w:tcPr>
          <w:p w:rsidR="00935F3B" w:rsidRDefault="00802182" w:rsidP="00285282">
            <w:r>
              <w:rPr>
                <w:rFonts w:hint="eastAsia"/>
              </w:rPr>
              <w:t>规范制定人</w:t>
            </w:r>
          </w:p>
        </w:tc>
      </w:tr>
      <w:tr w:rsidR="00935F3B" w:rsidTr="00935F3B">
        <w:tc>
          <w:tcPr>
            <w:tcW w:w="1291" w:type="dxa"/>
          </w:tcPr>
          <w:p w:rsidR="00935F3B" w:rsidRDefault="00935F3B" w:rsidP="00285282">
            <w:r>
              <w:rPr>
                <w:rFonts w:hint="eastAsia"/>
              </w:rPr>
              <w:t>ALL</w:t>
            </w:r>
            <w:r>
              <w:t>.JSON</w:t>
            </w:r>
          </w:p>
        </w:tc>
        <w:tc>
          <w:tcPr>
            <w:tcW w:w="8485" w:type="dxa"/>
          </w:tcPr>
          <w:p w:rsidR="00935F3B" w:rsidRDefault="00935F3B" w:rsidP="00285282">
            <w:r>
              <w:rPr>
                <w:rFonts w:hint="eastAsia"/>
              </w:rPr>
              <w:t>以X</w:t>
            </w:r>
            <w:r>
              <w:t xml:space="preserve"> </w:t>
            </w:r>
            <w:r>
              <w:rPr>
                <w:rFonts w:hint="eastAsia"/>
              </w:rPr>
              <w:t>Show</w:t>
            </w:r>
            <w:r>
              <w:t xml:space="preserve"> </w:t>
            </w:r>
            <w:r>
              <w:rPr>
                <w:rFonts w:hint="eastAsia"/>
              </w:rPr>
              <w:t>V6的JSON为模板</w:t>
            </w:r>
          </w:p>
          <w:p w:rsidR="00935F3B" w:rsidRDefault="00935F3B" w:rsidP="00DA28D0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把和硬件相关的参数全部拆出来，仅保留和播放相关的。如亮度、单元板参数、校时</w:t>
            </w:r>
          </w:p>
          <w:p w:rsidR="00935F3B" w:rsidRDefault="00935F3B" w:rsidP="00DA28D0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增加特效区域的层叠关系描述</w:t>
            </w:r>
          </w:p>
          <w:p w:rsidR="00935F3B" w:rsidRDefault="00935F3B" w:rsidP="00DA28D0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lastRenderedPageBreak/>
              <w:t>对节目的描述，保持现有</w:t>
            </w:r>
          </w:p>
          <w:p w:rsidR="00935F3B" w:rsidRDefault="00935F3B" w:rsidP="00DA28D0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对区域的描述，改为</w:t>
            </w:r>
          </w:p>
          <w:p w:rsidR="00935F3B" w:rsidRDefault="00935F3B" w:rsidP="0028745E">
            <w:pPr>
              <w:pStyle w:val="a4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区域属性：XYWH、Name、Type。Type分为Video和Effect</w:t>
            </w:r>
            <w:r>
              <w:t>2</w:t>
            </w:r>
            <w:r>
              <w:rPr>
                <w:rFonts w:hint="eastAsia"/>
              </w:rPr>
              <w:t>种。</w:t>
            </w:r>
          </w:p>
          <w:p w:rsidR="00935F3B" w:rsidRDefault="00935F3B" w:rsidP="0028745E">
            <w:pPr>
              <w:pStyle w:val="a4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特效：特效代码文件名称、特效参数文件名称</w:t>
            </w:r>
          </w:p>
          <w:p w:rsidR="00935F3B" w:rsidRDefault="00935F3B" w:rsidP="0028745E">
            <w:pPr>
              <w:pStyle w:val="a4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运行速度、图片高宽、跳点数、上屏方式、停留时间，全部取消</w:t>
            </w:r>
          </w:p>
        </w:tc>
        <w:tc>
          <w:tcPr>
            <w:tcW w:w="3402" w:type="dxa"/>
          </w:tcPr>
          <w:p w:rsidR="00935F3B" w:rsidRDefault="00935F3B" w:rsidP="00285282"/>
        </w:tc>
      </w:tr>
      <w:tr w:rsidR="00935F3B" w:rsidTr="00935F3B">
        <w:tc>
          <w:tcPr>
            <w:tcW w:w="1291" w:type="dxa"/>
          </w:tcPr>
          <w:p w:rsidR="00935F3B" w:rsidRDefault="00935F3B" w:rsidP="00285282">
            <w:r>
              <w:rPr>
                <w:rFonts w:hint="eastAsia"/>
              </w:rPr>
              <w:t>媒体文件夹</w:t>
            </w:r>
          </w:p>
        </w:tc>
        <w:tc>
          <w:tcPr>
            <w:tcW w:w="8485" w:type="dxa"/>
          </w:tcPr>
          <w:p w:rsidR="00935F3B" w:rsidRDefault="00935F3B" w:rsidP="00285282">
            <w:r>
              <w:rPr>
                <w:rFonts w:hint="eastAsia"/>
              </w:rPr>
              <w:t>参照下面的结构存放。把所有的视频单独存放。不再归属到某个节目中，便于去重</w:t>
            </w:r>
          </w:p>
          <w:p w:rsidR="00935F3B" w:rsidRDefault="00935F3B" w:rsidP="00285282">
            <w:r>
              <w:rPr>
                <w:noProof/>
              </w:rPr>
              <w:drawing>
                <wp:inline distT="0" distB="0" distL="0" distR="0" wp14:anchorId="42963C9D" wp14:editId="18A03891">
                  <wp:extent cx="2445883" cy="2353586"/>
                  <wp:effectExtent l="0" t="0" r="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136" cy="2363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935F3B" w:rsidRDefault="00935F3B" w:rsidP="00285282"/>
        </w:tc>
      </w:tr>
      <w:tr w:rsidR="00935F3B" w:rsidTr="00935F3B">
        <w:tc>
          <w:tcPr>
            <w:tcW w:w="1291" w:type="dxa"/>
          </w:tcPr>
          <w:p w:rsidR="00935F3B" w:rsidRDefault="00935F3B" w:rsidP="00285282">
            <w:r>
              <w:rPr>
                <w:rFonts w:hint="eastAsia"/>
              </w:rPr>
              <w:t>指令.JSON</w:t>
            </w:r>
          </w:p>
        </w:tc>
        <w:tc>
          <w:tcPr>
            <w:tcW w:w="8485" w:type="dxa"/>
          </w:tcPr>
          <w:p w:rsidR="00935F3B" w:rsidRDefault="00935F3B" w:rsidP="00285282">
            <w:r>
              <w:rPr>
                <w:rFonts w:hint="eastAsia"/>
              </w:rPr>
              <w:t>此版本只考虑亮度调节</w:t>
            </w:r>
          </w:p>
        </w:tc>
        <w:tc>
          <w:tcPr>
            <w:tcW w:w="3402" w:type="dxa"/>
          </w:tcPr>
          <w:p w:rsidR="00935F3B" w:rsidRDefault="00BC45C5" w:rsidP="00285282">
            <w:r>
              <w:rPr>
                <w:rFonts w:hint="eastAsia"/>
              </w:rPr>
              <w:t>马昌忠</w:t>
            </w:r>
          </w:p>
        </w:tc>
      </w:tr>
      <w:tr w:rsidR="00935F3B" w:rsidTr="00935F3B">
        <w:tc>
          <w:tcPr>
            <w:tcW w:w="1291" w:type="dxa"/>
          </w:tcPr>
          <w:p w:rsidR="00935F3B" w:rsidRDefault="00935F3B" w:rsidP="00285282">
            <w:r>
              <w:rPr>
                <w:rFonts w:hint="eastAsia"/>
              </w:rPr>
              <w:t>屏参.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  <w:p w:rsidR="00935F3B" w:rsidRDefault="00935F3B" w:rsidP="00285282">
            <w:r>
              <w:rPr>
                <w:rFonts w:hint="eastAsia"/>
              </w:rPr>
              <w:t>屏参.Bin</w:t>
            </w:r>
          </w:p>
        </w:tc>
        <w:tc>
          <w:tcPr>
            <w:tcW w:w="8485" w:type="dxa"/>
          </w:tcPr>
          <w:p w:rsidR="00935F3B" w:rsidRDefault="00935F3B" w:rsidP="00285282"/>
        </w:tc>
        <w:tc>
          <w:tcPr>
            <w:tcW w:w="3402" w:type="dxa"/>
          </w:tcPr>
          <w:p w:rsidR="00935F3B" w:rsidRDefault="00BC45C5" w:rsidP="00285282">
            <w:r>
              <w:rPr>
                <w:rFonts w:hint="eastAsia"/>
              </w:rPr>
              <w:t>马昌忠</w:t>
            </w:r>
          </w:p>
        </w:tc>
      </w:tr>
      <w:tr w:rsidR="00BC45C5" w:rsidTr="00935F3B">
        <w:tc>
          <w:tcPr>
            <w:tcW w:w="1291" w:type="dxa"/>
          </w:tcPr>
          <w:p w:rsidR="00BC45C5" w:rsidRDefault="00BC45C5" w:rsidP="00285282">
            <w:r>
              <w:rPr>
                <w:rFonts w:hint="eastAsia"/>
              </w:rPr>
              <w:t>特效规范</w:t>
            </w:r>
          </w:p>
        </w:tc>
        <w:tc>
          <w:tcPr>
            <w:tcW w:w="8485" w:type="dxa"/>
          </w:tcPr>
          <w:p w:rsidR="00BC45C5" w:rsidRDefault="00BC45C5" w:rsidP="00285282"/>
        </w:tc>
        <w:tc>
          <w:tcPr>
            <w:tcW w:w="3402" w:type="dxa"/>
          </w:tcPr>
          <w:p w:rsidR="00BC45C5" w:rsidRDefault="00BC45C5" w:rsidP="00285282">
            <w:r>
              <w:rPr>
                <w:rFonts w:hint="eastAsia"/>
              </w:rPr>
              <w:t>包健</w:t>
            </w:r>
          </w:p>
        </w:tc>
      </w:tr>
    </w:tbl>
    <w:p w:rsidR="00C407C3" w:rsidRDefault="00C407C3" w:rsidP="00285282"/>
    <w:p w:rsidR="00496059" w:rsidRDefault="00496059" w:rsidP="00496059">
      <w:pPr>
        <w:pStyle w:val="3"/>
      </w:pPr>
      <w:r>
        <w:rPr>
          <w:rFonts w:hint="eastAsia"/>
        </w:rPr>
        <w:lastRenderedPageBreak/>
        <w:t>PC端特效选择页面</w:t>
      </w:r>
      <w:bookmarkStart w:id="0" w:name="_GoBack"/>
      <w:bookmarkEnd w:id="0"/>
    </w:p>
    <w:p w:rsidR="00496059" w:rsidRDefault="00496059" w:rsidP="00285282">
      <w:r>
        <w:rPr>
          <w:rFonts w:hint="eastAsia"/>
        </w:rPr>
        <w:t>效果图如下，可仿照www.5iweb.com.cn</w:t>
      </w:r>
    </w:p>
    <w:p w:rsidR="00CB7044" w:rsidRDefault="00CB7044" w:rsidP="00CB7044">
      <w:r>
        <w:rPr>
          <w:noProof/>
        </w:rPr>
        <w:lastRenderedPageBreak/>
        <w:drawing>
          <wp:inline distT="0" distB="0" distL="0" distR="0" wp14:anchorId="40718C7D" wp14:editId="4FD391C2">
            <wp:extent cx="8695238" cy="459047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95238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059" w:rsidRDefault="00496059" w:rsidP="00CB704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整体页面要大，占到电脑显示屏的90%的尺寸</w:t>
      </w:r>
    </w:p>
    <w:p w:rsidR="00417D7B" w:rsidRDefault="00496059" w:rsidP="0049605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鼠标移动到特效列表框中，经过的特效会有浮动按钮。</w:t>
      </w:r>
    </w:p>
    <w:p w:rsidR="00496059" w:rsidRDefault="00496059" w:rsidP="0049605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点击按钮，预览特效。预览画面的尺寸和整个页面一样大。</w:t>
      </w:r>
      <w:r w:rsidR="00417D7B">
        <w:rPr>
          <w:rFonts w:hint="eastAsia"/>
        </w:rPr>
        <w:t>预览时，在画面中任意点击鼠标，退出预览。</w:t>
      </w:r>
    </w:p>
    <w:p w:rsidR="00496059" w:rsidRDefault="00496059" w:rsidP="0049605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可以把特效从列表框拖到已选择列表</w:t>
      </w:r>
    </w:p>
    <w:p w:rsidR="00496059" w:rsidRDefault="00496059" w:rsidP="0049605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已选择列表，鼠标经过的，在右上角浮动删除按钮。</w:t>
      </w:r>
    </w:p>
    <w:p w:rsidR="00496059" w:rsidRDefault="00496059" w:rsidP="0049605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已选择列表，允许鼠标拖动，做排序。</w:t>
      </w:r>
    </w:p>
    <w:p w:rsidR="00496059" w:rsidRDefault="00496059" w:rsidP="0049605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对已经添加过特效的区域，点编辑，重新回到这个选择页面。让用户增删排序该区域的特效</w:t>
      </w:r>
      <w:r w:rsidR="0070518E">
        <w:rPr>
          <w:rFonts w:hint="eastAsia"/>
        </w:rPr>
        <w:t>。</w:t>
      </w:r>
    </w:p>
    <w:p w:rsidR="00CB7044" w:rsidRDefault="00CB7044" w:rsidP="0049605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支持鼠标滚轮</w:t>
      </w:r>
      <w:r w:rsidR="008367DF">
        <w:rPr>
          <w:rFonts w:hint="eastAsia"/>
        </w:rPr>
        <w:t>上下翻页</w:t>
      </w:r>
    </w:p>
    <w:p w:rsidR="00A67234" w:rsidRDefault="00A67234" w:rsidP="0049605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特效选择框中对应每个特效，均有</w:t>
      </w:r>
      <w:r w:rsidR="00766E8E">
        <w:rPr>
          <w:rFonts w:hint="eastAsia"/>
        </w:rPr>
        <w:t>对应的静态图片。</w:t>
      </w:r>
    </w:p>
    <w:p w:rsidR="00496059" w:rsidRDefault="00496059" w:rsidP="00285282"/>
    <w:sectPr w:rsidR="00496059" w:rsidSect="007A3CD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68DB"/>
    <w:multiLevelType w:val="hybridMultilevel"/>
    <w:tmpl w:val="D6BCAB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53B0E16"/>
    <w:multiLevelType w:val="hybridMultilevel"/>
    <w:tmpl w:val="C030762E"/>
    <w:lvl w:ilvl="0" w:tplc="0F0C8C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055D98"/>
    <w:multiLevelType w:val="hybridMultilevel"/>
    <w:tmpl w:val="5F8AAA78"/>
    <w:lvl w:ilvl="0" w:tplc="E0F6E02A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DC109A"/>
    <w:multiLevelType w:val="hybridMultilevel"/>
    <w:tmpl w:val="19287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F6238B"/>
    <w:multiLevelType w:val="hybridMultilevel"/>
    <w:tmpl w:val="98BE29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0B95C1C"/>
    <w:multiLevelType w:val="hybridMultilevel"/>
    <w:tmpl w:val="0AF6D8F6"/>
    <w:lvl w:ilvl="0" w:tplc="DCCC3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CD9"/>
    <w:rsid w:val="00030C23"/>
    <w:rsid w:val="0004440D"/>
    <w:rsid w:val="00045819"/>
    <w:rsid w:val="000864D7"/>
    <w:rsid w:val="000911BD"/>
    <w:rsid w:val="00092905"/>
    <w:rsid w:val="00092F62"/>
    <w:rsid w:val="000957CA"/>
    <w:rsid w:val="000A5DD5"/>
    <w:rsid w:val="000A6EB7"/>
    <w:rsid w:val="000B4815"/>
    <w:rsid w:val="000C2BBB"/>
    <w:rsid w:val="000D1048"/>
    <w:rsid w:val="000D1924"/>
    <w:rsid w:val="000E557A"/>
    <w:rsid w:val="000F6A2F"/>
    <w:rsid w:val="00100DAE"/>
    <w:rsid w:val="00102A40"/>
    <w:rsid w:val="00102D85"/>
    <w:rsid w:val="0010368F"/>
    <w:rsid w:val="00103989"/>
    <w:rsid w:val="00123081"/>
    <w:rsid w:val="00136C07"/>
    <w:rsid w:val="00142372"/>
    <w:rsid w:val="00143115"/>
    <w:rsid w:val="00145870"/>
    <w:rsid w:val="0016234B"/>
    <w:rsid w:val="00163AD4"/>
    <w:rsid w:val="00165AD0"/>
    <w:rsid w:val="00171407"/>
    <w:rsid w:val="00180C22"/>
    <w:rsid w:val="00183092"/>
    <w:rsid w:val="00194E3C"/>
    <w:rsid w:val="001A5840"/>
    <w:rsid w:val="001B325C"/>
    <w:rsid w:val="001C38BF"/>
    <w:rsid w:val="001D0572"/>
    <w:rsid w:val="001D1693"/>
    <w:rsid w:val="001D524E"/>
    <w:rsid w:val="001F3685"/>
    <w:rsid w:val="00201129"/>
    <w:rsid w:val="0020346E"/>
    <w:rsid w:val="00207BCE"/>
    <w:rsid w:val="00233035"/>
    <w:rsid w:val="002334E9"/>
    <w:rsid w:val="00250107"/>
    <w:rsid w:val="00261618"/>
    <w:rsid w:val="00273EC2"/>
    <w:rsid w:val="00285282"/>
    <w:rsid w:val="0028745E"/>
    <w:rsid w:val="002B0A6D"/>
    <w:rsid w:val="002B56D7"/>
    <w:rsid w:val="002B7638"/>
    <w:rsid w:val="002C4757"/>
    <w:rsid w:val="002C6CB8"/>
    <w:rsid w:val="002D4D35"/>
    <w:rsid w:val="002D56A0"/>
    <w:rsid w:val="002D69D2"/>
    <w:rsid w:val="002D71DF"/>
    <w:rsid w:val="002F61ED"/>
    <w:rsid w:val="002F6778"/>
    <w:rsid w:val="003105CF"/>
    <w:rsid w:val="003129B2"/>
    <w:rsid w:val="00316792"/>
    <w:rsid w:val="00354043"/>
    <w:rsid w:val="00367391"/>
    <w:rsid w:val="00387453"/>
    <w:rsid w:val="00391589"/>
    <w:rsid w:val="00391B99"/>
    <w:rsid w:val="00397FA6"/>
    <w:rsid w:val="003A7CC7"/>
    <w:rsid w:val="003C7109"/>
    <w:rsid w:val="003D3704"/>
    <w:rsid w:val="003D370C"/>
    <w:rsid w:val="003D6361"/>
    <w:rsid w:val="003E662C"/>
    <w:rsid w:val="003F2258"/>
    <w:rsid w:val="00406422"/>
    <w:rsid w:val="00417D7B"/>
    <w:rsid w:val="0042038B"/>
    <w:rsid w:val="0042703B"/>
    <w:rsid w:val="00440501"/>
    <w:rsid w:val="00441814"/>
    <w:rsid w:val="00443A56"/>
    <w:rsid w:val="00445A70"/>
    <w:rsid w:val="00450CDB"/>
    <w:rsid w:val="004534FD"/>
    <w:rsid w:val="0045610C"/>
    <w:rsid w:val="00456D02"/>
    <w:rsid w:val="00463EA9"/>
    <w:rsid w:val="00464F0F"/>
    <w:rsid w:val="0047030D"/>
    <w:rsid w:val="00472689"/>
    <w:rsid w:val="00480782"/>
    <w:rsid w:val="004817F9"/>
    <w:rsid w:val="0048338D"/>
    <w:rsid w:val="00484CDA"/>
    <w:rsid w:val="00496059"/>
    <w:rsid w:val="004A20C4"/>
    <w:rsid w:val="004B09F7"/>
    <w:rsid w:val="004B3FCC"/>
    <w:rsid w:val="004C5D96"/>
    <w:rsid w:val="004F35B9"/>
    <w:rsid w:val="004F3656"/>
    <w:rsid w:val="00500575"/>
    <w:rsid w:val="00501EAC"/>
    <w:rsid w:val="00511D82"/>
    <w:rsid w:val="00532622"/>
    <w:rsid w:val="00533ADF"/>
    <w:rsid w:val="00534086"/>
    <w:rsid w:val="00546BEF"/>
    <w:rsid w:val="00562A8C"/>
    <w:rsid w:val="0056627D"/>
    <w:rsid w:val="00574894"/>
    <w:rsid w:val="00585139"/>
    <w:rsid w:val="00586637"/>
    <w:rsid w:val="0059662F"/>
    <w:rsid w:val="005A2365"/>
    <w:rsid w:val="006057B8"/>
    <w:rsid w:val="006122C5"/>
    <w:rsid w:val="00615A3C"/>
    <w:rsid w:val="006168FC"/>
    <w:rsid w:val="00620386"/>
    <w:rsid w:val="00625CBD"/>
    <w:rsid w:val="0063168C"/>
    <w:rsid w:val="006318C3"/>
    <w:rsid w:val="0063239D"/>
    <w:rsid w:val="0064480F"/>
    <w:rsid w:val="00651B15"/>
    <w:rsid w:val="00654DCF"/>
    <w:rsid w:val="006655F4"/>
    <w:rsid w:val="00666C1E"/>
    <w:rsid w:val="00672AF8"/>
    <w:rsid w:val="00674548"/>
    <w:rsid w:val="006758C4"/>
    <w:rsid w:val="0068112C"/>
    <w:rsid w:val="0068534C"/>
    <w:rsid w:val="006A4D38"/>
    <w:rsid w:val="006A7BC5"/>
    <w:rsid w:val="006D1BAD"/>
    <w:rsid w:val="006D76F6"/>
    <w:rsid w:val="0070518E"/>
    <w:rsid w:val="00712338"/>
    <w:rsid w:val="007236A7"/>
    <w:rsid w:val="00725B2D"/>
    <w:rsid w:val="00735590"/>
    <w:rsid w:val="00737F77"/>
    <w:rsid w:val="00766E8E"/>
    <w:rsid w:val="0077216E"/>
    <w:rsid w:val="00774CE9"/>
    <w:rsid w:val="007A3CD9"/>
    <w:rsid w:val="007A55D8"/>
    <w:rsid w:val="007B5087"/>
    <w:rsid w:val="007B72E7"/>
    <w:rsid w:val="007C5867"/>
    <w:rsid w:val="007F68D9"/>
    <w:rsid w:val="0080124F"/>
    <w:rsid w:val="00802182"/>
    <w:rsid w:val="0081477C"/>
    <w:rsid w:val="00824514"/>
    <w:rsid w:val="00831BE7"/>
    <w:rsid w:val="00832ACD"/>
    <w:rsid w:val="0083435D"/>
    <w:rsid w:val="008367DF"/>
    <w:rsid w:val="0083776A"/>
    <w:rsid w:val="00865DF7"/>
    <w:rsid w:val="00866C2E"/>
    <w:rsid w:val="00871945"/>
    <w:rsid w:val="00873DB0"/>
    <w:rsid w:val="008842D2"/>
    <w:rsid w:val="008969B3"/>
    <w:rsid w:val="008A5BB0"/>
    <w:rsid w:val="008B44C6"/>
    <w:rsid w:val="008C450B"/>
    <w:rsid w:val="008D0910"/>
    <w:rsid w:val="008D108A"/>
    <w:rsid w:val="008D1266"/>
    <w:rsid w:val="008D6AA9"/>
    <w:rsid w:val="008F1BEA"/>
    <w:rsid w:val="0090493C"/>
    <w:rsid w:val="009073B6"/>
    <w:rsid w:val="0091362D"/>
    <w:rsid w:val="009317E6"/>
    <w:rsid w:val="009357DC"/>
    <w:rsid w:val="00935F3B"/>
    <w:rsid w:val="00936501"/>
    <w:rsid w:val="00943A21"/>
    <w:rsid w:val="00943C9D"/>
    <w:rsid w:val="009577CA"/>
    <w:rsid w:val="00972504"/>
    <w:rsid w:val="0097676C"/>
    <w:rsid w:val="00976C14"/>
    <w:rsid w:val="00991603"/>
    <w:rsid w:val="0099469A"/>
    <w:rsid w:val="009A3A98"/>
    <w:rsid w:val="009B0495"/>
    <w:rsid w:val="009C3DD4"/>
    <w:rsid w:val="009C4DC9"/>
    <w:rsid w:val="009C6C28"/>
    <w:rsid w:val="009E11EF"/>
    <w:rsid w:val="009E168F"/>
    <w:rsid w:val="00A006F6"/>
    <w:rsid w:val="00A012E7"/>
    <w:rsid w:val="00A073A0"/>
    <w:rsid w:val="00A07925"/>
    <w:rsid w:val="00A16AC8"/>
    <w:rsid w:val="00A27867"/>
    <w:rsid w:val="00A3618B"/>
    <w:rsid w:val="00A458FA"/>
    <w:rsid w:val="00A505F6"/>
    <w:rsid w:val="00A5321C"/>
    <w:rsid w:val="00A67234"/>
    <w:rsid w:val="00A80BF3"/>
    <w:rsid w:val="00A90F7E"/>
    <w:rsid w:val="00AC0332"/>
    <w:rsid w:val="00AC0570"/>
    <w:rsid w:val="00AC10A6"/>
    <w:rsid w:val="00AD43B5"/>
    <w:rsid w:val="00AD769E"/>
    <w:rsid w:val="00B22165"/>
    <w:rsid w:val="00B37B45"/>
    <w:rsid w:val="00B544F5"/>
    <w:rsid w:val="00B63694"/>
    <w:rsid w:val="00B719F5"/>
    <w:rsid w:val="00B761EC"/>
    <w:rsid w:val="00B940F8"/>
    <w:rsid w:val="00BB29CD"/>
    <w:rsid w:val="00BC0235"/>
    <w:rsid w:val="00BC45C5"/>
    <w:rsid w:val="00BE6DAD"/>
    <w:rsid w:val="00BF4FBB"/>
    <w:rsid w:val="00C3063E"/>
    <w:rsid w:val="00C3342C"/>
    <w:rsid w:val="00C3476A"/>
    <w:rsid w:val="00C358CB"/>
    <w:rsid w:val="00C407C3"/>
    <w:rsid w:val="00C47099"/>
    <w:rsid w:val="00C521BB"/>
    <w:rsid w:val="00C62279"/>
    <w:rsid w:val="00C63846"/>
    <w:rsid w:val="00C827BF"/>
    <w:rsid w:val="00C874A5"/>
    <w:rsid w:val="00CA208C"/>
    <w:rsid w:val="00CB2263"/>
    <w:rsid w:val="00CB7044"/>
    <w:rsid w:val="00CC1A3F"/>
    <w:rsid w:val="00CD4AC5"/>
    <w:rsid w:val="00D06778"/>
    <w:rsid w:val="00D10E2F"/>
    <w:rsid w:val="00D13774"/>
    <w:rsid w:val="00D26D1F"/>
    <w:rsid w:val="00D36D6D"/>
    <w:rsid w:val="00D37BA7"/>
    <w:rsid w:val="00D41C0A"/>
    <w:rsid w:val="00D7612E"/>
    <w:rsid w:val="00D76FBB"/>
    <w:rsid w:val="00D83F05"/>
    <w:rsid w:val="00D97434"/>
    <w:rsid w:val="00DA11E9"/>
    <w:rsid w:val="00DA28D0"/>
    <w:rsid w:val="00DA3762"/>
    <w:rsid w:val="00DA4CCD"/>
    <w:rsid w:val="00DB09F0"/>
    <w:rsid w:val="00DB321A"/>
    <w:rsid w:val="00DD0E79"/>
    <w:rsid w:val="00DD2234"/>
    <w:rsid w:val="00DF323C"/>
    <w:rsid w:val="00E04F28"/>
    <w:rsid w:val="00E134CC"/>
    <w:rsid w:val="00E35765"/>
    <w:rsid w:val="00E741D5"/>
    <w:rsid w:val="00E77EA9"/>
    <w:rsid w:val="00E963FE"/>
    <w:rsid w:val="00EB2659"/>
    <w:rsid w:val="00ED0EA1"/>
    <w:rsid w:val="00EE2508"/>
    <w:rsid w:val="00F34D26"/>
    <w:rsid w:val="00F40179"/>
    <w:rsid w:val="00F42364"/>
    <w:rsid w:val="00F53086"/>
    <w:rsid w:val="00F556CB"/>
    <w:rsid w:val="00F67854"/>
    <w:rsid w:val="00F713B5"/>
    <w:rsid w:val="00F802A6"/>
    <w:rsid w:val="00F97918"/>
    <w:rsid w:val="00FA4877"/>
    <w:rsid w:val="00FB608F"/>
    <w:rsid w:val="00FC1F02"/>
    <w:rsid w:val="00FC55D1"/>
    <w:rsid w:val="00FD5046"/>
    <w:rsid w:val="00FD5321"/>
    <w:rsid w:val="00FD5C20"/>
    <w:rsid w:val="00FE4ACB"/>
    <w:rsid w:val="00FF05D4"/>
    <w:rsid w:val="00FF1024"/>
    <w:rsid w:val="00FF38B5"/>
    <w:rsid w:val="00FF721A"/>
    <w:rsid w:val="00FF7386"/>
    <w:rsid w:val="00FF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BD98"/>
  <w15:chartTrackingRefBased/>
  <w15:docId w15:val="{5AC8FEE2-224E-4A94-AE99-5A936ADD5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A3CD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C55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73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3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556C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C55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073B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9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包健</dc:creator>
  <cp:keywords/>
  <dc:description/>
  <cp:lastModifiedBy>包健</cp:lastModifiedBy>
  <cp:revision>284</cp:revision>
  <dcterms:created xsi:type="dcterms:W3CDTF">2017-03-12T06:12:00Z</dcterms:created>
  <dcterms:modified xsi:type="dcterms:W3CDTF">2017-03-13T05:54:00Z</dcterms:modified>
</cp:coreProperties>
</file>