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7E455" w14:textId="77777777" w:rsidR="0076523F" w:rsidRDefault="002F28A3">
      <w:pPr>
        <w:rPr>
          <w:rFonts w:asciiTheme="minorEastAsia" w:hAnsiTheme="minorEastAsia" w:cstheme="minorEastAsia"/>
        </w:rPr>
      </w:pPr>
      <w:r>
        <w:rPr>
          <w:rFonts w:asciiTheme="minorEastAsia" w:hAnsiTheme="minorEastAsia" w:cstheme="minorEastAsia" w:hint="eastAsia"/>
          <w:noProof/>
        </w:rPr>
        <mc:AlternateContent>
          <mc:Choice Requires="wps">
            <w:drawing>
              <wp:anchor distT="0" distB="0" distL="114300" distR="114300" simplePos="0" relativeHeight="251659264" behindDoc="1" locked="0" layoutInCell="1" allowOverlap="1" wp14:anchorId="12052012" wp14:editId="69AC11ED">
                <wp:simplePos x="0" y="0"/>
                <wp:positionH relativeFrom="column">
                  <wp:posOffset>-1019810</wp:posOffset>
                </wp:positionH>
                <wp:positionV relativeFrom="paragraph">
                  <wp:posOffset>-1104900</wp:posOffset>
                </wp:positionV>
                <wp:extent cx="7711440" cy="5089525"/>
                <wp:effectExtent l="0" t="0" r="3810" b="0"/>
                <wp:wrapNone/>
                <wp:docPr id="1" name="矩形 1"/>
                <wp:cNvGraphicFramePr/>
                <a:graphic xmlns:a="http://schemas.openxmlformats.org/drawingml/2006/main">
                  <a:graphicData uri="http://schemas.microsoft.com/office/word/2010/wordprocessingShape">
                    <wps:wsp>
                      <wps:cNvSpPr/>
                      <wps:spPr>
                        <a:xfrm>
                          <a:off x="0" y="0"/>
                          <a:ext cx="7711440" cy="508957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80.3pt;margin-top:-87pt;height:400.75pt;width:607.2pt;z-index:-251657216;v-text-anchor:middle;mso-width-relative:page;mso-height-relative:page;" fillcolor="#0C4C8A [3204]" filled="t" stroked="f" coordsize="21600,21600" o:gfxdata="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Tsb6ktsAAAAOAQAADwAAAAAAAAABACAAAAAiAAAAZHJzL2Rvd25yZXYu&#10;eG1sUEsBAhQAFAAAAAgAh07iQO3GwqpqAgAAzAQAAA4AAAAAAAAAAQAgAAAAKgEAAGRycy9lMm9E&#10;b2MueG1sUEsFBgAAAAAGAAYAWQEAAAYGAAAAAA==&#10;">
                <v:fill on="t" focussize="0,0"/>
                <v:stroke on="f" weight="1pt" miterlimit="8" joinstyle="miter"/>
                <v:imagedata o:title=""/>
                <o:lock v:ext="edit" aspectratio="f"/>
              </v:rect>
            </w:pict>
          </mc:Fallback>
        </mc:AlternateContent>
      </w:r>
    </w:p>
    <w:p w14:paraId="59AF5B48" w14:textId="77777777" w:rsidR="0076523F" w:rsidRDefault="0076523F">
      <w:pPr>
        <w:rPr>
          <w:rFonts w:asciiTheme="minorEastAsia" w:hAnsiTheme="minorEastAsia" w:cstheme="minorEastAsia"/>
        </w:rPr>
      </w:pPr>
    </w:p>
    <w:p w14:paraId="374DC128" w14:textId="77777777" w:rsidR="0076523F" w:rsidRDefault="0076523F">
      <w:pPr>
        <w:rPr>
          <w:rFonts w:asciiTheme="minorEastAsia" w:hAnsiTheme="minorEastAsia" w:cstheme="minorEastAsia"/>
        </w:rPr>
      </w:pPr>
    </w:p>
    <w:p w14:paraId="3CF7F9DE" w14:textId="77777777" w:rsidR="0076523F" w:rsidRDefault="002F28A3">
      <w:pPr>
        <w:spacing w:beforeLines="100" w:before="326" w:afterLines="100" w:after="326" w:line="480" w:lineRule="auto"/>
        <w:jc w:val="center"/>
        <w:rPr>
          <w:rFonts w:asciiTheme="minorEastAsia" w:hAnsiTheme="minorEastAsia" w:cstheme="minorEastAsia"/>
          <w:b/>
          <w:bCs/>
          <w:color w:val="FFFFFF" w:themeColor="background1"/>
          <w:sz w:val="40"/>
          <w:szCs w:val="40"/>
        </w:rPr>
      </w:pPr>
      <w:r>
        <w:rPr>
          <w:rFonts w:asciiTheme="minorEastAsia" w:hAnsiTheme="minorEastAsia" w:cstheme="minorEastAsia" w:hint="eastAsia"/>
          <w:b/>
          <w:bCs/>
          <w:color w:val="FFFFFF" w:themeColor="background1"/>
          <w:sz w:val="40"/>
          <w:szCs w:val="40"/>
        </w:rPr>
        <w:t>2021</w:t>
      </w:r>
      <w:r>
        <w:rPr>
          <w:rFonts w:asciiTheme="minorEastAsia" w:hAnsiTheme="minorEastAsia" w:cstheme="minorEastAsia" w:hint="eastAsia"/>
          <w:b/>
          <w:bCs/>
          <w:color w:val="FFFFFF" w:themeColor="background1"/>
          <w:sz w:val="40"/>
          <w:szCs w:val="40"/>
        </w:rPr>
        <w:t>年</w:t>
      </w:r>
      <w:r>
        <w:rPr>
          <w:rFonts w:asciiTheme="minorEastAsia" w:hAnsiTheme="minorEastAsia" w:cstheme="minorEastAsia" w:hint="eastAsia"/>
          <w:b/>
          <w:bCs/>
          <w:color w:val="FFFFFF" w:themeColor="background1"/>
          <w:sz w:val="40"/>
          <w:szCs w:val="40"/>
        </w:rPr>
        <w:t xml:space="preserve"> </w:t>
      </w:r>
      <w:r>
        <w:rPr>
          <w:rFonts w:asciiTheme="minorEastAsia" w:hAnsiTheme="minorEastAsia" w:cstheme="minorEastAsia" w:hint="eastAsia"/>
          <w:b/>
          <w:bCs/>
          <w:color w:val="FFFFFF" w:themeColor="background1"/>
          <w:sz w:val="40"/>
          <w:szCs w:val="40"/>
        </w:rPr>
        <w:t>燕山区《国家学生体质健康标准》测试</w:t>
      </w:r>
    </w:p>
    <w:p w14:paraId="1039876D" w14:textId="77777777" w:rsidR="0076523F" w:rsidRDefault="002F28A3">
      <w:pPr>
        <w:spacing w:beforeLines="100" w:before="326" w:afterLines="100" w:after="326" w:line="480" w:lineRule="auto"/>
        <w:jc w:val="center"/>
        <w:rPr>
          <w:rFonts w:asciiTheme="minorEastAsia" w:hAnsiTheme="minorEastAsia" w:cstheme="minorEastAsia"/>
          <w:b/>
          <w:bCs/>
          <w:color w:val="FFFFFF" w:themeColor="background1"/>
          <w:sz w:val="40"/>
          <w:szCs w:val="40"/>
        </w:rPr>
      </w:pPr>
      <w:r>
        <w:rPr>
          <w:rFonts w:asciiTheme="minorEastAsia" w:hAnsiTheme="minorEastAsia" w:cstheme="minorEastAsia" w:hint="eastAsia"/>
          <w:b/>
          <w:bCs/>
          <w:color w:val="FFFFFF" w:themeColor="background1"/>
          <w:sz w:val="40"/>
          <w:szCs w:val="40"/>
        </w:rPr>
        <w:t>学校数据分析报告</w:t>
      </w:r>
    </w:p>
    <w:p w14:paraId="0A0D28E8" w14:textId="77777777" w:rsidR="0076523F" w:rsidRDefault="0076523F">
      <w:pPr>
        <w:rPr>
          <w:rFonts w:asciiTheme="minorEastAsia" w:hAnsiTheme="minorEastAsia" w:cstheme="minorEastAsia"/>
        </w:rPr>
      </w:pPr>
    </w:p>
    <w:p w14:paraId="35E70A9F" w14:textId="77777777" w:rsidR="0076523F" w:rsidRDefault="0076523F">
      <w:pPr>
        <w:rPr>
          <w:rFonts w:asciiTheme="minorEastAsia" w:hAnsiTheme="minorEastAsia" w:cstheme="minorEastAsia"/>
        </w:rPr>
      </w:pPr>
    </w:p>
    <w:p w14:paraId="7B8F5465" w14:textId="77777777" w:rsidR="0076523F" w:rsidRDefault="0076523F">
      <w:pPr>
        <w:rPr>
          <w:rFonts w:asciiTheme="minorEastAsia" w:hAnsiTheme="minorEastAsia" w:cstheme="minorEastAsia"/>
        </w:rPr>
      </w:pPr>
    </w:p>
    <w:p w14:paraId="44A59057" w14:textId="77777777" w:rsidR="0076523F" w:rsidRDefault="002F28A3">
      <w:pPr>
        <w:rPr>
          <w:rFonts w:asciiTheme="minorEastAsia" w:hAnsiTheme="minorEastAsia" w:cstheme="minorEastAsia"/>
        </w:rPr>
      </w:pPr>
      <w:r>
        <w:rPr>
          <w:rFonts w:asciiTheme="minorEastAsia" w:hAnsiTheme="minorEastAsia" w:cstheme="minorEastAsia" w:hint="eastAsia"/>
          <w:noProof/>
        </w:rPr>
        <mc:AlternateContent>
          <mc:Choice Requires="wps">
            <w:drawing>
              <wp:anchor distT="0" distB="0" distL="114300" distR="114300" simplePos="0" relativeHeight="251660288" behindDoc="1" locked="0" layoutInCell="1" allowOverlap="1" wp14:anchorId="0938A491" wp14:editId="5D0DFEA1">
                <wp:simplePos x="0" y="0"/>
                <wp:positionH relativeFrom="column">
                  <wp:posOffset>-1019810</wp:posOffset>
                </wp:positionH>
                <wp:positionV relativeFrom="paragraph">
                  <wp:posOffset>403860</wp:posOffset>
                </wp:positionV>
                <wp:extent cx="7711440" cy="327660"/>
                <wp:effectExtent l="0" t="0" r="3810" b="0"/>
                <wp:wrapNone/>
                <wp:docPr id="2" name="矩形 2"/>
                <wp:cNvGraphicFramePr/>
                <a:graphic xmlns:a="http://schemas.openxmlformats.org/drawingml/2006/main">
                  <a:graphicData uri="http://schemas.microsoft.com/office/word/2010/wordprocessingShape">
                    <wps:wsp>
                      <wps:cNvSpPr/>
                      <wps:spPr>
                        <a:xfrm>
                          <a:off x="0" y="0"/>
                          <a:ext cx="7711440" cy="3276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80.3pt;margin-top:31.8pt;height:25.8pt;width:607.2pt;z-index:-251656192;v-text-anchor:middle;mso-width-relative:page;mso-height-relative:page;" fillcolor="#F6D257 [3205]" filled="t" stroked="f" coordsize="21600,21600" o:gfxdata="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mc5Ao2wAAAAwBAAAPAAAAAAAAAAEAIAAAACIAAABkcnMvZG93bnJl&#10;di54bWxQSwECFAAUAAAACACHTuJAKEs/u2wCAADLBAAADgAAAAAAAAABACAAAAAqAQAAZHJzL2Uy&#10;b0RvYy54bWxQSwUGAAAAAAYABgBZAQAACAYAAAAA&#10;">
                <v:fill on="t" focussize="0,0"/>
                <v:stroke on="f" weight="1pt" miterlimit="8" joinstyle="miter"/>
                <v:imagedata o:title=""/>
                <o:lock v:ext="edit" aspectratio="f"/>
              </v:rect>
            </w:pict>
          </mc:Fallback>
        </mc:AlternateContent>
      </w:r>
    </w:p>
    <w:p w14:paraId="1E9F37F1" w14:textId="77777777" w:rsidR="0076523F" w:rsidRDefault="0076523F">
      <w:pPr>
        <w:rPr>
          <w:rFonts w:asciiTheme="minorEastAsia" w:hAnsiTheme="minorEastAsia" w:cstheme="minorEastAsia"/>
        </w:rPr>
      </w:pPr>
    </w:p>
    <w:p w14:paraId="5D31E653" w14:textId="77777777" w:rsidR="0076523F" w:rsidRDefault="0076523F">
      <w:pPr>
        <w:rPr>
          <w:rFonts w:asciiTheme="minorEastAsia" w:hAnsiTheme="minorEastAsia" w:cstheme="minorEastAsia"/>
        </w:rPr>
      </w:pPr>
    </w:p>
    <w:p w14:paraId="5E5DECD2" w14:textId="77777777" w:rsidR="0076523F" w:rsidRDefault="002F28A3">
      <w:pPr>
        <w:jc w:val="right"/>
        <w:rPr>
          <w:rFonts w:asciiTheme="minorEastAsia" w:hAnsiTheme="minorEastAsia" w:cstheme="minorEastAsia"/>
          <w:b/>
          <w:bCs/>
          <w:sz w:val="44"/>
          <w:szCs w:val="44"/>
        </w:rPr>
      </w:pPr>
      <w:r>
        <w:rPr>
          <w:rFonts w:asciiTheme="minorEastAsia" w:hAnsiTheme="minorEastAsia" w:cstheme="minorEastAsia" w:hint="eastAsia"/>
          <w:b/>
          <w:bCs/>
          <w:sz w:val="44"/>
          <w:szCs w:val="44"/>
        </w:rPr>
        <w:t>北京市房山区燕山羊耳峪小学</w:t>
      </w:r>
    </w:p>
    <w:p w14:paraId="545318FE" w14:textId="77777777" w:rsidR="0076523F" w:rsidRDefault="0076523F">
      <w:pPr>
        <w:rPr>
          <w:rFonts w:asciiTheme="minorEastAsia" w:hAnsiTheme="minorEastAsia" w:cstheme="minorEastAsia"/>
        </w:rPr>
      </w:pPr>
    </w:p>
    <w:p w14:paraId="12F2A6E9" w14:textId="77777777" w:rsidR="0076523F" w:rsidRDefault="0076523F">
      <w:pPr>
        <w:rPr>
          <w:rFonts w:asciiTheme="minorEastAsia" w:hAnsiTheme="minorEastAsia" w:cstheme="minorEastAsia"/>
        </w:rPr>
      </w:pPr>
    </w:p>
    <w:p w14:paraId="01F9FBEF" w14:textId="77777777" w:rsidR="0076523F" w:rsidRDefault="0076523F">
      <w:pPr>
        <w:rPr>
          <w:rFonts w:asciiTheme="minorEastAsia" w:hAnsiTheme="minorEastAsia" w:cstheme="minorEastAsia"/>
        </w:rPr>
      </w:pPr>
    </w:p>
    <w:p w14:paraId="6E42B7A5" w14:textId="77777777" w:rsidR="0076523F" w:rsidRDefault="0076523F">
      <w:pPr>
        <w:rPr>
          <w:rFonts w:asciiTheme="minorEastAsia" w:hAnsiTheme="minorEastAsia" w:cstheme="minorEastAsia"/>
        </w:rPr>
      </w:pPr>
    </w:p>
    <w:p w14:paraId="108C1B26" w14:textId="77777777" w:rsidR="0076523F" w:rsidRDefault="0076523F">
      <w:pPr>
        <w:rPr>
          <w:rFonts w:asciiTheme="minorEastAsia" w:hAnsiTheme="minorEastAsia" w:cstheme="minorEastAsia"/>
        </w:rPr>
      </w:pPr>
    </w:p>
    <w:p w14:paraId="69FA4211" w14:textId="77777777" w:rsidR="0076523F" w:rsidRDefault="0076523F">
      <w:pPr>
        <w:rPr>
          <w:rFonts w:asciiTheme="minorEastAsia" w:hAnsiTheme="minorEastAsia" w:cstheme="minorEastAsia"/>
        </w:rPr>
      </w:pPr>
    </w:p>
    <w:p w14:paraId="40C56808" w14:textId="77777777" w:rsidR="0076523F" w:rsidRDefault="002F28A3">
      <w:pPr>
        <w:rPr>
          <w:rFonts w:asciiTheme="minorEastAsia" w:hAnsiTheme="minorEastAsia" w:cstheme="minorEastAsia"/>
        </w:rPr>
      </w:pPr>
      <w:r>
        <w:rPr>
          <w:rFonts w:asciiTheme="minorEastAsia" w:hAnsiTheme="minorEastAsia" w:cstheme="minorEastAsia" w:hint="eastAsia"/>
        </w:rPr>
        <w:br w:type="page"/>
      </w:r>
    </w:p>
    <w:p w14:paraId="7034DD49" w14:textId="77777777" w:rsidR="0076523F" w:rsidRDefault="002F28A3">
      <w:pPr>
        <w:pStyle w:val="1"/>
        <w:rPr>
          <w:rFonts w:asciiTheme="minorEastAsia" w:hAnsiTheme="minorEastAsia" w:cstheme="minorEastAsia"/>
        </w:rPr>
      </w:pPr>
      <w:r>
        <w:rPr>
          <w:rFonts w:asciiTheme="minorEastAsia" w:hAnsiTheme="minorEastAsia" w:cstheme="minorEastAsia" w:hint="eastAsia"/>
          <w:noProof/>
        </w:rPr>
        <w:lastRenderedPageBreak/>
        <w:drawing>
          <wp:anchor distT="0" distB="0" distL="114300" distR="114300" simplePos="0" relativeHeight="251661312" behindDoc="0" locked="0" layoutInCell="1" allowOverlap="1" wp14:anchorId="7CEE49EA" wp14:editId="5C9697A2">
            <wp:simplePos x="0" y="0"/>
            <wp:positionH relativeFrom="leftMargin">
              <wp:align>right</wp:align>
            </wp:positionH>
            <wp:positionV relativeFrom="paragraph">
              <wp:posOffset>76200</wp:posOffset>
            </wp:positionV>
            <wp:extent cx="222885" cy="226695"/>
            <wp:effectExtent l="0" t="0" r="5715" b="1905"/>
            <wp:wrapThrough wrapText="bothSides">
              <wp:wrapPolygon edited="0">
                <wp:start x="0" y="0"/>
                <wp:lineTo x="0" y="19966"/>
                <wp:lineTo x="20308" y="19966"/>
                <wp:lineTo x="20308" y="0"/>
                <wp:lineTo x="0" y="0"/>
              </wp:wrapPolygon>
            </wp:wrapThrough>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222885" cy="226695"/>
                    </a:xfrm>
                    <a:prstGeom prst="rect">
                      <a:avLst/>
                    </a:prstGeom>
                    <a:noFill/>
                    <a:ln>
                      <a:noFill/>
                    </a:ln>
                  </pic:spPr>
                </pic:pic>
              </a:graphicData>
            </a:graphic>
          </wp:anchor>
        </w:drawing>
      </w:r>
      <w:r>
        <w:rPr>
          <w:rFonts w:asciiTheme="minorEastAsia" w:hAnsiTheme="minorEastAsia" w:cstheme="minorEastAsia" w:hint="eastAsia"/>
        </w:rPr>
        <w:t>一、学校情况</w:t>
      </w:r>
    </w:p>
    <w:p w14:paraId="371A2651" w14:textId="77777777" w:rsidR="0076523F" w:rsidRDefault="0076523F">
      <w:pPr>
        <w:rPr>
          <w:rFonts w:asciiTheme="minorEastAsia" w:hAnsiTheme="minorEastAsia" w:cstheme="minorEastAsia"/>
        </w:rPr>
      </w:pPr>
    </w:p>
    <w:tbl>
      <w:tblPr>
        <w:tblW w:w="9866" w:type="dxa"/>
        <w:jc w:val="center"/>
        <w:tblBorders>
          <w:top w:val="single" w:sz="12" w:space="0" w:color="FFC000"/>
          <w:left w:val="single" w:sz="12" w:space="0" w:color="FFC000"/>
          <w:bottom w:val="single" w:sz="12" w:space="0" w:color="FFC000"/>
          <w:right w:val="single" w:sz="12" w:space="0" w:color="FFC000"/>
          <w:insideH w:val="single" w:sz="4" w:space="0" w:color="FFC000"/>
          <w:insideV w:val="single" w:sz="4" w:space="0" w:color="FFC000"/>
        </w:tblBorders>
        <w:shd w:val="clear" w:color="auto" w:fill="FFFFFF"/>
        <w:tblLayout w:type="fixed"/>
        <w:tblLook w:val="04A0" w:firstRow="1" w:lastRow="0" w:firstColumn="1" w:lastColumn="0" w:noHBand="0" w:noVBand="1"/>
      </w:tblPr>
      <w:tblGrid>
        <w:gridCol w:w="1237"/>
        <w:gridCol w:w="1422"/>
        <w:gridCol w:w="1423"/>
        <w:gridCol w:w="1422"/>
        <w:gridCol w:w="1423"/>
        <w:gridCol w:w="1516"/>
        <w:gridCol w:w="1423"/>
      </w:tblGrid>
      <w:tr w:rsidR="0076523F" w14:paraId="500EBFB3" w14:textId="77777777">
        <w:trPr>
          <w:trHeight w:val="454"/>
          <w:jc w:val="center"/>
        </w:trPr>
        <w:tc>
          <w:tcPr>
            <w:tcW w:w="4082" w:type="dxa"/>
            <w:gridSpan w:val="3"/>
            <w:shd w:val="clear" w:color="auto" w:fill="F2F2F2"/>
            <w:vAlign w:val="center"/>
          </w:tcPr>
          <w:p w14:paraId="013CC161"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学校</w:t>
            </w:r>
          </w:p>
        </w:tc>
        <w:tc>
          <w:tcPr>
            <w:tcW w:w="5784" w:type="dxa"/>
            <w:gridSpan w:val="4"/>
            <w:shd w:val="clear" w:color="auto" w:fill="FFFFFF"/>
            <w:vAlign w:val="center"/>
          </w:tcPr>
          <w:p w14:paraId="12D35273"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北京市房山区燕山羊耳峪小学</w:t>
            </w:r>
          </w:p>
        </w:tc>
      </w:tr>
      <w:tr w:rsidR="0076523F" w14:paraId="2DC62089" w14:textId="77777777">
        <w:trPr>
          <w:trHeight w:val="454"/>
          <w:jc w:val="center"/>
        </w:trPr>
        <w:tc>
          <w:tcPr>
            <w:tcW w:w="1237" w:type="dxa"/>
            <w:vMerge w:val="restart"/>
            <w:shd w:val="clear" w:color="auto" w:fill="F2F2F2"/>
            <w:vAlign w:val="center"/>
          </w:tcPr>
          <w:p w14:paraId="60DD04AA"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本校</w:t>
            </w:r>
          </w:p>
        </w:tc>
        <w:tc>
          <w:tcPr>
            <w:tcW w:w="1422" w:type="dxa"/>
            <w:shd w:val="clear" w:color="auto" w:fill="F2F2F2"/>
            <w:vAlign w:val="center"/>
          </w:tcPr>
          <w:p w14:paraId="1A08CC9F"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报名人数</w:t>
            </w:r>
          </w:p>
        </w:tc>
        <w:tc>
          <w:tcPr>
            <w:tcW w:w="1423" w:type="dxa"/>
            <w:shd w:val="clear" w:color="auto" w:fill="FFFFFF"/>
            <w:vAlign w:val="center"/>
          </w:tcPr>
          <w:p w14:paraId="5E9EA196"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242</w:t>
            </w:r>
          </w:p>
        </w:tc>
        <w:tc>
          <w:tcPr>
            <w:tcW w:w="1422" w:type="dxa"/>
            <w:shd w:val="clear" w:color="auto" w:fill="F2F2F2"/>
            <w:vAlign w:val="center"/>
          </w:tcPr>
          <w:p w14:paraId="06A9EFAE" w14:textId="77777777" w:rsidR="0076523F" w:rsidRDefault="002F28A3">
            <w:pPr>
              <w:jc w:val="center"/>
              <w:rPr>
                <w:rFonts w:asciiTheme="minorEastAsia" w:hAnsiTheme="minorEastAsia" w:cstheme="minorEastAsia"/>
                <w:b/>
                <w:sz w:val="21"/>
                <w:szCs w:val="21"/>
              </w:rPr>
            </w:pPr>
            <w:proofErr w:type="gramStart"/>
            <w:r>
              <w:rPr>
                <w:rFonts w:asciiTheme="minorEastAsia" w:hAnsiTheme="minorEastAsia" w:cstheme="minorEastAsia" w:hint="eastAsia"/>
                <w:b/>
                <w:sz w:val="21"/>
                <w:szCs w:val="21"/>
              </w:rPr>
              <w:t>免体人数</w:t>
            </w:r>
            <w:proofErr w:type="gramEnd"/>
          </w:p>
        </w:tc>
        <w:tc>
          <w:tcPr>
            <w:tcW w:w="1423" w:type="dxa"/>
            <w:shd w:val="clear" w:color="auto" w:fill="FFFFFF"/>
            <w:vAlign w:val="center"/>
          </w:tcPr>
          <w:p w14:paraId="405CA72D"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0</w:t>
            </w:r>
          </w:p>
        </w:tc>
        <w:tc>
          <w:tcPr>
            <w:tcW w:w="1516" w:type="dxa"/>
            <w:shd w:val="clear" w:color="auto" w:fill="F2F2F2"/>
            <w:vAlign w:val="center"/>
          </w:tcPr>
          <w:p w14:paraId="3D862F55" w14:textId="77777777" w:rsidR="0076523F" w:rsidRDefault="002F28A3">
            <w:pPr>
              <w:jc w:val="center"/>
              <w:rPr>
                <w:rFonts w:asciiTheme="minorEastAsia" w:hAnsiTheme="minorEastAsia" w:cstheme="minorEastAsia"/>
                <w:b/>
                <w:sz w:val="21"/>
                <w:szCs w:val="21"/>
              </w:rPr>
            </w:pPr>
            <w:proofErr w:type="gramStart"/>
            <w:r>
              <w:rPr>
                <w:rFonts w:asciiTheme="minorEastAsia" w:hAnsiTheme="minorEastAsia" w:cstheme="minorEastAsia" w:hint="eastAsia"/>
                <w:b/>
                <w:sz w:val="21"/>
                <w:szCs w:val="21"/>
              </w:rPr>
              <w:t>免体比率</w:t>
            </w:r>
            <w:proofErr w:type="gramEnd"/>
          </w:p>
        </w:tc>
        <w:tc>
          <w:tcPr>
            <w:tcW w:w="1423" w:type="dxa"/>
            <w:shd w:val="clear" w:color="auto" w:fill="FFFFFF"/>
            <w:vAlign w:val="center"/>
          </w:tcPr>
          <w:p w14:paraId="5FD29C61"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0</w:t>
            </w:r>
          </w:p>
        </w:tc>
      </w:tr>
      <w:tr w:rsidR="0076523F" w14:paraId="237035EC" w14:textId="77777777">
        <w:trPr>
          <w:trHeight w:val="454"/>
          <w:jc w:val="center"/>
        </w:trPr>
        <w:tc>
          <w:tcPr>
            <w:tcW w:w="1237" w:type="dxa"/>
            <w:vMerge/>
            <w:shd w:val="clear" w:color="auto" w:fill="F2F2F2"/>
            <w:vAlign w:val="center"/>
          </w:tcPr>
          <w:p w14:paraId="24DB05CE" w14:textId="77777777" w:rsidR="0076523F" w:rsidRDefault="0076523F">
            <w:pPr>
              <w:jc w:val="center"/>
              <w:rPr>
                <w:rFonts w:asciiTheme="minorEastAsia" w:hAnsiTheme="minorEastAsia" w:cstheme="minorEastAsia"/>
                <w:b/>
                <w:sz w:val="21"/>
                <w:szCs w:val="21"/>
              </w:rPr>
            </w:pPr>
          </w:p>
        </w:tc>
        <w:tc>
          <w:tcPr>
            <w:tcW w:w="1422" w:type="dxa"/>
            <w:shd w:val="clear" w:color="auto" w:fill="F2F2F2"/>
            <w:vAlign w:val="center"/>
          </w:tcPr>
          <w:p w14:paraId="017A881B"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参测人数</w:t>
            </w:r>
          </w:p>
        </w:tc>
        <w:tc>
          <w:tcPr>
            <w:tcW w:w="1423" w:type="dxa"/>
            <w:shd w:val="clear" w:color="auto" w:fill="FFFFFF"/>
            <w:vAlign w:val="center"/>
          </w:tcPr>
          <w:p w14:paraId="54C4263C"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231</w:t>
            </w:r>
          </w:p>
        </w:tc>
        <w:tc>
          <w:tcPr>
            <w:tcW w:w="1422" w:type="dxa"/>
            <w:shd w:val="clear" w:color="auto" w:fill="F2F2F2"/>
            <w:vAlign w:val="center"/>
          </w:tcPr>
          <w:p w14:paraId="03FBAF02"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参测比例</w:t>
            </w:r>
          </w:p>
        </w:tc>
        <w:tc>
          <w:tcPr>
            <w:tcW w:w="1423" w:type="dxa"/>
            <w:shd w:val="clear" w:color="auto" w:fill="FFFFFF"/>
            <w:vAlign w:val="center"/>
          </w:tcPr>
          <w:p w14:paraId="69758B2F"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95.45</w:t>
            </w:r>
          </w:p>
        </w:tc>
        <w:tc>
          <w:tcPr>
            <w:tcW w:w="1516" w:type="dxa"/>
            <w:shd w:val="clear" w:color="auto" w:fill="F2F2F2"/>
            <w:vAlign w:val="center"/>
          </w:tcPr>
          <w:p w14:paraId="5D697166"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获得加分人数</w:t>
            </w:r>
          </w:p>
        </w:tc>
        <w:tc>
          <w:tcPr>
            <w:tcW w:w="1423" w:type="dxa"/>
            <w:shd w:val="clear" w:color="auto" w:fill="FFFFFF"/>
            <w:vAlign w:val="center"/>
          </w:tcPr>
          <w:p w14:paraId="31304267"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28</w:t>
            </w:r>
          </w:p>
        </w:tc>
      </w:tr>
      <w:tr w:rsidR="0076523F" w14:paraId="630B491F" w14:textId="77777777">
        <w:trPr>
          <w:trHeight w:val="454"/>
          <w:jc w:val="center"/>
        </w:trPr>
        <w:tc>
          <w:tcPr>
            <w:tcW w:w="1237" w:type="dxa"/>
            <w:vMerge w:val="restart"/>
            <w:shd w:val="clear" w:color="auto" w:fill="F2F2F2"/>
            <w:vAlign w:val="center"/>
          </w:tcPr>
          <w:p w14:paraId="22D163AC"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全市</w:t>
            </w:r>
          </w:p>
        </w:tc>
        <w:tc>
          <w:tcPr>
            <w:tcW w:w="1422" w:type="dxa"/>
            <w:shd w:val="clear" w:color="auto" w:fill="F2F2F2"/>
            <w:vAlign w:val="center"/>
          </w:tcPr>
          <w:p w14:paraId="55E97528"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报名人数</w:t>
            </w:r>
          </w:p>
        </w:tc>
        <w:tc>
          <w:tcPr>
            <w:tcW w:w="1423" w:type="dxa"/>
            <w:shd w:val="clear" w:color="auto" w:fill="FFFFFF"/>
            <w:vAlign w:val="center"/>
          </w:tcPr>
          <w:p w14:paraId="784057CB"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6371</w:t>
            </w:r>
          </w:p>
        </w:tc>
        <w:tc>
          <w:tcPr>
            <w:tcW w:w="1422" w:type="dxa"/>
            <w:shd w:val="clear" w:color="auto" w:fill="F2F2F2"/>
            <w:vAlign w:val="center"/>
          </w:tcPr>
          <w:p w14:paraId="577505E6" w14:textId="77777777" w:rsidR="0076523F" w:rsidRDefault="002F28A3">
            <w:pPr>
              <w:jc w:val="center"/>
              <w:rPr>
                <w:rFonts w:asciiTheme="minorEastAsia" w:hAnsiTheme="minorEastAsia" w:cstheme="minorEastAsia"/>
                <w:b/>
                <w:sz w:val="21"/>
                <w:szCs w:val="21"/>
              </w:rPr>
            </w:pPr>
            <w:proofErr w:type="gramStart"/>
            <w:r>
              <w:rPr>
                <w:rFonts w:asciiTheme="minorEastAsia" w:hAnsiTheme="minorEastAsia" w:cstheme="minorEastAsia" w:hint="eastAsia"/>
                <w:b/>
                <w:sz w:val="21"/>
                <w:szCs w:val="21"/>
              </w:rPr>
              <w:t>免体人数</w:t>
            </w:r>
            <w:proofErr w:type="gramEnd"/>
          </w:p>
        </w:tc>
        <w:tc>
          <w:tcPr>
            <w:tcW w:w="1423" w:type="dxa"/>
            <w:shd w:val="clear" w:color="auto" w:fill="FFFFFF"/>
            <w:vAlign w:val="center"/>
          </w:tcPr>
          <w:p w14:paraId="3F702BD6"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0</w:t>
            </w:r>
          </w:p>
        </w:tc>
        <w:tc>
          <w:tcPr>
            <w:tcW w:w="1516" w:type="dxa"/>
            <w:shd w:val="clear" w:color="auto" w:fill="F2F2F2"/>
            <w:vAlign w:val="center"/>
          </w:tcPr>
          <w:p w14:paraId="4D4E7E11" w14:textId="77777777" w:rsidR="0076523F" w:rsidRDefault="002F28A3">
            <w:pPr>
              <w:jc w:val="center"/>
              <w:rPr>
                <w:rFonts w:asciiTheme="minorEastAsia" w:hAnsiTheme="minorEastAsia" w:cstheme="minorEastAsia"/>
                <w:b/>
                <w:sz w:val="21"/>
                <w:szCs w:val="21"/>
              </w:rPr>
            </w:pPr>
            <w:proofErr w:type="gramStart"/>
            <w:r>
              <w:rPr>
                <w:rFonts w:asciiTheme="minorEastAsia" w:hAnsiTheme="minorEastAsia" w:cstheme="minorEastAsia" w:hint="eastAsia"/>
                <w:b/>
                <w:sz w:val="21"/>
                <w:szCs w:val="21"/>
              </w:rPr>
              <w:t>免体比率</w:t>
            </w:r>
            <w:proofErr w:type="gramEnd"/>
          </w:p>
        </w:tc>
        <w:tc>
          <w:tcPr>
            <w:tcW w:w="1423" w:type="dxa"/>
            <w:shd w:val="clear" w:color="auto" w:fill="FFFFFF"/>
            <w:vAlign w:val="center"/>
          </w:tcPr>
          <w:p w14:paraId="57473D66"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0</w:t>
            </w:r>
          </w:p>
        </w:tc>
      </w:tr>
      <w:tr w:rsidR="0076523F" w14:paraId="46A4EAD1" w14:textId="77777777">
        <w:trPr>
          <w:trHeight w:val="454"/>
          <w:jc w:val="center"/>
        </w:trPr>
        <w:tc>
          <w:tcPr>
            <w:tcW w:w="1237" w:type="dxa"/>
            <w:vMerge/>
            <w:shd w:val="clear" w:color="auto" w:fill="F2F2F2"/>
            <w:vAlign w:val="center"/>
          </w:tcPr>
          <w:p w14:paraId="430106A6" w14:textId="77777777" w:rsidR="0076523F" w:rsidRDefault="0076523F">
            <w:pPr>
              <w:jc w:val="center"/>
              <w:rPr>
                <w:rFonts w:asciiTheme="minorEastAsia" w:hAnsiTheme="minorEastAsia" w:cstheme="minorEastAsia"/>
                <w:b/>
                <w:sz w:val="21"/>
                <w:szCs w:val="21"/>
              </w:rPr>
            </w:pPr>
          </w:p>
        </w:tc>
        <w:tc>
          <w:tcPr>
            <w:tcW w:w="1422" w:type="dxa"/>
            <w:shd w:val="clear" w:color="auto" w:fill="F2F2F2"/>
            <w:vAlign w:val="center"/>
          </w:tcPr>
          <w:p w14:paraId="1968E6B9"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参测人数</w:t>
            </w:r>
          </w:p>
        </w:tc>
        <w:tc>
          <w:tcPr>
            <w:tcW w:w="1423" w:type="dxa"/>
            <w:shd w:val="clear" w:color="auto" w:fill="FFFFFF"/>
            <w:vAlign w:val="center"/>
          </w:tcPr>
          <w:p w14:paraId="68680791"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6298</w:t>
            </w:r>
          </w:p>
        </w:tc>
        <w:tc>
          <w:tcPr>
            <w:tcW w:w="1422" w:type="dxa"/>
            <w:shd w:val="clear" w:color="auto" w:fill="F2F2F2"/>
            <w:vAlign w:val="center"/>
          </w:tcPr>
          <w:p w14:paraId="79F74700"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参测比例</w:t>
            </w:r>
          </w:p>
        </w:tc>
        <w:tc>
          <w:tcPr>
            <w:tcW w:w="1423" w:type="dxa"/>
            <w:shd w:val="clear" w:color="auto" w:fill="FFFFFF"/>
            <w:vAlign w:val="center"/>
          </w:tcPr>
          <w:p w14:paraId="1E6BB879"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98.85</w:t>
            </w:r>
          </w:p>
        </w:tc>
        <w:tc>
          <w:tcPr>
            <w:tcW w:w="1516" w:type="dxa"/>
            <w:shd w:val="clear" w:color="auto" w:fill="F2F2F2"/>
            <w:vAlign w:val="center"/>
          </w:tcPr>
          <w:p w14:paraId="2590BBF9"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获得加分人数</w:t>
            </w:r>
          </w:p>
        </w:tc>
        <w:tc>
          <w:tcPr>
            <w:tcW w:w="1423" w:type="dxa"/>
            <w:shd w:val="clear" w:color="auto" w:fill="FFFFFF"/>
            <w:vAlign w:val="center"/>
          </w:tcPr>
          <w:p w14:paraId="3C87F3E8"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1007</w:t>
            </w:r>
          </w:p>
        </w:tc>
      </w:tr>
    </w:tbl>
    <w:p w14:paraId="3FD11E1B" w14:textId="77777777" w:rsidR="0076523F" w:rsidRDefault="0076523F">
      <w:pPr>
        <w:rPr>
          <w:rFonts w:asciiTheme="minorEastAsia" w:hAnsiTheme="minorEastAsia" w:cstheme="minorEastAsia"/>
        </w:rPr>
      </w:pPr>
    </w:p>
    <w:p w14:paraId="547CC4E7" w14:textId="77777777" w:rsidR="0076523F" w:rsidRDefault="002F28A3">
      <w:pPr>
        <w:pStyle w:val="1"/>
        <w:rPr>
          <w:rFonts w:asciiTheme="minorEastAsia" w:hAnsiTheme="minorEastAsia" w:cstheme="minorEastAsia"/>
        </w:rPr>
      </w:pPr>
      <w:r>
        <w:rPr>
          <w:rFonts w:asciiTheme="minorEastAsia" w:hAnsiTheme="minorEastAsia" w:cstheme="minorEastAsia" w:hint="eastAsia"/>
          <w:noProof/>
        </w:rPr>
        <w:drawing>
          <wp:anchor distT="0" distB="0" distL="114300" distR="114300" simplePos="0" relativeHeight="251662336" behindDoc="0" locked="0" layoutInCell="1" allowOverlap="1" wp14:anchorId="184404FC" wp14:editId="047FF6F1">
            <wp:simplePos x="0" y="0"/>
            <wp:positionH relativeFrom="leftMargin">
              <wp:align>right</wp:align>
            </wp:positionH>
            <wp:positionV relativeFrom="paragraph">
              <wp:posOffset>75565</wp:posOffset>
            </wp:positionV>
            <wp:extent cx="236855" cy="220345"/>
            <wp:effectExtent l="0" t="0" r="0" b="8255"/>
            <wp:wrapThrough wrapText="bothSides">
              <wp:wrapPolygon edited="0">
                <wp:start x="0" y="0"/>
                <wp:lineTo x="0" y="20542"/>
                <wp:lineTo x="19110" y="20542"/>
                <wp:lineTo x="19110" y="0"/>
                <wp:lineTo x="0" y="0"/>
              </wp:wrapPolygon>
            </wp:wrapThrough>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236855" cy="220345"/>
                    </a:xfrm>
                    <a:prstGeom prst="rect">
                      <a:avLst/>
                    </a:prstGeom>
                    <a:noFill/>
                    <a:ln>
                      <a:noFill/>
                    </a:ln>
                  </pic:spPr>
                </pic:pic>
              </a:graphicData>
            </a:graphic>
          </wp:anchor>
        </w:drawing>
      </w:r>
      <w:r>
        <w:rPr>
          <w:rFonts w:asciiTheme="minorEastAsia" w:hAnsiTheme="minorEastAsia" w:cstheme="minorEastAsia" w:hint="eastAsia"/>
        </w:rPr>
        <w:t>二、学校测试情况</w:t>
      </w:r>
    </w:p>
    <w:p w14:paraId="519ABC9D" w14:textId="77777777" w:rsidR="0076523F" w:rsidRDefault="002F28A3">
      <w:pPr>
        <w:pStyle w:val="2"/>
        <w:spacing w:before="163" w:after="163"/>
        <w:rPr>
          <w:rFonts w:asciiTheme="minorEastAsia" w:hAnsiTheme="minorEastAsia" w:cstheme="minorEastAsia"/>
        </w:rPr>
      </w:pPr>
      <w:r>
        <w:rPr>
          <w:rFonts w:asciiTheme="minorEastAsia" w:hAnsiTheme="minorEastAsia" w:cstheme="minorEastAsia" w:hint="eastAsia"/>
        </w:rPr>
        <w:t>（一）总体评价等级百分比（</w:t>
      </w:r>
      <w:r>
        <w:rPr>
          <w:rFonts w:asciiTheme="minorEastAsia" w:hAnsiTheme="minorEastAsia" w:cstheme="minorEastAsia" w:hint="eastAsia"/>
        </w:rPr>
        <w:t>%</w:t>
      </w:r>
      <w:r>
        <w:rPr>
          <w:rFonts w:asciiTheme="minorEastAsia" w:hAnsiTheme="minorEastAsia" w:cstheme="minorEastAsia" w:hint="eastAsia"/>
        </w:rPr>
        <w:t>）</w:t>
      </w:r>
    </w:p>
    <w:tbl>
      <w:tblPr>
        <w:tblW w:w="9866" w:type="dxa"/>
        <w:jc w:val="center"/>
        <w:tblBorders>
          <w:top w:val="single" w:sz="12" w:space="0" w:color="FFC000"/>
          <w:left w:val="single" w:sz="12" w:space="0" w:color="FFC000"/>
          <w:bottom w:val="single" w:sz="12" w:space="0" w:color="FFC000"/>
          <w:right w:val="single" w:sz="12" w:space="0" w:color="FFC000"/>
          <w:insideH w:val="single" w:sz="4" w:space="0" w:color="FFC000"/>
          <w:insideV w:val="single" w:sz="4" w:space="0" w:color="FFC000"/>
        </w:tblBorders>
        <w:shd w:val="clear" w:color="auto" w:fill="FFFFFF"/>
        <w:tblLayout w:type="fixed"/>
        <w:tblLook w:val="04A0" w:firstRow="1" w:lastRow="0" w:firstColumn="1" w:lastColumn="0" w:noHBand="0" w:noVBand="1"/>
      </w:tblPr>
      <w:tblGrid>
        <w:gridCol w:w="1643"/>
        <w:gridCol w:w="1645"/>
        <w:gridCol w:w="1644"/>
        <w:gridCol w:w="1645"/>
        <w:gridCol w:w="1644"/>
        <w:gridCol w:w="1645"/>
      </w:tblGrid>
      <w:tr w:rsidR="0076523F" w14:paraId="3EC8BAD6" w14:textId="77777777">
        <w:trPr>
          <w:trHeight w:val="454"/>
          <w:jc w:val="center"/>
        </w:trPr>
        <w:tc>
          <w:tcPr>
            <w:tcW w:w="3288" w:type="dxa"/>
            <w:gridSpan w:val="2"/>
            <w:shd w:val="clear" w:color="auto" w:fill="F2F2F2"/>
            <w:vAlign w:val="center"/>
          </w:tcPr>
          <w:p w14:paraId="3842C60D"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等级</w:t>
            </w:r>
          </w:p>
        </w:tc>
        <w:tc>
          <w:tcPr>
            <w:tcW w:w="1644" w:type="dxa"/>
            <w:shd w:val="clear" w:color="auto" w:fill="F2F2F2"/>
            <w:vAlign w:val="center"/>
          </w:tcPr>
          <w:p w14:paraId="74B4B397"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优秀</w:t>
            </w:r>
          </w:p>
        </w:tc>
        <w:tc>
          <w:tcPr>
            <w:tcW w:w="1645" w:type="dxa"/>
            <w:shd w:val="clear" w:color="auto" w:fill="F2F2F2"/>
            <w:vAlign w:val="center"/>
          </w:tcPr>
          <w:p w14:paraId="535AA403"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良好</w:t>
            </w:r>
          </w:p>
        </w:tc>
        <w:tc>
          <w:tcPr>
            <w:tcW w:w="1644" w:type="dxa"/>
            <w:shd w:val="clear" w:color="auto" w:fill="F2F2F2"/>
            <w:vAlign w:val="center"/>
          </w:tcPr>
          <w:p w14:paraId="5752E02E"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及格</w:t>
            </w:r>
          </w:p>
        </w:tc>
        <w:tc>
          <w:tcPr>
            <w:tcW w:w="1645" w:type="dxa"/>
            <w:shd w:val="clear" w:color="auto" w:fill="F2F2F2"/>
            <w:vAlign w:val="center"/>
          </w:tcPr>
          <w:p w14:paraId="216F1D6E"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不及格</w:t>
            </w:r>
          </w:p>
        </w:tc>
      </w:tr>
      <w:tr w:rsidR="0076523F" w14:paraId="7B477C21" w14:textId="77777777">
        <w:trPr>
          <w:trHeight w:val="454"/>
          <w:jc w:val="center"/>
        </w:trPr>
        <w:tc>
          <w:tcPr>
            <w:tcW w:w="1643" w:type="dxa"/>
            <w:vMerge w:val="restart"/>
            <w:shd w:val="clear" w:color="auto" w:fill="F2F2F2"/>
            <w:vAlign w:val="center"/>
          </w:tcPr>
          <w:p w14:paraId="35B46E39"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小学</w:t>
            </w:r>
          </w:p>
        </w:tc>
        <w:tc>
          <w:tcPr>
            <w:tcW w:w="1645" w:type="dxa"/>
            <w:shd w:val="clear" w:color="auto" w:fill="F2F2F2"/>
            <w:vAlign w:val="center"/>
          </w:tcPr>
          <w:p w14:paraId="65F54950"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本校</w:t>
            </w:r>
          </w:p>
        </w:tc>
        <w:tc>
          <w:tcPr>
            <w:tcW w:w="1644" w:type="dxa"/>
            <w:shd w:val="clear" w:color="auto" w:fill="FFFFFF"/>
            <w:vAlign w:val="center"/>
          </w:tcPr>
          <w:p w14:paraId="0E0A5C48"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6.06</w:t>
            </w:r>
          </w:p>
        </w:tc>
        <w:tc>
          <w:tcPr>
            <w:tcW w:w="1645" w:type="dxa"/>
            <w:shd w:val="clear" w:color="auto" w:fill="FFFFFF"/>
          </w:tcPr>
          <w:p w14:paraId="3E82DDF2"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29.87</w:t>
            </w:r>
          </w:p>
        </w:tc>
        <w:tc>
          <w:tcPr>
            <w:tcW w:w="1644" w:type="dxa"/>
            <w:shd w:val="clear" w:color="auto" w:fill="FFFFFF"/>
          </w:tcPr>
          <w:p w14:paraId="3D8951B3"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60.61</w:t>
            </w:r>
          </w:p>
        </w:tc>
        <w:tc>
          <w:tcPr>
            <w:tcW w:w="1645" w:type="dxa"/>
            <w:shd w:val="clear" w:color="auto" w:fill="FFFFFF"/>
          </w:tcPr>
          <w:p w14:paraId="58101020"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3.46</w:t>
            </w:r>
          </w:p>
        </w:tc>
      </w:tr>
      <w:tr w:rsidR="0076523F" w14:paraId="69A6916B" w14:textId="77777777">
        <w:trPr>
          <w:trHeight w:val="454"/>
          <w:jc w:val="center"/>
        </w:trPr>
        <w:tc>
          <w:tcPr>
            <w:tcW w:w="1643" w:type="dxa"/>
            <w:vMerge/>
            <w:shd w:val="clear" w:color="auto" w:fill="F2F2F2"/>
            <w:vAlign w:val="center"/>
          </w:tcPr>
          <w:p w14:paraId="0071FC66" w14:textId="77777777" w:rsidR="0076523F" w:rsidRDefault="0076523F">
            <w:pPr>
              <w:jc w:val="center"/>
              <w:rPr>
                <w:rFonts w:asciiTheme="minorEastAsia" w:hAnsiTheme="minorEastAsia" w:cstheme="minorEastAsia"/>
                <w:sz w:val="21"/>
                <w:szCs w:val="21"/>
              </w:rPr>
            </w:pPr>
          </w:p>
        </w:tc>
        <w:tc>
          <w:tcPr>
            <w:tcW w:w="1645" w:type="dxa"/>
            <w:shd w:val="clear" w:color="auto" w:fill="F2F2F2"/>
            <w:vAlign w:val="center"/>
          </w:tcPr>
          <w:p w14:paraId="2FEC72A7"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全区该学段</w:t>
            </w:r>
          </w:p>
        </w:tc>
        <w:tc>
          <w:tcPr>
            <w:tcW w:w="1644" w:type="dxa"/>
            <w:shd w:val="clear" w:color="auto" w:fill="FFFFFF"/>
            <w:vAlign w:val="center"/>
          </w:tcPr>
          <w:p w14:paraId="1CF740D8"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20.15</w:t>
            </w:r>
          </w:p>
        </w:tc>
        <w:tc>
          <w:tcPr>
            <w:tcW w:w="1645" w:type="dxa"/>
            <w:shd w:val="clear" w:color="auto" w:fill="FFFFFF"/>
          </w:tcPr>
          <w:p w14:paraId="547F6B15"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38.26</w:t>
            </w:r>
          </w:p>
        </w:tc>
        <w:tc>
          <w:tcPr>
            <w:tcW w:w="1644" w:type="dxa"/>
            <w:shd w:val="clear" w:color="auto" w:fill="FFFFFF"/>
          </w:tcPr>
          <w:p w14:paraId="373BE733"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39.79</w:t>
            </w:r>
          </w:p>
        </w:tc>
        <w:tc>
          <w:tcPr>
            <w:tcW w:w="1645" w:type="dxa"/>
            <w:shd w:val="clear" w:color="auto" w:fill="FFFFFF"/>
          </w:tcPr>
          <w:p w14:paraId="1021542A"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1.79</w:t>
            </w:r>
          </w:p>
        </w:tc>
      </w:tr>
      <w:tr w:rsidR="0076523F" w14:paraId="58F14FD4" w14:textId="77777777">
        <w:trPr>
          <w:trHeight w:val="454"/>
          <w:jc w:val="center"/>
        </w:trPr>
        <w:tc>
          <w:tcPr>
            <w:tcW w:w="1643" w:type="dxa"/>
            <w:vMerge w:val="restart"/>
            <w:shd w:val="clear" w:color="auto" w:fill="F2F2F2"/>
            <w:vAlign w:val="center"/>
          </w:tcPr>
          <w:p w14:paraId="36259E9F"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全学段</w:t>
            </w:r>
          </w:p>
        </w:tc>
        <w:tc>
          <w:tcPr>
            <w:tcW w:w="1645" w:type="dxa"/>
            <w:shd w:val="clear" w:color="auto" w:fill="F2F2F2"/>
            <w:vAlign w:val="center"/>
          </w:tcPr>
          <w:p w14:paraId="5C43110D"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本校</w:t>
            </w:r>
          </w:p>
        </w:tc>
        <w:tc>
          <w:tcPr>
            <w:tcW w:w="1644" w:type="dxa"/>
            <w:shd w:val="clear" w:color="auto" w:fill="FFFFFF"/>
            <w:vAlign w:val="center"/>
          </w:tcPr>
          <w:p w14:paraId="13F21104"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6.06</w:t>
            </w:r>
          </w:p>
        </w:tc>
        <w:tc>
          <w:tcPr>
            <w:tcW w:w="1645" w:type="dxa"/>
            <w:shd w:val="clear" w:color="auto" w:fill="FFFFFF"/>
          </w:tcPr>
          <w:p w14:paraId="48839281"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29.87</w:t>
            </w:r>
          </w:p>
        </w:tc>
        <w:tc>
          <w:tcPr>
            <w:tcW w:w="1644" w:type="dxa"/>
            <w:shd w:val="clear" w:color="auto" w:fill="FFFFFF"/>
          </w:tcPr>
          <w:p w14:paraId="7A9846B6"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60.61</w:t>
            </w:r>
          </w:p>
        </w:tc>
        <w:tc>
          <w:tcPr>
            <w:tcW w:w="1645" w:type="dxa"/>
            <w:shd w:val="clear" w:color="auto" w:fill="FFFFFF"/>
          </w:tcPr>
          <w:p w14:paraId="3EDDAAE1"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3.46</w:t>
            </w:r>
          </w:p>
        </w:tc>
      </w:tr>
      <w:tr w:rsidR="0076523F" w14:paraId="7376EE63" w14:textId="77777777">
        <w:trPr>
          <w:trHeight w:val="454"/>
          <w:jc w:val="center"/>
        </w:trPr>
        <w:tc>
          <w:tcPr>
            <w:tcW w:w="1643" w:type="dxa"/>
            <w:vMerge/>
            <w:shd w:val="clear" w:color="auto" w:fill="F2F2F2"/>
            <w:vAlign w:val="center"/>
          </w:tcPr>
          <w:p w14:paraId="3C906CE7" w14:textId="77777777" w:rsidR="0076523F" w:rsidRDefault="0076523F">
            <w:pPr>
              <w:jc w:val="center"/>
              <w:rPr>
                <w:rFonts w:asciiTheme="minorEastAsia" w:hAnsiTheme="minorEastAsia" w:cstheme="minorEastAsia"/>
                <w:sz w:val="21"/>
                <w:szCs w:val="21"/>
              </w:rPr>
            </w:pPr>
          </w:p>
        </w:tc>
        <w:tc>
          <w:tcPr>
            <w:tcW w:w="1645" w:type="dxa"/>
            <w:shd w:val="clear" w:color="auto" w:fill="F2F2F2"/>
            <w:vAlign w:val="center"/>
          </w:tcPr>
          <w:p w14:paraId="0BAEC18C"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全区整体</w:t>
            </w:r>
          </w:p>
        </w:tc>
        <w:tc>
          <w:tcPr>
            <w:tcW w:w="1644" w:type="dxa"/>
            <w:shd w:val="clear" w:color="auto" w:fill="FFFFFF"/>
            <w:vAlign w:val="center"/>
          </w:tcPr>
          <w:p w14:paraId="4A43D35A"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13.81</w:t>
            </w:r>
          </w:p>
        </w:tc>
        <w:tc>
          <w:tcPr>
            <w:tcW w:w="1645" w:type="dxa"/>
            <w:shd w:val="clear" w:color="auto" w:fill="FFFFFF"/>
          </w:tcPr>
          <w:p w14:paraId="27100614"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31.93</w:t>
            </w:r>
          </w:p>
        </w:tc>
        <w:tc>
          <w:tcPr>
            <w:tcW w:w="1644" w:type="dxa"/>
            <w:shd w:val="clear" w:color="auto" w:fill="FFFFFF"/>
          </w:tcPr>
          <w:p w14:paraId="2CC5F3B3"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48.75</w:t>
            </w:r>
          </w:p>
        </w:tc>
        <w:tc>
          <w:tcPr>
            <w:tcW w:w="1645" w:type="dxa"/>
            <w:shd w:val="clear" w:color="auto" w:fill="FFFFFF"/>
          </w:tcPr>
          <w:p w14:paraId="4122E9FA"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5.51</w:t>
            </w:r>
          </w:p>
        </w:tc>
      </w:tr>
    </w:tbl>
    <w:p w14:paraId="34A4529D" w14:textId="77777777" w:rsidR="0076523F" w:rsidRDefault="002F28A3">
      <w:pPr>
        <w:widowControl/>
        <w:spacing w:line="240" w:lineRule="auto"/>
        <w:jc w:val="left"/>
        <w:rPr>
          <w:rFonts w:asciiTheme="minorEastAsia" w:hAnsiTheme="minorEastAsia" w:cstheme="minorEastAsia"/>
          <w:b/>
          <w:bCs/>
          <w:sz w:val="28"/>
          <w:szCs w:val="28"/>
        </w:rPr>
      </w:pPr>
      <w:r>
        <w:rPr>
          <w:rFonts w:asciiTheme="minorEastAsia" w:hAnsiTheme="minorEastAsia" w:cstheme="minorEastAsia" w:hint="eastAsia"/>
        </w:rPr>
        <w:br w:type="page"/>
      </w:r>
    </w:p>
    <w:p w14:paraId="1F021440" w14:textId="77777777" w:rsidR="0076523F" w:rsidRDefault="002F28A3">
      <w:pPr>
        <w:pStyle w:val="2"/>
        <w:spacing w:before="163" w:after="163"/>
        <w:rPr>
          <w:rFonts w:asciiTheme="minorEastAsia" w:hAnsiTheme="minorEastAsia" w:cstheme="minorEastAsia"/>
        </w:rPr>
      </w:pPr>
      <w:r>
        <w:rPr>
          <w:rFonts w:asciiTheme="minorEastAsia" w:hAnsiTheme="minorEastAsia" w:cstheme="minorEastAsia" w:hint="eastAsia"/>
        </w:rPr>
        <w:lastRenderedPageBreak/>
        <w:t>（二）单项指标等级百分比（</w:t>
      </w:r>
      <w:r>
        <w:rPr>
          <w:rFonts w:asciiTheme="minorEastAsia" w:hAnsiTheme="minorEastAsia" w:cstheme="minorEastAsia" w:hint="eastAsia"/>
        </w:rPr>
        <w:t>%</w:t>
      </w:r>
      <w:r>
        <w:rPr>
          <w:rFonts w:asciiTheme="minorEastAsia" w:hAnsiTheme="minorEastAsia" w:cstheme="minorEastAsia" w:hint="eastAsia"/>
        </w:rPr>
        <w:t>）</w:t>
      </w:r>
    </w:p>
    <w:p w14:paraId="2DCF8C1B" w14:textId="77777777" w:rsidR="0076523F" w:rsidRDefault="002F28A3">
      <w:pPr>
        <w:pStyle w:val="3"/>
        <w:rPr>
          <w:rFonts w:cstheme="minorEastAsia"/>
        </w:rPr>
      </w:pPr>
      <w:r>
        <w:rPr>
          <w:rFonts w:cstheme="minorEastAsia" w:hint="eastAsia"/>
        </w:rPr>
        <w:t xml:space="preserve">1. </w:t>
      </w:r>
      <w:r>
        <w:rPr>
          <w:rFonts w:cstheme="minorEastAsia" w:hint="eastAsia"/>
        </w:rPr>
        <w:t>身体形态（</w:t>
      </w:r>
      <w:r>
        <w:rPr>
          <w:rFonts w:cstheme="minorEastAsia" w:hint="eastAsia"/>
        </w:rPr>
        <w:t>BMI</w:t>
      </w:r>
      <w:r>
        <w:rPr>
          <w:rFonts w:cstheme="minorEastAsia" w:hint="eastAsia"/>
        </w:rPr>
        <w:t>）</w:t>
      </w:r>
    </w:p>
    <w:tbl>
      <w:tblPr>
        <w:tblW w:w="9866" w:type="dxa"/>
        <w:jc w:val="center"/>
        <w:tblBorders>
          <w:top w:val="single" w:sz="12" w:space="0" w:color="FFC000"/>
          <w:left w:val="single" w:sz="12" w:space="0" w:color="FFC000"/>
          <w:bottom w:val="single" w:sz="12" w:space="0" w:color="FFC000"/>
          <w:right w:val="single" w:sz="12" w:space="0" w:color="FFC000"/>
          <w:insideH w:val="single" w:sz="4" w:space="0" w:color="FFC000"/>
          <w:insideV w:val="single" w:sz="4" w:space="0" w:color="FFC000"/>
        </w:tblBorders>
        <w:shd w:val="clear" w:color="auto" w:fill="FFFFFF"/>
        <w:tblLayout w:type="fixed"/>
        <w:tblLook w:val="04A0" w:firstRow="1" w:lastRow="0" w:firstColumn="1" w:lastColumn="0" w:noHBand="0" w:noVBand="1"/>
      </w:tblPr>
      <w:tblGrid>
        <w:gridCol w:w="1643"/>
        <w:gridCol w:w="1645"/>
        <w:gridCol w:w="1644"/>
        <w:gridCol w:w="1645"/>
        <w:gridCol w:w="1644"/>
        <w:gridCol w:w="1645"/>
      </w:tblGrid>
      <w:tr w:rsidR="0076523F" w14:paraId="53DAD301" w14:textId="77777777">
        <w:trPr>
          <w:trHeight w:val="454"/>
          <w:jc w:val="center"/>
        </w:trPr>
        <w:tc>
          <w:tcPr>
            <w:tcW w:w="3288" w:type="dxa"/>
            <w:gridSpan w:val="2"/>
            <w:shd w:val="clear" w:color="auto" w:fill="F2F2F2"/>
            <w:vAlign w:val="center"/>
          </w:tcPr>
          <w:p w14:paraId="0E3EABC6"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等级</w:t>
            </w:r>
          </w:p>
        </w:tc>
        <w:tc>
          <w:tcPr>
            <w:tcW w:w="1644" w:type="dxa"/>
            <w:shd w:val="clear" w:color="auto" w:fill="F2F2F2"/>
            <w:vAlign w:val="center"/>
          </w:tcPr>
          <w:p w14:paraId="155074BE"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正常</w:t>
            </w:r>
          </w:p>
        </w:tc>
        <w:tc>
          <w:tcPr>
            <w:tcW w:w="1645" w:type="dxa"/>
            <w:shd w:val="clear" w:color="auto" w:fill="F2F2F2"/>
            <w:vAlign w:val="center"/>
          </w:tcPr>
          <w:p w14:paraId="4A9B5E23"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低体重</w:t>
            </w:r>
          </w:p>
        </w:tc>
        <w:tc>
          <w:tcPr>
            <w:tcW w:w="1644" w:type="dxa"/>
            <w:shd w:val="clear" w:color="auto" w:fill="F2F2F2"/>
            <w:vAlign w:val="center"/>
          </w:tcPr>
          <w:p w14:paraId="457738A2"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超重</w:t>
            </w:r>
          </w:p>
        </w:tc>
        <w:tc>
          <w:tcPr>
            <w:tcW w:w="1645" w:type="dxa"/>
            <w:shd w:val="clear" w:color="auto" w:fill="F2F2F2"/>
            <w:vAlign w:val="center"/>
          </w:tcPr>
          <w:p w14:paraId="09C4897A"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肥胖</w:t>
            </w:r>
          </w:p>
        </w:tc>
      </w:tr>
      <w:tr w:rsidR="0076523F" w14:paraId="6ACEEA3C" w14:textId="77777777">
        <w:trPr>
          <w:trHeight w:val="454"/>
          <w:jc w:val="center"/>
        </w:trPr>
        <w:tc>
          <w:tcPr>
            <w:tcW w:w="1643" w:type="dxa"/>
            <w:vMerge w:val="restart"/>
            <w:shd w:val="clear" w:color="auto" w:fill="F2F2F2"/>
            <w:vAlign w:val="center"/>
          </w:tcPr>
          <w:p w14:paraId="0CDDA45C"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小学</w:t>
            </w:r>
          </w:p>
        </w:tc>
        <w:tc>
          <w:tcPr>
            <w:tcW w:w="1645" w:type="dxa"/>
            <w:shd w:val="clear" w:color="auto" w:fill="F2F2F2"/>
            <w:vAlign w:val="center"/>
          </w:tcPr>
          <w:p w14:paraId="2DF70C7A"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本校</w:t>
            </w:r>
          </w:p>
        </w:tc>
        <w:tc>
          <w:tcPr>
            <w:tcW w:w="1644" w:type="dxa"/>
            <w:shd w:val="clear" w:color="auto" w:fill="FFFFFF"/>
            <w:vAlign w:val="center"/>
          </w:tcPr>
          <w:p w14:paraId="79A680DB"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65.80</w:t>
            </w:r>
          </w:p>
        </w:tc>
        <w:tc>
          <w:tcPr>
            <w:tcW w:w="1645" w:type="dxa"/>
            <w:shd w:val="clear" w:color="auto" w:fill="FFFFFF"/>
          </w:tcPr>
          <w:p w14:paraId="03AA37EA"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1.73</w:t>
            </w:r>
          </w:p>
        </w:tc>
        <w:tc>
          <w:tcPr>
            <w:tcW w:w="1644" w:type="dxa"/>
            <w:shd w:val="clear" w:color="auto" w:fill="FFFFFF"/>
          </w:tcPr>
          <w:p w14:paraId="342FC448"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13.42</w:t>
            </w:r>
          </w:p>
        </w:tc>
        <w:tc>
          <w:tcPr>
            <w:tcW w:w="1645" w:type="dxa"/>
            <w:shd w:val="clear" w:color="auto" w:fill="FFFFFF"/>
          </w:tcPr>
          <w:p w14:paraId="2789C172"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19.05</w:t>
            </w:r>
          </w:p>
        </w:tc>
      </w:tr>
      <w:tr w:rsidR="0076523F" w14:paraId="5BADFC8A" w14:textId="77777777">
        <w:trPr>
          <w:trHeight w:val="454"/>
          <w:jc w:val="center"/>
        </w:trPr>
        <w:tc>
          <w:tcPr>
            <w:tcW w:w="1643" w:type="dxa"/>
            <w:vMerge/>
            <w:shd w:val="clear" w:color="auto" w:fill="F2F2F2"/>
            <w:vAlign w:val="center"/>
          </w:tcPr>
          <w:p w14:paraId="1EFCE600" w14:textId="77777777" w:rsidR="0076523F" w:rsidRDefault="0076523F">
            <w:pPr>
              <w:jc w:val="center"/>
              <w:rPr>
                <w:rFonts w:asciiTheme="minorEastAsia" w:hAnsiTheme="minorEastAsia" w:cstheme="minorEastAsia"/>
                <w:sz w:val="21"/>
                <w:szCs w:val="21"/>
              </w:rPr>
            </w:pPr>
          </w:p>
        </w:tc>
        <w:tc>
          <w:tcPr>
            <w:tcW w:w="1645" w:type="dxa"/>
            <w:shd w:val="clear" w:color="auto" w:fill="F2F2F2"/>
            <w:vAlign w:val="center"/>
          </w:tcPr>
          <w:p w14:paraId="67105E8C"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全区该学段</w:t>
            </w:r>
          </w:p>
        </w:tc>
        <w:tc>
          <w:tcPr>
            <w:tcW w:w="1644" w:type="dxa"/>
            <w:shd w:val="clear" w:color="auto" w:fill="FFFFFF"/>
            <w:vAlign w:val="center"/>
          </w:tcPr>
          <w:p w14:paraId="7A0804CF"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67.09</w:t>
            </w:r>
          </w:p>
        </w:tc>
        <w:tc>
          <w:tcPr>
            <w:tcW w:w="1645" w:type="dxa"/>
            <w:shd w:val="clear" w:color="auto" w:fill="FFFFFF"/>
          </w:tcPr>
          <w:p w14:paraId="20AD853E"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2.42</w:t>
            </w:r>
          </w:p>
        </w:tc>
        <w:tc>
          <w:tcPr>
            <w:tcW w:w="1644" w:type="dxa"/>
            <w:shd w:val="clear" w:color="auto" w:fill="FFFFFF"/>
          </w:tcPr>
          <w:p w14:paraId="3BDD61BB"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14.52</w:t>
            </w:r>
          </w:p>
        </w:tc>
        <w:tc>
          <w:tcPr>
            <w:tcW w:w="1645" w:type="dxa"/>
            <w:shd w:val="clear" w:color="auto" w:fill="FFFFFF"/>
          </w:tcPr>
          <w:p w14:paraId="36FB2457"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15.96</w:t>
            </w:r>
          </w:p>
        </w:tc>
      </w:tr>
      <w:tr w:rsidR="0076523F" w14:paraId="79BB9686" w14:textId="77777777">
        <w:trPr>
          <w:trHeight w:val="454"/>
          <w:jc w:val="center"/>
        </w:trPr>
        <w:tc>
          <w:tcPr>
            <w:tcW w:w="1643" w:type="dxa"/>
            <w:vMerge w:val="restart"/>
            <w:shd w:val="clear" w:color="auto" w:fill="F2F2F2"/>
            <w:vAlign w:val="center"/>
          </w:tcPr>
          <w:p w14:paraId="3CBE194B"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全学段</w:t>
            </w:r>
          </w:p>
        </w:tc>
        <w:tc>
          <w:tcPr>
            <w:tcW w:w="1645" w:type="dxa"/>
            <w:shd w:val="clear" w:color="auto" w:fill="F2F2F2"/>
            <w:vAlign w:val="center"/>
          </w:tcPr>
          <w:p w14:paraId="63DD1FF2"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本校</w:t>
            </w:r>
          </w:p>
        </w:tc>
        <w:tc>
          <w:tcPr>
            <w:tcW w:w="1644" w:type="dxa"/>
            <w:shd w:val="clear" w:color="auto" w:fill="FFFFFF"/>
            <w:vAlign w:val="center"/>
          </w:tcPr>
          <w:p w14:paraId="351F6E9E"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65.80</w:t>
            </w:r>
          </w:p>
        </w:tc>
        <w:tc>
          <w:tcPr>
            <w:tcW w:w="1645" w:type="dxa"/>
            <w:shd w:val="clear" w:color="auto" w:fill="FFFFFF"/>
          </w:tcPr>
          <w:p w14:paraId="11E365DD"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1.73</w:t>
            </w:r>
          </w:p>
        </w:tc>
        <w:tc>
          <w:tcPr>
            <w:tcW w:w="1644" w:type="dxa"/>
            <w:shd w:val="clear" w:color="auto" w:fill="FFFFFF"/>
          </w:tcPr>
          <w:p w14:paraId="5BC7872E"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13.42</w:t>
            </w:r>
          </w:p>
        </w:tc>
        <w:tc>
          <w:tcPr>
            <w:tcW w:w="1645" w:type="dxa"/>
            <w:shd w:val="clear" w:color="auto" w:fill="FFFFFF"/>
          </w:tcPr>
          <w:p w14:paraId="1099DCE2"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19.05</w:t>
            </w:r>
          </w:p>
        </w:tc>
      </w:tr>
      <w:tr w:rsidR="0076523F" w14:paraId="0A22C2BE" w14:textId="77777777">
        <w:trPr>
          <w:trHeight w:val="454"/>
          <w:jc w:val="center"/>
        </w:trPr>
        <w:tc>
          <w:tcPr>
            <w:tcW w:w="1643" w:type="dxa"/>
            <w:vMerge/>
            <w:shd w:val="clear" w:color="auto" w:fill="F2F2F2"/>
            <w:vAlign w:val="center"/>
          </w:tcPr>
          <w:p w14:paraId="2C8A9D60" w14:textId="77777777" w:rsidR="0076523F" w:rsidRDefault="0076523F">
            <w:pPr>
              <w:jc w:val="center"/>
              <w:rPr>
                <w:rFonts w:asciiTheme="minorEastAsia" w:hAnsiTheme="minorEastAsia" w:cstheme="minorEastAsia"/>
                <w:sz w:val="21"/>
                <w:szCs w:val="21"/>
              </w:rPr>
            </w:pPr>
          </w:p>
        </w:tc>
        <w:tc>
          <w:tcPr>
            <w:tcW w:w="1645" w:type="dxa"/>
            <w:shd w:val="clear" w:color="auto" w:fill="F2F2F2"/>
            <w:vAlign w:val="center"/>
          </w:tcPr>
          <w:p w14:paraId="5CC427BE"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全区整体</w:t>
            </w:r>
          </w:p>
        </w:tc>
        <w:tc>
          <w:tcPr>
            <w:tcW w:w="1644" w:type="dxa"/>
            <w:shd w:val="clear" w:color="auto" w:fill="FFFFFF"/>
            <w:vAlign w:val="center"/>
          </w:tcPr>
          <w:p w14:paraId="6C3582E1"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64.40</w:t>
            </w:r>
          </w:p>
        </w:tc>
        <w:tc>
          <w:tcPr>
            <w:tcW w:w="1645" w:type="dxa"/>
            <w:shd w:val="clear" w:color="auto" w:fill="FFFFFF"/>
          </w:tcPr>
          <w:p w14:paraId="5BEAF04A"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2.30</w:t>
            </w:r>
          </w:p>
        </w:tc>
        <w:tc>
          <w:tcPr>
            <w:tcW w:w="1644" w:type="dxa"/>
            <w:shd w:val="clear" w:color="auto" w:fill="FFFFFF"/>
          </w:tcPr>
          <w:p w14:paraId="5F113F24"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15.00</w:t>
            </w:r>
          </w:p>
        </w:tc>
        <w:tc>
          <w:tcPr>
            <w:tcW w:w="1645" w:type="dxa"/>
            <w:shd w:val="clear" w:color="auto" w:fill="FFFFFF"/>
          </w:tcPr>
          <w:p w14:paraId="33B03660"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18.29</w:t>
            </w:r>
          </w:p>
        </w:tc>
      </w:tr>
    </w:tbl>
    <w:p w14:paraId="72959989" w14:textId="77777777" w:rsidR="0076523F" w:rsidRDefault="0076523F">
      <w:pPr>
        <w:rPr>
          <w:rFonts w:asciiTheme="minorEastAsia" w:hAnsiTheme="minorEastAsia" w:cstheme="minorEastAsia"/>
        </w:rPr>
      </w:pPr>
    </w:p>
    <w:p w14:paraId="7030048B" w14:textId="77777777" w:rsidR="0076523F" w:rsidRDefault="002F28A3">
      <w:pPr>
        <w:pStyle w:val="3"/>
        <w:rPr>
          <w:rFonts w:cstheme="minorEastAsia"/>
        </w:rPr>
      </w:pPr>
      <w:r>
        <w:rPr>
          <w:rFonts w:cstheme="minorEastAsia" w:hint="eastAsia"/>
        </w:rPr>
        <w:t xml:space="preserve">2. </w:t>
      </w:r>
      <w:r>
        <w:rPr>
          <w:rFonts w:cstheme="minorEastAsia" w:hint="eastAsia"/>
        </w:rPr>
        <w:t>身体机能（肺活量）</w:t>
      </w:r>
    </w:p>
    <w:tbl>
      <w:tblPr>
        <w:tblW w:w="9866" w:type="dxa"/>
        <w:jc w:val="center"/>
        <w:tblBorders>
          <w:top w:val="single" w:sz="12" w:space="0" w:color="FFC000"/>
          <w:left w:val="single" w:sz="12" w:space="0" w:color="FFC000"/>
          <w:bottom w:val="single" w:sz="12" w:space="0" w:color="FFC000"/>
          <w:right w:val="single" w:sz="12" w:space="0" w:color="FFC000"/>
          <w:insideH w:val="single" w:sz="4" w:space="0" w:color="FFC000"/>
          <w:insideV w:val="single" w:sz="4" w:space="0" w:color="FFC000"/>
        </w:tblBorders>
        <w:shd w:val="clear" w:color="auto" w:fill="FFFFFF"/>
        <w:tblLayout w:type="fixed"/>
        <w:tblLook w:val="04A0" w:firstRow="1" w:lastRow="0" w:firstColumn="1" w:lastColumn="0" w:noHBand="0" w:noVBand="1"/>
      </w:tblPr>
      <w:tblGrid>
        <w:gridCol w:w="1643"/>
        <w:gridCol w:w="1645"/>
        <w:gridCol w:w="1644"/>
        <w:gridCol w:w="1645"/>
        <w:gridCol w:w="1644"/>
        <w:gridCol w:w="1645"/>
      </w:tblGrid>
      <w:tr w:rsidR="0076523F" w14:paraId="359A4E94" w14:textId="77777777">
        <w:trPr>
          <w:trHeight w:val="454"/>
          <w:jc w:val="center"/>
        </w:trPr>
        <w:tc>
          <w:tcPr>
            <w:tcW w:w="3288" w:type="dxa"/>
            <w:gridSpan w:val="2"/>
            <w:shd w:val="clear" w:color="auto" w:fill="F2F2F2"/>
            <w:vAlign w:val="center"/>
          </w:tcPr>
          <w:p w14:paraId="7D2B385C"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等级</w:t>
            </w:r>
          </w:p>
        </w:tc>
        <w:tc>
          <w:tcPr>
            <w:tcW w:w="1644" w:type="dxa"/>
            <w:shd w:val="clear" w:color="auto" w:fill="F2F2F2"/>
            <w:vAlign w:val="center"/>
          </w:tcPr>
          <w:p w14:paraId="7E1E28F7"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优秀</w:t>
            </w:r>
          </w:p>
        </w:tc>
        <w:tc>
          <w:tcPr>
            <w:tcW w:w="1645" w:type="dxa"/>
            <w:shd w:val="clear" w:color="auto" w:fill="F2F2F2"/>
            <w:vAlign w:val="center"/>
          </w:tcPr>
          <w:p w14:paraId="66167C32"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良好</w:t>
            </w:r>
          </w:p>
        </w:tc>
        <w:tc>
          <w:tcPr>
            <w:tcW w:w="1644" w:type="dxa"/>
            <w:shd w:val="clear" w:color="auto" w:fill="F2F2F2"/>
            <w:vAlign w:val="center"/>
          </w:tcPr>
          <w:p w14:paraId="07A77CBC"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及格</w:t>
            </w:r>
          </w:p>
        </w:tc>
        <w:tc>
          <w:tcPr>
            <w:tcW w:w="1645" w:type="dxa"/>
            <w:shd w:val="clear" w:color="auto" w:fill="F2F2F2"/>
            <w:vAlign w:val="center"/>
          </w:tcPr>
          <w:p w14:paraId="3F68E15C"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不及格</w:t>
            </w:r>
          </w:p>
        </w:tc>
      </w:tr>
      <w:tr w:rsidR="0076523F" w14:paraId="13FC2D92" w14:textId="77777777">
        <w:trPr>
          <w:trHeight w:val="454"/>
          <w:jc w:val="center"/>
        </w:trPr>
        <w:tc>
          <w:tcPr>
            <w:tcW w:w="1643" w:type="dxa"/>
            <w:vMerge w:val="restart"/>
            <w:shd w:val="clear" w:color="auto" w:fill="F2F2F2"/>
            <w:vAlign w:val="center"/>
          </w:tcPr>
          <w:p w14:paraId="7BC55A87"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小学</w:t>
            </w:r>
          </w:p>
        </w:tc>
        <w:tc>
          <w:tcPr>
            <w:tcW w:w="1645" w:type="dxa"/>
            <w:shd w:val="clear" w:color="auto" w:fill="F2F2F2"/>
            <w:vAlign w:val="center"/>
          </w:tcPr>
          <w:p w14:paraId="5D2EFA48"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本校</w:t>
            </w:r>
          </w:p>
        </w:tc>
        <w:tc>
          <w:tcPr>
            <w:tcW w:w="1644" w:type="dxa"/>
            <w:shd w:val="clear" w:color="auto" w:fill="FFFFFF"/>
            <w:vAlign w:val="center"/>
          </w:tcPr>
          <w:p w14:paraId="6E448521"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11.26</w:t>
            </w:r>
          </w:p>
        </w:tc>
        <w:tc>
          <w:tcPr>
            <w:tcW w:w="1645" w:type="dxa"/>
            <w:shd w:val="clear" w:color="auto" w:fill="FFFFFF"/>
          </w:tcPr>
          <w:p w14:paraId="55B42F2F"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17.32</w:t>
            </w:r>
          </w:p>
        </w:tc>
        <w:tc>
          <w:tcPr>
            <w:tcW w:w="1644" w:type="dxa"/>
            <w:shd w:val="clear" w:color="auto" w:fill="FFFFFF"/>
          </w:tcPr>
          <w:p w14:paraId="7C830300"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67.10</w:t>
            </w:r>
          </w:p>
        </w:tc>
        <w:tc>
          <w:tcPr>
            <w:tcW w:w="1645" w:type="dxa"/>
            <w:shd w:val="clear" w:color="auto" w:fill="FFFFFF"/>
          </w:tcPr>
          <w:p w14:paraId="49170A8A"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4.33</w:t>
            </w:r>
          </w:p>
        </w:tc>
      </w:tr>
      <w:tr w:rsidR="0076523F" w14:paraId="3F03E224" w14:textId="77777777">
        <w:trPr>
          <w:trHeight w:val="454"/>
          <w:jc w:val="center"/>
        </w:trPr>
        <w:tc>
          <w:tcPr>
            <w:tcW w:w="1643" w:type="dxa"/>
            <w:vMerge/>
            <w:shd w:val="clear" w:color="auto" w:fill="F2F2F2"/>
            <w:vAlign w:val="center"/>
          </w:tcPr>
          <w:p w14:paraId="4C6D00EC" w14:textId="77777777" w:rsidR="0076523F" w:rsidRDefault="0076523F">
            <w:pPr>
              <w:jc w:val="center"/>
              <w:rPr>
                <w:rFonts w:asciiTheme="minorEastAsia" w:hAnsiTheme="minorEastAsia" w:cstheme="minorEastAsia"/>
                <w:sz w:val="21"/>
                <w:szCs w:val="21"/>
              </w:rPr>
            </w:pPr>
          </w:p>
        </w:tc>
        <w:tc>
          <w:tcPr>
            <w:tcW w:w="1645" w:type="dxa"/>
            <w:shd w:val="clear" w:color="auto" w:fill="F2F2F2"/>
            <w:vAlign w:val="center"/>
          </w:tcPr>
          <w:p w14:paraId="0CC93122"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全区该学段</w:t>
            </w:r>
          </w:p>
        </w:tc>
        <w:tc>
          <w:tcPr>
            <w:tcW w:w="1644" w:type="dxa"/>
            <w:shd w:val="clear" w:color="auto" w:fill="FFFFFF"/>
            <w:vAlign w:val="center"/>
          </w:tcPr>
          <w:p w14:paraId="1D6E9F33"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24.20</w:t>
            </w:r>
          </w:p>
        </w:tc>
        <w:tc>
          <w:tcPr>
            <w:tcW w:w="1645" w:type="dxa"/>
            <w:shd w:val="clear" w:color="auto" w:fill="FFFFFF"/>
          </w:tcPr>
          <w:p w14:paraId="37DE23B2"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21.08</w:t>
            </w:r>
          </w:p>
        </w:tc>
        <w:tc>
          <w:tcPr>
            <w:tcW w:w="1644" w:type="dxa"/>
            <w:shd w:val="clear" w:color="auto" w:fill="FFFFFF"/>
          </w:tcPr>
          <w:p w14:paraId="600C3808"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51.45</w:t>
            </w:r>
          </w:p>
        </w:tc>
        <w:tc>
          <w:tcPr>
            <w:tcW w:w="1645" w:type="dxa"/>
            <w:shd w:val="clear" w:color="auto" w:fill="FFFFFF"/>
          </w:tcPr>
          <w:p w14:paraId="4FCE78FA"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3.26</w:t>
            </w:r>
          </w:p>
        </w:tc>
      </w:tr>
      <w:tr w:rsidR="0076523F" w14:paraId="1D3AA5F6" w14:textId="77777777">
        <w:trPr>
          <w:trHeight w:val="454"/>
          <w:jc w:val="center"/>
        </w:trPr>
        <w:tc>
          <w:tcPr>
            <w:tcW w:w="1643" w:type="dxa"/>
            <w:vMerge w:val="restart"/>
            <w:shd w:val="clear" w:color="auto" w:fill="F2F2F2"/>
            <w:vAlign w:val="center"/>
          </w:tcPr>
          <w:p w14:paraId="13075852"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全学段</w:t>
            </w:r>
          </w:p>
        </w:tc>
        <w:tc>
          <w:tcPr>
            <w:tcW w:w="1645" w:type="dxa"/>
            <w:shd w:val="clear" w:color="auto" w:fill="F2F2F2"/>
            <w:vAlign w:val="center"/>
          </w:tcPr>
          <w:p w14:paraId="1BD40214"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本校</w:t>
            </w:r>
          </w:p>
        </w:tc>
        <w:tc>
          <w:tcPr>
            <w:tcW w:w="1644" w:type="dxa"/>
            <w:shd w:val="clear" w:color="auto" w:fill="FFFFFF"/>
            <w:vAlign w:val="center"/>
          </w:tcPr>
          <w:p w14:paraId="2F608D43"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11.26</w:t>
            </w:r>
          </w:p>
        </w:tc>
        <w:tc>
          <w:tcPr>
            <w:tcW w:w="1645" w:type="dxa"/>
            <w:shd w:val="clear" w:color="auto" w:fill="FFFFFF"/>
          </w:tcPr>
          <w:p w14:paraId="26180E92"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17.32</w:t>
            </w:r>
          </w:p>
        </w:tc>
        <w:tc>
          <w:tcPr>
            <w:tcW w:w="1644" w:type="dxa"/>
            <w:shd w:val="clear" w:color="auto" w:fill="FFFFFF"/>
          </w:tcPr>
          <w:p w14:paraId="03F3B89B"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67.10</w:t>
            </w:r>
          </w:p>
        </w:tc>
        <w:tc>
          <w:tcPr>
            <w:tcW w:w="1645" w:type="dxa"/>
            <w:shd w:val="clear" w:color="auto" w:fill="FFFFFF"/>
          </w:tcPr>
          <w:p w14:paraId="37FDC350"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4.33</w:t>
            </w:r>
          </w:p>
        </w:tc>
      </w:tr>
      <w:tr w:rsidR="0076523F" w14:paraId="400DF7E0" w14:textId="77777777">
        <w:trPr>
          <w:trHeight w:val="454"/>
          <w:jc w:val="center"/>
        </w:trPr>
        <w:tc>
          <w:tcPr>
            <w:tcW w:w="1643" w:type="dxa"/>
            <w:vMerge/>
            <w:shd w:val="clear" w:color="auto" w:fill="F2F2F2"/>
            <w:vAlign w:val="center"/>
          </w:tcPr>
          <w:p w14:paraId="6DFD964C" w14:textId="77777777" w:rsidR="0076523F" w:rsidRDefault="0076523F">
            <w:pPr>
              <w:jc w:val="center"/>
              <w:rPr>
                <w:rFonts w:asciiTheme="minorEastAsia" w:hAnsiTheme="minorEastAsia" w:cstheme="minorEastAsia"/>
                <w:sz w:val="21"/>
                <w:szCs w:val="21"/>
              </w:rPr>
            </w:pPr>
          </w:p>
        </w:tc>
        <w:tc>
          <w:tcPr>
            <w:tcW w:w="1645" w:type="dxa"/>
            <w:shd w:val="clear" w:color="auto" w:fill="F2F2F2"/>
            <w:vAlign w:val="center"/>
          </w:tcPr>
          <w:p w14:paraId="347BC9D6"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全区整体</w:t>
            </w:r>
          </w:p>
        </w:tc>
        <w:tc>
          <w:tcPr>
            <w:tcW w:w="1644" w:type="dxa"/>
            <w:shd w:val="clear" w:color="auto" w:fill="FFFFFF"/>
            <w:vAlign w:val="center"/>
          </w:tcPr>
          <w:p w14:paraId="0BFAE3B2"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25.58</w:t>
            </w:r>
          </w:p>
        </w:tc>
        <w:tc>
          <w:tcPr>
            <w:tcW w:w="1645" w:type="dxa"/>
            <w:shd w:val="clear" w:color="auto" w:fill="FFFFFF"/>
          </w:tcPr>
          <w:p w14:paraId="32FDEC0C"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22.69</w:t>
            </w:r>
          </w:p>
        </w:tc>
        <w:tc>
          <w:tcPr>
            <w:tcW w:w="1644" w:type="dxa"/>
            <w:shd w:val="clear" w:color="auto" w:fill="FFFFFF"/>
          </w:tcPr>
          <w:p w14:paraId="52554DAB"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49.35</w:t>
            </w:r>
          </w:p>
        </w:tc>
        <w:tc>
          <w:tcPr>
            <w:tcW w:w="1645" w:type="dxa"/>
            <w:shd w:val="clear" w:color="auto" w:fill="FFFFFF"/>
          </w:tcPr>
          <w:p w14:paraId="2D9173A3"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2.38</w:t>
            </w:r>
          </w:p>
        </w:tc>
      </w:tr>
    </w:tbl>
    <w:p w14:paraId="72EB2709" w14:textId="77777777" w:rsidR="0076523F" w:rsidRDefault="0076523F">
      <w:pPr>
        <w:rPr>
          <w:rFonts w:asciiTheme="minorEastAsia" w:hAnsiTheme="minorEastAsia" w:cstheme="minorEastAsia"/>
        </w:rPr>
      </w:pPr>
    </w:p>
    <w:p w14:paraId="42457C3B" w14:textId="77777777" w:rsidR="0076523F" w:rsidRDefault="002F28A3">
      <w:pPr>
        <w:pStyle w:val="3"/>
        <w:rPr>
          <w:rFonts w:cstheme="minorEastAsia"/>
        </w:rPr>
      </w:pPr>
      <w:r>
        <w:rPr>
          <w:rFonts w:cstheme="minorEastAsia" w:hint="eastAsia"/>
        </w:rPr>
        <w:t>3. 50</w:t>
      </w:r>
      <w:r>
        <w:rPr>
          <w:rFonts w:cstheme="minorEastAsia" w:hint="eastAsia"/>
        </w:rPr>
        <w:t>米跑</w:t>
      </w:r>
    </w:p>
    <w:tbl>
      <w:tblPr>
        <w:tblW w:w="9866" w:type="dxa"/>
        <w:jc w:val="center"/>
        <w:tblBorders>
          <w:top w:val="single" w:sz="12" w:space="0" w:color="FFC000"/>
          <w:left w:val="single" w:sz="12" w:space="0" w:color="FFC000"/>
          <w:bottom w:val="single" w:sz="12" w:space="0" w:color="FFC000"/>
          <w:right w:val="single" w:sz="12" w:space="0" w:color="FFC000"/>
          <w:insideH w:val="single" w:sz="4" w:space="0" w:color="FFC000"/>
          <w:insideV w:val="single" w:sz="4" w:space="0" w:color="FFC000"/>
        </w:tblBorders>
        <w:shd w:val="clear" w:color="auto" w:fill="FFFFFF"/>
        <w:tblLayout w:type="fixed"/>
        <w:tblLook w:val="04A0" w:firstRow="1" w:lastRow="0" w:firstColumn="1" w:lastColumn="0" w:noHBand="0" w:noVBand="1"/>
      </w:tblPr>
      <w:tblGrid>
        <w:gridCol w:w="1643"/>
        <w:gridCol w:w="1645"/>
        <w:gridCol w:w="1644"/>
        <w:gridCol w:w="1645"/>
        <w:gridCol w:w="1644"/>
        <w:gridCol w:w="1645"/>
      </w:tblGrid>
      <w:tr w:rsidR="0076523F" w14:paraId="480A7247" w14:textId="77777777">
        <w:trPr>
          <w:trHeight w:val="454"/>
          <w:jc w:val="center"/>
        </w:trPr>
        <w:tc>
          <w:tcPr>
            <w:tcW w:w="3288" w:type="dxa"/>
            <w:gridSpan w:val="2"/>
            <w:shd w:val="clear" w:color="auto" w:fill="F2F2F2"/>
            <w:vAlign w:val="center"/>
          </w:tcPr>
          <w:p w14:paraId="7EBBB5ED"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等级</w:t>
            </w:r>
          </w:p>
        </w:tc>
        <w:tc>
          <w:tcPr>
            <w:tcW w:w="1644" w:type="dxa"/>
            <w:shd w:val="clear" w:color="auto" w:fill="F2F2F2"/>
            <w:vAlign w:val="center"/>
          </w:tcPr>
          <w:p w14:paraId="023F44C8"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优秀</w:t>
            </w:r>
          </w:p>
        </w:tc>
        <w:tc>
          <w:tcPr>
            <w:tcW w:w="1645" w:type="dxa"/>
            <w:shd w:val="clear" w:color="auto" w:fill="F2F2F2"/>
            <w:vAlign w:val="center"/>
          </w:tcPr>
          <w:p w14:paraId="503E4D8D"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良好</w:t>
            </w:r>
          </w:p>
        </w:tc>
        <w:tc>
          <w:tcPr>
            <w:tcW w:w="1644" w:type="dxa"/>
            <w:shd w:val="clear" w:color="auto" w:fill="F2F2F2"/>
            <w:vAlign w:val="center"/>
          </w:tcPr>
          <w:p w14:paraId="0131EA1A"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及格</w:t>
            </w:r>
          </w:p>
        </w:tc>
        <w:tc>
          <w:tcPr>
            <w:tcW w:w="1645" w:type="dxa"/>
            <w:shd w:val="clear" w:color="auto" w:fill="F2F2F2"/>
            <w:vAlign w:val="center"/>
          </w:tcPr>
          <w:p w14:paraId="72EEA3AF"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不及格</w:t>
            </w:r>
          </w:p>
        </w:tc>
      </w:tr>
      <w:tr w:rsidR="0076523F" w14:paraId="20E2B123" w14:textId="77777777">
        <w:trPr>
          <w:trHeight w:val="454"/>
          <w:jc w:val="center"/>
        </w:trPr>
        <w:tc>
          <w:tcPr>
            <w:tcW w:w="1643" w:type="dxa"/>
            <w:vMerge w:val="restart"/>
            <w:shd w:val="clear" w:color="auto" w:fill="F2F2F2"/>
            <w:vAlign w:val="center"/>
          </w:tcPr>
          <w:p w14:paraId="53CEDCFE"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小学</w:t>
            </w:r>
          </w:p>
        </w:tc>
        <w:tc>
          <w:tcPr>
            <w:tcW w:w="1645" w:type="dxa"/>
            <w:shd w:val="clear" w:color="auto" w:fill="F2F2F2"/>
            <w:vAlign w:val="center"/>
          </w:tcPr>
          <w:p w14:paraId="4200D5E3"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本校</w:t>
            </w:r>
          </w:p>
        </w:tc>
        <w:tc>
          <w:tcPr>
            <w:tcW w:w="1644" w:type="dxa"/>
            <w:shd w:val="clear" w:color="auto" w:fill="FFFFFF"/>
            <w:vAlign w:val="center"/>
          </w:tcPr>
          <w:p w14:paraId="351A4899"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3.90</w:t>
            </w:r>
          </w:p>
        </w:tc>
        <w:tc>
          <w:tcPr>
            <w:tcW w:w="1645" w:type="dxa"/>
            <w:shd w:val="clear" w:color="auto" w:fill="FFFFFF"/>
          </w:tcPr>
          <w:p w14:paraId="4C5FD4F9"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9.52</w:t>
            </w:r>
          </w:p>
        </w:tc>
        <w:tc>
          <w:tcPr>
            <w:tcW w:w="1644" w:type="dxa"/>
            <w:shd w:val="clear" w:color="auto" w:fill="FFFFFF"/>
          </w:tcPr>
          <w:p w14:paraId="137A2190"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74.89</w:t>
            </w:r>
          </w:p>
        </w:tc>
        <w:tc>
          <w:tcPr>
            <w:tcW w:w="1645" w:type="dxa"/>
            <w:shd w:val="clear" w:color="auto" w:fill="FFFFFF"/>
          </w:tcPr>
          <w:p w14:paraId="4F664144"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11.69</w:t>
            </w:r>
          </w:p>
        </w:tc>
      </w:tr>
      <w:tr w:rsidR="0076523F" w14:paraId="0E9246F8" w14:textId="77777777">
        <w:trPr>
          <w:trHeight w:val="454"/>
          <w:jc w:val="center"/>
        </w:trPr>
        <w:tc>
          <w:tcPr>
            <w:tcW w:w="1643" w:type="dxa"/>
            <w:vMerge/>
            <w:shd w:val="clear" w:color="auto" w:fill="F2F2F2"/>
            <w:vAlign w:val="center"/>
          </w:tcPr>
          <w:p w14:paraId="33B2409E" w14:textId="77777777" w:rsidR="0076523F" w:rsidRDefault="0076523F">
            <w:pPr>
              <w:jc w:val="center"/>
              <w:rPr>
                <w:rFonts w:asciiTheme="minorEastAsia" w:hAnsiTheme="minorEastAsia" w:cstheme="minorEastAsia"/>
                <w:sz w:val="21"/>
                <w:szCs w:val="21"/>
              </w:rPr>
            </w:pPr>
          </w:p>
        </w:tc>
        <w:tc>
          <w:tcPr>
            <w:tcW w:w="1645" w:type="dxa"/>
            <w:shd w:val="clear" w:color="auto" w:fill="F2F2F2"/>
            <w:vAlign w:val="center"/>
          </w:tcPr>
          <w:p w14:paraId="5865AA04"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全区该学段</w:t>
            </w:r>
          </w:p>
        </w:tc>
        <w:tc>
          <w:tcPr>
            <w:tcW w:w="1644" w:type="dxa"/>
            <w:shd w:val="clear" w:color="auto" w:fill="FFFFFF"/>
            <w:vAlign w:val="center"/>
          </w:tcPr>
          <w:p w14:paraId="4F383345"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23.06</w:t>
            </w:r>
          </w:p>
        </w:tc>
        <w:tc>
          <w:tcPr>
            <w:tcW w:w="1645" w:type="dxa"/>
            <w:shd w:val="clear" w:color="auto" w:fill="FFFFFF"/>
          </w:tcPr>
          <w:p w14:paraId="3A13B369"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17.19</w:t>
            </w:r>
          </w:p>
        </w:tc>
        <w:tc>
          <w:tcPr>
            <w:tcW w:w="1644" w:type="dxa"/>
            <w:shd w:val="clear" w:color="auto" w:fill="FFFFFF"/>
          </w:tcPr>
          <w:p w14:paraId="20D698B7"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54.61</w:t>
            </w:r>
          </w:p>
        </w:tc>
        <w:tc>
          <w:tcPr>
            <w:tcW w:w="1645" w:type="dxa"/>
            <w:shd w:val="clear" w:color="auto" w:fill="FFFFFF"/>
          </w:tcPr>
          <w:p w14:paraId="63AD6897"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5.14</w:t>
            </w:r>
          </w:p>
        </w:tc>
      </w:tr>
      <w:tr w:rsidR="0076523F" w14:paraId="400214A0" w14:textId="77777777">
        <w:trPr>
          <w:trHeight w:val="454"/>
          <w:jc w:val="center"/>
        </w:trPr>
        <w:tc>
          <w:tcPr>
            <w:tcW w:w="1643" w:type="dxa"/>
            <w:vMerge w:val="restart"/>
            <w:shd w:val="clear" w:color="auto" w:fill="F2F2F2"/>
            <w:vAlign w:val="center"/>
          </w:tcPr>
          <w:p w14:paraId="1CB950F8"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全学段</w:t>
            </w:r>
          </w:p>
        </w:tc>
        <w:tc>
          <w:tcPr>
            <w:tcW w:w="1645" w:type="dxa"/>
            <w:shd w:val="clear" w:color="auto" w:fill="F2F2F2"/>
            <w:vAlign w:val="center"/>
          </w:tcPr>
          <w:p w14:paraId="0C63E867"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本校</w:t>
            </w:r>
          </w:p>
        </w:tc>
        <w:tc>
          <w:tcPr>
            <w:tcW w:w="1644" w:type="dxa"/>
            <w:shd w:val="clear" w:color="auto" w:fill="FFFFFF"/>
            <w:vAlign w:val="center"/>
          </w:tcPr>
          <w:p w14:paraId="6FD774A2"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3.90</w:t>
            </w:r>
          </w:p>
        </w:tc>
        <w:tc>
          <w:tcPr>
            <w:tcW w:w="1645" w:type="dxa"/>
            <w:shd w:val="clear" w:color="auto" w:fill="FFFFFF"/>
          </w:tcPr>
          <w:p w14:paraId="37A2540D"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9.52</w:t>
            </w:r>
          </w:p>
        </w:tc>
        <w:tc>
          <w:tcPr>
            <w:tcW w:w="1644" w:type="dxa"/>
            <w:shd w:val="clear" w:color="auto" w:fill="FFFFFF"/>
          </w:tcPr>
          <w:p w14:paraId="697F5175"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74.89</w:t>
            </w:r>
          </w:p>
        </w:tc>
        <w:tc>
          <w:tcPr>
            <w:tcW w:w="1645" w:type="dxa"/>
            <w:shd w:val="clear" w:color="auto" w:fill="FFFFFF"/>
          </w:tcPr>
          <w:p w14:paraId="5464F46E"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11.69</w:t>
            </w:r>
          </w:p>
        </w:tc>
      </w:tr>
      <w:tr w:rsidR="0076523F" w14:paraId="699BC0B1" w14:textId="77777777">
        <w:trPr>
          <w:trHeight w:val="454"/>
          <w:jc w:val="center"/>
        </w:trPr>
        <w:tc>
          <w:tcPr>
            <w:tcW w:w="1643" w:type="dxa"/>
            <w:vMerge/>
            <w:shd w:val="clear" w:color="auto" w:fill="F2F2F2"/>
            <w:vAlign w:val="center"/>
          </w:tcPr>
          <w:p w14:paraId="2ADE10D9" w14:textId="77777777" w:rsidR="0076523F" w:rsidRDefault="0076523F">
            <w:pPr>
              <w:jc w:val="center"/>
              <w:rPr>
                <w:rFonts w:asciiTheme="minorEastAsia" w:hAnsiTheme="minorEastAsia" w:cstheme="minorEastAsia"/>
                <w:sz w:val="21"/>
                <w:szCs w:val="21"/>
              </w:rPr>
            </w:pPr>
          </w:p>
        </w:tc>
        <w:tc>
          <w:tcPr>
            <w:tcW w:w="1645" w:type="dxa"/>
            <w:shd w:val="clear" w:color="auto" w:fill="F2F2F2"/>
            <w:vAlign w:val="center"/>
          </w:tcPr>
          <w:p w14:paraId="24391CB1"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全区整体</w:t>
            </w:r>
          </w:p>
        </w:tc>
        <w:tc>
          <w:tcPr>
            <w:tcW w:w="1644" w:type="dxa"/>
            <w:shd w:val="clear" w:color="auto" w:fill="FFFFFF"/>
            <w:vAlign w:val="center"/>
          </w:tcPr>
          <w:p w14:paraId="3E0E6D32"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21.44</w:t>
            </w:r>
          </w:p>
        </w:tc>
        <w:tc>
          <w:tcPr>
            <w:tcW w:w="1645" w:type="dxa"/>
            <w:shd w:val="clear" w:color="auto" w:fill="FFFFFF"/>
          </w:tcPr>
          <w:p w14:paraId="4A7FE829"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16.51</w:t>
            </w:r>
          </w:p>
        </w:tc>
        <w:tc>
          <w:tcPr>
            <w:tcW w:w="1644" w:type="dxa"/>
            <w:shd w:val="clear" w:color="auto" w:fill="FFFFFF"/>
          </w:tcPr>
          <w:p w14:paraId="27FA544C"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57.48</w:t>
            </w:r>
          </w:p>
        </w:tc>
        <w:tc>
          <w:tcPr>
            <w:tcW w:w="1645" w:type="dxa"/>
            <w:shd w:val="clear" w:color="auto" w:fill="FFFFFF"/>
          </w:tcPr>
          <w:p w14:paraId="4980B48F"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4.57</w:t>
            </w:r>
          </w:p>
        </w:tc>
      </w:tr>
    </w:tbl>
    <w:p w14:paraId="173C31FA" w14:textId="77777777" w:rsidR="0076523F" w:rsidRDefault="0076523F">
      <w:pPr>
        <w:rPr>
          <w:rFonts w:asciiTheme="minorEastAsia" w:hAnsiTheme="minorEastAsia" w:cstheme="minorEastAsia"/>
        </w:rPr>
      </w:pPr>
    </w:p>
    <w:p w14:paraId="7B55F7F8" w14:textId="77777777" w:rsidR="0076523F" w:rsidRDefault="002F28A3">
      <w:pPr>
        <w:pStyle w:val="3"/>
        <w:rPr>
          <w:rFonts w:cstheme="minorEastAsia"/>
        </w:rPr>
      </w:pPr>
      <w:r>
        <w:rPr>
          <w:rFonts w:cstheme="minorEastAsia" w:hint="eastAsia"/>
        </w:rPr>
        <w:lastRenderedPageBreak/>
        <w:t xml:space="preserve">4. </w:t>
      </w:r>
      <w:r>
        <w:rPr>
          <w:rFonts w:cstheme="minorEastAsia" w:hint="eastAsia"/>
        </w:rPr>
        <w:t>坐位体前屈</w:t>
      </w:r>
    </w:p>
    <w:tbl>
      <w:tblPr>
        <w:tblW w:w="9866" w:type="dxa"/>
        <w:jc w:val="center"/>
        <w:tblBorders>
          <w:top w:val="single" w:sz="12" w:space="0" w:color="FFC000"/>
          <w:left w:val="single" w:sz="12" w:space="0" w:color="FFC000"/>
          <w:bottom w:val="single" w:sz="12" w:space="0" w:color="FFC000"/>
          <w:right w:val="single" w:sz="12" w:space="0" w:color="FFC000"/>
          <w:insideH w:val="single" w:sz="4" w:space="0" w:color="FFC000"/>
          <w:insideV w:val="single" w:sz="4" w:space="0" w:color="FFC000"/>
        </w:tblBorders>
        <w:shd w:val="clear" w:color="auto" w:fill="FFFFFF"/>
        <w:tblLayout w:type="fixed"/>
        <w:tblLook w:val="04A0" w:firstRow="1" w:lastRow="0" w:firstColumn="1" w:lastColumn="0" w:noHBand="0" w:noVBand="1"/>
      </w:tblPr>
      <w:tblGrid>
        <w:gridCol w:w="1643"/>
        <w:gridCol w:w="1645"/>
        <w:gridCol w:w="1644"/>
        <w:gridCol w:w="1645"/>
        <w:gridCol w:w="1644"/>
        <w:gridCol w:w="1645"/>
      </w:tblGrid>
      <w:tr w:rsidR="0076523F" w14:paraId="786FFFB8" w14:textId="77777777">
        <w:trPr>
          <w:trHeight w:val="454"/>
          <w:jc w:val="center"/>
        </w:trPr>
        <w:tc>
          <w:tcPr>
            <w:tcW w:w="3288" w:type="dxa"/>
            <w:gridSpan w:val="2"/>
            <w:shd w:val="clear" w:color="auto" w:fill="F2F2F2"/>
            <w:vAlign w:val="center"/>
          </w:tcPr>
          <w:p w14:paraId="2C16CF1E"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等级</w:t>
            </w:r>
          </w:p>
        </w:tc>
        <w:tc>
          <w:tcPr>
            <w:tcW w:w="1644" w:type="dxa"/>
            <w:shd w:val="clear" w:color="auto" w:fill="F2F2F2"/>
            <w:vAlign w:val="center"/>
          </w:tcPr>
          <w:p w14:paraId="02148CA4"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优秀</w:t>
            </w:r>
          </w:p>
        </w:tc>
        <w:tc>
          <w:tcPr>
            <w:tcW w:w="1645" w:type="dxa"/>
            <w:shd w:val="clear" w:color="auto" w:fill="F2F2F2"/>
            <w:vAlign w:val="center"/>
          </w:tcPr>
          <w:p w14:paraId="696421C7"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良好</w:t>
            </w:r>
          </w:p>
        </w:tc>
        <w:tc>
          <w:tcPr>
            <w:tcW w:w="1644" w:type="dxa"/>
            <w:shd w:val="clear" w:color="auto" w:fill="F2F2F2"/>
            <w:vAlign w:val="center"/>
          </w:tcPr>
          <w:p w14:paraId="4170C3F5"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及格</w:t>
            </w:r>
          </w:p>
        </w:tc>
        <w:tc>
          <w:tcPr>
            <w:tcW w:w="1645" w:type="dxa"/>
            <w:shd w:val="clear" w:color="auto" w:fill="F2F2F2"/>
            <w:vAlign w:val="center"/>
          </w:tcPr>
          <w:p w14:paraId="1E1A77BB"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不及格</w:t>
            </w:r>
          </w:p>
        </w:tc>
      </w:tr>
      <w:tr w:rsidR="0076523F" w14:paraId="24F0B671" w14:textId="77777777">
        <w:trPr>
          <w:trHeight w:val="454"/>
          <w:jc w:val="center"/>
        </w:trPr>
        <w:tc>
          <w:tcPr>
            <w:tcW w:w="1643" w:type="dxa"/>
            <w:vMerge w:val="restart"/>
            <w:shd w:val="clear" w:color="auto" w:fill="F2F2F2"/>
            <w:vAlign w:val="center"/>
          </w:tcPr>
          <w:p w14:paraId="7BB23E49"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小学</w:t>
            </w:r>
          </w:p>
        </w:tc>
        <w:tc>
          <w:tcPr>
            <w:tcW w:w="1645" w:type="dxa"/>
            <w:shd w:val="clear" w:color="auto" w:fill="F2F2F2"/>
            <w:vAlign w:val="center"/>
          </w:tcPr>
          <w:p w14:paraId="000C6DE2"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本校</w:t>
            </w:r>
          </w:p>
        </w:tc>
        <w:tc>
          <w:tcPr>
            <w:tcW w:w="1644" w:type="dxa"/>
            <w:shd w:val="clear" w:color="auto" w:fill="FFFFFF"/>
            <w:vAlign w:val="center"/>
          </w:tcPr>
          <w:p w14:paraId="77E03836"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15.15</w:t>
            </w:r>
          </w:p>
        </w:tc>
        <w:tc>
          <w:tcPr>
            <w:tcW w:w="1645" w:type="dxa"/>
            <w:shd w:val="clear" w:color="auto" w:fill="FFFFFF"/>
          </w:tcPr>
          <w:p w14:paraId="6FD969E6"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29.87</w:t>
            </w:r>
          </w:p>
        </w:tc>
        <w:tc>
          <w:tcPr>
            <w:tcW w:w="1644" w:type="dxa"/>
            <w:shd w:val="clear" w:color="auto" w:fill="FFFFFF"/>
          </w:tcPr>
          <w:p w14:paraId="02C094F8"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53.68</w:t>
            </w:r>
          </w:p>
        </w:tc>
        <w:tc>
          <w:tcPr>
            <w:tcW w:w="1645" w:type="dxa"/>
            <w:shd w:val="clear" w:color="auto" w:fill="FFFFFF"/>
          </w:tcPr>
          <w:p w14:paraId="311F9DAD"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1.30</w:t>
            </w:r>
          </w:p>
        </w:tc>
      </w:tr>
      <w:tr w:rsidR="0076523F" w14:paraId="0408532E" w14:textId="77777777">
        <w:trPr>
          <w:trHeight w:val="454"/>
          <w:jc w:val="center"/>
        </w:trPr>
        <w:tc>
          <w:tcPr>
            <w:tcW w:w="1643" w:type="dxa"/>
            <w:vMerge/>
            <w:shd w:val="clear" w:color="auto" w:fill="F2F2F2"/>
            <w:vAlign w:val="center"/>
          </w:tcPr>
          <w:p w14:paraId="4193C732" w14:textId="77777777" w:rsidR="0076523F" w:rsidRDefault="0076523F">
            <w:pPr>
              <w:jc w:val="center"/>
              <w:rPr>
                <w:rFonts w:asciiTheme="minorEastAsia" w:hAnsiTheme="minorEastAsia" w:cstheme="minorEastAsia"/>
                <w:sz w:val="21"/>
                <w:szCs w:val="21"/>
              </w:rPr>
            </w:pPr>
          </w:p>
        </w:tc>
        <w:tc>
          <w:tcPr>
            <w:tcW w:w="1645" w:type="dxa"/>
            <w:shd w:val="clear" w:color="auto" w:fill="F2F2F2"/>
            <w:vAlign w:val="center"/>
          </w:tcPr>
          <w:p w14:paraId="5D4DA134"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全区该学段</w:t>
            </w:r>
          </w:p>
        </w:tc>
        <w:tc>
          <w:tcPr>
            <w:tcW w:w="1644" w:type="dxa"/>
            <w:shd w:val="clear" w:color="auto" w:fill="FFFFFF"/>
            <w:vAlign w:val="center"/>
          </w:tcPr>
          <w:p w14:paraId="062E3225"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24.23</w:t>
            </w:r>
          </w:p>
        </w:tc>
        <w:tc>
          <w:tcPr>
            <w:tcW w:w="1645" w:type="dxa"/>
            <w:shd w:val="clear" w:color="auto" w:fill="FFFFFF"/>
          </w:tcPr>
          <w:p w14:paraId="35465849"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26.46</w:t>
            </w:r>
          </w:p>
        </w:tc>
        <w:tc>
          <w:tcPr>
            <w:tcW w:w="1644" w:type="dxa"/>
            <w:shd w:val="clear" w:color="auto" w:fill="FFFFFF"/>
          </w:tcPr>
          <w:p w14:paraId="66B5ADC0"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48.44</w:t>
            </w:r>
          </w:p>
        </w:tc>
        <w:tc>
          <w:tcPr>
            <w:tcW w:w="1645" w:type="dxa"/>
            <w:shd w:val="clear" w:color="auto" w:fill="FFFFFF"/>
          </w:tcPr>
          <w:p w14:paraId="62D798A8"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0.87</w:t>
            </w:r>
          </w:p>
        </w:tc>
      </w:tr>
      <w:tr w:rsidR="0076523F" w14:paraId="561F14BB" w14:textId="77777777">
        <w:trPr>
          <w:trHeight w:val="454"/>
          <w:jc w:val="center"/>
        </w:trPr>
        <w:tc>
          <w:tcPr>
            <w:tcW w:w="1643" w:type="dxa"/>
            <w:vMerge w:val="restart"/>
            <w:shd w:val="clear" w:color="auto" w:fill="F2F2F2"/>
            <w:vAlign w:val="center"/>
          </w:tcPr>
          <w:p w14:paraId="4E6BBFA3"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全学段</w:t>
            </w:r>
          </w:p>
        </w:tc>
        <w:tc>
          <w:tcPr>
            <w:tcW w:w="1645" w:type="dxa"/>
            <w:shd w:val="clear" w:color="auto" w:fill="F2F2F2"/>
            <w:vAlign w:val="center"/>
          </w:tcPr>
          <w:p w14:paraId="16A3A556"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本校</w:t>
            </w:r>
          </w:p>
        </w:tc>
        <w:tc>
          <w:tcPr>
            <w:tcW w:w="1644" w:type="dxa"/>
            <w:shd w:val="clear" w:color="auto" w:fill="FFFFFF"/>
            <w:vAlign w:val="center"/>
          </w:tcPr>
          <w:p w14:paraId="1F0A94E8"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15.15</w:t>
            </w:r>
          </w:p>
        </w:tc>
        <w:tc>
          <w:tcPr>
            <w:tcW w:w="1645" w:type="dxa"/>
            <w:shd w:val="clear" w:color="auto" w:fill="FFFFFF"/>
          </w:tcPr>
          <w:p w14:paraId="73FF58C0"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29.87</w:t>
            </w:r>
          </w:p>
        </w:tc>
        <w:tc>
          <w:tcPr>
            <w:tcW w:w="1644" w:type="dxa"/>
            <w:shd w:val="clear" w:color="auto" w:fill="FFFFFF"/>
          </w:tcPr>
          <w:p w14:paraId="25FCC11A"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53.68</w:t>
            </w:r>
          </w:p>
        </w:tc>
        <w:tc>
          <w:tcPr>
            <w:tcW w:w="1645" w:type="dxa"/>
            <w:shd w:val="clear" w:color="auto" w:fill="FFFFFF"/>
          </w:tcPr>
          <w:p w14:paraId="6C88C5F4"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1.30</w:t>
            </w:r>
          </w:p>
        </w:tc>
      </w:tr>
      <w:tr w:rsidR="0076523F" w14:paraId="7799F4C5" w14:textId="77777777">
        <w:trPr>
          <w:trHeight w:val="454"/>
          <w:jc w:val="center"/>
        </w:trPr>
        <w:tc>
          <w:tcPr>
            <w:tcW w:w="1643" w:type="dxa"/>
            <w:vMerge/>
            <w:shd w:val="clear" w:color="auto" w:fill="F2F2F2"/>
            <w:vAlign w:val="center"/>
          </w:tcPr>
          <w:p w14:paraId="016B23C7" w14:textId="77777777" w:rsidR="0076523F" w:rsidRDefault="0076523F">
            <w:pPr>
              <w:jc w:val="center"/>
              <w:rPr>
                <w:rFonts w:asciiTheme="minorEastAsia" w:hAnsiTheme="minorEastAsia" w:cstheme="minorEastAsia"/>
                <w:sz w:val="21"/>
                <w:szCs w:val="21"/>
              </w:rPr>
            </w:pPr>
          </w:p>
        </w:tc>
        <w:tc>
          <w:tcPr>
            <w:tcW w:w="1645" w:type="dxa"/>
            <w:shd w:val="clear" w:color="auto" w:fill="F2F2F2"/>
            <w:vAlign w:val="center"/>
          </w:tcPr>
          <w:p w14:paraId="0648349B"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全区整体</w:t>
            </w:r>
          </w:p>
        </w:tc>
        <w:tc>
          <w:tcPr>
            <w:tcW w:w="1644" w:type="dxa"/>
            <w:shd w:val="clear" w:color="auto" w:fill="FFFFFF"/>
            <w:vAlign w:val="center"/>
          </w:tcPr>
          <w:p w14:paraId="1B16D157"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21.40</w:t>
            </w:r>
          </w:p>
        </w:tc>
        <w:tc>
          <w:tcPr>
            <w:tcW w:w="1645" w:type="dxa"/>
            <w:shd w:val="clear" w:color="auto" w:fill="FFFFFF"/>
          </w:tcPr>
          <w:p w14:paraId="5569A9F7"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22.66</w:t>
            </w:r>
          </w:p>
        </w:tc>
        <w:tc>
          <w:tcPr>
            <w:tcW w:w="1644" w:type="dxa"/>
            <w:shd w:val="clear" w:color="auto" w:fill="FFFFFF"/>
          </w:tcPr>
          <w:p w14:paraId="51AA3B7D"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53.94</w:t>
            </w:r>
          </w:p>
        </w:tc>
        <w:tc>
          <w:tcPr>
            <w:tcW w:w="1645" w:type="dxa"/>
            <w:shd w:val="clear" w:color="auto" w:fill="FFFFFF"/>
          </w:tcPr>
          <w:p w14:paraId="0AB908F9"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2.00</w:t>
            </w:r>
          </w:p>
        </w:tc>
      </w:tr>
    </w:tbl>
    <w:p w14:paraId="6850323C" w14:textId="77777777" w:rsidR="0076523F" w:rsidRDefault="0076523F">
      <w:pPr>
        <w:rPr>
          <w:rFonts w:asciiTheme="minorEastAsia" w:hAnsiTheme="minorEastAsia" w:cstheme="minorEastAsia"/>
        </w:rPr>
      </w:pPr>
    </w:p>
    <w:p w14:paraId="67A40D9F" w14:textId="77777777" w:rsidR="0076523F" w:rsidRDefault="002F28A3">
      <w:pPr>
        <w:pStyle w:val="3"/>
        <w:rPr>
          <w:rFonts w:cstheme="minorEastAsia"/>
        </w:rPr>
      </w:pPr>
      <w:r>
        <w:rPr>
          <w:rFonts w:cstheme="minorEastAsia" w:hint="eastAsia"/>
        </w:rPr>
        <w:t>5. 1</w:t>
      </w:r>
      <w:r>
        <w:rPr>
          <w:rFonts w:cstheme="minorEastAsia" w:hint="eastAsia"/>
        </w:rPr>
        <w:t>分钟跳绳</w:t>
      </w:r>
    </w:p>
    <w:tbl>
      <w:tblPr>
        <w:tblW w:w="9866" w:type="dxa"/>
        <w:jc w:val="center"/>
        <w:tblBorders>
          <w:top w:val="single" w:sz="12" w:space="0" w:color="FFC000"/>
          <w:left w:val="single" w:sz="12" w:space="0" w:color="FFC000"/>
          <w:bottom w:val="single" w:sz="12" w:space="0" w:color="FFC000"/>
          <w:right w:val="single" w:sz="12" w:space="0" w:color="FFC000"/>
          <w:insideH w:val="single" w:sz="4" w:space="0" w:color="FFC000"/>
          <w:insideV w:val="single" w:sz="4" w:space="0" w:color="FFC000"/>
        </w:tblBorders>
        <w:shd w:val="clear" w:color="auto" w:fill="FFFFFF"/>
        <w:tblLayout w:type="fixed"/>
        <w:tblLook w:val="04A0" w:firstRow="1" w:lastRow="0" w:firstColumn="1" w:lastColumn="0" w:noHBand="0" w:noVBand="1"/>
      </w:tblPr>
      <w:tblGrid>
        <w:gridCol w:w="1643"/>
        <w:gridCol w:w="1645"/>
        <w:gridCol w:w="1644"/>
        <w:gridCol w:w="1645"/>
        <w:gridCol w:w="1644"/>
        <w:gridCol w:w="1645"/>
      </w:tblGrid>
      <w:tr w:rsidR="0076523F" w14:paraId="36D2B9E1" w14:textId="77777777">
        <w:trPr>
          <w:trHeight w:val="454"/>
          <w:jc w:val="center"/>
        </w:trPr>
        <w:tc>
          <w:tcPr>
            <w:tcW w:w="3288" w:type="dxa"/>
            <w:gridSpan w:val="2"/>
            <w:shd w:val="clear" w:color="auto" w:fill="F2F2F2"/>
            <w:vAlign w:val="center"/>
          </w:tcPr>
          <w:p w14:paraId="1BAB8732"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等级</w:t>
            </w:r>
          </w:p>
        </w:tc>
        <w:tc>
          <w:tcPr>
            <w:tcW w:w="1644" w:type="dxa"/>
            <w:shd w:val="clear" w:color="auto" w:fill="F2F2F2"/>
            <w:vAlign w:val="center"/>
          </w:tcPr>
          <w:p w14:paraId="1E6E5B5D"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优秀</w:t>
            </w:r>
          </w:p>
        </w:tc>
        <w:tc>
          <w:tcPr>
            <w:tcW w:w="1645" w:type="dxa"/>
            <w:shd w:val="clear" w:color="auto" w:fill="F2F2F2"/>
            <w:vAlign w:val="center"/>
          </w:tcPr>
          <w:p w14:paraId="0AB3BC3B"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良好</w:t>
            </w:r>
          </w:p>
        </w:tc>
        <w:tc>
          <w:tcPr>
            <w:tcW w:w="1644" w:type="dxa"/>
            <w:shd w:val="clear" w:color="auto" w:fill="F2F2F2"/>
            <w:vAlign w:val="center"/>
          </w:tcPr>
          <w:p w14:paraId="2C48D4D0"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及格</w:t>
            </w:r>
          </w:p>
        </w:tc>
        <w:tc>
          <w:tcPr>
            <w:tcW w:w="1645" w:type="dxa"/>
            <w:shd w:val="clear" w:color="auto" w:fill="F2F2F2"/>
            <w:vAlign w:val="center"/>
          </w:tcPr>
          <w:p w14:paraId="0118FDF1"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不及格</w:t>
            </w:r>
          </w:p>
        </w:tc>
      </w:tr>
      <w:tr w:rsidR="0076523F" w14:paraId="32231BC4" w14:textId="77777777">
        <w:trPr>
          <w:trHeight w:val="454"/>
          <w:jc w:val="center"/>
        </w:trPr>
        <w:tc>
          <w:tcPr>
            <w:tcW w:w="1643" w:type="dxa"/>
            <w:vMerge w:val="restart"/>
            <w:shd w:val="clear" w:color="auto" w:fill="F2F2F2"/>
            <w:vAlign w:val="center"/>
          </w:tcPr>
          <w:p w14:paraId="4D31B079"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小学</w:t>
            </w:r>
          </w:p>
        </w:tc>
        <w:tc>
          <w:tcPr>
            <w:tcW w:w="1645" w:type="dxa"/>
            <w:shd w:val="clear" w:color="auto" w:fill="F2F2F2"/>
            <w:vAlign w:val="center"/>
          </w:tcPr>
          <w:p w14:paraId="064BFF0E"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本校</w:t>
            </w:r>
          </w:p>
        </w:tc>
        <w:tc>
          <w:tcPr>
            <w:tcW w:w="1644" w:type="dxa"/>
            <w:shd w:val="clear" w:color="auto" w:fill="FFFFFF"/>
            <w:vAlign w:val="center"/>
          </w:tcPr>
          <w:p w14:paraId="2C84818C"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23.38</w:t>
            </w:r>
          </w:p>
        </w:tc>
        <w:tc>
          <w:tcPr>
            <w:tcW w:w="1645" w:type="dxa"/>
            <w:shd w:val="clear" w:color="auto" w:fill="FFFFFF"/>
          </w:tcPr>
          <w:p w14:paraId="726A99F2"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17.75</w:t>
            </w:r>
          </w:p>
        </w:tc>
        <w:tc>
          <w:tcPr>
            <w:tcW w:w="1644" w:type="dxa"/>
            <w:shd w:val="clear" w:color="auto" w:fill="FFFFFF"/>
          </w:tcPr>
          <w:p w14:paraId="7EA0BAB1"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58.01</w:t>
            </w:r>
          </w:p>
        </w:tc>
        <w:tc>
          <w:tcPr>
            <w:tcW w:w="1645" w:type="dxa"/>
            <w:shd w:val="clear" w:color="auto" w:fill="FFFFFF"/>
          </w:tcPr>
          <w:p w14:paraId="77271A26"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0.87</w:t>
            </w:r>
          </w:p>
        </w:tc>
      </w:tr>
      <w:tr w:rsidR="0076523F" w14:paraId="5C47322E" w14:textId="77777777">
        <w:trPr>
          <w:trHeight w:val="454"/>
          <w:jc w:val="center"/>
        </w:trPr>
        <w:tc>
          <w:tcPr>
            <w:tcW w:w="1643" w:type="dxa"/>
            <w:vMerge/>
            <w:shd w:val="clear" w:color="auto" w:fill="F2F2F2"/>
            <w:vAlign w:val="center"/>
          </w:tcPr>
          <w:p w14:paraId="07ED00B4" w14:textId="77777777" w:rsidR="0076523F" w:rsidRDefault="0076523F">
            <w:pPr>
              <w:jc w:val="center"/>
              <w:rPr>
                <w:rFonts w:asciiTheme="minorEastAsia" w:hAnsiTheme="minorEastAsia" w:cstheme="minorEastAsia"/>
                <w:sz w:val="21"/>
                <w:szCs w:val="21"/>
              </w:rPr>
            </w:pPr>
          </w:p>
        </w:tc>
        <w:tc>
          <w:tcPr>
            <w:tcW w:w="1645" w:type="dxa"/>
            <w:shd w:val="clear" w:color="auto" w:fill="F2F2F2"/>
            <w:vAlign w:val="center"/>
          </w:tcPr>
          <w:p w14:paraId="2A40AC58"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全区该学段</w:t>
            </w:r>
          </w:p>
        </w:tc>
        <w:tc>
          <w:tcPr>
            <w:tcW w:w="1644" w:type="dxa"/>
            <w:shd w:val="clear" w:color="auto" w:fill="FFFFFF"/>
            <w:vAlign w:val="center"/>
          </w:tcPr>
          <w:p w14:paraId="0E20733B"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41.01</w:t>
            </w:r>
          </w:p>
        </w:tc>
        <w:tc>
          <w:tcPr>
            <w:tcW w:w="1645" w:type="dxa"/>
            <w:shd w:val="clear" w:color="auto" w:fill="FFFFFF"/>
          </w:tcPr>
          <w:p w14:paraId="0DF147F2"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16.92</w:t>
            </w:r>
          </w:p>
        </w:tc>
        <w:tc>
          <w:tcPr>
            <w:tcW w:w="1644" w:type="dxa"/>
            <w:shd w:val="clear" w:color="auto" w:fill="FFFFFF"/>
          </w:tcPr>
          <w:p w14:paraId="7C61DA83"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40.74</w:t>
            </w:r>
          </w:p>
        </w:tc>
        <w:tc>
          <w:tcPr>
            <w:tcW w:w="1645" w:type="dxa"/>
            <w:shd w:val="clear" w:color="auto" w:fill="FFFFFF"/>
          </w:tcPr>
          <w:p w14:paraId="5108DE5B"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1.33</w:t>
            </w:r>
          </w:p>
        </w:tc>
      </w:tr>
      <w:tr w:rsidR="0076523F" w14:paraId="7908D095" w14:textId="77777777">
        <w:trPr>
          <w:trHeight w:val="454"/>
          <w:jc w:val="center"/>
        </w:trPr>
        <w:tc>
          <w:tcPr>
            <w:tcW w:w="1643" w:type="dxa"/>
            <w:vMerge w:val="restart"/>
            <w:shd w:val="clear" w:color="auto" w:fill="F2F2F2"/>
            <w:vAlign w:val="center"/>
          </w:tcPr>
          <w:p w14:paraId="325D08D8"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全学段</w:t>
            </w:r>
          </w:p>
        </w:tc>
        <w:tc>
          <w:tcPr>
            <w:tcW w:w="1645" w:type="dxa"/>
            <w:shd w:val="clear" w:color="auto" w:fill="F2F2F2"/>
            <w:vAlign w:val="center"/>
          </w:tcPr>
          <w:p w14:paraId="36292328"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本校</w:t>
            </w:r>
          </w:p>
        </w:tc>
        <w:tc>
          <w:tcPr>
            <w:tcW w:w="1644" w:type="dxa"/>
            <w:shd w:val="clear" w:color="auto" w:fill="FFFFFF"/>
            <w:vAlign w:val="center"/>
          </w:tcPr>
          <w:p w14:paraId="63368374"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23.38</w:t>
            </w:r>
          </w:p>
        </w:tc>
        <w:tc>
          <w:tcPr>
            <w:tcW w:w="1645" w:type="dxa"/>
            <w:shd w:val="clear" w:color="auto" w:fill="FFFFFF"/>
          </w:tcPr>
          <w:p w14:paraId="3D5DF5BF"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17.75</w:t>
            </w:r>
          </w:p>
        </w:tc>
        <w:tc>
          <w:tcPr>
            <w:tcW w:w="1644" w:type="dxa"/>
            <w:shd w:val="clear" w:color="auto" w:fill="FFFFFF"/>
          </w:tcPr>
          <w:p w14:paraId="58A97CD9"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58.01</w:t>
            </w:r>
          </w:p>
        </w:tc>
        <w:tc>
          <w:tcPr>
            <w:tcW w:w="1645" w:type="dxa"/>
            <w:shd w:val="clear" w:color="auto" w:fill="FFFFFF"/>
          </w:tcPr>
          <w:p w14:paraId="79277036"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0.87</w:t>
            </w:r>
          </w:p>
        </w:tc>
      </w:tr>
      <w:tr w:rsidR="0076523F" w14:paraId="257B61F4" w14:textId="77777777">
        <w:trPr>
          <w:trHeight w:val="454"/>
          <w:jc w:val="center"/>
        </w:trPr>
        <w:tc>
          <w:tcPr>
            <w:tcW w:w="1643" w:type="dxa"/>
            <w:vMerge/>
            <w:shd w:val="clear" w:color="auto" w:fill="F2F2F2"/>
            <w:vAlign w:val="center"/>
          </w:tcPr>
          <w:p w14:paraId="6236E5D4" w14:textId="77777777" w:rsidR="0076523F" w:rsidRDefault="0076523F">
            <w:pPr>
              <w:jc w:val="center"/>
              <w:rPr>
                <w:rFonts w:asciiTheme="minorEastAsia" w:hAnsiTheme="minorEastAsia" w:cstheme="minorEastAsia"/>
                <w:sz w:val="21"/>
                <w:szCs w:val="21"/>
              </w:rPr>
            </w:pPr>
          </w:p>
        </w:tc>
        <w:tc>
          <w:tcPr>
            <w:tcW w:w="1645" w:type="dxa"/>
            <w:shd w:val="clear" w:color="auto" w:fill="F2F2F2"/>
            <w:vAlign w:val="center"/>
          </w:tcPr>
          <w:p w14:paraId="6F1BE009"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全区整体</w:t>
            </w:r>
          </w:p>
        </w:tc>
        <w:tc>
          <w:tcPr>
            <w:tcW w:w="1644" w:type="dxa"/>
            <w:shd w:val="clear" w:color="auto" w:fill="FFFFFF"/>
            <w:vAlign w:val="center"/>
          </w:tcPr>
          <w:p w14:paraId="1B6EBA4C"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41.01</w:t>
            </w:r>
          </w:p>
        </w:tc>
        <w:tc>
          <w:tcPr>
            <w:tcW w:w="1645" w:type="dxa"/>
            <w:shd w:val="clear" w:color="auto" w:fill="FFFFFF"/>
          </w:tcPr>
          <w:p w14:paraId="01EDC75C"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16.92</w:t>
            </w:r>
          </w:p>
        </w:tc>
        <w:tc>
          <w:tcPr>
            <w:tcW w:w="1644" w:type="dxa"/>
            <w:shd w:val="clear" w:color="auto" w:fill="FFFFFF"/>
          </w:tcPr>
          <w:p w14:paraId="1A05CE6B"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40.74</w:t>
            </w:r>
          </w:p>
        </w:tc>
        <w:tc>
          <w:tcPr>
            <w:tcW w:w="1645" w:type="dxa"/>
            <w:shd w:val="clear" w:color="auto" w:fill="FFFFFF"/>
          </w:tcPr>
          <w:p w14:paraId="6BCCA8FA"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1.33</w:t>
            </w:r>
          </w:p>
        </w:tc>
      </w:tr>
    </w:tbl>
    <w:p w14:paraId="09698D1C" w14:textId="77777777" w:rsidR="0076523F" w:rsidRDefault="0076523F">
      <w:pPr>
        <w:rPr>
          <w:rFonts w:asciiTheme="minorEastAsia" w:hAnsiTheme="minorEastAsia" w:cstheme="minorEastAsia"/>
        </w:rPr>
      </w:pPr>
    </w:p>
    <w:p w14:paraId="315718E1" w14:textId="77777777" w:rsidR="0076523F" w:rsidRDefault="002F28A3">
      <w:pPr>
        <w:pStyle w:val="3"/>
        <w:rPr>
          <w:rFonts w:cstheme="minorEastAsia"/>
        </w:rPr>
      </w:pPr>
      <w:r>
        <w:rPr>
          <w:rFonts w:cstheme="minorEastAsia" w:hint="eastAsia"/>
        </w:rPr>
        <w:t>6. 1</w:t>
      </w:r>
      <w:r>
        <w:rPr>
          <w:rFonts w:cstheme="minorEastAsia" w:hint="eastAsia"/>
        </w:rPr>
        <w:t>分钟仰卧起坐</w:t>
      </w:r>
    </w:p>
    <w:tbl>
      <w:tblPr>
        <w:tblW w:w="9866" w:type="dxa"/>
        <w:jc w:val="center"/>
        <w:tblBorders>
          <w:top w:val="single" w:sz="12" w:space="0" w:color="FFC000"/>
          <w:left w:val="single" w:sz="12" w:space="0" w:color="FFC000"/>
          <w:bottom w:val="single" w:sz="12" w:space="0" w:color="FFC000"/>
          <w:right w:val="single" w:sz="12" w:space="0" w:color="FFC000"/>
          <w:insideH w:val="single" w:sz="4" w:space="0" w:color="FFC000"/>
          <w:insideV w:val="single" w:sz="4" w:space="0" w:color="FFC000"/>
        </w:tblBorders>
        <w:shd w:val="clear" w:color="auto" w:fill="FFFFFF"/>
        <w:tblLayout w:type="fixed"/>
        <w:tblLook w:val="04A0" w:firstRow="1" w:lastRow="0" w:firstColumn="1" w:lastColumn="0" w:noHBand="0" w:noVBand="1"/>
      </w:tblPr>
      <w:tblGrid>
        <w:gridCol w:w="1643"/>
        <w:gridCol w:w="1645"/>
        <w:gridCol w:w="1644"/>
        <w:gridCol w:w="1645"/>
        <w:gridCol w:w="1644"/>
        <w:gridCol w:w="1645"/>
      </w:tblGrid>
      <w:tr w:rsidR="0076523F" w14:paraId="753C1A8F" w14:textId="77777777">
        <w:trPr>
          <w:trHeight w:val="454"/>
          <w:jc w:val="center"/>
        </w:trPr>
        <w:tc>
          <w:tcPr>
            <w:tcW w:w="3288" w:type="dxa"/>
            <w:gridSpan w:val="2"/>
            <w:shd w:val="clear" w:color="auto" w:fill="F2F2F2"/>
            <w:vAlign w:val="center"/>
          </w:tcPr>
          <w:p w14:paraId="756241EF"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等级</w:t>
            </w:r>
          </w:p>
        </w:tc>
        <w:tc>
          <w:tcPr>
            <w:tcW w:w="1644" w:type="dxa"/>
            <w:shd w:val="clear" w:color="auto" w:fill="F2F2F2"/>
            <w:vAlign w:val="center"/>
          </w:tcPr>
          <w:p w14:paraId="558851A1"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优秀</w:t>
            </w:r>
          </w:p>
        </w:tc>
        <w:tc>
          <w:tcPr>
            <w:tcW w:w="1645" w:type="dxa"/>
            <w:shd w:val="clear" w:color="auto" w:fill="F2F2F2"/>
            <w:vAlign w:val="center"/>
          </w:tcPr>
          <w:p w14:paraId="69B0653A"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良好</w:t>
            </w:r>
          </w:p>
        </w:tc>
        <w:tc>
          <w:tcPr>
            <w:tcW w:w="1644" w:type="dxa"/>
            <w:shd w:val="clear" w:color="auto" w:fill="F2F2F2"/>
            <w:vAlign w:val="center"/>
          </w:tcPr>
          <w:p w14:paraId="2F2856CF"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及格</w:t>
            </w:r>
          </w:p>
        </w:tc>
        <w:tc>
          <w:tcPr>
            <w:tcW w:w="1645" w:type="dxa"/>
            <w:shd w:val="clear" w:color="auto" w:fill="F2F2F2"/>
            <w:vAlign w:val="center"/>
          </w:tcPr>
          <w:p w14:paraId="39971CE4"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不及格</w:t>
            </w:r>
          </w:p>
        </w:tc>
      </w:tr>
      <w:tr w:rsidR="0076523F" w14:paraId="7B0158E9" w14:textId="77777777">
        <w:trPr>
          <w:trHeight w:val="454"/>
          <w:jc w:val="center"/>
        </w:trPr>
        <w:tc>
          <w:tcPr>
            <w:tcW w:w="1643" w:type="dxa"/>
            <w:vMerge w:val="restart"/>
            <w:shd w:val="clear" w:color="auto" w:fill="F2F2F2"/>
            <w:vAlign w:val="center"/>
          </w:tcPr>
          <w:p w14:paraId="1DD3E7F2"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小学</w:t>
            </w:r>
          </w:p>
        </w:tc>
        <w:tc>
          <w:tcPr>
            <w:tcW w:w="1645" w:type="dxa"/>
            <w:shd w:val="clear" w:color="auto" w:fill="F2F2F2"/>
            <w:vAlign w:val="center"/>
          </w:tcPr>
          <w:p w14:paraId="6575FC76"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本校</w:t>
            </w:r>
          </w:p>
        </w:tc>
        <w:tc>
          <w:tcPr>
            <w:tcW w:w="1644" w:type="dxa"/>
            <w:shd w:val="clear" w:color="auto" w:fill="FFFFFF"/>
            <w:vAlign w:val="center"/>
          </w:tcPr>
          <w:p w14:paraId="7A633AFE"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3.23</w:t>
            </w:r>
          </w:p>
        </w:tc>
        <w:tc>
          <w:tcPr>
            <w:tcW w:w="1645" w:type="dxa"/>
            <w:shd w:val="clear" w:color="auto" w:fill="FFFFFF"/>
          </w:tcPr>
          <w:p w14:paraId="4BDB1357"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4.84</w:t>
            </w:r>
          </w:p>
        </w:tc>
        <w:tc>
          <w:tcPr>
            <w:tcW w:w="1644" w:type="dxa"/>
            <w:shd w:val="clear" w:color="auto" w:fill="FFFFFF"/>
          </w:tcPr>
          <w:p w14:paraId="2E81CE31"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91.13</w:t>
            </w:r>
          </w:p>
        </w:tc>
        <w:tc>
          <w:tcPr>
            <w:tcW w:w="1645" w:type="dxa"/>
            <w:shd w:val="clear" w:color="auto" w:fill="FFFFFF"/>
          </w:tcPr>
          <w:p w14:paraId="44D0029F"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0.81</w:t>
            </w:r>
          </w:p>
        </w:tc>
      </w:tr>
      <w:tr w:rsidR="0076523F" w14:paraId="52FFFF13" w14:textId="77777777">
        <w:trPr>
          <w:trHeight w:val="454"/>
          <w:jc w:val="center"/>
        </w:trPr>
        <w:tc>
          <w:tcPr>
            <w:tcW w:w="1643" w:type="dxa"/>
            <w:vMerge/>
            <w:shd w:val="clear" w:color="auto" w:fill="F2F2F2"/>
            <w:vAlign w:val="center"/>
          </w:tcPr>
          <w:p w14:paraId="7DBCE9F6" w14:textId="77777777" w:rsidR="0076523F" w:rsidRDefault="0076523F">
            <w:pPr>
              <w:jc w:val="center"/>
              <w:rPr>
                <w:rFonts w:asciiTheme="minorEastAsia" w:hAnsiTheme="minorEastAsia" w:cstheme="minorEastAsia"/>
                <w:sz w:val="21"/>
                <w:szCs w:val="21"/>
              </w:rPr>
            </w:pPr>
          </w:p>
        </w:tc>
        <w:tc>
          <w:tcPr>
            <w:tcW w:w="1645" w:type="dxa"/>
            <w:shd w:val="clear" w:color="auto" w:fill="F2F2F2"/>
            <w:vAlign w:val="center"/>
          </w:tcPr>
          <w:p w14:paraId="5368845E"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全区该学段</w:t>
            </w:r>
          </w:p>
        </w:tc>
        <w:tc>
          <w:tcPr>
            <w:tcW w:w="1644" w:type="dxa"/>
            <w:shd w:val="clear" w:color="auto" w:fill="FFFFFF"/>
            <w:vAlign w:val="center"/>
          </w:tcPr>
          <w:p w14:paraId="6BAAE9AE"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9.39</w:t>
            </w:r>
          </w:p>
        </w:tc>
        <w:tc>
          <w:tcPr>
            <w:tcW w:w="1645" w:type="dxa"/>
            <w:shd w:val="clear" w:color="auto" w:fill="FFFFFF"/>
          </w:tcPr>
          <w:p w14:paraId="16D3A8C2"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16.43</w:t>
            </w:r>
          </w:p>
        </w:tc>
        <w:tc>
          <w:tcPr>
            <w:tcW w:w="1644" w:type="dxa"/>
            <w:shd w:val="clear" w:color="auto" w:fill="FFFFFF"/>
          </w:tcPr>
          <w:p w14:paraId="50FDC75C"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73.34</w:t>
            </w:r>
          </w:p>
        </w:tc>
        <w:tc>
          <w:tcPr>
            <w:tcW w:w="1645" w:type="dxa"/>
            <w:shd w:val="clear" w:color="auto" w:fill="FFFFFF"/>
          </w:tcPr>
          <w:p w14:paraId="32D5E6B2"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0.84</w:t>
            </w:r>
          </w:p>
        </w:tc>
      </w:tr>
      <w:tr w:rsidR="0076523F" w14:paraId="3D427AFB" w14:textId="77777777">
        <w:trPr>
          <w:trHeight w:val="454"/>
          <w:jc w:val="center"/>
        </w:trPr>
        <w:tc>
          <w:tcPr>
            <w:tcW w:w="1643" w:type="dxa"/>
            <w:vMerge w:val="restart"/>
            <w:shd w:val="clear" w:color="auto" w:fill="F2F2F2"/>
            <w:vAlign w:val="center"/>
          </w:tcPr>
          <w:p w14:paraId="41E94F86"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全学段</w:t>
            </w:r>
          </w:p>
        </w:tc>
        <w:tc>
          <w:tcPr>
            <w:tcW w:w="1645" w:type="dxa"/>
            <w:shd w:val="clear" w:color="auto" w:fill="F2F2F2"/>
            <w:vAlign w:val="center"/>
          </w:tcPr>
          <w:p w14:paraId="2E9C966E"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本校</w:t>
            </w:r>
          </w:p>
        </w:tc>
        <w:tc>
          <w:tcPr>
            <w:tcW w:w="1644" w:type="dxa"/>
            <w:shd w:val="clear" w:color="auto" w:fill="FFFFFF"/>
            <w:vAlign w:val="center"/>
          </w:tcPr>
          <w:p w14:paraId="4843D021"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3.23</w:t>
            </w:r>
          </w:p>
        </w:tc>
        <w:tc>
          <w:tcPr>
            <w:tcW w:w="1645" w:type="dxa"/>
            <w:shd w:val="clear" w:color="auto" w:fill="FFFFFF"/>
          </w:tcPr>
          <w:p w14:paraId="6C94577B"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4.84</w:t>
            </w:r>
          </w:p>
        </w:tc>
        <w:tc>
          <w:tcPr>
            <w:tcW w:w="1644" w:type="dxa"/>
            <w:shd w:val="clear" w:color="auto" w:fill="FFFFFF"/>
          </w:tcPr>
          <w:p w14:paraId="11ECED31"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91.13</w:t>
            </w:r>
          </w:p>
        </w:tc>
        <w:tc>
          <w:tcPr>
            <w:tcW w:w="1645" w:type="dxa"/>
            <w:shd w:val="clear" w:color="auto" w:fill="FFFFFF"/>
          </w:tcPr>
          <w:p w14:paraId="49542CAB"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0.81</w:t>
            </w:r>
          </w:p>
        </w:tc>
      </w:tr>
      <w:tr w:rsidR="0076523F" w14:paraId="68E5066E" w14:textId="77777777">
        <w:trPr>
          <w:trHeight w:val="454"/>
          <w:jc w:val="center"/>
        </w:trPr>
        <w:tc>
          <w:tcPr>
            <w:tcW w:w="1643" w:type="dxa"/>
            <w:vMerge/>
            <w:shd w:val="clear" w:color="auto" w:fill="F2F2F2"/>
            <w:vAlign w:val="center"/>
          </w:tcPr>
          <w:p w14:paraId="3A74C760" w14:textId="77777777" w:rsidR="0076523F" w:rsidRDefault="0076523F">
            <w:pPr>
              <w:jc w:val="center"/>
              <w:rPr>
                <w:rFonts w:asciiTheme="minorEastAsia" w:hAnsiTheme="minorEastAsia" w:cstheme="minorEastAsia"/>
                <w:sz w:val="21"/>
                <w:szCs w:val="21"/>
              </w:rPr>
            </w:pPr>
          </w:p>
        </w:tc>
        <w:tc>
          <w:tcPr>
            <w:tcW w:w="1645" w:type="dxa"/>
            <w:shd w:val="clear" w:color="auto" w:fill="F2F2F2"/>
            <w:vAlign w:val="center"/>
          </w:tcPr>
          <w:p w14:paraId="2D117FB3"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全区整体</w:t>
            </w:r>
          </w:p>
        </w:tc>
        <w:tc>
          <w:tcPr>
            <w:tcW w:w="1644" w:type="dxa"/>
            <w:shd w:val="clear" w:color="auto" w:fill="FFFFFF"/>
            <w:vAlign w:val="center"/>
          </w:tcPr>
          <w:p w14:paraId="135CB6FE"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9.67</w:t>
            </w:r>
          </w:p>
        </w:tc>
        <w:tc>
          <w:tcPr>
            <w:tcW w:w="1645" w:type="dxa"/>
            <w:shd w:val="clear" w:color="auto" w:fill="FFFFFF"/>
          </w:tcPr>
          <w:p w14:paraId="66E4F441"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16.50</w:t>
            </w:r>
          </w:p>
        </w:tc>
        <w:tc>
          <w:tcPr>
            <w:tcW w:w="1644" w:type="dxa"/>
            <w:shd w:val="clear" w:color="auto" w:fill="FFFFFF"/>
          </w:tcPr>
          <w:p w14:paraId="787B547A"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72.87</w:t>
            </w:r>
          </w:p>
        </w:tc>
        <w:tc>
          <w:tcPr>
            <w:tcW w:w="1645" w:type="dxa"/>
            <w:shd w:val="clear" w:color="auto" w:fill="FFFFFF"/>
          </w:tcPr>
          <w:p w14:paraId="2E64B79E"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0.96</w:t>
            </w:r>
          </w:p>
        </w:tc>
      </w:tr>
    </w:tbl>
    <w:p w14:paraId="3534A897" w14:textId="77777777" w:rsidR="0076523F" w:rsidRDefault="0076523F">
      <w:pPr>
        <w:rPr>
          <w:rFonts w:asciiTheme="minorEastAsia" w:hAnsiTheme="minorEastAsia" w:cstheme="minorEastAsia"/>
        </w:rPr>
      </w:pPr>
    </w:p>
    <w:p w14:paraId="403481A5" w14:textId="77777777" w:rsidR="0076523F" w:rsidRDefault="002F28A3">
      <w:pPr>
        <w:widowControl/>
        <w:spacing w:line="240" w:lineRule="auto"/>
        <w:jc w:val="left"/>
        <w:rPr>
          <w:rFonts w:asciiTheme="minorEastAsia" w:hAnsiTheme="minorEastAsia" w:cstheme="minorEastAsia"/>
          <w:b/>
          <w:bCs/>
        </w:rPr>
      </w:pPr>
      <w:r>
        <w:rPr>
          <w:rFonts w:asciiTheme="minorEastAsia" w:hAnsiTheme="minorEastAsia" w:cstheme="minorEastAsia" w:hint="eastAsia"/>
        </w:rPr>
        <w:br w:type="page"/>
      </w:r>
    </w:p>
    <w:p w14:paraId="395E7A26" w14:textId="77777777" w:rsidR="0076523F" w:rsidRDefault="002F28A3">
      <w:pPr>
        <w:pStyle w:val="3"/>
        <w:rPr>
          <w:rFonts w:cstheme="minorEastAsia"/>
        </w:rPr>
      </w:pPr>
      <w:r>
        <w:rPr>
          <w:rFonts w:cstheme="minorEastAsia" w:hint="eastAsia"/>
        </w:rPr>
        <w:lastRenderedPageBreak/>
        <w:t>7. 50</w:t>
      </w:r>
      <w:r>
        <w:rPr>
          <w:rFonts w:cstheme="minorEastAsia" w:hint="eastAsia"/>
        </w:rPr>
        <w:t>米×</w:t>
      </w:r>
      <w:r>
        <w:rPr>
          <w:rFonts w:cstheme="minorEastAsia" w:hint="eastAsia"/>
        </w:rPr>
        <w:t>8</w:t>
      </w:r>
      <w:r>
        <w:rPr>
          <w:rFonts w:cstheme="minorEastAsia" w:hint="eastAsia"/>
        </w:rPr>
        <w:t>往返跑</w:t>
      </w:r>
    </w:p>
    <w:tbl>
      <w:tblPr>
        <w:tblW w:w="9866" w:type="dxa"/>
        <w:jc w:val="center"/>
        <w:tblBorders>
          <w:top w:val="single" w:sz="12" w:space="0" w:color="FFC000"/>
          <w:left w:val="single" w:sz="12" w:space="0" w:color="FFC000"/>
          <w:bottom w:val="single" w:sz="12" w:space="0" w:color="FFC000"/>
          <w:right w:val="single" w:sz="12" w:space="0" w:color="FFC000"/>
          <w:insideH w:val="single" w:sz="4" w:space="0" w:color="FFC000"/>
          <w:insideV w:val="single" w:sz="4" w:space="0" w:color="FFC000"/>
        </w:tblBorders>
        <w:shd w:val="clear" w:color="auto" w:fill="FFFFFF"/>
        <w:tblLayout w:type="fixed"/>
        <w:tblLook w:val="04A0" w:firstRow="1" w:lastRow="0" w:firstColumn="1" w:lastColumn="0" w:noHBand="0" w:noVBand="1"/>
      </w:tblPr>
      <w:tblGrid>
        <w:gridCol w:w="1643"/>
        <w:gridCol w:w="1645"/>
        <w:gridCol w:w="1644"/>
        <w:gridCol w:w="1645"/>
        <w:gridCol w:w="1644"/>
        <w:gridCol w:w="1645"/>
      </w:tblGrid>
      <w:tr w:rsidR="0076523F" w14:paraId="07976989" w14:textId="77777777">
        <w:trPr>
          <w:trHeight w:val="454"/>
          <w:jc w:val="center"/>
        </w:trPr>
        <w:tc>
          <w:tcPr>
            <w:tcW w:w="3288" w:type="dxa"/>
            <w:gridSpan w:val="2"/>
            <w:shd w:val="clear" w:color="auto" w:fill="F2F2F2"/>
            <w:vAlign w:val="center"/>
          </w:tcPr>
          <w:p w14:paraId="7880CA29"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等级</w:t>
            </w:r>
          </w:p>
        </w:tc>
        <w:tc>
          <w:tcPr>
            <w:tcW w:w="1644" w:type="dxa"/>
            <w:shd w:val="clear" w:color="auto" w:fill="F2F2F2"/>
            <w:vAlign w:val="center"/>
          </w:tcPr>
          <w:p w14:paraId="7FD8763C"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优秀</w:t>
            </w:r>
          </w:p>
        </w:tc>
        <w:tc>
          <w:tcPr>
            <w:tcW w:w="1645" w:type="dxa"/>
            <w:shd w:val="clear" w:color="auto" w:fill="F2F2F2"/>
            <w:vAlign w:val="center"/>
          </w:tcPr>
          <w:p w14:paraId="2E3CD901"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良好</w:t>
            </w:r>
          </w:p>
        </w:tc>
        <w:tc>
          <w:tcPr>
            <w:tcW w:w="1644" w:type="dxa"/>
            <w:shd w:val="clear" w:color="auto" w:fill="F2F2F2"/>
            <w:vAlign w:val="center"/>
          </w:tcPr>
          <w:p w14:paraId="6F5DC2EB"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及格</w:t>
            </w:r>
          </w:p>
        </w:tc>
        <w:tc>
          <w:tcPr>
            <w:tcW w:w="1645" w:type="dxa"/>
            <w:shd w:val="clear" w:color="auto" w:fill="F2F2F2"/>
            <w:vAlign w:val="center"/>
          </w:tcPr>
          <w:p w14:paraId="7B0B9D1D"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不及格</w:t>
            </w:r>
          </w:p>
        </w:tc>
      </w:tr>
      <w:tr w:rsidR="0076523F" w14:paraId="3F0A3F29" w14:textId="77777777">
        <w:trPr>
          <w:trHeight w:val="454"/>
          <w:jc w:val="center"/>
        </w:trPr>
        <w:tc>
          <w:tcPr>
            <w:tcW w:w="1643" w:type="dxa"/>
            <w:vMerge w:val="restart"/>
            <w:shd w:val="clear" w:color="auto" w:fill="F2F2F2"/>
            <w:vAlign w:val="center"/>
          </w:tcPr>
          <w:p w14:paraId="56B853F5"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小学</w:t>
            </w:r>
          </w:p>
        </w:tc>
        <w:tc>
          <w:tcPr>
            <w:tcW w:w="1645" w:type="dxa"/>
            <w:shd w:val="clear" w:color="auto" w:fill="F2F2F2"/>
            <w:vAlign w:val="center"/>
          </w:tcPr>
          <w:p w14:paraId="7879B7C4"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本校</w:t>
            </w:r>
          </w:p>
        </w:tc>
        <w:tc>
          <w:tcPr>
            <w:tcW w:w="1644" w:type="dxa"/>
            <w:shd w:val="clear" w:color="auto" w:fill="FFFFFF"/>
            <w:vAlign w:val="center"/>
          </w:tcPr>
          <w:p w14:paraId="708BCB44"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7.14</w:t>
            </w:r>
          </w:p>
        </w:tc>
        <w:tc>
          <w:tcPr>
            <w:tcW w:w="1645" w:type="dxa"/>
            <w:shd w:val="clear" w:color="auto" w:fill="FFFFFF"/>
          </w:tcPr>
          <w:p w14:paraId="3E01F3A7"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10.71</w:t>
            </w:r>
          </w:p>
        </w:tc>
        <w:tc>
          <w:tcPr>
            <w:tcW w:w="1644" w:type="dxa"/>
            <w:shd w:val="clear" w:color="auto" w:fill="FFFFFF"/>
          </w:tcPr>
          <w:p w14:paraId="6BED228F"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71.43</w:t>
            </w:r>
          </w:p>
        </w:tc>
        <w:tc>
          <w:tcPr>
            <w:tcW w:w="1645" w:type="dxa"/>
            <w:shd w:val="clear" w:color="auto" w:fill="FFFFFF"/>
          </w:tcPr>
          <w:p w14:paraId="0353C070"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10.71</w:t>
            </w:r>
          </w:p>
        </w:tc>
      </w:tr>
      <w:tr w:rsidR="0076523F" w14:paraId="0A6D540E" w14:textId="77777777">
        <w:trPr>
          <w:trHeight w:val="454"/>
          <w:jc w:val="center"/>
        </w:trPr>
        <w:tc>
          <w:tcPr>
            <w:tcW w:w="1643" w:type="dxa"/>
            <w:vMerge/>
            <w:shd w:val="clear" w:color="auto" w:fill="F2F2F2"/>
            <w:vAlign w:val="center"/>
          </w:tcPr>
          <w:p w14:paraId="0725E3C3" w14:textId="77777777" w:rsidR="0076523F" w:rsidRDefault="0076523F">
            <w:pPr>
              <w:jc w:val="center"/>
              <w:rPr>
                <w:rFonts w:asciiTheme="minorEastAsia" w:hAnsiTheme="minorEastAsia" w:cstheme="minorEastAsia"/>
                <w:sz w:val="21"/>
                <w:szCs w:val="21"/>
              </w:rPr>
            </w:pPr>
          </w:p>
        </w:tc>
        <w:tc>
          <w:tcPr>
            <w:tcW w:w="1645" w:type="dxa"/>
            <w:shd w:val="clear" w:color="auto" w:fill="F2F2F2"/>
            <w:vAlign w:val="center"/>
          </w:tcPr>
          <w:p w14:paraId="539F6E7B"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全区该学段</w:t>
            </w:r>
          </w:p>
        </w:tc>
        <w:tc>
          <w:tcPr>
            <w:tcW w:w="1644" w:type="dxa"/>
            <w:shd w:val="clear" w:color="auto" w:fill="FFFFFF"/>
            <w:vAlign w:val="center"/>
          </w:tcPr>
          <w:p w14:paraId="265E38D4"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12.86</w:t>
            </w:r>
          </w:p>
        </w:tc>
        <w:tc>
          <w:tcPr>
            <w:tcW w:w="1645" w:type="dxa"/>
            <w:shd w:val="clear" w:color="auto" w:fill="FFFFFF"/>
          </w:tcPr>
          <w:p w14:paraId="07B6F62F"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14.38</w:t>
            </w:r>
          </w:p>
        </w:tc>
        <w:tc>
          <w:tcPr>
            <w:tcW w:w="1644" w:type="dxa"/>
            <w:shd w:val="clear" w:color="auto" w:fill="FFFFFF"/>
          </w:tcPr>
          <w:p w14:paraId="110F2266"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62.29</w:t>
            </w:r>
          </w:p>
        </w:tc>
        <w:tc>
          <w:tcPr>
            <w:tcW w:w="1645" w:type="dxa"/>
            <w:shd w:val="clear" w:color="auto" w:fill="FFFFFF"/>
          </w:tcPr>
          <w:p w14:paraId="0CA754CF"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10.48</w:t>
            </w:r>
          </w:p>
        </w:tc>
      </w:tr>
      <w:tr w:rsidR="0076523F" w14:paraId="713A4A9A" w14:textId="77777777">
        <w:trPr>
          <w:trHeight w:val="454"/>
          <w:jc w:val="center"/>
        </w:trPr>
        <w:tc>
          <w:tcPr>
            <w:tcW w:w="1643" w:type="dxa"/>
            <w:vMerge w:val="restart"/>
            <w:shd w:val="clear" w:color="auto" w:fill="F2F2F2"/>
            <w:vAlign w:val="center"/>
          </w:tcPr>
          <w:p w14:paraId="1F3E622C"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全学段</w:t>
            </w:r>
          </w:p>
        </w:tc>
        <w:tc>
          <w:tcPr>
            <w:tcW w:w="1645" w:type="dxa"/>
            <w:shd w:val="clear" w:color="auto" w:fill="F2F2F2"/>
            <w:vAlign w:val="center"/>
          </w:tcPr>
          <w:p w14:paraId="3748F798"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本校</w:t>
            </w:r>
          </w:p>
        </w:tc>
        <w:tc>
          <w:tcPr>
            <w:tcW w:w="1644" w:type="dxa"/>
            <w:shd w:val="clear" w:color="auto" w:fill="FFFFFF"/>
            <w:vAlign w:val="center"/>
          </w:tcPr>
          <w:p w14:paraId="054F523F"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7.14</w:t>
            </w:r>
          </w:p>
        </w:tc>
        <w:tc>
          <w:tcPr>
            <w:tcW w:w="1645" w:type="dxa"/>
            <w:shd w:val="clear" w:color="auto" w:fill="FFFFFF"/>
          </w:tcPr>
          <w:p w14:paraId="4F12EE10"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10.71</w:t>
            </w:r>
          </w:p>
        </w:tc>
        <w:tc>
          <w:tcPr>
            <w:tcW w:w="1644" w:type="dxa"/>
            <w:shd w:val="clear" w:color="auto" w:fill="FFFFFF"/>
          </w:tcPr>
          <w:p w14:paraId="2443B7FA"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71.43</w:t>
            </w:r>
          </w:p>
        </w:tc>
        <w:tc>
          <w:tcPr>
            <w:tcW w:w="1645" w:type="dxa"/>
            <w:shd w:val="clear" w:color="auto" w:fill="FFFFFF"/>
          </w:tcPr>
          <w:p w14:paraId="54F5B554"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10.71</w:t>
            </w:r>
          </w:p>
        </w:tc>
      </w:tr>
      <w:tr w:rsidR="0076523F" w14:paraId="7812D544" w14:textId="77777777">
        <w:trPr>
          <w:trHeight w:val="454"/>
          <w:jc w:val="center"/>
        </w:trPr>
        <w:tc>
          <w:tcPr>
            <w:tcW w:w="1643" w:type="dxa"/>
            <w:vMerge/>
            <w:shd w:val="clear" w:color="auto" w:fill="F2F2F2"/>
            <w:vAlign w:val="center"/>
          </w:tcPr>
          <w:p w14:paraId="644CF625" w14:textId="77777777" w:rsidR="0076523F" w:rsidRDefault="0076523F">
            <w:pPr>
              <w:jc w:val="center"/>
              <w:rPr>
                <w:rFonts w:asciiTheme="minorEastAsia" w:hAnsiTheme="minorEastAsia" w:cstheme="minorEastAsia"/>
                <w:sz w:val="21"/>
                <w:szCs w:val="21"/>
              </w:rPr>
            </w:pPr>
          </w:p>
        </w:tc>
        <w:tc>
          <w:tcPr>
            <w:tcW w:w="1645" w:type="dxa"/>
            <w:shd w:val="clear" w:color="auto" w:fill="F2F2F2"/>
            <w:vAlign w:val="center"/>
          </w:tcPr>
          <w:p w14:paraId="778BE18C"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全区整体</w:t>
            </w:r>
          </w:p>
        </w:tc>
        <w:tc>
          <w:tcPr>
            <w:tcW w:w="1644" w:type="dxa"/>
            <w:shd w:val="clear" w:color="auto" w:fill="FFFFFF"/>
            <w:vAlign w:val="center"/>
          </w:tcPr>
          <w:p w14:paraId="4C58BE94"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12.86</w:t>
            </w:r>
          </w:p>
        </w:tc>
        <w:tc>
          <w:tcPr>
            <w:tcW w:w="1645" w:type="dxa"/>
            <w:shd w:val="clear" w:color="auto" w:fill="FFFFFF"/>
          </w:tcPr>
          <w:p w14:paraId="03942463"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14.38</w:t>
            </w:r>
          </w:p>
        </w:tc>
        <w:tc>
          <w:tcPr>
            <w:tcW w:w="1644" w:type="dxa"/>
            <w:shd w:val="clear" w:color="auto" w:fill="FFFFFF"/>
          </w:tcPr>
          <w:p w14:paraId="65449DAA"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62.29</w:t>
            </w:r>
          </w:p>
        </w:tc>
        <w:tc>
          <w:tcPr>
            <w:tcW w:w="1645" w:type="dxa"/>
            <w:shd w:val="clear" w:color="auto" w:fill="FFFFFF"/>
          </w:tcPr>
          <w:p w14:paraId="14616956"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10.48</w:t>
            </w:r>
          </w:p>
        </w:tc>
      </w:tr>
    </w:tbl>
    <w:p w14:paraId="058C876B" w14:textId="77777777" w:rsidR="0076523F" w:rsidRDefault="0076523F">
      <w:pPr>
        <w:rPr>
          <w:rFonts w:asciiTheme="minorEastAsia" w:hAnsiTheme="minorEastAsia" w:cstheme="minorEastAsia"/>
        </w:rPr>
      </w:pPr>
    </w:p>
    <w:p w14:paraId="7B33D521" w14:textId="77777777" w:rsidR="0076523F" w:rsidRDefault="002F28A3">
      <w:pPr>
        <w:widowControl/>
        <w:spacing w:line="240" w:lineRule="auto"/>
        <w:jc w:val="left"/>
        <w:rPr>
          <w:rFonts w:asciiTheme="minorEastAsia" w:hAnsiTheme="minorEastAsia" w:cstheme="minorEastAsia"/>
        </w:rPr>
      </w:pPr>
      <w:r>
        <w:rPr>
          <w:rFonts w:asciiTheme="minorEastAsia" w:hAnsiTheme="minorEastAsia" w:cstheme="minorEastAsia" w:hint="eastAsia"/>
        </w:rPr>
        <w:br w:type="page"/>
      </w:r>
    </w:p>
    <w:p w14:paraId="0E845B36" w14:textId="77777777" w:rsidR="0076523F" w:rsidRDefault="002F28A3">
      <w:pPr>
        <w:pStyle w:val="2"/>
        <w:spacing w:before="163" w:after="163"/>
        <w:rPr>
          <w:rFonts w:asciiTheme="minorEastAsia" w:hAnsiTheme="minorEastAsia" w:cstheme="minorEastAsia"/>
        </w:rPr>
      </w:pPr>
      <w:r>
        <w:rPr>
          <w:rFonts w:asciiTheme="minorEastAsia" w:hAnsiTheme="minorEastAsia" w:cstheme="minorEastAsia" w:hint="eastAsia"/>
        </w:rPr>
        <w:lastRenderedPageBreak/>
        <w:t>（三）各项指标等级横向比较（</w:t>
      </w:r>
      <w:r>
        <w:rPr>
          <w:rFonts w:asciiTheme="minorEastAsia" w:hAnsiTheme="minorEastAsia" w:cstheme="minorEastAsia" w:hint="eastAsia"/>
        </w:rPr>
        <w:t>%</w:t>
      </w:r>
      <w:r>
        <w:rPr>
          <w:rFonts w:asciiTheme="minorEastAsia" w:hAnsiTheme="minorEastAsia" w:cstheme="minorEastAsia" w:hint="eastAsia"/>
        </w:rPr>
        <w:t>）</w:t>
      </w:r>
    </w:p>
    <w:p w14:paraId="06ABE2CA" w14:textId="77777777" w:rsidR="0076523F" w:rsidRDefault="002F28A3">
      <w:pPr>
        <w:pStyle w:val="3"/>
        <w:rPr>
          <w:rFonts w:cstheme="minorEastAsia"/>
        </w:rPr>
      </w:pPr>
      <w:r>
        <w:rPr>
          <w:rFonts w:cstheme="minorEastAsia" w:hint="eastAsia"/>
        </w:rPr>
        <w:t xml:space="preserve">1. </w:t>
      </w:r>
      <w:r>
        <w:rPr>
          <w:rFonts w:cstheme="minorEastAsia" w:hint="eastAsia"/>
        </w:rPr>
        <w:t>小学</w:t>
      </w:r>
      <w:proofErr w:type="gramStart"/>
      <w:r>
        <w:rPr>
          <w:rFonts w:cstheme="minorEastAsia" w:hint="eastAsia"/>
        </w:rPr>
        <w:t>学</w:t>
      </w:r>
      <w:proofErr w:type="gramEnd"/>
      <w:r>
        <w:rPr>
          <w:rFonts w:cstheme="minorEastAsia" w:hint="eastAsia"/>
        </w:rPr>
        <w:t>段</w:t>
      </w:r>
    </w:p>
    <w:tbl>
      <w:tblPr>
        <w:tblW w:w="8959" w:type="dxa"/>
        <w:jc w:val="center"/>
        <w:tblBorders>
          <w:top w:val="single" w:sz="12" w:space="0" w:color="FFC000"/>
          <w:left w:val="single" w:sz="12" w:space="0" w:color="FFC000"/>
          <w:bottom w:val="single" w:sz="12" w:space="0" w:color="FFC000"/>
          <w:right w:val="single" w:sz="12" w:space="0" w:color="FFC000"/>
          <w:insideH w:val="single" w:sz="4" w:space="0" w:color="FFC000"/>
          <w:insideV w:val="single" w:sz="4" w:space="0" w:color="FFC000"/>
        </w:tblBorders>
        <w:shd w:val="clear" w:color="auto" w:fill="FFFFFF"/>
        <w:tblLayout w:type="fixed"/>
        <w:tblLook w:val="04A0" w:firstRow="1" w:lastRow="0" w:firstColumn="1" w:lastColumn="0" w:noHBand="0" w:noVBand="1"/>
      </w:tblPr>
      <w:tblGrid>
        <w:gridCol w:w="2381"/>
        <w:gridCol w:w="1644"/>
        <w:gridCol w:w="1645"/>
        <w:gridCol w:w="1644"/>
        <w:gridCol w:w="1645"/>
      </w:tblGrid>
      <w:tr w:rsidR="0076523F" w14:paraId="27ADE682" w14:textId="77777777">
        <w:trPr>
          <w:trHeight w:val="454"/>
          <w:jc w:val="center"/>
        </w:trPr>
        <w:tc>
          <w:tcPr>
            <w:tcW w:w="2381" w:type="dxa"/>
            <w:shd w:val="clear" w:color="auto" w:fill="F2F2F2"/>
            <w:vAlign w:val="center"/>
          </w:tcPr>
          <w:p w14:paraId="0B280D64"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评价等级</w:t>
            </w:r>
          </w:p>
        </w:tc>
        <w:tc>
          <w:tcPr>
            <w:tcW w:w="1644" w:type="dxa"/>
            <w:shd w:val="clear" w:color="auto" w:fill="F2F2F2"/>
            <w:vAlign w:val="center"/>
          </w:tcPr>
          <w:p w14:paraId="1A967D0A"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正常</w:t>
            </w:r>
          </w:p>
        </w:tc>
        <w:tc>
          <w:tcPr>
            <w:tcW w:w="1645" w:type="dxa"/>
            <w:shd w:val="clear" w:color="auto" w:fill="F2F2F2"/>
            <w:vAlign w:val="center"/>
          </w:tcPr>
          <w:p w14:paraId="1A479598"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低体重</w:t>
            </w:r>
          </w:p>
        </w:tc>
        <w:tc>
          <w:tcPr>
            <w:tcW w:w="1644" w:type="dxa"/>
            <w:shd w:val="clear" w:color="auto" w:fill="F2F2F2"/>
            <w:vAlign w:val="center"/>
          </w:tcPr>
          <w:p w14:paraId="47429B18"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超重</w:t>
            </w:r>
          </w:p>
        </w:tc>
        <w:tc>
          <w:tcPr>
            <w:tcW w:w="1645" w:type="dxa"/>
            <w:shd w:val="clear" w:color="auto" w:fill="F2F2F2"/>
            <w:vAlign w:val="center"/>
          </w:tcPr>
          <w:p w14:paraId="6144CE5E" w14:textId="77777777" w:rsidR="0076523F" w:rsidRDefault="002F28A3">
            <w:pPr>
              <w:jc w:val="center"/>
              <w:rPr>
                <w:rFonts w:asciiTheme="minorEastAsia" w:hAnsiTheme="minorEastAsia" w:cstheme="minorEastAsia"/>
                <w:b/>
                <w:sz w:val="21"/>
                <w:szCs w:val="21"/>
              </w:rPr>
            </w:pPr>
            <w:r>
              <w:rPr>
                <w:rFonts w:asciiTheme="minorEastAsia" w:hAnsiTheme="minorEastAsia" w:cstheme="minorEastAsia" w:hint="eastAsia"/>
                <w:b/>
                <w:sz w:val="21"/>
                <w:szCs w:val="21"/>
              </w:rPr>
              <w:t>肥胖</w:t>
            </w:r>
          </w:p>
        </w:tc>
      </w:tr>
      <w:tr w:rsidR="0076523F" w14:paraId="5E47C7FD" w14:textId="77777777">
        <w:trPr>
          <w:trHeight w:val="454"/>
          <w:jc w:val="center"/>
        </w:trPr>
        <w:tc>
          <w:tcPr>
            <w:tcW w:w="2381" w:type="dxa"/>
            <w:shd w:val="clear" w:color="auto" w:fill="F2F2F2"/>
            <w:vAlign w:val="center"/>
          </w:tcPr>
          <w:p w14:paraId="5570D474"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体重指数</w:t>
            </w:r>
          </w:p>
        </w:tc>
        <w:tc>
          <w:tcPr>
            <w:tcW w:w="1644" w:type="dxa"/>
            <w:shd w:val="clear" w:color="auto" w:fill="FFFFFF"/>
            <w:vAlign w:val="center"/>
          </w:tcPr>
          <w:p w14:paraId="64934E10"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65.80</w:t>
            </w:r>
          </w:p>
        </w:tc>
        <w:tc>
          <w:tcPr>
            <w:tcW w:w="1645" w:type="dxa"/>
            <w:shd w:val="clear" w:color="auto" w:fill="FFFFFF"/>
          </w:tcPr>
          <w:p w14:paraId="0226B98C"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1.73</w:t>
            </w:r>
          </w:p>
        </w:tc>
        <w:tc>
          <w:tcPr>
            <w:tcW w:w="1644" w:type="dxa"/>
            <w:shd w:val="clear" w:color="auto" w:fill="FFFFFF"/>
          </w:tcPr>
          <w:p w14:paraId="22A8DB65"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13.42</w:t>
            </w:r>
          </w:p>
        </w:tc>
        <w:tc>
          <w:tcPr>
            <w:tcW w:w="1645" w:type="dxa"/>
            <w:shd w:val="clear" w:color="auto" w:fill="FFFFFF"/>
          </w:tcPr>
          <w:p w14:paraId="42F579A0"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19.05</w:t>
            </w:r>
          </w:p>
        </w:tc>
      </w:tr>
      <w:tr w:rsidR="0076523F" w14:paraId="610AB19A" w14:textId="77777777">
        <w:trPr>
          <w:trHeight w:val="454"/>
          <w:jc w:val="center"/>
        </w:trPr>
        <w:tc>
          <w:tcPr>
            <w:tcW w:w="2381" w:type="dxa"/>
            <w:shd w:val="clear" w:color="auto" w:fill="F2F2F2" w:themeFill="background1" w:themeFillShade="F2"/>
            <w:vAlign w:val="center"/>
          </w:tcPr>
          <w:p w14:paraId="02D01F16"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b/>
                <w:sz w:val="21"/>
                <w:szCs w:val="21"/>
              </w:rPr>
              <w:t>评价等级</w:t>
            </w:r>
          </w:p>
        </w:tc>
        <w:tc>
          <w:tcPr>
            <w:tcW w:w="1644" w:type="dxa"/>
            <w:shd w:val="clear" w:color="auto" w:fill="F2F2F2" w:themeFill="background1" w:themeFillShade="F2"/>
            <w:vAlign w:val="center"/>
          </w:tcPr>
          <w:p w14:paraId="0545513C"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b/>
                <w:sz w:val="21"/>
                <w:szCs w:val="21"/>
              </w:rPr>
              <w:t>优秀</w:t>
            </w:r>
          </w:p>
        </w:tc>
        <w:tc>
          <w:tcPr>
            <w:tcW w:w="1645" w:type="dxa"/>
            <w:shd w:val="clear" w:color="auto" w:fill="F2F2F2" w:themeFill="background1" w:themeFillShade="F2"/>
            <w:vAlign w:val="center"/>
          </w:tcPr>
          <w:p w14:paraId="4F4A0DCA"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b/>
                <w:sz w:val="21"/>
                <w:szCs w:val="21"/>
              </w:rPr>
              <w:t>良好</w:t>
            </w:r>
          </w:p>
        </w:tc>
        <w:tc>
          <w:tcPr>
            <w:tcW w:w="1644" w:type="dxa"/>
            <w:shd w:val="clear" w:color="auto" w:fill="F2F2F2" w:themeFill="background1" w:themeFillShade="F2"/>
            <w:vAlign w:val="center"/>
          </w:tcPr>
          <w:p w14:paraId="66FFE88B"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b/>
                <w:sz w:val="21"/>
                <w:szCs w:val="21"/>
              </w:rPr>
              <w:t>及格</w:t>
            </w:r>
          </w:p>
        </w:tc>
        <w:tc>
          <w:tcPr>
            <w:tcW w:w="1645" w:type="dxa"/>
            <w:shd w:val="clear" w:color="auto" w:fill="F2F2F2" w:themeFill="background1" w:themeFillShade="F2"/>
            <w:vAlign w:val="center"/>
          </w:tcPr>
          <w:p w14:paraId="02891C2E"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b/>
                <w:sz w:val="21"/>
                <w:szCs w:val="21"/>
              </w:rPr>
              <w:t>不及格</w:t>
            </w:r>
          </w:p>
        </w:tc>
      </w:tr>
      <w:tr w:rsidR="0076523F" w14:paraId="3745BACD" w14:textId="77777777">
        <w:trPr>
          <w:trHeight w:val="454"/>
          <w:jc w:val="center"/>
        </w:trPr>
        <w:tc>
          <w:tcPr>
            <w:tcW w:w="2381" w:type="dxa"/>
            <w:shd w:val="clear" w:color="auto" w:fill="F2F2F2"/>
            <w:vAlign w:val="center"/>
          </w:tcPr>
          <w:p w14:paraId="724C572F"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肺活量</w:t>
            </w:r>
          </w:p>
        </w:tc>
        <w:tc>
          <w:tcPr>
            <w:tcW w:w="1644" w:type="dxa"/>
            <w:shd w:val="clear" w:color="auto" w:fill="FFFFFF"/>
            <w:vAlign w:val="center"/>
          </w:tcPr>
          <w:p w14:paraId="75B988AD"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11.26</w:t>
            </w:r>
          </w:p>
        </w:tc>
        <w:tc>
          <w:tcPr>
            <w:tcW w:w="1645" w:type="dxa"/>
            <w:shd w:val="clear" w:color="auto" w:fill="FFFFFF"/>
          </w:tcPr>
          <w:p w14:paraId="69BD568C"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17.32</w:t>
            </w:r>
          </w:p>
        </w:tc>
        <w:tc>
          <w:tcPr>
            <w:tcW w:w="1644" w:type="dxa"/>
            <w:shd w:val="clear" w:color="auto" w:fill="FFFFFF"/>
          </w:tcPr>
          <w:p w14:paraId="1FAE22E3"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67.10</w:t>
            </w:r>
          </w:p>
        </w:tc>
        <w:tc>
          <w:tcPr>
            <w:tcW w:w="1645" w:type="dxa"/>
            <w:shd w:val="clear" w:color="auto" w:fill="FFFFFF"/>
          </w:tcPr>
          <w:p w14:paraId="767D12C3"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4.33</w:t>
            </w:r>
          </w:p>
        </w:tc>
      </w:tr>
      <w:tr w:rsidR="0076523F" w14:paraId="3E4EB650" w14:textId="77777777">
        <w:trPr>
          <w:trHeight w:val="454"/>
          <w:jc w:val="center"/>
        </w:trPr>
        <w:tc>
          <w:tcPr>
            <w:tcW w:w="2381" w:type="dxa"/>
            <w:shd w:val="clear" w:color="auto" w:fill="F2F2F2"/>
            <w:vAlign w:val="center"/>
          </w:tcPr>
          <w:p w14:paraId="091C1CF9"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50</w:t>
            </w:r>
            <w:r>
              <w:rPr>
                <w:rFonts w:asciiTheme="minorEastAsia" w:hAnsiTheme="minorEastAsia" w:cstheme="minorEastAsia" w:hint="eastAsia"/>
                <w:sz w:val="21"/>
                <w:szCs w:val="21"/>
              </w:rPr>
              <w:t>米跑</w:t>
            </w:r>
          </w:p>
        </w:tc>
        <w:tc>
          <w:tcPr>
            <w:tcW w:w="1644" w:type="dxa"/>
            <w:shd w:val="clear" w:color="auto" w:fill="FFFFFF"/>
            <w:vAlign w:val="center"/>
          </w:tcPr>
          <w:p w14:paraId="16902F69"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3.90</w:t>
            </w:r>
          </w:p>
        </w:tc>
        <w:tc>
          <w:tcPr>
            <w:tcW w:w="1645" w:type="dxa"/>
            <w:shd w:val="clear" w:color="auto" w:fill="FFFFFF"/>
          </w:tcPr>
          <w:p w14:paraId="34779667"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9.52</w:t>
            </w:r>
          </w:p>
        </w:tc>
        <w:tc>
          <w:tcPr>
            <w:tcW w:w="1644" w:type="dxa"/>
            <w:shd w:val="clear" w:color="auto" w:fill="FFFFFF"/>
          </w:tcPr>
          <w:p w14:paraId="6AD1BD4A"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74.89</w:t>
            </w:r>
          </w:p>
        </w:tc>
        <w:tc>
          <w:tcPr>
            <w:tcW w:w="1645" w:type="dxa"/>
            <w:shd w:val="clear" w:color="auto" w:fill="FFFFFF"/>
          </w:tcPr>
          <w:p w14:paraId="0B57B1DA"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11.69</w:t>
            </w:r>
          </w:p>
        </w:tc>
      </w:tr>
      <w:tr w:rsidR="0076523F" w14:paraId="246EDC12" w14:textId="77777777">
        <w:trPr>
          <w:trHeight w:val="454"/>
          <w:jc w:val="center"/>
        </w:trPr>
        <w:tc>
          <w:tcPr>
            <w:tcW w:w="2381" w:type="dxa"/>
            <w:shd w:val="clear" w:color="auto" w:fill="F2F2F2"/>
            <w:vAlign w:val="center"/>
          </w:tcPr>
          <w:p w14:paraId="6CB4E4CA"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坐位体前屈</w:t>
            </w:r>
          </w:p>
        </w:tc>
        <w:tc>
          <w:tcPr>
            <w:tcW w:w="1644" w:type="dxa"/>
            <w:shd w:val="clear" w:color="auto" w:fill="FFFFFF"/>
            <w:vAlign w:val="center"/>
          </w:tcPr>
          <w:p w14:paraId="72BA0F64"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15.15</w:t>
            </w:r>
          </w:p>
        </w:tc>
        <w:tc>
          <w:tcPr>
            <w:tcW w:w="1645" w:type="dxa"/>
            <w:shd w:val="clear" w:color="auto" w:fill="FFFFFF"/>
          </w:tcPr>
          <w:p w14:paraId="66ED72D3"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29.87</w:t>
            </w:r>
          </w:p>
        </w:tc>
        <w:tc>
          <w:tcPr>
            <w:tcW w:w="1644" w:type="dxa"/>
            <w:shd w:val="clear" w:color="auto" w:fill="FFFFFF"/>
          </w:tcPr>
          <w:p w14:paraId="3E5B0077"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53.68</w:t>
            </w:r>
          </w:p>
        </w:tc>
        <w:tc>
          <w:tcPr>
            <w:tcW w:w="1645" w:type="dxa"/>
            <w:shd w:val="clear" w:color="auto" w:fill="FFFFFF"/>
          </w:tcPr>
          <w:p w14:paraId="442D99B7"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1.30</w:t>
            </w:r>
          </w:p>
        </w:tc>
      </w:tr>
      <w:tr w:rsidR="0076523F" w14:paraId="654294CC" w14:textId="77777777">
        <w:trPr>
          <w:trHeight w:val="454"/>
          <w:jc w:val="center"/>
        </w:trPr>
        <w:tc>
          <w:tcPr>
            <w:tcW w:w="2381" w:type="dxa"/>
            <w:shd w:val="clear" w:color="auto" w:fill="F2F2F2"/>
            <w:vAlign w:val="center"/>
          </w:tcPr>
          <w:p w14:paraId="4BFD692B"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r>
              <w:rPr>
                <w:rFonts w:asciiTheme="minorEastAsia" w:hAnsiTheme="minorEastAsia" w:cstheme="minorEastAsia" w:hint="eastAsia"/>
                <w:sz w:val="21"/>
                <w:szCs w:val="21"/>
              </w:rPr>
              <w:t>分钟跳绳</w:t>
            </w:r>
          </w:p>
        </w:tc>
        <w:tc>
          <w:tcPr>
            <w:tcW w:w="1644" w:type="dxa"/>
            <w:shd w:val="clear" w:color="auto" w:fill="FFFFFF"/>
            <w:vAlign w:val="center"/>
          </w:tcPr>
          <w:p w14:paraId="53B86D2A"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23.38</w:t>
            </w:r>
          </w:p>
        </w:tc>
        <w:tc>
          <w:tcPr>
            <w:tcW w:w="1645" w:type="dxa"/>
            <w:shd w:val="clear" w:color="auto" w:fill="FFFFFF"/>
          </w:tcPr>
          <w:p w14:paraId="6540B63A"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17.75</w:t>
            </w:r>
          </w:p>
        </w:tc>
        <w:tc>
          <w:tcPr>
            <w:tcW w:w="1644" w:type="dxa"/>
            <w:shd w:val="clear" w:color="auto" w:fill="FFFFFF"/>
          </w:tcPr>
          <w:p w14:paraId="7E9BC454"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58.01</w:t>
            </w:r>
          </w:p>
        </w:tc>
        <w:tc>
          <w:tcPr>
            <w:tcW w:w="1645" w:type="dxa"/>
            <w:shd w:val="clear" w:color="auto" w:fill="FFFFFF"/>
          </w:tcPr>
          <w:p w14:paraId="38C7D4FC"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0.87</w:t>
            </w:r>
          </w:p>
        </w:tc>
      </w:tr>
      <w:tr w:rsidR="0076523F" w14:paraId="2CB89943" w14:textId="77777777">
        <w:trPr>
          <w:trHeight w:val="454"/>
          <w:jc w:val="center"/>
        </w:trPr>
        <w:tc>
          <w:tcPr>
            <w:tcW w:w="2381" w:type="dxa"/>
            <w:shd w:val="clear" w:color="auto" w:fill="F2F2F2"/>
            <w:vAlign w:val="center"/>
          </w:tcPr>
          <w:p w14:paraId="46533A5D"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r>
              <w:rPr>
                <w:rFonts w:asciiTheme="minorEastAsia" w:hAnsiTheme="minorEastAsia" w:cstheme="minorEastAsia" w:hint="eastAsia"/>
                <w:sz w:val="21"/>
                <w:szCs w:val="21"/>
              </w:rPr>
              <w:t>分钟仰卧起坐</w:t>
            </w:r>
          </w:p>
        </w:tc>
        <w:tc>
          <w:tcPr>
            <w:tcW w:w="1644" w:type="dxa"/>
            <w:shd w:val="clear" w:color="auto" w:fill="FFFFFF"/>
            <w:vAlign w:val="center"/>
          </w:tcPr>
          <w:p w14:paraId="01F2DCFA"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3.23</w:t>
            </w:r>
          </w:p>
        </w:tc>
        <w:tc>
          <w:tcPr>
            <w:tcW w:w="1645" w:type="dxa"/>
            <w:shd w:val="clear" w:color="auto" w:fill="FFFFFF"/>
          </w:tcPr>
          <w:p w14:paraId="5D141878"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4.84</w:t>
            </w:r>
          </w:p>
        </w:tc>
        <w:tc>
          <w:tcPr>
            <w:tcW w:w="1644" w:type="dxa"/>
            <w:shd w:val="clear" w:color="auto" w:fill="FFFFFF"/>
          </w:tcPr>
          <w:p w14:paraId="66FB8F88"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91.13</w:t>
            </w:r>
          </w:p>
        </w:tc>
        <w:tc>
          <w:tcPr>
            <w:tcW w:w="1645" w:type="dxa"/>
            <w:shd w:val="clear" w:color="auto" w:fill="FFFFFF"/>
          </w:tcPr>
          <w:p w14:paraId="5BBE4060"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0.81</w:t>
            </w:r>
          </w:p>
        </w:tc>
      </w:tr>
      <w:tr w:rsidR="0076523F" w14:paraId="3C20E0F7" w14:textId="77777777">
        <w:trPr>
          <w:trHeight w:val="454"/>
          <w:jc w:val="center"/>
        </w:trPr>
        <w:tc>
          <w:tcPr>
            <w:tcW w:w="2381" w:type="dxa"/>
            <w:shd w:val="clear" w:color="auto" w:fill="F2F2F2"/>
            <w:vAlign w:val="center"/>
          </w:tcPr>
          <w:p w14:paraId="40DC78E1"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50</w:t>
            </w:r>
            <w:r>
              <w:rPr>
                <w:rFonts w:asciiTheme="minorEastAsia" w:hAnsiTheme="minorEastAsia" w:cstheme="minorEastAsia" w:hint="eastAsia"/>
                <w:sz w:val="21"/>
                <w:szCs w:val="21"/>
              </w:rPr>
              <w:t>米×</w:t>
            </w:r>
            <w:r>
              <w:rPr>
                <w:rFonts w:asciiTheme="minorEastAsia" w:hAnsiTheme="minorEastAsia" w:cstheme="minorEastAsia" w:hint="eastAsia"/>
                <w:sz w:val="21"/>
                <w:szCs w:val="21"/>
              </w:rPr>
              <w:t>8</w:t>
            </w:r>
            <w:r>
              <w:rPr>
                <w:rFonts w:asciiTheme="minorEastAsia" w:hAnsiTheme="minorEastAsia" w:cstheme="minorEastAsia" w:hint="eastAsia"/>
                <w:sz w:val="21"/>
                <w:szCs w:val="21"/>
              </w:rPr>
              <w:t>往返跑</w:t>
            </w:r>
          </w:p>
        </w:tc>
        <w:tc>
          <w:tcPr>
            <w:tcW w:w="1644" w:type="dxa"/>
            <w:shd w:val="clear" w:color="auto" w:fill="FFFFFF"/>
            <w:vAlign w:val="center"/>
          </w:tcPr>
          <w:p w14:paraId="65162BE6"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7.14</w:t>
            </w:r>
          </w:p>
        </w:tc>
        <w:tc>
          <w:tcPr>
            <w:tcW w:w="1645" w:type="dxa"/>
            <w:shd w:val="clear" w:color="auto" w:fill="FFFFFF"/>
          </w:tcPr>
          <w:p w14:paraId="1E9F006E"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10.71</w:t>
            </w:r>
          </w:p>
        </w:tc>
        <w:tc>
          <w:tcPr>
            <w:tcW w:w="1644" w:type="dxa"/>
            <w:shd w:val="clear" w:color="auto" w:fill="FFFFFF"/>
          </w:tcPr>
          <w:p w14:paraId="54E048B0"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71.43</w:t>
            </w:r>
          </w:p>
        </w:tc>
        <w:tc>
          <w:tcPr>
            <w:tcW w:w="1645" w:type="dxa"/>
            <w:shd w:val="clear" w:color="auto" w:fill="FFFFFF"/>
          </w:tcPr>
          <w:p w14:paraId="3B5161C7" w14:textId="77777777" w:rsidR="0076523F" w:rsidRDefault="002F28A3">
            <w:pPr>
              <w:jc w:val="center"/>
              <w:rPr>
                <w:rFonts w:asciiTheme="minorEastAsia" w:hAnsiTheme="minorEastAsia" w:cstheme="minorEastAsia"/>
                <w:sz w:val="21"/>
                <w:szCs w:val="21"/>
              </w:rPr>
            </w:pPr>
            <w:r>
              <w:rPr>
                <w:rFonts w:asciiTheme="minorEastAsia" w:hAnsiTheme="minorEastAsia" w:cstheme="minorEastAsia" w:hint="eastAsia"/>
                <w:sz w:val="21"/>
                <w:szCs w:val="21"/>
              </w:rPr>
              <w:t>10.71</w:t>
            </w:r>
          </w:p>
        </w:tc>
      </w:tr>
    </w:tbl>
    <w:p w14:paraId="54633D1E" w14:textId="77777777" w:rsidR="0076523F" w:rsidRDefault="0076523F">
      <w:pPr>
        <w:rPr>
          <w:rFonts w:asciiTheme="minorEastAsia" w:hAnsiTheme="minorEastAsia" w:cstheme="minorEastAsia"/>
        </w:rPr>
      </w:pPr>
    </w:p>
    <w:p w14:paraId="7E2C9C7C" w14:textId="77777777" w:rsidR="0076523F" w:rsidRDefault="0076523F">
      <w:pPr>
        <w:rPr>
          <w:rFonts w:asciiTheme="minorEastAsia" w:hAnsiTheme="minorEastAsia" w:cstheme="minorEastAsia"/>
        </w:rPr>
      </w:pPr>
    </w:p>
    <w:p w14:paraId="107C332A" w14:textId="77777777" w:rsidR="0076523F" w:rsidRDefault="002F28A3">
      <w:pPr>
        <w:widowControl/>
        <w:spacing w:line="240" w:lineRule="auto"/>
        <w:jc w:val="left"/>
        <w:rPr>
          <w:rFonts w:asciiTheme="minorEastAsia" w:hAnsiTheme="minorEastAsia" w:cstheme="minorEastAsia"/>
          <w:b/>
          <w:bCs/>
          <w:sz w:val="32"/>
          <w:szCs w:val="32"/>
        </w:rPr>
      </w:pPr>
      <w:r>
        <w:rPr>
          <w:rFonts w:asciiTheme="minorEastAsia" w:hAnsiTheme="minorEastAsia" w:cstheme="minorEastAsia" w:hint="eastAsia"/>
        </w:rPr>
        <w:br w:type="page"/>
      </w:r>
    </w:p>
    <w:p w14:paraId="07C39E50" w14:textId="77777777" w:rsidR="0076523F" w:rsidRDefault="002F28A3">
      <w:pPr>
        <w:pStyle w:val="1"/>
        <w:rPr>
          <w:rFonts w:asciiTheme="minorEastAsia" w:hAnsiTheme="minorEastAsia" w:cstheme="minorEastAsia"/>
        </w:rPr>
      </w:pPr>
      <w:r>
        <w:rPr>
          <w:rFonts w:asciiTheme="minorEastAsia" w:hAnsiTheme="minorEastAsia" w:cstheme="minorEastAsia" w:hint="eastAsia"/>
          <w:noProof/>
        </w:rPr>
        <w:lastRenderedPageBreak/>
        <w:drawing>
          <wp:anchor distT="0" distB="0" distL="114300" distR="114300" simplePos="0" relativeHeight="251663360" behindDoc="0" locked="0" layoutInCell="1" allowOverlap="1" wp14:anchorId="3C31224A" wp14:editId="43FD4733">
            <wp:simplePos x="0" y="0"/>
            <wp:positionH relativeFrom="column">
              <wp:posOffset>-228600</wp:posOffset>
            </wp:positionH>
            <wp:positionV relativeFrom="paragraph">
              <wp:posOffset>83820</wp:posOffset>
            </wp:positionV>
            <wp:extent cx="175260" cy="239395"/>
            <wp:effectExtent l="0" t="0" r="0" b="0"/>
            <wp:wrapThrough wrapText="bothSides">
              <wp:wrapPolygon edited="0">
                <wp:start x="0" y="0"/>
                <wp:lineTo x="0" y="20626"/>
                <wp:lineTo x="18783" y="20626"/>
                <wp:lineTo x="18783" y="0"/>
                <wp:lineTo x="0" y="0"/>
              </wp:wrapPolygon>
            </wp:wrapThrough>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175260" cy="239395"/>
                    </a:xfrm>
                    <a:prstGeom prst="rect">
                      <a:avLst/>
                    </a:prstGeom>
                    <a:noFill/>
                    <a:ln>
                      <a:noFill/>
                    </a:ln>
                  </pic:spPr>
                </pic:pic>
              </a:graphicData>
            </a:graphic>
          </wp:anchor>
        </w:drawing>
      </w:r>
      <w:r>
        <w:rPr>
          <w:rFonts w:asciiTheme="minorEastAsia" w:hAnsiTheme="minorEastAsia" w:cstheme="minorEastAsia" w:hint="eastAsia"/>
        </w:rPr>
        <w:t>三、测试结果分析</w:t>
      </w:r>
    </w:p>
    <w:p w14:paraId="769D248C" w14:textId="77777777" w:rsidR="0076523F" w:rsidRDefault="002F28A3">
      <w:pPr>
        <w:ind w:firstLineChars="200" w:firstLine="480"/>
        <w:rPr>
          <w:rFonts w:asciiTheme="minorEastAsia" w:hAnsiTheme="minorEastAsia" w:cstheme="minorEastAsia"/>
        </w:rPr>
      </w:pPr>
      <w:r>
        <w:rPr>
          <w:rFonts w:asciiTheme="minorEastAsia" w:hAnsiTheme="minorEastAsia" w:cstheme="minorEastAsia" w:hint="eastAsia"/>
        </w:rPr>
        <w:t>本次体质健康标准测试情况反馈，北京市房山区燕山羊耳峪小学的学生综合成绩优良率（</w:t>
      </w:r>
      <w:r>
        <w:rPr>
          <w:rFonts w:asciiTheme="minorEastAsia" w:hAnsiTheme="minorEastAsia" w:cstheme="minorEastAsia" w:hint="eastAsia"/>
        </w:rPr>
        <w:t>6.06%</w:t>
      </w:r>
      <w:r>
        <w:rPr>
          <w:rFonts w:asciiTheme="minorEastAsia" w:hAnsiTheme="minorEastAsia" w:cstheme="minorEastAsia" w:hint="eastAsia"/>
        </w:rPr>
        <w:t>），低于总体测试数据平均水平（</w:t>
      </w:r>
      <w:r>
        <w:rPr>
          <w:rFonts w:asciiTheme="minorEastAsia" w:hAnsiTheme="minorEastAsia" w:cstheme="minorEastAsia" w:hint="eastAsia"/>
        </w:rPr>
        <w:t>13.81%</w:t>
      </w:r>
      <w:r>
        <w:rPr>
          <w:rFonts w:asciiTheme="minorEastAsia" w:hAnsiTheme="minorEastAsia" w:cstheme="minorEastAsia" w:hint="eastAsia"/>
        </w:rPr>
        <w:t>）。学生综合成绩不及格率（</w:t>
      </w:r>
      <w:r>
        <w:rPr>
          <w:rFonts w:asciiTheme="minorEastAsia" w:hAnsiTheme="minorEastAsia" w:cstheme="minorEastAsia" w:hint="eastAsia"/>
        </w:rPr>
        <w:t>3.46%</w:t>
      </w:r>
      <w:r>
        <w:rPr>
          <w:rFonts w:asciiTheme="minorEastAsia" w:hAnsiTheme="minorEastAsia" w:cstheme="minorEastAsia" w:hint="eastAsia"/>
        </w:rPr>
        <w:t>），低于总体测试数据平均水平（</w:t>
      </w:r>
      <w:r>
        <w:rPr>
          <w:rFonts w:asciiTheme="minorEastAsia" w:hAnsiTheme="minorEastAsia" w:cstheme="minorEastAsia" w:hint="eastAsia"/>
        </w:rPr>
        <w:t>5.51%</w:t>
      </w:r>
      <w:r>
        <w:rPr>
          <w:rFonts w:asciiTheme="minorEastAsia" w:hAnsiTheme="minorEastAsia" w:cstheme="minorEastAsia" w:hint="eastAsia"/>
        </w:rPr>
        <w:t>）。本校整体情况处于一般水平。</w:t>
      </w:r>
    </w:p>
    <w:p w14:paraId="059005A0" w14:textId="77777777" w:rsidR="0076523F" w:rsidRDefault="002F28A3">
      <w:pPr>
        <w:pStyle w:val="2"/>
        <w:spacing w:before="163" w:after="163"/>
        <w:rPr>
          <w:rFonts w:asciiTheme="minorEastAsia" w:hAnsiTheme="minorEastAsia" w:cstheme="minorEastAsia"/>
        </w:rPr>
      </w:pPr>
      <w:r>
        <w:rPr>
          <w:rFonts w:asciiTheme="minorEastAsia" w:hAnsiTheme="minorEastAsia" w:cstheme="minorEastAsia" w:hint="eastAsia"/>
        </w:rPr>
        <w:t>（一）身体形态方面</w:t>
      </w:r>
    </w:p>
    <w:p w14:paraId="01347ADC" w14:textId="77777777" w:rsidR="0076523F" w:rsidRDefault="002F28A3">
      <w:pPr>
        <w:ind w:firstLineChars="200" w:firstLine="480"/>
        <w:rPr>
          <w:rFonts w:asciiTheme="minorEastAsia" w:hAnsiTheme="minorEastAsia" w:cstheme="minorEastAsia"/>
        </w:rPr>
      </w:pPr>
      <w:r>
        <w:rPr>
          <w:rFonts w:asciiTheme="minorEastAsia" w:hAnsiTheme="minorEastAsia" w:cstheme="minorEastAsia" w:hint="eastAsia"/>
        </w:rPr>
        <w:t>体重指数测试情况反馈，本校处于正常体重水平的学生占比（</w:t>
      </w:r>
      <w:r>
        <w:rPr>
          <w:rFonts w:asciiTheme="minorEastAsia" w:hAnsiTheme="minorEastAsia" w:cstheme="minorEastAsia" w:hint="eastAsia"/>
        </w:rPr>
        <w:t>65.80%</w:t>
      </w:r>
      <w:r>
        <w:rPr>
          <w:rFonts w:asciiTheme="minorEastAsia" w:hAnsiTheme="minorEastAsia" w:cstheme="minorEastAsia" w:hint="eastAsia"/>
        </w:rPr>
        <w:t>），高于总体测试数据平均水平（</w:t>
      </w:r>
      <w:r>
        <w:rPr>
          <w:rFonts w:asciiTheme="minorEastAsia" w:hAnsiTheme="minorEastAsia" w:cstheme="minorEastAsia" w:hint="eastAsia"/>
        </w:rPr>
        <w:t>64.40%</w:t>
      </w:r>
      <w:r>
        <w:rPr>
          <w:rFonts w:asciiTheme="minorEastAsia" w:hAnsiTheme="minorEastAsia" w:cstheme="minorEastAsia" w:hint="eastAsia"/>
        </w:rPr>
        <w:t>）。本校处于低体重水平的学生占比（</w:t>
      </w:r>
      <w:r>
        <w:rPr>
          <w:rFonts w:asciiTheme="minorEastAsia" w:hAnsiTheme="minorEastAsia" w:cstheme="minorEastAsia" w:hint="eastAsia"/>
        </w:rPr>
        <w:t>1.73%</w:t>
      </w:r>
      <w:r>
        <w:rPr>
          <w:rFonts w:asciiTheme="minorEastAsia" w:hAnsiTheme="minorEastAsia" w:cstheme="minorEastAsia" w:hint="eastAsia"/>
        </w:rPr>
        <w:t>），低于总体测试数据平均水平（</w:t>
      </w:r>
      <w:r>
        <w:rPr>
          <w:rFonts w:asciiTheme="minorEastAsia" w:hAnsiTheme="minorEastAsia" w:cstheme="minorEastAsia" w:hint="eastAsia"/>
        </w:rPr>
        <w:t>2.30%</w:t>
      </w:r>
      <w:r>
        <w:rPr>
          <w:rFonts w:asciiTheme="minorEastAsia" w:hAnsiTheme="minorEastAsia" w:cstheme="minorEastAsia" w:hint="eastAsia"/>
        </w:rPr>
        <w:t>）。本校处于超重水平的学生占比（</w:t>
      </w:r>
      <w:r>
        <w:rPr>
          <w:rFonts w:asciiTheme="minorEastAsia" w:hAnsiTheme="minorEastAsia" w:cstheme="minorEastAsia" w:hint="eastAsia"/>
        </w:rPr>
        <w:t>13.42%</w:t>
      </w:r>
      <w:r>
        <w:rPr>
          <w:rFonts w:asciiTheme="minorEastAsia" w:hAnsiTheme="minorEastAsia" w:cstheme="minorEastAsia" w:hint="eastAsia"/>
        </w:rPr>
        <w:t>），低于总体测试数据平均水平（</w:t>
      </w:r>
      <w:r>
        <w:rPr>
          <w:rFonts w:asciiTheme="minorEastAsia" w:hAnsiTheme="minorEastAsia" w:cstheme="minorEastAsia" w:hint="eastAsia"/>
        </w:rPr>
        <w:t>15.00%</w:t>
      </w:r>
      <w:r>
        <w:rPr>
          <w:rFonts w:asciiTheme="minorEastAsia" w:hAnsiTheme="minorEastAsia" w:cstheme="minorEastAsia" w:hint="eastAsia"/>
        </w:rPr>
        <w:t>）。本校处于肥胖水平的学生占比（</w:t>
      </w:r>
      <w:r>
        <w:rPr>
          <w:rFonts w:asciiTheme="minorEastAsia" w:hAnsiTheme="minorEastAsia" w:cstheme="minorEastAsia" w:hint="eastAsia"/>
        </w:rPr>
        <w:t>19.05%</w:t>
      </w:r>
      <w:r>
        <w:rPr>
          <w:rFonts w:asciiTheme="minorEastAsia" w:hAnsiTheme="minorEastAsia" w:cstheme="minorEastAsia" w:hint="eastAsia"/>
        </w:rPr>
        <w:t>），高于总体测试数据平均水平（</w:t>
      </w:r>
      <w:r>
        <w:rPr>
          <w:rFonts w:asciiTheme="minorEastAsia" w:hAnsiTheme="minorEastAsia" w:cstheme="minorEastAsia" w:hint="eastAsia"/>
        </w:rPr>
        <w:t>18.29%</w:t>
      </w:r>
      <w:r>
        <w:rPr>
          <w:rFonts w:asciiTheme="minorEastAsia" w:hAnsiTheme="minorEastAsia" w:cstheme="minorEastAsia" w:hint="eastAsia"/>
        </w:rPr>
        <w:t>）。</w:t>
      </w:r>
    </w:p>
    <w:p w14:paraId="5559F215" w14:textId="77777777" w:rsidR="0076523F" w:rsidRDefault="002F28A3">
      <w:pPr>
        <w:pStyle w:val="2"/>
        <w:spacing w:before="163" w:after="163"/>
        <w:rPr>
          <w:rFonts w:asciiTheme="minorEastAsia" w:hAnsiTheme="minorEastAsia" w:cstheme="minorEastAsia"/>
        </w:rPr>
      </w:pPr>
      <w:r>
        <w:rPr>
          <w:rFonts w:asciiTheme="minorEastAsia" w:hAnsiTheme="minorEastAsia" w:cstheme="minorEastAsia" w:hint="eastAsia"/>
        </w:rPr>
        <w:t>（二）身体机能方面</w:t>
      </w:r>
    </w:p>
    <w:p w14:paraId="76A8F741" w14:textId="77777777" w:rsidR="0076523F" w:rsidRDefault="002F28A3">
      <w:pPr>
        <w:ind w:firstLineChars="200" w:firstLine="480"/>
        <w:rPr>
          <w:rFonts w:asciiTheme="minorEastAsia" w:hAnsiTheme="minorEastAsia" w:cstheme="minorEastAsia"/>
        </w:rPr>
      </w:pPr>
      <w:r>
        <w:rPr>
          <w:rFonts w:asciiTheme="minorEastAsia" w:hAnsiTheme="minorEastAsia" w:cstheme="minorEastAsia" w:hint="eastAsia"/>
        </w:rPr>
        <w:t>肺活量测试情况反馈，本校处于优秀等级的学生占比（</w:t>
      </w:r>
      <w:r>
        <w:rPr>
          <w:rFonts w:asciiTheme="minorEastAsia" w:hAnsiTheme="minorEastAsia" w:cstheme="minorEastAsia" w:hint="eastAsia"/>
        </w:rPr>
        <w:t>11.26%</w:t>
      </w:r>
      <w:r>
        <w:rPr>
          <w:rFonts w:asciiTheme="minorEastAsia" w:hAnsiTheme="minorEastAsia" w:cstheme="minorEastAsia" w:hint="eastAsia"/>
        </w:rPr>
        <w:t>），低于总体测试数据平均水平（</w:t>
      </w:r>
      <w:r>
        <w:rPr>
          <w:rFonts w:asciiTheme="minorEastAsia" w:hAnsiTheme="minorEastAsia" w:cstheme="minorEastAsia" w:hint="eastAsia"/>
        </w:rPr>
        <w:t>25.58%</w:t>
      </w:r>
      <w:r>
        <w:rPr>
          <w:rFonts w:asciiTheme="minorEastAsia" w:hAnsiTheme="minorEastAsia" w:cstheme="minorEastAsia" w:hint="eastAsia"/>
        </w:rPr>
        <w:t>）。本校处于不及格等</w:t>
      </w:r>
      <w:r>
        <w:rPr>
          <w:rFonts w:asciiTheme="minorEastAsia" w:hAnsiTheme="minorEastAsia" w:cstheme="minorEastAsia" w:hint="eastAsia"/>
        </w:rPr>
        <w:t>级的学生占比（</w:t>
      </w:r>
      <w:r>
        <w:rPr>
          <w:rFonts w:asciiTheme="minorEastAsia" w:hAnsiTheme="minorEastAsia" w:cstheme="minorEastAsia" w:hint="eastAsia"/>
        </w:rPr>
        <w:t>4.33%</w:t>
      </w:r>
      <w:r>
        <w:rPr>
          <w:rFonts w:asciiTheme="minorEastAsia" w:hAnsiTheme="minorEastAsia" w:cstheme="minorEastAsia" w:hint="eastAsia"/>
        </w:rPr>
        <w:t>），高于总体测试数据平均水平（</w:t>
      </w:r>
      <w:r>
        <w:rPr>
          <w:rFonts w:asciiTheme="minorEastAsia" w:hAnsiTheme="minorEastAsia" w:cstheme="minorEastAsia" w:hint="eastAsia"/>
        </w:rPr>
        <w:t>2.38%</w:t>
      </w:r>
      <w:r>
        <w:rPr>
          <w:rFonts w:asciiTheme="minorEastAsia" w:hAnsiTheme="minorEastAsia" w:cstheme="minorEastAsia" w:hint="eastAsia"/>
        </w:rPr>
        <w:t>）。</w:t>
      </w:r>
    </w:p>
    <w:p w14:paraId="4B2265EF" w14:textId="77777777" w:rsidR="0076523F" w:rsidRDefault="002F28A3">
      <w:pPr>
        <w:pStyle w:val="2"/>
        <w:spacing w:before="163" w:after="163"/>
        <w:rPr>
          <w:rFonts w:asciiTheme="minorEastAsia" w:hAnsiTheme="minorEastAsia" w:cstheme="minorEastAsia"/>
        </w:rPr>
      </w:pPr>
      <w:r>
        <w:rPr>
          <w:rFonts w:asciiTheme="minorEastAsia" w:hAnsiTheme="minorEastAsia" w:cstheme="minorEastAsia" w:hint="eastAsia"/>
        </w:rPr>
        <w:t>（三）身体素质方面</w:t>
      </w:r>
    </w:p>
    <w:p w14:paraId="01AD5C44" w14:textId="77777777" w:rsidR="0076523F" w:rsidRDefault="002F28A3">
      <w:pPr>
        <w:pStyle w:val="3"/>
        <w:rPr>
          <w:rFonts w:cstheme="minorEastAsia"/>
        </w:rPr>
      </w:pPr>
      <w:r>
        <w:rPr>
          <w:rFonts w:cstheme="minorEastAsia" w:hint="eastAsia"/>
        </w:rPr>
        <w:t xml:space="preserve">1. </w:t>
      </w:r>
      <w:r>
        <w:rPr>
          <w:rFonts w:cstheme="minorEastAsia" w:hint="eastAsia"/>
        </w:rPr>
        <w:t>速度素质</w:t>
      </w:r>
    </w:p>
    <w:p w14:paraId="72B95964" w14:textId="77777777" w:rsidR="0076523F" w:rsidRDefault="002F28A3">
      <w:pPr>
        <w:ind w:firstLineChars="200" w:firstLine="480"/>
        <w:rPr>
          <w:rFonts w:asciiTheme="minorEastAsia" w:hAnsiTheme="minorEastAsia" w:cstheme="minorEastAsia"/>
        </w:rPr>
      </w:pPr>
      <w:r>
        <w:rPr>
          <w:rFonts w:asciiTheme="minorEastAsia" w:hAnsiTheme="minorEastAsia" w:cstheme="minorEastAsia" w:hint="eastAsia"/>
        </w:rPr>
        <w:t>50</w:t>
      </w:r>
      <w:r>
        <w:rPr>
          <w:rFonts w:asciiTheme="minorEastAsia" w:hAnsiTheme="minorEastAsia" w:cstheme="minorEastAsia" w:hint="eastAsia"/>
        </w:rPr>
        <w:t>米跑测试情况反馈，本校处于优秀等级的学生占比（</w:t>
      </w:r>
      <w:r>
        <w:rPr>
          <w:rFonts w:asciiTheme="minorEastAsia" w:hAnsiTheme="minorEastAsia" w:cstheme="minorEastAsia" w:hint="eastAsia"/>
        </w:rPr>
        <w:t>3.90%</w:t>
      </w:r>
      <w:r>
        <w:rPr>
          <w:rFonts w:asciiTheme="minorEastAsia" w:hAnsiTheme="minorEastAsia" w:cstheme="minorEastAsia" w:hint="eastAsia"/>
        </w:rPr>
        <w:t>），低于总体测试数据平均水平（</w:t>
      </w:r>
      <w:r>
        <w:rPr>
          <w:rFonts w:asciiTheme="minorEastAsia" w:hAnsiTheme="minorEastAsia" w:cstheme="minorEastAsia" w:hint="eastAsia"/>
        </w:rPr>
        <w:t>21.44%</w:t>
      </w:r>
      <w:r>
        <w:rPr>
          <w:rFonts w:asciiTheme="minorEastAsia" w:hAnsiTheme="minorEastAsia" w:cstheme="minorEastAsia" w:hint="eastAsia"/>
        </w:rPr>
        <w:t>）。本校处于不及格等级的学生占比（</w:t>
      </w:r>
      <w:r>
        <w:rPr>
          <w:rFonts w:asciiTheme="minorEastAsia" w:hAnsiTheme="minorEastAsia" w:cstheme="minorEastAsia" w:hint="eastAsia"/>
        </w:rPr>
        <w:t>11.69%</w:t>
      </w:r>
      <w:r>
        <w:rPr>
          <w:rFonts w:asciiTheme="minorEastAsia" w:hAnsiTheme="minorEastAsia" w:cstheme="minorEastAsia" w:hint="eastAsia"/>
        </w:rPr>
        <w:t>），高于总体测试数据平均水平（</w:t>
      </w:r>
      <w:r>
        <w:rPr>
          <w:rFonts w:asciiTheme="minorEastAsia" w:hAnsiTheme="minorEastAsia" w:cstheme="minorEastAsia" w:hint="eastAsia"/>
        </w:rPr>
        <w:t>4.57%</w:t>
      </w:r>
      <w:r>
        <w:rPr>
          <w:rFonts w:asciiTheme="minorEastAsia" w:hAnsiTheme="minorEastAsia" w:cstheme="minorEastAsia" w:hint="eastAsia"/>
        </w:rPr>
        <w:t>）。</w:t>
      </w:r>
    </w:p>
    <w:p w14:paraId="4BA7567A" w14:textId="77777777" w:rsidR="0076523F" w:rsidRDefault="002F28A3">
      <w:pPr>
        <w:pStyle w:val="3"/>
        <w:rPr>
          <w:rFonts w:cstheme="minorEastAsia"/>
        </w:rPr>
      </w:pPr>
      <w:r>
        <w:rPr>
          <w:rFonts w:cstheme="minorEastAsia" w:hint="eastAsia"/>
        </w:rPr>
        <w:t xml:space="preserve">2. </w:t>
      </w:r>
      <w:r>
        <w:rPr>
          <w:rFonts w:cstheme="minorEastAsia" w:hint="eastAsia"/>
        </w:rPr>
        <w:t>柔韧素质</w:t>
      </w:r>
    </w:p>
    <w:p w14:paraId="6DAD6E8B" w14:textId="77777777" w:rsidR="0076523F" w:rsidRDefault="002F28A3">
      <w:pPr>
        <w:ind w:firstLineChars="200" w:firstLine="480"/>
        <w:rPr>
          <w:rFonts w:asciiTheme="minorEastAsia" w:hAnsiTheme="minorEastAsia" w:cstheme="minorEastAsia"/>
        </w:rPr>
      </w:pPr>
      <w:r>
        <w:rPr>
          <w:rFonts w:asciiTheme="minorEastAsia" w:hAnsiTheme="minorEastAsia" w:cstheme="minorEastAsia" w:hint="eastAsia"/>
        </w:rPr>
        <w:t>坐位体前屈测试情况反馈，本校处于优秀等级的学生占比（</w:t>
      </w:r>
      <w:r>
        <w:rPr>
          <w:rFonts w:asciiTheme="minorEastAsia" w:hAnsiTheme="minorEastAsia" w:cstheme="minorEastAsia" w:hint="eastAsia"/>
        </w:rPr>
        <w:t>15.15%</w:t>
      </w:r>
      <w:r>
        <w:rPr>
          <w:rFonts w:asciiTheme="minorEastAsia" w:hAnsiTheme="minorEastAsia" w:cstheme="minorEastAsia" w:hint="eastAsia"/>
        </w:rPr>
        <w:t>），低于总体测</w:t>
      </w:r>
      <w:r>
        <w:rPr>
          <w:rFonts w:asciiTheme="minorEastAsia" w:hAnsiTheme="minorEastAsia" w:cstheme="minorEastAsia" w:hint="eastAsia"/>
        </w:rPr>
        <w:lastRenderedPageBreak/>
        <w:t>试数据平均水平（</w:t>
      </w:r>
      <w:r>
        <w:rPr>
          <w:rFonts w:asciiTheme="minorEastAsia" w:hAnsiTheme="minorEastAsia" w:cstheme="minorEastAsia" w:hint="eastAsia"/>
        </w:rPr>
        <w:t>21.40%</w:t>
      </w:r>
      <w:r>
        <w:rPr>
          <w:rFonts w:asciiTheme="minorEastAsia" w:hAnsiTheme="minorEastAsia" w:cstheme="minorEastAsia" w:hint="eastAsia"/>
        </w:rPr>
        <w:t>）。本校处于不及格等级的学生占比（</w:t>
      </w:r>
      <w:r>
        <w:rPr>
          <w:rFonts w:asciiTheme="minorEastAsia" w:hAnsiTheme="minorEastAsia" w:cstheme="minorEastAsia" w:hint="eastAsia"/>
        </w:rPr>
        <w:t>1.30%</w:t>
      </w:r>
      <w:r>
        <w:rPr>
          <w:rFonts w:asciiTheme="minorEastAsia" w:hAnsiTheme="minorEastAsia" w:cstheme="minorEastAsia" w:hint="eastAsia"/>
        </w:rPr>
        <w:t>），低于总体测试数据平均水平（</w:t>
      </w:r>
      <w:r>
        <w:rPr>
          <w:rFonts w:asciiTheme="minorEastAsia" w:hAnsiTheme="minorEastAsia" w:cstheme="minorEastAsia" w:hint="eastAsia"/>
        </w:rPr>
        <w:t>2.00%</w:t>
      </w:r>
      <w:r>
        <w:rPr>
          <w:rFonts w:asciiTheme="minorEastAsia" w:hAnsiTheme="minorEastAsia" w:cstheme="minorEastAsia" w:hint="eastAsia"/>
        </w:rPr>
        <w:t>）。</w:t>
      </w:r>
    </w:p>
    <w:p w14:paraId="3176BDBD" w14:textId="77777777" w:rsidR="0076523F" w:rsidRDefault="002F28A3">
      <w:pPr>
        <w:pStyle w:val="3"/>
        <w:rPr>
          <w:rFonts w:cstheme="minorEastAsia"/>
        </w:rPr>
      </w:pPr>
      <w:r>
        <w:rPr>
          <w:rFonts w:cstheme="minorEastAsia" w:hint="eastAsia"/>
        </w:rPr>
        <w:t xml:space="preserve">3. </w:t>
      </w:r>
      <w:r>
        <w:rPr>
          <w:rFonts w:cstheme="minorEastAsia" w:hint="eastAsia"/>
        </w:rPr>
        <w:t>力量素质</w:t>
      </w:r>
    </w:p>
    <w:p w14:paraId="3359BD39" w14:textId="77777777" w:rsidR="0076523F" w:rsidRDefault="002F28A3">
      <w:pPr>
        <w:ind w:firstLineChars="200" w:firstLine="480"/>
        <w:rPr>
          <w:rFonts w:asciiTheme="minorEastAsia" w:hAnsiTheme="minorEastAsia" w:cstheme="minorEastAsia"/>
        </w:rPr>
      </w:pPr>
      <w:r>
        <w:rPr>
          <w:rFonts w:asciiTheme="minorEastAsia" w:hAnsiTheme="minorEastAsia" w:cstheme="minorEastAsia" w:hint="eastAsia"/>
        </w:rPr>
        <w:t>1</w:t>
      </w:r>
      <w:r>
        <w:rPr>
          <w:rFonts w:asciiTheme="minorEastAsia" w:hAnsiTheme="minorEastAsia" w:cstheme="minorEastAsia" w:hint="eastAsia"/>
        </w:rPr>
        <w:t>分钟仰卧起坐测试情况反馈，本校处于优秀等级的学生占比（</w:t>
      </w:r>
      <w:r>
        <w:rPr>
          <w:rFonts w:asciiTheme="minorEastAsia" w:hAnsiTheme="minorEastAsia" w:cstheme="minorEastAsia" w:hint="eastAsia"/>
        </w:rPr>
        <w:t>3.23%</w:t>
      </w:r>
      <w:r>
        <w:rPr>
          <w:rFonts w:asciiTheme="minorEastAsia" w:hAnsiTheme="minorEastAsia" w:cstheme="minorEastAsia" w:hint="eastAsia"/>
        </w:rPr>
        <w:t>），低于总体测试数据平均水平（</w:t>
      </w:r>
      <w:r>
        <w:rPr>
          <w:rFonts w:asciiTheme="minorEastAsia" w:hAnsiTheme="minorEastAsia" w:cstheme="minorEastAsia" w:hint="eastAsia"/>
        </w:rPr>
        <w:t>9.67%</w:t>
      </w:r>
      <w:r>
        <w:rPr>
          <w:rFonts w:asciiTheme="minorEastAsia" w:hAnsiTheme="minorEastAsia" w:cstheme="minorEastAsia" w:hint="eastAsia"/>
        </w:rPr>
        <w:t>）。本校处于不及格等级的学生占比（</w:t>
      </w:r>
      <w:r>
        <w:rPr>
          <w:rFonts w:asciiTheme="minorEastAsia" w:hAnsiTheme="minorEastAsia" w:cstheme="minorEastAsia" w:hint="eastAsia"/>
        </w:rPr>
        <w:t>0.81%</w:t>
      </w:r>
      <w:r>
        <w:rPr>
          <w:rFonts w:asciiTheme="minorEastAsia" w:hAnsiTheme="minorEastAsia" w:cstheme="minorEastAsia" w:hint="eastAsia"/>
        </w:rPr>
        <w:t>），低于总体测试数据平均水平（</w:t>
      </w:r>
      <w:r>
        <w:rPr>
          <w:rFonts w:asciiTheme="minorEastAsia" w:hAnsiTheme="minorEastAsia" w:cstheme="minorEastAsia" w:hint="eastAsia"/>
        </w:rPr>
        <w:t>0.96%</w:t>
      </w:r>
      <w:r>
        <w:rPr>
          <w:rFonts w:asciiTheme="minorEastAsia" w:hAnsiTheme="minorEastAsia" w:cstheme="minorEastAsia" w:hint="eastAsia"/>
        </w:rPr>
        <w:t>）。</w:t>
      </w:r>
    </w:p>
    <w:p w14:paraId="14BD0B14" w14:textId="77777777" w:rsidR="0076523F" w:rsidRDefault="002F28A3">
      <w:pPr>
        <w:pStyle w:val="3"/>
        <w:rPr>
          <w:rFonts w:cstheme="minorEastAsia"/>
        </w:rPr>
      </w:pPr>
      <w:r>
        <w:rPr>
          <w:rFonts w:cstheme="minorEastAsia" w:hint="eastAsia"/>
        </w:rPr>
        <w:t xml:space="preserve">4. </w:t>
      </w:r>
      <w:r>
        <w:rPr>
          <w:rFonts w:cstheme="minorEastAsia" w:hint="eastAsia"/>
        </w:rPr>
        <w:t>协调素质</w:t>
      </w:r>
    </w:p>
    <w:p w14:paraId="335EA9CD" w14:textId="77777777" w:rsidR="0076523F" w:rsidRDefault="002F28A3">
      <w:pPr>
        <w:ind w:firstLineChars="200" w:firstLine="480"/>
        <w:rPr>
          <w:rFonts w:asciiTheme="minorEastAsia" w:hAnsiTheme="minorEastAsia" w:cstheme="minorEastAsia"/>
        </w:rPr>
      </w:pPr>
      <w:r>
        <w:rPr>
          <w:rFonts w:asciiTheme="minorEastAsia" w:hAnsiTheme="minorEastAsia" w:cstheme="minorEastAsia" w:hint="eastAsia"/>
        </w:rPr>
        <w:t>1</w:t>
      </w:r>
      <w:r>
        <w:rPr>
          <w:rFonts w:asciiTheme="minorEastAsia" w:hAnsiTheme="minorEastAsia" w:cstheme="minorEastAsia" w:hint="eastAsia"/>
        </w:rPr>
        <w:t>分钟跳绳测试情况反馈，本校处于优秀等级的学生占比（</w:t>
      </w:r>
      <w:r>
        <w:rPr>
          <w:rFonts w:asciiTheme="minorEastAsia" w:hAnsiTheme="minorEastAsia" w:cstheme="minorEastAsia" w:hint="eastAsia"/>
        </w:rPr>
        <w:t>23.38%</w:t>
      </w:r>
      <w:r>
        <w:rPr>
          <w:rFonts w:asciiTheme="minorEastAsia" w:hAnsiTheme="minorEastAsia" w:cstheme="minorEastAsia" w:hint="eastAsia"/>
        </w:rPr>
        <w:t>），低于总体测试数据平均水平（</w:t>
      </w:r>
      <w:r>
        <w:rPr>
          <w:rFonts w:asciiTheme="minorEastAsia" w:hAnsiTheme="minorEastAsia" w:cstheme="minorEastAsia" w:hint="eastAsia"/>
        </w:rPr>
        <w:t>41.01%</w:t>
      </w:r>
      <w:r>
        <w:rPr>
          <w:rFonts w:asciiTheme="minorEastAsia" w:hAnsiTheme="minorEastAsia" w:cstheme="minorEastAsia" w:hint="eastAsia"/>
        </w:rPr>
        <w:t>）。本校处于不及格等级的学生占比（</w:t>
      </w:r>
      <w:r>
        <w:rPr>
          <w:rFonts w:asciiTheme="minorEastAsia" w:hAnsiTheme="minorEastAsia" w:cstheme="minorEastAsia" w:hint="eastAsia"/>
        </w:rPr>
        <w:t>0.87%</w:t>
      </w:r>
      <w:r>
        <w:rPr>
          <w:rFonts w:asciiTheme="minorEastAsia" w:hAnsiTheme="minorEastAsia" w:cstheme="minorEastAsia" w:hint="eastAsia"/>
        </w:rPr>
        <w:t>），低于总体测试数据平均水平（</w:t>
      </w:r>
      <w:r>
        <w:rPr>
          <w:rFonts w:asciiTheme="minorEastAsia" w:hAnsiTheme="minorEastAsia" w:cstheme="minorEastAsia" w:hint="eastAsia"/>
        </w:rPr>
        <w:t>1.33%</w:t>
      </w:r>
      <w:r>
        <w:rPr>
          <w:rFonts w:asciiTheme="minorEastAsia" w:hAnsiTheme="minorEastAsia" w:cstheme="minorEastAsia" w:hint="eastAsia"/>
        </w:rPr>
        <w:t>）。</w:t>
      </w:r>
    </w:p>
    <w:p w14:paraId="51A4E567" w14:textId="77777777" w:rsidR="0076523F" w:rsidRDefault="002F28A3">
      <w:pPr>
        <w:pStyle w:val="3"/>
        <w:rPr>
          <w:rFonts w:cstheme="minorEastAsia"/>
        </w:rPr>
      </w:pPr>
      <w:r>
        <w:rPr>
          <w:rFonts w:cstheme="minorEastAsia" w:hint="eastAsia"/>
        </w:rPr>
        <w:t xml:space="preserve">5. </w:t>
      </w:r>
      <w:r>
        <w:rPr>
          <w:rFonts w:cstheme="minorEastAsia" w:hint="eastAsia"/>
        </w:rPr>
        <w:t>耐力素质</w:t>
      </w:r>
    </w:p>
    <w:p w14:paraId="3E0188A5" w14:textId="77777777" w:rsidR="0076523F" w:rsidRDefault="002F28A3">
      <w:pPr>
        <w:ind w:firstLineChars="200" w:firstLine="480"/>
        <w:rPr>
          <w:rFonts w:asciiTheme="minorEastAsia" w:hAnsiTheme="minorEastAsia" w:cstheme="minorEastAsia"/>
        </w:rPr>
      </w:pPr>
      <w:r>
        <w:rPr>
          <w:rFonts w:asciiTheme="minorEastAsia" w:hAnsiTheme="minorEastAsia" w:cstheme="minorEastAsia" w:hint="eastAsia"/>
        </w:rPr>
        <w:t>50</w:t>
      </w:r>
      <w:r>
        <w:rPr>
          <w:rFonts w:asciiTheme="minorEastAsia" w:hAnsiTheme="minorEastAsia" w:cstheme="minorEastAsia" w:hint="eastAsia"/>
        </w:rPr>
        <w:t>米×</w:t>
      </w:r>
      <w:r>
        <w:rPr>
          <w:rFonts w:asciiTheme="minorEastAsia" w:hAnsiTheme="minorEastAsia" w:cstheme="minorEastAsia" w:hint="eastAsia"/>
        </w:rPr>
        <w:t>8</w:t>
      </w:r>
      <w:r>
        <w:rPr>
          <w:rFonts w:asciiTheme="minorEastAsia" w:hAnsiTheme="minorEastAsia" w:cstheme="minorEastAsia" w:hint="eastAsia"/>
        </w:rPr>
        <w:t>往返跑测试情况反馈，本校处于优秀等级的学生占比（</w:t>
      </w:r>
      <w:r>
        <w:rPr>
          <w:rFonts w:asciiTheme="minorEastAsia" w:hAnsiTheme="minorEastAsia" w:cstheme="minorEastAsia" w:hint="eastAsia"/>
        </w:rPr>
        <w:t>7.14%</w:t>
      </w:r>
      <w:r>
        <w:rPr>
          <w:rFonts w:asciiTheme="minorEastAsia" w:hAnsiTheme="minorEastAsia" w:cstheme="minorEastAsia" w:hint="eastAsia"/>
        </w:rPr>
        <w:t>），</w:t>
      </w:r>
      <w:r>
        <w:rPr>
          <w:rFonts w:asciiTheme="minorEastAsia" w:hAnsiTheme="minorEastAsia" w:cstheme="minorEastAsia" w:hint="eastAsia"/>
        </w:rPr>
        <w:t>低于总体测试数据平均水平（</w:t>
      </w:r>
      <w:r>
        <w:rPr>
          <w:rFonts w:asciiTheme="minorEastAsia" w:hAnsiTheme="minorEastAsia" w:cstheme="minorEastAsia" w:hint="eastAsia"/>
        </w:rPr>
        <w:t>12.86%</w:t>
      </w:r>
      <w:r>
        <w:rPr>
          <w:rFonts w:asciiTheme="minorEastAsia" w:hAnsiTheme="minorEastAsia" w:cstheme="minorEastAsia" w:hint="eastAsia"/>
        </w:rPr>
        <w:t>）。本校处于不及格等级的学生占比（</w:t>
      </w:r>
      <w:r>
        <w:rPr>
          <w:rFonts w:asciiTheme="minorEastAsia" w:hAnsiTheme="minorEastAsia" w:cstheme="minorEastAsia" w:hint="eastAsia"/>
        </w:rPr>
        <w:t>10.71%</w:t>
      </w:r>
      <w:r>
        <w:rPr>
          <w:rFonts w:asciiTheme="minorEastAsia" w:hAnsiTheme="minorEastAsia" w:cstheme="minorEastAsia" w:hint="eastAsia"/>
        </w:rPr>
        <w:t>），高于总体测试数据平均水平（</w:t>
      </w:r>
      <w:r>
        <w:rPr>
          <w:rFonts w:asciiTheme="minorEastAsia" w:hAnsiTheme="minorEastAsia" w:cstheme="minorEastAsia" w:hint="eastAsia"/>
        </w:rPr>
        <w:t>10.48%</w:t>
      </w:r>
      <w:r>
        <w:rPr>
          <w:rFonts w:asciiTheme="minorEastAsia" w:hAnsiTheme="minorEastAsia" w:cstheme="minorEastAsia" w:hint="eastAsia"/>
        </w:rPr>
        <w:t>）。</w:t>
      </w:r>
    </w:p>
    <w:p w14:paraId="5BE3EED1" w14:textId="77777777" w:rsidR="0076523F" w:rsidRDefault="002F28A3">
      <w:pPr>
        <w:widowControl/>
        <w:spacing w:line="240" w:lineRule="auto"/>
        <w:jc w:val="left"/>
        <w:rPr>
          <w:rFonts w:asciiTheme="minorEastAsia" w:hAnsiTheme="minorEastAsia" w:cstheme="minorEastAsia"/>
          <w:b/>
          <w:bCs/>
          <w:sz w:val="32"/>
          <w:szCs w:val="32"/>
        </w:rPr>
      </w:pPr>
      <w:r>
        <w:rPr>
          <w:rFonts w:asciiTheme="minorEastAsia" w:hAnsiTheme="minorEastAsia" w:cstheme="minorEastAsia" w:hint="eastAsia"/>
        </w:rPr>
        <w:br w:type="page"/>
      </w:r>
    </w:p>
    <w:p w14:paraId="524DAFB3" w14:textId="77777777" w:rsidR="0076523F" w:rsidRDefault="002F28A3">
      <w:pPr>
        <w:pStyle w:val="1"/>
        <w:rPr>
          <w:rFonts w:asciiTheme="minorEastAsia" w:hAnsiTheme="minorEastAsia" w:cstheme="minorEastAsia"/>
        </w:rPr>
      </w:pPr>
      <w:r>
        <w:rPr>
          <w:rFonts w:asciiTheme="minorEastAsia" w:hAnsiTheme="minorEastAsia" w:cstheme="minorEastAsia" w:hint="eastAsia"/>
          <w:noProof/>
        </w:rPr>
        <w:lastRenderedPageBreak/>
        <w:drawing>
          <wp:anchor distT="0" distB="0" distL="114300" distR="114300" simplePos="0" relativeHeight="251664384" behindDoc="0" locked="0" layoutInCell="1" allowOverlap="1" wp14:anchorId="66A152F5" wp14:editId="55F85C44">
            <wp:simplePos x="0" y="0"/>
            <wp:positionH relativeFrom="leftMargin">
              <wp:align>right</wp:align>
            </wp:positionH>
            <wp:positionV relativeFrom="paragraph">
              <wp:posOffset>76200</wp:posOffset>
            </wp:positionV>
            <wp:extent cx="276225" cy="184150"/>
            <wp:effectExtent l="0" t="0" r="9525" b="6350"/>
            <wp:wrapThrough wrapText="bothSides">
              <wp:wrapPolygon edited="0">
                <wp:start x="0" y="0"/>
                <wp:lineTo x="0" y="20110"/>
                <wp:lineTo x="20855" y="20110"/>
                <wp:lineTo x="20855" y="0"/>
                <wp:lineTo x="0" y="0"/>
              </wp:wrapPolygon>
            </wp:wrapThrough>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276225" cy="184150"/>
                    </a:xfrm>
                    <a:prstGeom prst="rect">
                      <a:avLst/>
                    </a:prstGeom>
                    <a:noFill/>
                    <a:ln>
                      <a:noFill/>
                    </a:ln>
                  </pic:spPr>
                </pic:pic>
              </a:graphicData>
            </a:graphic>
          </wp:anchor>
        </w:drawing>
      </w:r>
      <w:r>
        <w:rPr>
          <w:rFonts w:asciiTheme="minorEastAsia" w:hAnsiTheme="minorEastAsia" w:cstheme="minorEastAsia" w:hint="eastAsia"/>
        </w:rPr>
        <w:t>四、体育工作建议</w:t>
      </w:r>
    </w:p>
    <w:p w14:paraId="095A55D3" w14:textId="77777777" w:rsidR="0076523F" w:rsidRDefault="002F28A3">
      <w:pPr>
        <w:pStyle w:val="2"/>
        <w:spacing w:before="163" w:after="163"/>
        <w:rPr>
          <w:rFonts w:asciiTheme="minorEastAsia" w:hAnsiTheme="minorEastAsia" w:cstheme="minorEastAsia"/>
        </w:rPr>
      </w:pPr>
      <w:r>
        <w:rPr>
          <w:rFonts w:asciiTheme="minorEastAsia" w:hAnsiTheme="minorEastAsia" w:cstheme="minorEastAsia" w:hint="eastAsia"/>
        </w:rPr>
        <w:t>（一）开展针对性的专项练习，补齐学生素质短板</w:t>
      </w:r>
    </w:p>
    <w:p w14:paraId="699B336D" w14:textId="77777777" w:rsidR="0076523F" w:rsidRDefault="002F28A3">
      <w:pPr>
        <w:ind w:firstLineChars="200" w:firstLine="480"/>
        <w:rPr>
          <w:rFonts w:asciiTheme="minorEastAsia" w:hAnsiTheme="minorEastAsia" w:cstheme="minorEastAsia"/>
        </w:rPr>
      </w:pPr>
      <w:r>
        <w:rPr>
          <w:rFonts w:asciiTheme="minorEastAsia" w:hAnsiTheme="minorEastAsia" w:cstheme="minorEastAsia" w:hint="eastAsia"/>
        </w:rPr>
        <w:t>通过与全区该学段测试结果对比，可以发现本校与全区该学段单项指标等级间存在着明显的差别：本校</w:t>
      </w:r>
      <w:r>
        <w:rPr>
          <w:rFonts w:asciiTheme="minorEastAsia" w:hAnsiTheme="minorEastAsia" w:cstheme="minorEastAsia" w:hint="eastAsia"/>
        </w:rPr>
        <w:t>50</w:t>
      </w:r>
      <w:r>
        <w:rPr>
          <w:rFonts w:asciiTheme="minorEastAsia" w:hAnsiTheme="minorEastAsia" w:cstheme="minorEastAsia" w:hint="eastAsia"/>
        </w:rPr>
        <w:t>米跑测试的优秀率为</w:t>
      </w:r>
      <w:r>
        <w:rPr>
          <w:rFonts w:asciiTheme="minorEastAsia" w:hAnsiTheme="minorEastAsia" w:cstheme="minorEastAsia" w:hint="eastAsia"/>
        </w:rPr>
        <w:t>3.90%</w:t>
      </w:r>
      <w:r>
        <w:rPr>
          <w:rFonts w:asciiTheme="minorEastAsia" w:hAnsiTheme="minorEastAsia" w:cstheme="minorEastAsia" w:hint="eastAsia"/>
        </w:rPr>
        <w:t>，全区该学段的优秀率为</w:t>
      </w:r>
      <w:r>
        <w:rPr>
          <w:rFonts w:asciiTheme="minorEastAsia" w:hAnsiTheme="minorEastAsia" w:cstheme="minorEastAsia" w:hint="eastAsia"/>
        </w:rPr>
        <w:t>23.06%</w:t>
      </w:r>
      <w:r>
        <w:rPr>
          <w:rFonts w:asciiTheme="minorEastAsia" w:hAnsiTheme="minorEastAsia" w:cstheme="minorEastAsia" w:hint="eastAsia"/>
        </w:rPr>
        <w:t>。本校</w:t>
      </w:r>
      <w:r>
        <w:rPr>
          <w:rFonts w:asciiTheme="minorEastAsia" w:hAnsiTheme="minorEastAsia" w:cstheme="minorEastAsia" w:hint="eastAsia"/>
        </w:rPr>
        <w:t>50</w:t>
      </w:r>
      <w:r>
        <w:rPr>
          <w:rFonts w:asciiTheme="minorEastAsia" w:hAnsiTheme="minorEastAsia" w:cstheme="minorEastAsia" w:hint="eastAsia"/>
        </w:rPr>
        <w:t>米跑测试的良好率为</w:t>
      </w:r>
      <w:r>
        <w:rPr>
          <w:rFonts w:asciiTheme="minorEastAsia" w:hAnsiTheme="minorEastAsia" w:cstheme="minorEastAsia" w:hint="eastAsia"/>
        </w:rPr>
        <w:t>9.52%</w:t>
      </w:r>
      <w:r>
        <w:rPr>
          <w:rFonts w:asciiTheme="minorEastAsia" w:hAnsiTheme="minorEastAsia" w:cstheme="minorEastAsia" w:hint="eastAsia"/>
        </w:rPr>
        <w:t>，全区该学段的良好率为</w:t>
      </w:r>
      <w:r>
        <w:rPr>
          <w:rFonts w:asciiTheme="minorEastAsia" w:hAnsiTheme="minorEastAsia" w:cstheme="minorEastAsia" w:hint="eastAsia"/>
        </w:rPr>
        <w:t>17.19%</w:t>
      </w:r>
      <w:r>
        <w:rPr>
          <w:rFonts w:asciiTheme="minorEastAsia" w:hAnsiTheme="minorEastAsia" w:cstheme="minorEastAsia" w:hint="eastAsia"/>
        </w:rPr>
        <w:t>。本校</w:t>
      </w:r>
      <w:r>
        <w:rPr>
          <w:rFonts w:asciiTheme="minorEastAsia" w:hAnsiTheme="minorEastAsia" w:cstheme="minorEastAsia" w:hint="eastAsia"/>
        </w:rPr>
        <w:t>50</w:t>
      </w:r>
      <w:r>
        <w:rPr>
          <w:rFonts w:asciiTheme="minorEastAsia" w:hAnsiTheme="minorEastAsia" w:cstheme="minorEastAsia" w:hint="eastAsia"/>
        </w:rPr>
        <w:t>米跑测试的及格率为</w:t>
      </w:r>
      <w:r>
        <w:rPr>
          <w:rFonts w:asciiTheme="minorEastAsia" w:hAnsiTheme="minorEastAsia" w:cstheme="minorEastAsia" w:hint="eastAsia"/>
        </w:rPr>
        <w:t>74.89%</w:t>
      </w:r>
      <w:r>
        <w:rPr>
          <w:rFonts w:asciiTheme="minorEastAsia" w:hAnsiTheme="minorEastAsia" w:cstheme="minorEastAsia" w:hint="eastAsia"/>
        </w:rPr>
        <w:t>，全区该学段的及格率为</w:t>
      </w:r>
      <w:r>
        <w:rPr>
          <w:rFonts w:asciiTheme="minorEastAsia" w:hAnsiTheme="minorEastAsia" w:cstheme="minorEastAsia" w:hint="eastAsia"/>
        </w:rPr>
        <w:t>54.61%</w:t>
      </w:r>
      <w:r>
        <w:rPr>
          <w:rFonts w:asciiTheme="minorEastAsia" w:hAnsiTheme="minorEastAsia" w:cstheme="minorEastAsia" w:hint="eastAsia"/>
        </w:rPr>
        <w:t>。本校</w:t>
      </w:r>
      <w:r>
        <w:rPr>
          <w:rFonts w:asciiTheme="minorEastAsia" w:hAnsiTheme="minorEastAsia" w:cstheme="minorEastAsia" w:hint="eastAsia"/>
        </w:rPr>
        <w:t>5</w:t>
      </w:r>
      <w:r>
        <w:rPr>
          <w:rFonts w:asciiTheme="minorEastAsia" w:hAnsiTheme="minorEastAsia" w:cstheme="minorEastAsia" w:hint="eastAsia"/>
        </w:rPr>
        <w:t>0</w:t>
      </w:r>
      <w:r>
        <w:rPr>
          <w:rFonts w:asciiTheme="minorEastAsia" w:hAnsiTheme="minorEastAsia" w:cstheme="minorEastAsia" w:hint="eastAsia"/>
        </w:rPr>
        <w:t>米跑测试的不及格率为</w:t>
      </w:r>
      <w:r>
        <w:rPr>
          <w:rFonts w:asciiTheme="minorEastAsia" w:hAnsiTheme="minorEastAsia" w:cstheme="minorEastAsia" w:hint="eastAsia"/>
        </w:rPr>
        <w:t>11.69%</w:t>
      </w:r>
      <w:r>
        <w:rPr>
          <w:rFonts w:asciiTheme="minorEastAsia" w:hAnsiTheme="minorEastAsia" w:cstheme="minorEastAsia" w:hint="eastAsia"/>
        </w:rPr>
        <w:t>，全区该学段的不及格率为</w:t>
      </w:r>
      <w:r>
        <w:rPr>
          <w:rFonts w:asciiTheme="minorEastAsia" w:hAnsiTheme="minorEastAsia" w:cstheme="minorEastAsia" w:hint="eastAsia"/>
        </w:rPr>
        <w:t>5.14%</w:t>
      </w:r>
      <w:r>
        <w:rPr>
          <w:rFonts w:asciiTheme="minorEastAsia" w:hAnsiTheme="minorEastAsia" w:cstheme="minorEastAsia" w:hint="eastAsia"/>
        </w:rPr>
        <w:t>。从数据对比中可以发现，本校</w:t>
      </w:r>
      <w:r>
        <w:rPr>
          <w:rFonts w:asciiTheme="minorEastAsia" w:hAnsiTheme="minorEastAsia" w:cstheme="minorEastAsia" w:hint="eastAsia"/>
        </w:rPr>
        <w:t>50</w:t>
      </w:r>
      <w:r>
        <w:rPr>
          <w:rFonts w:asciiTheme="minorEastAsia" w:hAnsiTheme="minorEastAsia" w:cstheme="minorEastAsia" w:hint="eastAsia"/>
        </w:rPr>
        <w:t>米跑测试的优秀率和良好率远低于全区该学段的占比，虽说本校</w:t>
      </w:r>
      <w:r>
        <w:rPr>
          <w:rFonts w:asciiTheme="minorEastAsia" w:hAnsiTheme="minorEastAsia" w:cstheme="minorEastAsia" w:hint="eastAsia"/>
        </w:rPr>
        <w:t>50</w:t>
      </w:r>
      <w:r>
        <w:rPr>
          <w:rFonts w:asciiTheme="minorEastAsia" w:hAnsiTheme="minorEastAsia" w:cstheme="minorEastAsia" w:hint="eastAsia"/>
        </w:rPr>
        <w:t>米跑测试的及格率高于全区该学段的占比，但不及格率也高于全区该学段的占比。</w:t>
      </w:r>
    </w:p>
    <w:p w14:paraId="0210CA26" w14:textId="575BE8FB" w:rsidR="0076523F" w:rsidRDefault="002F28A3">
      <w:pPr>
        <w:ind w:firstLineChars="200" w:firstLine="480"/>
        <w:rPr>
          <w:rFonts w:asciiTheme="minorEastAsia" w:hAnsiTheme="minorEastAsia" w:cstheme="minorEastAsia"/>
        </w:rPr>
      </w:pPr>
      <w:r>
        <w:rPr>
          <w:rFonts w:asciiTheme="minorEastAsia" w:hAnsiTheme="minorEastAsia" w:cstheme="minorEastAsia" w:hint="eastAsia"/>
        </w:rPr>
        <w:t>通过对不同项目进行横向对比，可以发现不同项目的测试结果之间存在着明显的差别：本校</w:t>
      </w:r>
      <w:r>
        <w:rPr>
          <w:rFonts w:asciiTheme="minorEastAsia" w:hAnsiTheme="minorEastAsia" w:cstheme="minorEastAsia" w:hint="eastAsia"/>
        </w:rPr>
        <w:t>50</w:t>
      </w:r>
      <w:r>
        <w:rPr>
          <w:rFonts w:asciiTheme="minorEastAsia" w:hAnsiTheme="minorEastAsia" w:cstheme="minorEastAsia" w:hint="eastAsia"/>
        </w:rPr>
        <w:t>米跑测试的达标率为</w:t>
      </w:r>
      <w:r>
        <w:rPr>
          <w:rFonts w:asciiTheme="minorEastAsia" w:hAnsiTheme="minorEastAsia" w:cstheme="minorEastAsia" w:hint="eastAsia"/>
        </w:rPr>
        <w:t>88.31%</w:t>
      </w:r>
      <w:r>
        <w:rPr>
          <w:rFonts w:asciiTheme="minorEastAsia" w:hAnsiTheme="minorEastAsia" w:cstheme="minorEastAsia" w:hint="eastAsia"/>
        </w:rPr>
        <w:t>，</w:t>
      </w:r>
      <w:r>
        <w:rPr>
          <w:rFonts w:asciiTheme="minorEastAsia" w:hAnsiTheme="minorEastAsia" w:cstheme="minorEastAsia" w:hint="eastAsia"/>
        </w:rPr>
        <w:t>50</w:t>
      </w:r>
      <w:r>
        <w:rPr>
          <w:rFonts w:asciiTheme="minorEastAsia" w:hAnsiTheme="minorEastAsia" w:cstheme="minorEastAsia" w:hint="eastAsia"/>
        </w:rPr>
        <w:t>米×</w:t>
      </w:r>
      <w:r>
        <w:rPr>
          <w:rFonts w:asciiTheme="minorEastAsia" w:hAnsiTheme="minorEastAsia" w:cstheme="minorEastAsia" w:hint="eastAsia"/>
        </w:rPr>
        <w:t>8</w:t>
      </w:r>
      <w:r>
        <w:rPr>
          <w:rFonts w:asciiTheme="minorEastAsia" w:hAnsiTheme="minorEastAsia" w:cstheme="minorEastAsia" w:hint="eastAsia"/>
        </w:rPr>
        <w:t>往返跑测试的达标率为</w:t>
      </w:r>
      <w:r>
        <w:rPr>
          <w:rFonts w:asciiTheme="minorEastAsia" w:hAnsiTheme="minorEastAsia" w:cstheme="minorEastAsia" w:hint="eastAsia"/>
        </w:rPr>
        <w:t>89.29%</w:t>
      </w:r>
      <w:r>
        <w:rPr>
          <w:rFonts w:asciiTheme="minorEastAsia" w:hAnsiTheme="minorEastAsia" w:cstheme="minorEastAsia" w:hint="eastAsia"/>
        </w:rPr>
        <w:t>，这两项</w:t>
      </w:r>
      <w:r w:rsidR="002E077E">
        <w:rPr>
          <w:rFonts w:asciiTheme="minorEastAsia" w:hAnsiTheme="minorEastAsia" w:cstheme="minorEastAsia" w:hint="eastAsia"/>
        </w:rPr>
        <w:t>的达标率</w:t>
      </w:r>
      <w:r>
        <w:rPr>
          <w:rFonts w:asciiTheme="minorEastAsia" w:hAnsiTheme="minorEastAsia" w:cstheme="minorEastAsia" w:hint="eastAsia"/>
        </w:rPr>
        <w:t>远低于其他测试项目。</w:t>
      </w:r>
    </w:p>
    <w:p w14:paraId="5927B658" w14:textId="77777777" w:rsidR="0076523F" w:rsidRDefault="002F28A3">
      <w:pPr>
        <w:ind w:firstLineChars="200" w:firstLine="480"/>
        <w:rPr>
          <w:rFonts w:asciiTheme="minorEastAsia" w:hAnsiTheme="minorEastAsia" w:cstheme="minorEastAsia"/>
        </w:rPr>
      </w:pPr>
      <w:r>
        <w:rPr>
          <w:rFonts w:asciiTheme="minorEastAsia" w:hAnsiTheme="minorEastAsia" w:cstheme="minorEastAsia" w:hint="eastAsia"/>
        </w:rPr>
        <w:t>上述结果反映出本校大部分学生的速度素质、耐力素质相对较差。</w:t>
      </w:r>
    </w:p>
    <w:p w14:paraId="638B440E" w14:textId="77777777" w:rsidR="0076523F" w:rsidRDefault="002F28A3">
      <w:pPr>
        <w:ind w:firstLineChars="200" w:firstLine="480"/>
        <w:rPr>
          <w:rFonts w:asciiTheme="minorEastAsia" w:hAnsiTheme="minorEastAsia" w:cstheme="minorEastAsia"/>
        </w:rPr>
      </w:pPr>
      <w:r>
        <w:rPr>
          <w:rFonts w:asciiTheme="minorEastAsia" w:hAnsiTheme="minorEastAsia" w:cstheme="minorEastAsia" w:hint="eastAsia"/>
        </w:rPr>
        <w:t>学校在后续工作中，应优先提升学</w:t>
      </w:r>
      <w:r>
        <w:rPr>
          <w:rFonts w:asciiTheme="minorEastAsia" w:hAnsiTheme="minorEastAsia" w:cstheme="minorEastAsia" w:hint="eastAsia"/>
        </w:rPr>
        <w:t>生的速度素质短板，针对上述较薄弱的项目开展更多专项练习，实现学生体质健康的均衡发展。</w:t>
      </w:r>
    </w:p>
    <w:p w14:paraId="70BEC81E" w14:textId="77777777" w:rsidR="0076523F" w:rsidRDefault="002F28A3">
      <w:pPr>
        <w:pStyle w:val="2"/>
        <w:spacing w:before="163" w:after="163"/>
        <w:rPr>
          <w:rFonts w:asciiTheme="minorEastAsia" w:hAnsiTheme="minorEastAsia" w:cstheme="minorEastAsia"/>
        </w:rPr>
      </w:pPr>
      <w:r>
        <w:rPr>
          <w:rFonts w:asciiTheme="minorEastAsia" w:hAnsiTheme="minorEastAsia" w:cstheme="minorEastAsia" w:hint="eastAsia"/>
        </w:rPr>
        <w:t>（二）加强对学生身体形态的重视</w:t>
      </w:r>
    </w:p>
    <w:p w14:paraId="62100A7A" w14:textId="77777777" w:rsidR="0076523F" w:rsidRDefault="002F28A3">
      <w:pPr>
        <w:ind w:firstLineChars="200" w:firstLine="480"/>
        <w:rPr>
          <w:rFonts w:asciiTheme="minorEastAsia" w:hAnsiTheme="minorEastAsia" w:cstheme="minorEastAsia"/>
        </w:rPr>
      </w:pPr>
      <w:r>
        <w:rPr>
          <w:rFonts w:asciiTheme="minorEastAsia" w:hAnsiTheme="minorEastAsia" w:cstheme="minorEastAsia" w:hint="eastAsia"/>
        </w:rPr>
        <w:t>本校学生的身体形态方面的测试结果显示，超重及肥胖的合计占比为</w:t>
      </w:r>
      <w:r>
        <w:rPr>
          <w:rFonts w:asciiTheme="minorEastAsia" w:hAnsiTheme="minorEastAsia" w:cstheme="minorEastAsia" w:hint="eastAsia"/>
        </w:rPr>
        <w:t>32.47%</w:t>
      </w:r>
      <w:r>
        <w:rPr>
          <w:rFonts w:asciiTheme="minorEastAsia" w:hAnsiTheme="minorEastAsia" w:cstheme="minorEastAsia" w:hint="eastAsia"/>
        </w:rPr>
        <w:t>，这一比例已超过北京市平均水平，因此在学校的体育工作中，也应对学生身体形态方面的发展加以重视。身体形态问题，不仅会影响学生</w:t>
      </w:r>
      <w:proofErr w:type="gramStart"/>
      <w:r>
        <w:rPr>
          <w:rFonts w:asciiTheme="minorEastAsia" w:hAnsiTheme="minorEastAsia" w:cstheme="minorEastAsia" w:hint="eastAsia"/>
        </w:rPr>
        <w:t>的体姿体态</w:t>
      </w:r>
      <w:proofErr w:type="gramEnd"/>
      <w:r>
        <w:rPr>
          <w:rFonts w:asciiTheme="minorEastAsia" w:hAnsiTheme="minorEastAsia" w:cstheme="minorEastAsia" w:hint="eastAsia"/>
        </w:rPr>
        <w:t>，还会对学生在运动过程中的表现以及学生的心理发育等方面产生影响。学校应该通过每天充足的体育活动时间以及科学的饮食搭配来确保学生可以获得足够的运动机会和均衡的营养摄入，如有必要可以开设“减肥班</w:t>
      </w:r>
      <w:r>
        <w:rPr>
          <w:rFonts w:asciiTheme="minorEastAsia" w:hAnsiTheme="minorEastAsia" w:cstheme="minorEastAsia" w:hint="eastAsia"/>
        </w:rPr>
        <w:t>”的形式进行针对性练习，通过各种方式帮助学生获得并保持良好的身体形态。</w:t>
      </w:r>
    </w:p>
    <w:p w14:paraId="1C6ED399" w14:textId="77777777" w:rsidR="0076523F" w:rsidRDefault="002F28A3">
      <w:pPr>
        <w:pStyle w:val="2"/>
        <w:spacing w:before="163" w:after="163"/>
        <w:rPr>
          <w:rFonts w:asciiTheme="minorEastAsia" w:hAnsiTheme="minorEastAsia" w:cstheme="minorEastAsia"/>
        </w:rPr>
      </w:pPr>
      <w:r>
        <w:rPr>
          <w:rFonts w:asciiTheme="minorEastAsia" w:hAnsiTheme="minorEastAsia" w:cstheme="minorEastAsia" w:hint="eastAsia"/>
        </w:rPr>
        <w:lastRenderedPageBreak/>
        <w:t>（三）开设多样的体育社团</w:t>
      </w:r>
    </w:p>
    <w:p w14:paraId="62B84FEC" w14:textId="77777777" w:rsidR="0076523F" w:rsidRDefault="002F28A3">
      <w:pPr>
        <w:ind w:firstLineChars="200" w:firstLine="480"/>
        <w:rPr>
          <w:rFonts w:asciiTheme="minorEastAsia" w:hAnsiTheme="minorEastAsia" w:cstheme="minorEastAsia"/>
        </w:rPr>
      </w:pPr>
      <w:r>
        <w:rPr>
          <w:rFonts w:asciiTheme="minorEastAsia" w:hAnsiTheme="minorEastAsia" w:cstheme="minorEastAsia" w:hint="eastAsia"/>
        </w:rPr>
        <w:t>体育社团活动是激发学生对体育活动产生兴趣的有效途径。教育部印发的《〈体育与健康〉教学改革指导纲要（试行）》中，将“享受乐趣”列为《体育与健康》教学改革目标中的第一项目标，因此学校也应将培养学生对体育运动的乐趣，作为开展各项体育工作的初衷和首要任务。</w:t>
      </w:r>
    </w:p>
    <w:p w14:paraId="53DF0B8A" w14:textId="77777777" w:rsidR="0076523F" w:rsidRDefault="002F28A3">
      <w:pPr>
        <w:ind w:firstLineChars="200" w:firstLine="480"/>
        <w:rPr>
          <w:rFonts w:asciiTheme="minorEastAsia" w:hAnsiTheme="minorEastAsia" w:cstheme="minorEastAsia"/>
        </w:rPr>
      </w:pPr>
      <w:r>
        <w:rPr>
          <w:rFonts w:asciiTheme="minorEastAsia" w:hAnsiTheme="minorEastAsia" w:cstheme="minorEastAsia" w:hint="eastAsia"/>
        </w:rPr>
        <w:t>小学</w:t>
      </w:r>
      <w:proofErr w:type="gramStart"/>
      <w:r>
        <w:rPr>
          <w:rFonts w:asciiTheme="minorEastAsia" w:hAnsiTheme="minorEastAsia" w:cstheme="minorEastAsia" w:hint="eastAsia"/>
        </w:rPr>
        <w:t>学</w:t>
      </w:r>
      <w:proofErr w:type="gramEnd"/>
      <w:r>
        <w:rPr>
          <w:rFonts w:asciiTheme="minorEastAsia" w:hAnsiTheme="minorEastAsia" w:cstheme="minorEastAsia" w:hint="eastAsia"/>
        </w:rPr>
        <w:t>段正是学生培养兴许爱好的时机，学校可以开设更多体育社团活动，让学生可以有更多机会接触、了解各项体育活动，培养对体育活动的喜好。</w:t>
      </w:r>
    </w:p>
    <w:p w14:paraId="2ECAA22C" w14:textId="77777777" w:rsidR="0076523F" w:rsidRDefault="002F28A3">
      <w:pPr>
        <w:pStyle w:val="2"/>
        <w:spacing w:before="163" w:after="163"/>
        <w:rPr>
          <w:rFonts w:asciiTheme="minorEastAsia" w:hAnsiTheme="minorEastAsia" w:cstheme="minorEastAsia"/>
        </w:rPr>
      </w:pPr>
      <w:r>
        <w:rPr>
          <w:rFonts w:asciiTheme="minorEastAsia" w:hAnsiTheme="minorEastAsia" w:cstheme="minorEastAsia" w:hint="eastAsia"/>
        </w:rPr>
        <w:t>（四）重视体质健康评价的反馈作用</w:t>
      </w:r>
    </w:p>
    <w:p w14:paraId="2EBC412F" w14:textId="77777777" w:rsidR="0076523F" w:rsidRDefault="002F28A3">
      <w:pPr>
        <w:ind w:firstLineChars="200" w:firstLine="480"/>
        <w:rPr>
          <w:rFonts w:asciiTheme="minorEastAsia" w:hAnsiTheme="minorEastAsia" w:cstheme="minorEastAsia"/>
        </w:rPr>
      </w:pPr>
      <w:r>
        <w:rPr>
          <w:rFonts w:asciiTheme="minorEastAsia" w:hAnsiTheme="minorEastAsia" w:cstheme="minorEastAsia" w:hint="eastAsia"/>
        </w:rPr>
        <w:t>2021</w:t>
      </w:r>
      <w:r>
        <w:rPr>
          <w:rFonts w:asciiTheme="minorEastAsia" w:hAnsiTheme="minorEastAsia" w:cstheme="minorEastAsia" w:hint="eastAsia"/>
        </w:rPr>
        <w:t>年</w:t>
      </w:r>
      <w:r>
        <w:rPr>
          <w:rFonts w:asciiTheme="minorEastAsia" w:hAnsiTheme="minorEastAsia" w:cstheme="minorEastAsia" w:hint="eastAsia"/>
        </w:rPr>
        <w:t>12</w:t>
      </w:r>
      <w:r>
        <w:rPr>
          <w:rFonts w:asciiTheme="minorEastAsia" w:hAnsiTheme="minorEastAsia" w:cstheme="minorEastAsia" w:hint="eastAsia"/>
        </w:rPr>
        <w:t>月，北京市教委正式发布《北京市义务教育体育与健康考核评价方案》，新方案中体育与健康考核评价对于学生整体评价的作用变得更为重要，这也必将会使得学校体育教育以及学生体质健康测试等工作得到更多的社会关注。这样对于各学校开展体育教育、体质健康工作也就有着更高的要求。</w:t>
      </w:r>
    </w:p>
    <w:p w14:paraId="071D81B1" w14:textId="77777777" w:rsidR="0076523F" w:rsidRDefault="002F28A3">
      <w:pPr>
        <w:ind w:firstLineChars="200" w:firstLine="480"/>
        <w:rPr>
          <w:rFonts w:asciiTheme="minorEastAsia" w:hAnsiTheme="minorEastAsia" w:cstheme="minorEastAsia"/>
        </w:rPr>
      </w:pPr>
      <w:r>
        <w:rPr>
          <w:rFonts w:asciiTheme="minorEastAsia" w:hAnsiTheme="minorEastAsia" w:cstheme="minorEastAsia" w:hint="eastAsia"/>
        </w:rPr>
        <w:t>过程性评价要求学校不能仅仅关注考试前学生的体质健康，同时也要对学生每个</w:t>
      </w:r>
      <w:r>
        <w:rPr>
          <w:rFonts w:asciiTheme="minorEastAsia" w:hAnsiTheme="minorEastAsia" w:cstheme="minorEastAsia" w:hint="eastAsia"/>
        </w:rPr>
        <w:t>年级的体质健康测试加以重视。学校应该重视每一学年的学生体质健康测试，并在测试后对所得到的测试结果展开分析，发现问题制定相应的提升方案，并将多年数进行时间维度的比较，了解学生体质健康情况的发展趋势。</w:t>
      </w:r>
    </w:p>
    <w:sectPr w:rsidR="0076523F">
      <w:footerReference w:type="default" r:id="rId12"/>
      <w:pgSz w:w="11906" w:h="16838"/>
      <w:pgMar w:top="1440" w:right="1474" w:bottom="1440" w:left="1474"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7DBE1" w14:textId="77777777" w:rsidR="002F28A3" w:rsidRDefault="002F28A3">
      <w:pPr>
        <w:spacing w:line="240" w:lineRule="auto"/>
      </w:pPr>
      <w:r>
        <w:separator/>
      </w:r>
    </w:p>
  </w:endnote>
  <w:endnote w:type="continuationSeparator" w:id="0">
    <w:p w14:paraId="407CBB7C" w14:textId="77777777" w:rsidR="002F28A3" w:rsidRDefault="002F28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5909624"/>
    </w:sdtPr>
    <w:sdtEndPr/>
    <w:sdtContent>
      <w:p w14:paraId="68EB1D2D" w14:textId="77777777" w:rsidR="0076523F" w:rsidRDefault="002F28A3">
        <w:pPr>
          <w:pStyle w:val="a5"/>
          <w:jc w:val="center"/>
        </w:pPr>
        <w:r>
          <w:fldChar w:fldCharType="begin"/>
        </w:r>
        <w:r>
          <w:instrText>PAGE   \* MERGEFORMAT</w:instrText>
        </w:r>
        <w:r>
          <w:fldChar w:fldCharType="separate"/>
        </w:r>
        <w:r>
          <w:rPr>
            <w:lang w:val="zh-CN"/>
          </w:rPr>
          <w:t>2</w:t>
        </w:r>
        <w:r>
          <w:fldChar w:fldCharType="end"/>
        </w:r>
      </w:p>
    </w:sdtContent>
  </w:sdt>
  <w:p w14:paraId="1ECB308D" w14:textId="77777777" w:rsidR="0076523F" w:rsidRDefault="0076523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E13BA" w14:textId="77777777" w:rsidR="002F28A3" w:rsidRDefault="002F28A3">
      <w:pPr>
        <w:spacing w:line="240" w:lineRule="auto"/>
      </w:pPr>
      <w:r>
        <w:separator/>
      </w:r>
    </w:p>
  </w:footnote>
  <w:footnote w:type="continuationSeparator" w:id="0">
    <w:p w14:paraId="0A818876" w14:textId="77777777" w:rsidR="002F28A3" w:rsidRDefault="002F28A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604"/>
    <w:rsid w:val="0002355D"/>
    <w:rsid w:val="0005258A"/>
    <w:rsid w:val="00104A23"/>
    <w:rsid w:val="00112A49"/>
    <w:rsid w:val="00124AC2"/>
    <w:rsid w:val="001262AF"/>
    <w:rsid w:val="00126825"/>
    <w:rsid w:val="0012783C"/>
    <w:rsid w:val="00191EB1"/>
    <w:rsid w:val="00194517"/>
    <w:rsid w:val="001A1065"/>
    <w:rsid w:val="001B03A8"/>
    <w:rsid w:val="001D427F"/>
    <w:rsid w:val="002965F3"/>
    <w:rsid w:val="002B60D0"/>
    <w:rsid w:val="002D1B0E"/>
    <w:rsid w:val="002D7E8B"/>
    <w:rsid w:val="002E077E"/>
    <w:rsid w:val="002E2E9D"/>
    <w:rsid w:val="002F28A3"/>
    <w:rsid w:val="0031058B"/>
    <w:rsid w:val="00310604"/>
    <w:rsid w:val="00310875"/>
    <w:rsid w:val="00391DAC"/>
    <w:rsid w:val="00391E98"/>
    <w:rsid w:val="003D29AA"/>
    <w:rsid w:val="003E3303"/>
    <w:rsid w:val="003E7834"/>
    <w:rsid w:val="004342FA"/>
    <w:rsid w:val="00450B7B"/>
    <w:rsid w:val="00470D08"/>
    <w:rsid w:val="00480488"/>
    <w:rsid w:val="004F0117"/>
    <w:rsid w:val="004F0ED8"/>
    <w:rsid w:val="004F310C"/>
    <w:rsid w:val="00500146"/>
    <w:rsid w:val="00555922"/>
    <w:rsid w:val="005931F8"/>
    <w:rsid w:val="005A5382"/>
    <w:rsid w:val="006370D8"/>
    <w:rsid w:val="00653D00"/>
    <w:rsid w:val="0065403D"/>
    <w:rsid w:val="006633C7"/>
    <w:rsid w:val="006A122C"/>
    <w:rsid w:val="006F2F3F"/>
    <w:rsid w:val="0072041D"/>
    <w:rsid w:val="007216B2"/>
    <w:rsid w:val="00735260"/>
    <w:rsid w:val="0076523F"/>
    <w:rsid w:val="0077374C"/>
    <w:rsid w:val="0077714B"/>
    <w:rsid w:val="00792F73"/>
    <w:rsid w:val="007E12C9"/>
    <w:rsid w:val="007E5596"/>
    <w:rsid w:val="0083610F"/>
    <w:rsid w:val="008C33A7"/>
    <w:rsid w:val="008D1CD3"/>
    <w:rsid w:val="00912D14"/>
    <w:rsid w:val="00946D30"/>
    <w:rsid w:val="0097028F"/>
    <w:rsid w:val="00997F20"/>
    <w:rsid w:val="009F0BF6"/>
    <w:rsid w:val="00A34015"/>
    <w:rsid w:val="00A411AD"/>
    <w:rsid w:val="00A80A69"/>
    <w:rsid w:val="00A9648D"/>
    <w:rsid w:val="00B201F7"/>
    <w:rsid w:val="00B27ABB"/>
    <w:rsid w:val="00B46953"/>
    <w:rsid w:val="00B7459C"/>
    <w:rsid w:val="00B92FF3"/>
    <w:rsid w:val="00BB46D0"/>
    <w:rsid w:val="00BE3FC5"/>
    <w:rsid w:val="00BF4176"/>
    <w:rsid w:val="00C16BA1"/>
    <w:rsid w:val="00C238C0"/>
    <w:rsid w:val="00C63490"/>
    <w:rsid w:val="00C66A48"/>
    <w:rsid w:val="00C722B7"/>
    <w:rsid w:val="00C90743"/>
    <w:rsid w:val="00C91AE9"/>
    <w:rsid w:val="00C96B42"/>
    <w:rsid w:val="00CE0DF2"/>
    <w:rsid w:val="00CE7438"/>
    <w:rsid w:val="00D54552"/>
    <w:rsid w:val="00D6371D"/>
    <w:rsid w:val="00D64F02"/>
    <w:rsid w:val="00E81A3A"/>
    <w:rsid w:val="00ED388C"/>
    <w:rsid w:val="00EE0DBD"/>
    <w:rsid w:val="00EF1699"/>
    <w:rsid w:val="00F10FD0"/>
    <w:rsid w:val="00F23116"/>
    <w:rsid w:val="00F27787"/>
    <w:rsid w:val="00F4618D"/>
    <w:rsid w:val="00F846D1"/>
    <w:rsid w:val="00F9310F"/>
    <w:rsid w:val="00FA54EA"/>
    <w:rsid w:val="00FC3BB5"/>
    <w:rsid w:val="00FF317F"/>
    <w:rsid w:val="125972CB"/>
    <w:rsid w:val="3A1E0B04"/>
    <w:rsid w:val="55D36CE2"/>
    <w:rsid w:val="70C60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B56ED59"/>
  <w15:docId w15:val="{997FF1FE-60AB-4AC8-884B-C7D08A829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560" w:lineRule="exact"/>
      <w:jc w:val="both"/>
    </w:pPr>
    <w:rPr>
      <w:kern w:val="2"/>
      <w:sz w:val="24"/>
      <w:szCs w:val="24"/>
    </w:rPr>
  </w:style>
  <w:style w:type="paragraph" w:styleId="1">
    <w:name w:val="heading 1"/>
    <w:basedOn w:val="a"/>
    <w:next w:val="a"/>
    <w:link w:val="10"/>
    <w:uiPriority w:val="9"/>
    <w:qFormat/>
    <w:pPr>
      <w:spacing w:line="360" w:lineRule="auto"/>
      <w:outlineLvl w:val="0"/>
    </w:pPr>
    <w:rPr>
      <w:b/>
      <w:bCs/>
      <w:sz w:val="32"/>
      <w:szCs w:val="32"/>
    </w:rPr>
  </w:style>
  <w:style w:type="paragraph" w:styleId="2">
    <w:name w:val="heading 2"/>
    <w:basedOn w:val="a"/>
    <w:next w:val="a"/>
    <w:link w:val="20"/>
    <w:uiPriority w:val="9"/>
    <w:unhideWhenUsed/>
    <w:qFormat/>
    <w:pPr>
      <w:spacing w:beforeLines="50" w:before="156" w:afterLines="50" w:after="156" w:line="360" w:lineRule="auto"/>
      <w:outlineLvl w:val="1"/>
    </w:pPr>
    <w:rPr>
      <w:b/>
      <w:bCs/>
      <w:sz w:val="28"/>
      <w:szCs w:val="28"/>
    </w:rPr>
  </w:style>
  <w:style w:type="paragraph" w:styleId="3">
    <w:name w:val="heading 3"/>
    <w:basedOn w:val="a"/>
    <w:next w:val="a"/>
    <w:link w:val="30"/>
    <w:uiPriority w:val="9"/>
    <w:unhideWhenUsed/>
    <w:qFormat/>
    <w:pPr>
      <w:spacing w:beforeLines="50" w:before="163" w:afterLines="50" w:after="163"/>
      <w:outlineLvl w:val="2"/>
    </w:pPr>
    <w:rPr>
      <w:rFonts w:asciiTheme="minorEastAsia" w:hAnsiTheme="min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footer"/>
    <w:basedOn w:val="a"/>
    <w:link w:val="a6"/>
    <w:uiPriority w:val="99"/>
    <w:unhideWhenUsed/>
    <w:qFormat/>
    <w:pPr>
      <w:tabs>
        <w:tab w:val="center" w:pos="4153"/>
        <w:tab w:val="right" w:pos="8306"/>
      </w:tabs>
      <w:snapToGrid w:val="0"/>
      <w:spacing w:line="240" w:lineRule="atLeast"/>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paragraph" w:styleId="a9">
    <w:name w:val="annotation subject"/>
    <w:basedOn w:val="a3"/>
    <w:next w:val="a3"/>
    <w:link w:val="aa"/>
    <w:uiPriority w:val="99"/>
    <w:semiHidden/>
    <w:unhideWhenUsed/>
    <w:qFormat/>
    <w:rPr>
      <w:b/>
      <w:bCs/>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qFormat/>
    <w:rPr>
      <w:sz w:val="21"/>
      <w:szCs w:val="21"/>
    </w:rPr>
  </w:style>
  <w:style w:type="character" w:customStyle="1" w:styleId="10">
    <w:name w:val="标题 1 字符"/>
    <w:basedOn w:val="a0"/>
    <w:link w:val="1"/>
    <w:uiPriority w:val="9"/>
    <w:qFormat/>
    <w:rPr>
      <w:b/>
      <w:bCs/>
      <w:sz w:val="32"/>
      <w:szCs w:val="32"/>
    </w:rPr>
  </w:style>
  <w:style w:type="character" w:customStyle="1" w:styleId="20">
    <w:name w:val="标题 2 字符"/>
    <w:basedOn w:val="a0"/>
    <w:link w:val="2"/>
    <w:uiPriority w:val="9"/>
    <w:qFormat/>
    <w:rPr>
      <w:b/>
      <w:bCs/>
      <w:kern w:val="2"/>
      <w:sz w:val="28"/>
      <w:szCs w:val="28"/>
    </w:rPr>
  </w:style>
  <w:style w:type="character" w:customStyle="1" w:styleId="30">
    <w:name w:val="标题 3 字符"/>
    <w:basedOn w:val="a0"/>
    <w:link w:val="3"/>
    <w:uiPriority w:val="9"/>
    <w:qFormat/>
    <w:rPr>
      <w:rFonts w:asciiTheme="minorEastAsia" w:hAnsiTheme="minorEastAsia"/>
      <w:b/>
      <w:bCs/>
      <w:kern w:val="2"/>
      <w:sz w:val="24"/>
      <w:szCs w:val="24"/>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文字 字符"/>
    <w:basedOn w:val="a0"/>
    <w:link w:val="a3"/>
    <w:uiPriority w:val="99"/>
    <w:semiHidden/>
    <w:qFormat/>
    <w:rPr>
      <w:sz w:val="24"/>
      <w:szCs w:val="24"/>
    </w:rPr>
  </w:style>
  <w:style w:type="character" w:customStyle="1" w:styleId="aa">
    <w:name w:val="批注主题 字符"/>
    <w:basedOn w:val="a4"/>
    <w:link w:val="a9"/>
    <w:uiPriority w:val="99"/>
    <w:semiHidden/>
    <w:qFormat/>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自定义 1">
      <a:dk1>
        <a:sysClr val="windowText" lastClr="000000"/>
      </a:dk1>
      <a:lt1>
        <a:sysClr val="window" lastClr="FFFFFF"/>
      </a:lt1>
      <a:dk2>
        <a:srgbClr val="44546A"/>
      </a:dk2>
      <a:lt2>
        <a:srgbClr val="E7E6E6"/>
      </a:lt2>
      <a:accent1>
        <a:srgbClr val="0C4C8A"/>
      </a:accent1>
      <a:accent2>
        <a:srgbClr val="F6D257"/>
      </a:accent2>
      <a:accent3>
        <a:srgbClr val="88B14B"/>
      </a:accent3>
      <a:accent4>
        <a:srgbClr val="EF562D"/>
      </a:accent4>
      <a:accent5>
        <a:srgbClr val="97D5E0"/>
      </a:accent5>
      <a:accent6>
        <a:srgbClr val="D13076"/>
      </a:accent6>
      <a:hlink>
        <a:srgbClr val="0563C1"/>
      </a:hlink>
      <a:folHlink>
        <a:srgbClr val="954F72"/>
      </a:folHlink>
    </a:clrScheme>
    <a:fontScheme name="教委">
      <a:majorFont>
        <a:latin typeface="Arial"/>
        <a:ea typeface="仿宋"/>
        <a:cs typeface=""/>
      </a:majorFont>
      <a:minorFont>
        <a:latin typeface="Arial"/>
        <a:ea typeface="仿宋"/>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88E7A76E-4B7D-4BF1-9B71-4A977A16B4D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587</Words>
  <Characters>3346</Characters>
  <Application>Microsoft Office Word</Application>
  <DocSecurity>0</DocSecurity>
  <Lines>27</Lines>
  <Paragraphs>7</Paragraphs>
  <ScaleCrop>false</ScaleCrop>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cp:lastModifiedBy>Lu Xiaoguo</cp:lastModifiedBy>
  <cp:revision>7</cp:revision>
  <dcterms:created xsi:type="dcterms:W3CDTF">2022-01-26T05:13:00Z</dcterms:created>
  <dcterms:modified xsi:type="dcterms:W3CDTF">2022-01-27T09:50:00Z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D43072CD3F6C431CA0993087416D9175</vt:lpwstr>
  </property>
</Properties>
</file>