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CareerCraft 团队分工明细表（v2 · 调整版）</w:t>
      </w:r>
    </w:p>
    <w:p>
      <w:pPr>
        <w:spacing w:after="120" w:before="0"/>
      </w:pPr>
      <w:r>
        <w:rPr>
          <w:rFonts w:ascii="Arial" w:eastAsia="Microsoft YaHei" w:hAnsi="Arial"/>
          <w:color w:val="6B7280"/>
          <w:sz w:val="14"/>
          <w:szCs w:val="14"/>
        </w:rPr>
        <w:t xml:space="preserve">项目：CareerCraft 项目决策模拟器 | 目标：9/27 完成开发，9/28-9/29 录制视频并提交参赛 | 版本 v0.1</w:t>
      </w:r>
    </w:p>
    <w:p>
      <w:pPr>
        <w:pBdr>
          <w:top w:val="single" w:color="FFC107" w:sz="2"/>
          <w:bottom w:val="single" w:color="FFC107" w:sz="2"/>
          <w:left w:val="single" w:color="FFC107" w:sz="2"/>
          <w:right w:val="single" w:color="FFC107" w:sz="2"/>
        </w:pBdr>
        <w:shd w:fill="FFF3CD" w:val="clear"/>
        <w:spacing w:after="60" w:before="120"/>
      </w:pPr>
      <w:r>
        <w:rPr>
          <w:rFonts w:ascii="Arial" w:eastAsia="Microsoft YaHei" w:hAnsi="Arial"/>
          <w:b/>
          <w:bCs/>
          <w:color w:val="856404"/>
          <w:sz w:val="20"/>
          <w:szCs w:val="20"/>
        </w:rPr>
        <w:t xml:space="preserve">v2 调整说明（9/1）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eastAsia="Microsoft YaHei" w:hAnsi="Arial"/>
          <w:sz w:val="16"/>
          <w:szCs w:val="16"/>
        </w:rPr>
        <w:t xml:space="preserve">核心调整：路毅和刘俊辰的模块互换。刘俊辰负责 Agent 系统（最高风险模块，与吕彦蕾线下 pair debugging），路毅负责规则引擎全家桶（确定性逻辑，线上独立开发）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eastAsia="Microsoft YaHei" w:hAnsi="Arial"/>
          <w:sz w:val="16"/>
          <w:szCs w:val="16"/>
        </w:rPr>
        <w:t xml:space="preserve">线下时间规划：吕彦蕾 + 刘俊辰的线下见面时间重点投入 Agent 提示词调试和信息隔离验证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eastAsia="Microsoft YaHei" w:hAnsi="Arial"/>
          <w:sz w:val="16"/>
          <w:szCs w:val="16"/>
        </w:rPr>
        <w:t xml:space="preserve">接口冻结：9/5 前由吕彦蕾定义模块间接口，路毅线上开发规则引擎不阻塞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eastAsia="Microsoft YaHei" w:hAnsi="Arial"/>
          <w:sz w:val="16"/>
          <w:szCs w:val="16"/>
        </w:rPr>
        <w:t xml:space="preserve">视频录制方式调整：吕彦蕾操作演示 + 南书照远程指导脚本节奏 + 后期南书照剪辑配音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eastAsia="Microsoft YaHei" w:hAnsi="Arial"/>
          <w:sz w:val="16"/>
          <w:szCs w:val="16"/>
        </w:rPr>
        <w:t xml:space="preserve">新增线上沟通规范</w:t>
      </w:r>
    </w:p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团队成员概览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8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主要负责模块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工作模式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吕彦蕾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队长 · 产品设计/后端/验收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产品设计、后端架构与API、Agent线下pair debugging、验收微调、技术报告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线下（与刘俊辰）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路毅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后端开发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规则引擎全家桶（约束+状态机+关系+评分+结果+日志）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刘俊辰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后端开发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Agent 系统（RAG+提示词+信息隔离+意图分类+联调）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线下（与吕彦蕾）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徐楷博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前端开发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全部前端（对话+信息板+决策表单+状态展示+复盘报告）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南书照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端到端测试、可靠性测试、Bug追踪、视频后期剪辑配音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线下时间分配（吕彦蕾 + 刘俊辰）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800"/>
        <w:gridCol w:w="20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线下重点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原因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9/2 - 9/3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真值表审核 + API设计 + Agent架构讨论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基础设计对齐，面对面画白板最高效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真值表定稿+API文档+Agent架构方案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9/6 - 9/10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Agent提示词编写 + RAG搭建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提示词调试是迭代式的，需两人看着屏幕反复试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4个角色Agent可独立对话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9/11 - 9/15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信息隔离三层防线 + 越界测试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全项目最高风险点，两人一起构造诱导性问题排查漏网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越界检测+拦截机制+越界日志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9/25 - 9/27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验收微调 + Bug修复 + Agent稳定性最终确认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最后收尾，面对面排查最快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验收通过+问题清零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阶段一：基础设计（9/1 - 9/5）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400"/>
        <w:gridCol w:w="1800"/>
        <w:gridCol w:w="700"/>
        <w:gridCol w:w="5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协助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真值表最终审核定稿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审核17条事实、7约束、6结果规则的完整性和一致性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scenario_data.json 定稿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角色设定最终审核定稿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4角色画像、关系模型四档、正式询问规则确认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角色设定文档定稿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技术选型确认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后端框架、LLM供应商、数据库、前端框架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技术选型文档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API 接口设计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对话、决策提交、状态查询、复盘报告的接口定义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 徐楷博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API 文档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数据库Schema+模块间接口定义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存储结构+Agent↔规则引擎的接口冻结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路毅 刘俊辰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Schema文档+接口定义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前端项目搭建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框架初始化、路由、全局样式、组件库选择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可运行的前端空项目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P1-07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测试计划编写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端到端测试用例设计、可靠性测试方案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吕彦蕾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测试计划文档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阶段二：核心开发（9/6 - 9/20）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400"/>
        <w:gridCol w:w="1800"/>
        <w:gridCol w:w="700"/>
        <w:gridCol w:w="5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协助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Agent系统-RAG检索+提示词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基于真值表构建RAG，编写4角色Agent提示词。线下与吕彦蕾pair debugging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刘俊辰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吕彦蕾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4个角色Agent可独立对话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Agent系统-信息隔离三层防线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RAG检索→结构化提示约束→后处理校验。线下与吕彦蕾构造诱导性问题排查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刘俊辰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吕彦蕾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越界检测+拦截机制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Agent系统-意图分类器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五类沟通动作分类（结构化提问/风险求证/方案协商/资源问询/高层对齐）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刘俊辰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意图分类器模块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Agent系统-角色联调+稳定性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4角色联调、temperature=0、缓存策略、一致性测试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刘俊辰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南书照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4角色稳定对话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硬约束引擎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C-01~C-07 共7条if-then规则实现。线上独立开发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constraint_engine.js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状态机引擎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S1进度(连续)/S2风险(离散)/S3支持度(连续)，含D1→D2传导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state_engine.js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关系引擎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四档信任+正式询问规则。按P1-05接口定义对接Agent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relationship_engine.js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评分引擎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五维评分(洞察/决策/沟通/商业/反思)，规则70%+LLM30%混合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scoring_engine.js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结果规则引擎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RR-1~RR-6确定性计算+反事实分析+内部参数(3680)隔离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result_engine.js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结构化日志系统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对话、状态变更、约束检查、证据链全埋点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日志模块+查询接口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后端API实现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会话管理、对话接口、决策提交、状态查询、复盘报告接口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可调用的后端API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前端-对话界面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角色选择、对话气泡、建议问题、时间预算显示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对话页面可用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前端-信息板+弱信号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右侧信息板实时显示已获取事实，按L0/L2/L3分组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信息板组件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前端-D1/D2决策表单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方案选择、证据勾选、决策依据输入、应急预案、硬约束实时检查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决策表单页面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前端-状态可视化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S1进度条、S2风险等级、S3支持度，决策后果动态展示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状态展示组件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前端-复盘报告页面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五维雷达图、证据链、约束检查、反事实分析、改进建议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复盘报告页面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P2-17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前后端联调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接口对接、数据流验证、交互体验打磨。吕+刘线下，路+徐线上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前后端跑通主流程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模块间接口定义（9/5 冻结）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600"/>
        <w:gridCol w:w="1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产出方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消费方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数据格式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意图分类结果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刘俊辰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关系引擎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1565C0"/>
                <w:sz w:val="12"/>
                <w:szCs w:val="12"/>
              </w:rPr>
              <w:t xml:space="preserve">{ intent: "risk_inquiry", confidence: 0.92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2"/>
                <w:szCs w:val="12"/>
              </w:rPr>
              <w:t xml:space="preserve">五类：structured_query / risk_inquiry / plan_negotiation / resource_inquiry / strategic_alignment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信任档位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关系引擎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刘俊辰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1565C0"/>
                <w:sz w:val="12"/>
                <w:szCs w:val="12"/>
              </w:rPr>
              <w:t xml:space="preserve">{ role: "R2", level: "cooperative", score: 68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2"/>
                <w:szCs w:val="12"/>
              </w:rPr>
              <w:t xml:space="preserve">四档：resistant / neutral / cooperative / trusting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事实披露记录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刘俊辰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评分引擎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1565C0"/>
                <w:sz w:val="12"/>
                <w:szCs w:val="12"/>
              </w:rPr>
              <w:t xml:space="preserve">{ factId: "F-04", source: "R2", method: "formal_inquiry"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2"/>
                <w:szCs w:val="12"/>
              </w:rPr>
              <w:t xml:space="preserve">method: keyword / formal_inquiry / trust_unlock / auto_disclose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约束检查结果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约束引擎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结果引擎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1565C0"/>
                <w:sz w:val="12"/>
                <w:szCs w:val="12"/>
              </w:rPr>
              <w:t xml:space="preserve">{ constraint: "C-05", violated: true, detail: "..."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2"/>
                <w:szCs w:val="12"/>
              </w:rPr>
              <w:t xml:space="preserve">内部消费，路毅自己闭环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状态变量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状态机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结果引擎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1565C0"/>
                <w:sz w:val="12"/>
                <w:szCs w:val="12"/>
              </w:rPr>
              <w:t xml:space="preserve">{ S1: 75, S2: "high", S3: 60 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2"/>
                <w:szCs w:val="12"/>
              </w:rPr>
              <w:t xml:space="preserve">内部消费，路毅自己闭环</w:t>
            </w:r>
          </w:p>
        </w:tc>
      </w:tr>
    </w:tbl>
    <w:p>
      <w:pPr>
        <w:spacing w:after="0" w:before="60"/>
      </w:pPr>
      <w:r>
        <w:rPr>
          <w:rFonts w:ascii="Arial" w:eastAsia="Microsoft YaHei" w:hAnsi="Arial"/>
          <w:color w:val="6B7280"/>
          <w:sz w:val="12"/>
          <w:szCs w:val="12"/>
        </w:rPr>
        <w:t xml:space="preserve">路毅的6个引擎模块中有4个是内部消费（约束→状态→评分→结果→日志），只有关系引擎需要和Agent交互。线上开发独立性高。</w:t>
      </w:r>
    </w:p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阶段三：集成测试与修复（9/21 - 9/25）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400"/>
        <w:gridCol w:w="1800"/>
        <w:gridCol w:w="700"/>
        <w:gridCol w:w="5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协助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端到端测试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从任务接收到复盘报告，完整走通所有路径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测试报告+Bug列表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Agent越界测试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构造诱导性问题，检查Agent是否编造真值表外事实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越界测试报告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相同输入一致性测试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同一问题问3次，核心事实不矛盾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一致性测试报告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硬约束拦截测试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验证7条约束在各种决策组合下的正确拦截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路毅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约束测试报告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状态传导正确性测试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不同决策产生不同后果，反事实分析结果正确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路毅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状态测试报告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证据引用准确性测试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复盘报告引用的证据能在对话中找到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证据测试报告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Bug修复-Agent系统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修复测试发现的Agent相关Bug。线下与吕彦蕾pair debugging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刘俊辰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吕彦蕾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Bug清零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Bug修复-规则引擎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修复测试发现的规则引擎Bug。线上独立修复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路毅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Bug清零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Bug修复-前端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修复测试发现的前端Bug+交互优化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徐楷博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Bug清零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P3-10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时长验证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完整体验在30-40分钟目标时间内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时长测试报告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阶段四：验收微调与交付（9/26 - 9/29）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200"/>
        <w:gridCol w:w="1400"/>
        <w:gridCol w:w="1800"/>
        <w:gridCol w:w="700"/>
        <w:gridCol w:w="5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协助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截止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产品整体验收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全流程走查，确认教学逻辑完整、交互流畅、评分合理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验收清单签字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验收问题微调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吕+刘线下处理Agent/后端，路+徐线上处理规则引擎/前端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刘俊辰 路毅 徐楷博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问题清零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技术报告撰写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问题背景、系统架构、关键技术、场景设计、测试结果、创新点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全员提供素材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技术报告终稿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Demo视频脚本编写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30分钟视频结构：定位3min+架构5min+演示17min+亮点3min+总结2min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南书照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视频脚本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Demo视频录制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吕彦蕾操作演示（线下），南书照远程指导脚本节奏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南书照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30分钟Demo录屏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视频剪辑与配音定稿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南书照远程剪辑、加字幕、配音、转场、画质检查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南书照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视频终稿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P4-07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6"/>
                <w:szCs w:val="16"/>
              </w:rPr>
              <w:t xml:space="preserve">参赛材料提交</w:t>
            </w:r>
          </w:p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3"/>
                <w:szCs w:val="13"/>
              </w:rPr>
              <w:t xml:space="preserve">技术报告+Demo视频+其他要求材料，按大赛要求提交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吕彦蕾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6B7280"/>
                <w:sz w:val="14"/>
                <w:szCs w:val="14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提交确认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9/29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个人任务汇总（v2）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3200"/>
        <w:gridCol w:w="800"/>
        <w:gridCol w:w="2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成员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工作模式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主要负责模块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任务数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最忙时段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吕彦蕾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队长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产品设计、后端架构、API、Agent线下pair debugging、验收微调、技术报告、视频脚本、视频操作演示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11项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2"/>
                <w:szCs w:val="12"/>
              </w:rPr>
              <w:t xml:space="preserve">9/2-9/5设计 + 9/6-9/15 Agent调试 + 9/26-9/29交付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路毅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规则引擎全家桶（约束+状态机+关系+评分+结果+日志）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7项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2"/>
                <w:szCs w:val="12"/>
              </w:rPr>
              <w:t xml:space="preserve">9/6-9/16 引擎开发期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刘俊辰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Agent系统（RAG+提示词+信息隔离+意图分类+联调）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6项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2"/>
                <w:szCs w:val="12"/>
              </w:rPr>
              <w:t xml:space="preserve">9/6-9/15 Agent开发期（与吕彦蕾线下）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徐楷博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全部前端（对话+信息板+决策表单+状态展示+复盘报告）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7项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2"/>
                <w:szCs w:val="12"/>
              </w:rPr>
              <w:t xml:space="preserve">9/6-9/20 前端开发期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南书照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线上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测试计划+端到端测试+可靠性测试+Bug追踪+视频后期剪辑配音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10项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2"/>
                <w:szCs w:val="12"/>
              </w:rPr>
              <w:t xml:space="preserve">9/21-9/28 测试+录制期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关键依赖与风险提醒（v2）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40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依赖关系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阻塞后果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P1-01/02 真值表定稿 → P2-01 Agent开发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刘俊辰的Agent系统依赖吕彦蕾审核定稿的真值表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Agent提示词无法编写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9/2前必须定稿（线下完成）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P1-05 接口冻结 → P2-07 关系引擎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路毅的关系引擎依赖接口定义对接Agent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关系引擎无法独立开发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9/5前吕彦蕾定义接口，路毅线上按接口开发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P1-04 API设计 → P2-12 前端开发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徐楷博的前端依赖API文档定义接口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前端无法对接后端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9/4前完成API设计，前端先用Mock数据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P2-04 Agent联调 → P2-17 前后端联调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前后端联调依赖Agent系统稳定（刘+吕线下）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联调推迟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刘俊辰9/15前完成Agent联调，留5天联调窗口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P2-17 前后端联调 → P3-01 端到端测试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南书照的测试依赖前后端跑通主流程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测试无法启动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9/20前必须跑通主流程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P3-07/08/09 Bug修复 → P4-01 验收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验收前Bug必须清零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验收不通过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9/25前所有P0 Bug清零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4"/>
                <w:szCs w:val="14"/>
              </w:rPr>
              <w:t xml:space="preserve">P4-01 验收 → P4-05 视频录制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视频录制依赖产品验收通过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C62828"/>
                <w:sz w:val="13"/>
                <w:szCs w:val="13"/>
              </w:rPr>
              <w:t xml:space="preserve">录制后发现Bug需重录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3"/>
                <w:szCs w:val="13"/>
              </w:rPr>
              <w:t xml:space="preserve">9/26-27完成验收微调，9/28集中录制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线上沟通规范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同步方式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参与人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每日站会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每天15分钟（线上语音）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全员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昨日完成、今日计划、阻塞点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接口联调会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每周二、四（线上）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路毅 + 刘俊辰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Agent↔规则引擎的模块接口对接、数据格式验证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前端对接会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每周一、三（线上）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徐楷博 + 吕彦蕾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API对接、交互细节确认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周报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每周五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吕彦蕾汇总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全员进度汇总、下周计划调整、风险预警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16213E"/>
                <w:sz w:val="18"/>
                <w:szCs w:val="18"/>
              </w:rPr>
              <w:t xml:space="preserve">线下同步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按需（吕彦蕾+刘俊辰）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吕彦蕾 + 刘俊辰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sz w:val="14"/>
                <w:szCs w:val="14"/>
              </w:rPr>
              <w:t xml:space="preserve">Agent提示词调试、信息隔离验证、验收微调</w:t>
            </w:r>
          </w:p>
        </w:tc>
      </w:tr>
    </w:tbl>
    <w:sectPr>
      <w:headerReference w:type="default" r:id="rId8"/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2026-09-01T02:53:54.639Z</dcterms:created>
  <dcterms:modified xsi:type="dcterms:W3CDTF">2026-09-01T02:53:54.640Z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