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9C6C26"/>
          <w:spacing w:val="30"/>
          <w:sz w:val="17"/>
          <w:szCs w:val="17"/>
        </w:rPr>
        <w:t xml:space="preserve">SYNAGOGUE NAME-TAG PRINTING SYSTEM</w:t>
      </w:r>
    </w:p>
    <w:p>
      <w:pPr>
        <w:spacing w:after="120"/>
      </w:pPr>
      <w:r>
        <w:rPr>
          <w:rFonts w:ascii="Cambria" w:cs="Cambria" w:eastAsia="Cambria" w:hAnsi="Cambria"/>
          <w:b/>
          <w:bCs/>
          <w:i w:val="false"/>
          <w:iCs w:val="false"/>
          <w:color w:val="1A2140"/>
          <w:sz w:val="52"/>
          <w:szCs w:val="52"/>
        </w:rPr>
        <w:t xml:space="preserve">Welcome every member and guest, by name.</w:t>
      </w:r>
    </w:p>
    <w:p>
      <w:pPr>
        <w:pBdr>
          <w:bottom w:val="single" w:color="274A8C" w:sz="8" w:space="10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2"/>
          <w:szCs w:val="22"/>
        </w:rPr>
        <w:t xml:space="preserve">A self-service welcome kiosk for your lobby. Visitors and members scan a QR code, type their name, and a printed name badge is ready in seconds — no volunteer at a table, no app to download, no handwriting on sticky labels.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/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6FB" w:color="auto" w:val="clear"/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74A8C"/>
                <w:sz w:val="30"/>
                <w:szCs w:val="30"/>
              </w:rPr>
              <w:t xml:space="preserve">1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2140"/>
                <w:sz w:val="22"/>
                <w:szCs w:val="22"/>
              </w:rPr>
              <w:t xml:space="preserve">Scan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8"/>
                <w:szCs w:val="18"/>
              </w:rPr>
              <w:t xml:space="preserve">A QR code by the door opens the sign-in page on any phone.</w:t>
            </w:r>
          </w:p>
        </w:tc>
        <w:tc>
          <w:tcPr>
            <w:tcW w:type="dxa" w:w="2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6FB" w:color="auto" w:val="clear"/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74A8C"/>
                <w:sz w:val="30"/>
                <w:szCs w:val="30"/>
              </w:rPr>
              <w:t xml:space="preserve">2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2140"/>
                <w:sz w:val="22"/>
                <w:szCs w:val="22"/>
              </w:rPr>
              <w:t xml:space="preserve">Member or guest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8"/>
                <w:szCs w:val="18"/>
              </w:rPr>
              <w:t xml:space="preserve">One tap chooses the right flow — members just give a name.</w:t>
            </w:r>
          </w:p>
        </w:tc>
        <w:tc>
          <w:tcPr>
            <w:tcW w:type="dxa" w:w="2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6FB" w:color="auto" w:val="clear"/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74A8C"/>
                <w:sz w:val="30"/>
                <w:szCs w:val="30"/>
              </w:rPr>
              <w:t xml:space="preserve">3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2140"/>
                <w:sz w:val="22"/>
                <w:szCs w:val="22"/>
              </w:rPr>
              <w:t xml:space="preserve">Enter name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8"/>
                <w:szCs w:val="18"/>
              </w:rPr>
              <w:t xml:space="preserve">Name, plus optional details like pronouns or a whole family.</w:t>
            </w:r>
          </w:p>
        </w:tc>
        <w:tc>
          <w:tcPr>
            <w:tcW w:type="dxa" w:w="2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6FB" w:color="auto" w:val="clear"/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74A8C"/>
                <w:sz w:val="30"/>
                <w:szCs w:val="30"/>
              </w:rPr>
              <w:t xml:space="preserve">4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2140"/>
                <w:sz w:val="22"/>
                <w:szCs w:val="22"/>
              </w:rPr>
              <w:t xml:space="preserve">Badge prints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8"/>
                <w:szCs w:val="18"/>
              </w:rPr>
              <w:t xml:space="preserve">A clean, professional name badge prints at the kiosk instantly.</w:t>
            </w:r>
          </w:p>
        </w:tc>
      </w:tr>
    </w:tbl>
    <w:p>
      <w:pPr>
        <w:pBdr>
          <w:bottom w:val="single" w:color="F2E7D2" w:sz="12" w:space="6"/>
        </w:pBdr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74A8C"/>
          <w:spacing w:val="26"/>
          <w:sz w:val="18"/>
          <w:szCs w:val="18"/>
        </w:rPr>
        <w:t xml:space="preserve">What it does</w:t>
      </w:r>
    </w:p>
    <w:p>
      <w:pPr>
        <w:keepNext/>
        <w:spacing w:after="40" w:before="120"/>
      </w:pPr>
      <w:r>
        <w:rPr>
          <w:rFonts w:ascii="Cambria" w:cs="Cambria" w:eastAsia="Cambria" w:hAnsi="Cambria"/>
          <w:b/>
          <w:bCs/>
          <w:i w:val="false"/>
          <w:iCs w:val="false"/>
          <w:color w:val="1A2140"/>
          <w:sz w:val="24"/>
          <w:szCs w:val="24"/>
        </w:rPr>
        <w:t xml:space="preserve">Simple and self-service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Works on any phone through a QR code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nothing to install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Separate member and visitor flows,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each asking only what it needs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Family sign-in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prints a badge for everyone in the household at once</w:t>
      </w:r>
    </w:p>
    <w:p>
      <w:pPr>
        <w:keepNext/>
        <w:spacing w:after="40" w:before="120"/>
      </w:pPr>
      <w:r>
        <w:rPr>
          <w:rFonts w:ascii="Cambria" w:cs="Cambria" w:eastAsia="Cambria" w:hAnsi="Cambria"/>
          <w:b/>
          <w:bCs/>
          <w:i w:val="false"/>
          <w:iCs w:val="false"/>
          <w:color w:val="1A2140"/>
          <w:sz w:val="24"/>
          <w:szCs w:val="24"/>
        </w:rPr>
        <w:t xml:space="preserve">Warm and inclusive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Optional pronouns field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you can switch on for Pride or any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Your congregation's logo and wording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on every badge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Optional guest photo capture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for a friendly welcome record</w:t>
      </w:r>
    </w:p>
    <w:p>
      <w:pPr>
        <w:keepNext/>
        <w:spacing w:after="40" w:before="120"/>
      </w:pPr>
      <w:r>
        <w:rPr>
          <w:rFonts w:ascii="Cambria" w:cs="Cambria" w:eastAsia="Cambria" w:hAnsi="Cambria"/>
          <w:b/>
          <w:bCs/>
          <w:i w:val="false"/>
          <w:iCs w:val="false"/>
          <w:color w:val="1A2140"/>
          <w:sz w:val="24"/>
          <w:szCs w:val="24"/>
        </w:rPr>
        <w:t xml:space="preserve">Easy for the office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Attendance log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with date filters and one-click Excel export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Reprint, test-print, and manage printers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from a simple admin console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>Run several kiosks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— lobby, religious school, social hall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/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auto" w:sz="0"/>
              <w:left w:val="single" w:color="9C6C26" w:sz="24"/>
              <w:bottom w:val="none" w:color="auto" w:sz="0"/>
              <w:right w:val="none" w:color="auto" w:sz="0"/>
            </w:tcBorders>
            <w:shd w:fill="EAEE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6C26"/>
                <w:spacing w:val="24"/>
                <w:sz w:val="16"/>
                <w:szCs w:val="16"/>
              </w:rPr>
              <w:t xml:space="preserve">CONNECTS TO YOUR SYSTEMS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2140"/>
                <w:sz w:val="24"/>
                <w:szCs w:val="24"/>
              </w:rPr>
              <w:t xml:space="preserve">Integrates with your member-tracking software.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21"/>
                <w:szCs w:val="21"/>
              </w:rPr>
              <w:t xml:space="preserve">Already rolling out new membership or CRM software? Sign-ins can flow straight into it through a simple integration, so your welcome desk and your member records stay in step automatically.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/>
      </w:r>
    </w:p>
    <w:tbl>
      <w:tblPr>
        <w:tblW w:type="dxa" w:w="7560"/>
        <w:jc w:val="center"/>
        <w:tblBorders>
          <w:top w:val="single" w:color="DDE3EF" w:sz="4"/>
          <w:left w:val="single" w:color="DDE3EF" w:sz="4"/>
          <w:bottom w:val="single" w:color="DDE3EF" w:sz="4"/>
          <w:right w:val="single" w:color="DDE3EF" w:sz="4"/>
          <w:insideH w:val="single" w:color="auto" w:sz="4"/>
          <w:insideV w:val="single" w:color="auto" w:sz="4"/>
        </w:tblBorders>
        <w:tblLayout w:type="fixed"/>
      </w:tblPr>
      <w:tblGrid>
        <w:gridCol w:w="6000"/>
        <w:gridCol w:w="1560"/>
      </w:tblGrid>
      <w:tr>
        <w:tc>
          <w:tcPr>
            <w:tcW w:type="dxa" w:w="7560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74A8C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Rough cost breakdown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Indicative pricing (USD)</w:t>
            </w:r>
          </w:p>
        </w:tc>
      </w:tr>
      <w:tr>
        <w:tc>
          <w:tcPr>
            <w:tcW w:type="dxa" w:w="7560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EEF7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4A8C"/>
                <w:spacing w:val="20"/>
                <w:sz w:val="17"/>
                <w:szCs w:val="17"/>
              </w:rPr>
              <w:t xml:space="preserve">ONE-TIME INFRASTRUCTURE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140"/>
                <w:sz w:val="21"/>
                <w:szCs w:val="21"/>
              </w:rPr>
              <w:t xml:space="preserve">Raspberry Pi print server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7"/>
                <w:szCs w:val="17"/>
              </w:rPr>
              <w:t xml:space="preserve">Drives the printer and connects to the app — shared by every kiosk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5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140"/>
                <w:sz w:val="21"/>
                <w:szCs w:val="21"/>
              </w:rPr>
              <w:t xml:space="preserve">$125</w:t>
            </w:r>
          </w:p>
        </w:tc>
      </w:tr>
      <w:tr>
        <w:tc>
          <w:tcPr>
            <w:tcW w:type="dxa" w:w="7560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EEF7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4A8C"/>
                <w:spacing w:val="20"/>
                <w:sz w:val="17"/>
                <w:szCs w:val="17"/>
              </w:rPr>
              <w:t xml:space="preserve">PER KIOSK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140"/>
                <w:sz w:val="21"/>
                <w:szCs w:val="21"/>
              </w:rPr>
              <w:t xml:space="preserve">Brother label printer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7"/>
                <w:szCs w:val="17"/>
              </w:rPr>
              <w:t xml:space="preserve">QL-820NWB networked label printer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5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140"/>
                <w:sz w:val="21"/>
                <w:szCs w:val="21"/>
              </w:rPr>
              <w:t xml:space="preserve">$250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140"/>
                <w:sz w:val="21"/>
                <w:szCs w:val="21"/>
              </w:rPr>
              <w:t xml:space="preserve">Wall-mount bracket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7"/>
                <w:szCs w:val="17"/>
              </w:rPr>
              <w:t xml:space="preserve">Tidy lobby installation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5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140"/>
                <w:sz w:val="21"/>
                <w:szCs w:val="21"/>
              </w:rPr>
              <w:t xml:space="preserve">$100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6FB" w:color="auto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140"/>
                <w:sz w:val="21"/>
                <w:szCs w:val="21"/>
              </w:rPr>
              <w:t xml:space="preserve">Subtotal per kiosk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6FB" w:color="auto" w:val="clear"/>
            <w:tcMar>
              <w:top w:type="dxa" w:w="100"/>
              <w:left w:type="dxa" w:w="15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C6C26"/>
                <w:sz w:val="22"/>
                <w:szCs w:val="22"/>
              </w:rPr>
              <w:t xml:space="preserve">$350</w:t>
            </w:r>
          </w:p>
        </w:tc>
      </w:tr>
      <w:tr>
        <w:tc>
          <w:tcPr>
            <w:tcW w:type="dxa" w:w="7560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EEF7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4A8C"/>
                <w:spacing w:val="20"/>
                <w:sz w:val="17"/>
                <w:szCs w:val="17"/>
              </w:rPr>
              <w:t xml:space="preserve">ONGOING (RECURRING)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140"/>
                <w:sz w:val="21"/>
                <w:szCs w:val="21"/>
              </w:rPr>
              <w:t xml:space="preserve">Roll of name badges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7"/>
                <w:szCs w:val="17"/>
              </w:rPr>
              <w:t xml:space="preserve">250 die-cut badges per roll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5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140"/>
                <w:sz w:val="21"/>
                <w:szCs w:val="21"/>
              </w:rPr>
              <w:t xml:space="preserve">$25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140"/>
                <w:sz w:val="21"/>
                <w:szCs w:val="21"/>
              </w:rPr>
              <w:t xml:space="preserve">Website hosting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181"/>
                <w:sz w:val="17"/>
                <w:szCs w:val="17"/>
              </w:rPr>
              <w:t xml:space="preserve">Cloud hosting for the sign-in web app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5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140"/>
                <w:sz w:val="21"/>
                <w:szCs w:val="21"/>
              </w:rPr>
              <w:t xml:space="preserve">$10/mo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17"/>
          <w:szCs w:val="17"/>
        </w:rPr>
        <w:t xml:space="preserve">The only recurring costs: name badges (about $25 per roll of 250) and cloud hosting at roughly $10 a month.</w:t>
      </w:r>
    </w:p>
    <w:p>
      <w:pPr>
        <w:pBdr>
          <w:top w:val="single" w:color="DDE3EF" w:sz="8" w:space="10"/>
        </w:pBd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140"/>
          <w:sz w:val="21"/>
          <w:szCs w:val="21"/>
        </w:rPr>
        <w:t xml:space="preserve"/>
      </w:r>
    </w:p>
    <w:p>
      <w:pPr>
        <w:spacing w:after="40" w:before="120"/>
      </w:pPr>
      <w:r>
        <w:rPr>
          <w:rFonts w:ascii="Cambria" w:cs="Cambria" w:eastAsia="Cambria" w:hAnsi="Cambria"/>
          <w:b/>
          <w:bCs/>
          <w:i w:val="false"/>
          <w:iCs w:val="false"/>
          <w:color w:val="1A2140"/>
          <w:sz w:val="28"/>
          <w:szCs w:val="28"/>
        </w:rPr>
        <w:t xml:space="preserve">Bring it to your congregation.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181"/>
          <w:sz w:val="21"/>
          <w:szCs w:val="21"/>
        </w:rPr>
        <w:t xml:space="preserve">A concept overview — happy to share how it works and help you set one up.  </w:t>
      </w:r>
      <w:r>
        <w:rPr>
          <w:rFonts w:ascii="Calibri" w:cs="Calibri" w:eastAsia="Calibri" w:hAnsi="Calibri"/>
          <w:b/>
          <w:bCs/>
          <w:i w:val="false"/>
          <w:iCs w:val="false"/>
          <w:color w:val="1A2140"/>
          <w:sz w:val="21"/>
          <w:szCs w:val="21"/>
        </w:rPr>
        <w:t xml:space="preserve">Get in touch: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74A8C"/>
          <w:sz w:val="21"/>
          <w:szCs w:val="21"/>
        </w:rPr>
        <w:t xml:space="preserve">name@yourcongregation.org</w:t>
      </w:r>
    </w:p>
    <w:sectPr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  <w:rPr>
        <w:color w:val="9C6C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1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Synagogue Name-Tag Kiosk</dc:title>
  <dc:creator>Name Badge Kiosk</dc:creator>
  <cp:lastModifiedBy>Un-named</cp:lastModifiedBy>
  <cp:revision>1</cp:revision>
  <dcterms:created xsi:type="dcterms:W3CDTF">2026-08-21T21:36:39.137Z</dcterms:created>
  <dcterms:modified xsi:type="dcterms:W3CDTF">2026-08-21T21:36:39.138Z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