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605A39" w:rsidR="00EF71A0" w:rsidP="2E3667CB" w:rsidRDefault="00EF71A0" w14:paraId="4EDB046C" w14:textId="100D47CD">
      <w:pPr>
        <w:spacing w:after="40" w:line="240" w:lineRule="auto"/>
        <w:rPr>
          <w:rFonts w:ascii="Calibri Light" w:hAnsi="Calibri Light" w:cs="Calibri Light" w:asciiTheme="majorAscii" w:hAnsiTheme="majorAscii" w:cstheme="majorAscii"/>
          <w:b w:val="1"/>
          <w:bCs w:val="1"/>
          <w:sz w:val="42"/>
          <w:szCs w:val="42"/>
        </w:rPr>
      </w:pPr>
      <w:r w:rsidRPr="2E3667CB" w:rsidR="00EF71A0">
        <w:rPr>
          <w:rFonts w:ascii="Calibri Light" w:hAnsi="Calibri Light" w:cs="Calibri Light" w:asciiTheme="majorAscii" w:hAnsiTheme="majorAscii" w:cstheme="majorAscii"/>
          <w:b w:val="1"/>
          <w:bCs w:val="1"/>
          <w:sz w:val="42"/>
          <w:szCs w:val="42"/>
        </w:rPr>
        <w:t>Bryan Yue | Software Developer</w:t>
      </w:r>
      <w:r w:rsidRPr="2E3667CB" w:rsidR="0F975F42">
        <w:rPr>
          <w:rFonts w:ascii="Calibri Light" w:hAnsi="Calibri Light" w:cs="Calibri Light" w:asciiTheme="majorAscii" w:hAnsiTheme="majorAscii" w:cstheme="majorAscii"/>
          <w:b w:val="1"/>
          <w:bCs w:val="1"/>
          <w:sz w:val="42"/>
          <w:szCs w:val="42"/>
        </w:rPr>
        <w:t xml:space="preserve"> | 7+ YOE</w:t>
      </w:r>
    </w:p>
    <w:p w:rsidR="00EF71A0" w:rsidP="2E3667CB" w:rsidRDefault="00EF71A0" w14:paraId="65E676BB" w14:textId="64EF2CF5">
      <w:pPr>
        <w:pStyle w:val="Normal"/>
        <w:spacing w:after="240" w:line="240" w:lineRule="auto"/>
        <w:rPr>
          <w:rFonts w:ascii="Open Sans" w:hAnsi="Open Sans" w:cs="Open Sans"/>
          <w:sz w:val="18"/>
          <w:szCs w:val="18"/>
        </w:rPr>
      </w:pPr>
      <w:r w:rsidRPr="2E3667CB" w:rsidR="00EF71A0">
        <w:rPr>
          <w:rFonts w:ascii="Open Sans" w:hAnsi="Open Sans" w:cs="Open Sans"/>
          <w:color w:val="auto"/>
          <w:sz w:val="18"/>
          <w:szCs w:val="18"/>
        </w:rPr>
        <w:t>yue_bryan123@hotmail.com | https://www.linkedin.com/in/bryanyue322</w:t>
      </w:r>
      <w:r w:rsidRPr="2E3667CB" w:rsidR="1640DA7C">
        <w:rPr>
          <w:rFonts w:ascii="Open Sans" w:hAnsi="Open Sans" w:cs="Open Sans"/>
          <w:color w:val="auto"/>
          <w:sz w:val="18"/>
          <w:szCs w:val="18"/>
        </w:rPr>
        <w:t xml:space="preserve"> | 425-749-2741</w:t>
      </w:r>
    </w:p>
    <w:p w:rsidR="00EF71A0" w:rsidP="00EF71A0" w:rsidRDefault="00EF71A0" w14:paraId="5E4A7313" w14:textId="1F3E79AE">
      <w:pPr>
        <w:rPr>
          <w:rFonts w:ascii="Open Sans" w:hAnsi="Open Sans" w:cs="Open Sans"/>
          <w:color w:val="AEAAAA" w:themeColor="background2" w:themeShade="BF"/>
          <w:sz w:val="32"/>
          <w:szCs w:val="44"/>
        </w:rPr>
      </w:pPr>
      <w:r w:rsidRPr="2E3667CB" w:rsidR="00EF71A0">
        <w:rPr>
          <w:rFonts w:ascii="Open Sans" w:hAnsi="Open Sans" w:cs="Open Sans"/>
          <w:color w:val="AEAAAA" w:themeColor="background2" w:themeTint="FF" w:themeShade="BF"/>
          <w:sz w:val="32"/>
          <w:szCs w:val="32"/>
        </w:rPr>
        <w:t>Work</w:t>
      </w:r>
      <w:r w:rsidRPr="2E3667CB" w:rsidR="004C1A87">
        <w:rPr>
          <w:rFonts w:ascii="Open Sans" w:hAnsi="Open Sans" w:cs="Open Sans"/>
          <w:color w:val="AEAAAA" w:themeColor="background2" w:themeTint="FF" w:themeShade="BF"/>
          <w:sz w:val="32"/>
          <w:szCs w:val="32"/>
        </w:rPr>
        <w:t xml:space="preserve"> History</w:t>
      </w:r>
    </w:p>
    <w:p w:rsidR="0EEF2A04" w:rsidP="2E3667CB" w:rsidRDefault="0EEF2A04" w14:paraId="2A2A9B11" w14:textId="58F2C21E">
      <w:pPr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</w:pPr>
      <w:r w:rsidRPr="2E3667CB" w:rsidR="0EEF2A04"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  <w:t>Amazon | AWS</w:t>
      </w:r>
      <w:r w:rsidRPr="2E3667CB" w:rsidR="0EEF2A04"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  <w:t xml:space="preserve"> Shield | </w:t>
      </w:r>
      <w:r w:rsidRPr="2E3667CB" w:rsidR="29119C0C"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  <w:t>Seattle</w:t>
      </w:r>
      <w:r w:rsidRPr="2E3667CB" w:rsidR="0EEF2A04"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  <w:t>, WA | 1</w:t>
      </w:r>
      <w:r w:rsidRPr="2E3667CB" w:rsidR="2261BCBA"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  <w:t>1</w:t>
      </w:r>
      <w:r w:rsidRPr="2E3667CB" w:rsidR="0EEF2A04"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  <w:t>/20</w:t>
      </w:r>
      <w:r w:rsidRPr="2E3667CB" w:rsidR="195DC4A1"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  <w:t>21</w:t>
      </w:r>
      <w:r w:rsidRPr="2E3667CB" w:rsidR="0EEF2A04"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  <w:t xml:space="preserve"> – Present</w:t>
      </w:r>
    </w:p>
    <w:p w:rsidR="3D0C3B32" w:rsidP="2E3667CB" w:rsidRDefault="3D0C3B32" w14:paraId="5A810E36" w14:textId="5A076515">
      <w:pPr>
        <w:pStyle w:val="Normal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3D0C3B32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Automated </w:t>
      </w:r>
      <w:r w:rsidRPr="2E3667CB" w:rsidR="3D0C3B32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state of the art</w:t>
      </w:r>
      <w:r w:rsidRPr="2E3667CB" w:rsidR="3D0C3B32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</w:t>
      </w:r>
      <w:r w:rsidRPr="2E3667CB" w:rsidR="0B9B000C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L34 </w:t>
      </w:r>
      <w:r w:rsidRPr="2E3667CB" w:rsidR="3D0C3B32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DDoS detection and mitigation techniques for AWS network</w:t>
      </w:r>
      <w:r w:rsidRPr="2E3667CB" w:rsidR="4BFF89BD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infrastructure.</w:t>
      </w:r>
    </w:p>
    <w:p w:rsidR="0BE865C1" w:rsidP="2E3667CB" w:rsidRDefault="0BE865C1" w14:paraId="479AE989" w14:textId="5D5ABC1A">
      <w:pPr>
        <w:pStyle w:val="ListParagraph"/>
        <w:numPr>
          <w:ilvl w:val="0"/>
          <w:numId w:val="1"/>
        </w:numPr>
        <w:spacing w:after="240" w:line="300" w:lineRule="auto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0BE865C1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Created scope for peers by </w:t>
      </w:r>
      <w:r w:rsidRPr="2E3667CB" w:rsidR="43A60B71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defining</w:t>
      </w:r>
      <w:r w:rsidRPr="2E3667CB" w:rsidR="0BE865C1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</w:t>
      </w:r>
      <w:r w:rsidRPr="2E3667CB" w:rsidR="2F7FFBC7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the annual team roadmap</w:t>
      </w:r>
      <w:r w:rsidRPr="2E3667CB" w:rsidR="7BACEE8C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</w:t>
      </w:r>
      <w:r w:rsidRPr="2E3667CB" w:rsidR="55FD9A0C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with data-driven project prioritization</w:t>
      </w:r>
      <w:r w:rsidRPr="2E3667CB" w:rsidR="7BACEE8C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.</w:t>
      </w:r>
    </w:p>
    <w:p w:rsidR="456D8508" w:rsidP="2E3667CB" w:rsidRDefault="456D8508" w14:paraId="515240D8" w14:textId="3E542BF2">
      <w:pPr>
        <w:pStyle w:val="ListParagraph"/>
        <w:numPr>
          <w:ilvl w:val="0"/>
          <w:numId w:val="1"/>
        </w:numPr>
        <w:spacing w:after="240" w:line="300" w:lineRule="auto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456D8508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L</w:t>
      </w:r>
      <w:r w:rsidRPr="2E3667CB" w:rsidR="1B517B88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ed </w:t>
      </w:r>
      <w:r w:rsidRPr="2E3667CB" w:rsidR="3D473538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the</w:t>
      </w:r>
      <w:r w:rsidRPr="2E3667CB" w:rsidR="1B517B88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team </w:t>
      </w:r>
      <w:r w:rsidRPr="2E3667CB" w:rsidR="4A6C00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and designed</w:t>
      </w:r>
      <w:r w:rsidRPr="2E3667CB" w:rsidR="2BE947EA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</w:t>
      </w:r>
      <w:r w:rsidRPr="2E3667CB" w:rsidR="6F495378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near </w:t>
      </w:r>
      <w:r w:rsidRPr="2E3667CB" w:rsidR="6F495378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real-time</w:t>
      </w:r>
      <w:r w:rsidRPr="2E3667CB" w:rsidR="1B517B88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mitigation </w:t>
      </w:r>
      <w:r w:rsidRPr="2E3667CB" w:rsidR="5E9C526C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automation</w:t>
      </w:r>
      <w:r w:rsidRPr="2E3667CB" w:rsidR="1B517B88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,</w:t>
      </w:r>
      <w:r w:rsidRPr="2E3667CB" w:rsidR="62B8971F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</w:t>
      </w:r>
      <w:r w:rsidRPr="2E3667CB" w:rsidR="70DC08AB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improving</w:t>
      </w:r>
      <w:r w:rsidRPr="2E3667CB" w:rsidR="36AE6924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</w:t>
      </w:r>
      <w:r w:rsidRPr="2E3667CB" w:rsidR="62B8971F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efficacy from 10% to 80%.</w:t>
      </w:r>
    </w:p>
    <w:p w:rsidR="7E4450AD" w:rsidP="2E3667CB" w:rsidRDefault="7E4450AD" w14:paraId="48B18B58" w14:textId="179F0EA6">
      <w:pPr>
        <w:pStyle w:val="ListParagraph"/>
        <w:numPr>
          <w:ilvl w:val="0"/>
          <w:numId w:val="1"/>
        </w:numPr>
        <w:spacing w:after="240" w:line="300" w:lineRule="auto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7E4450AD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Unblocked contentious design</w:t>
      </w:r>
      <w:r w:rsidRPr="2E3667CB" w:rsidR="34D6BF68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, release, and operational </w:t>
      </w:r>
      <w:r w:rsidRPr="2E3667CB" w:rsidR="7E4450AD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decisions by disambiguating options</w:t>
      </w:r>
      <w:r w:rsidRPr="2E3667CB" w:rsidR="144FEA68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.</w:t>
      </w:r>
    </w:p>
    <w:p w:rsidR="2BBC3874" w:rsidP="2E3667CB" w:rsidRDefault="2BBC3874" w14:paraId="299C2793" w14:textId="1C55FB15">
      <w:pPr>
        <w:pStyle w:val="ListParagraph"/>
        <w:numPr>
          <w:ilvl w:val="0"/>
          <w:numId w:val="1"/>
        </w:numPr>
        <w:spacing w:after="240" w:line="300" w:lineRule="auto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2BBC3874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Designed a </w:t>
      </w:r>
      <w:r w:rsidRPr="2E3667CB" w:rsidR="54A056DD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cross-team </w:t>
      </w:r>
      <w:r w:rsidRPr="2E3667CB" w:rsidR="405BAD2D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centralized </w:t>
      </w:r>
      <w:r w:rsidRPr="2E3667CB" w:rsidR="2BBC3874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platform</w:t>
      </w:r>
      <w:r w:rsidRPr="2E3667CB" w:rsidR="3E7B615B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</w:t>
      </w:r>
      <w:r w:rsidRPr="2E3667CB" w:rsidR="2BBC3874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for </w:t>
      </w:r>
      <w:r w:rsidRPr="2E3667CB" w:rsidR="2D549F92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management and deployment of </w:t>
      </w:r>
      <w:r w:rsidRPr="2E3667CB" w:rsidR="2BBC3874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IP known offender lists</w:t>
      </w:r>
      <w:r w:rsidRPr="2E3667CB" w:rsidR="22BB6D92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.</w:t>
      </w:r>
    </w:p>
    <w:p w:rsidRPr="00605A39" w:rsidR="00EF71A0" w:rsidP="2E3667CB" w:rsidRDefault="00EF71A0" w14:paraId="692D9144" w14:textId="28FBE5F1">
      <w:pPr>
        <w:rPr>
          <w:rFonts w:cs="Calibri" w:cstheme="minorAscii"/>
          <w:b w:val="1"/>
          <w:bCs w:val="1"/>
          <w:color w:val="000000" w:themeColor="text1"/>
          <w:sz w:val="24"/>
          <w:szCs w:val="24"/>
        </w:rPr>
      </w:pPr>
      <w:r w:rsidRPr="2E3667CB" w:rsidR="00EF71A0"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  <w:t>Microsoft | Azure</w:t>
      </w:r>
      <w:r w:rsidRPr="2E3667CB" w:rsidR="007218F6"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  <w:r w:rsidRPr="2E3667CB" w:rsidR="00EF71A0"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  <w:t xml:space="preserve">Stack Compute| Redmond, WA | 10/2019 – </w:t>
      </w:r>
      <w:r w:rsidRPr="2E3667CB" w:rsidR="76FCBE8F"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  <w:t>11/2021</w:t>
      </w:r>
    </w:p>
    <w:p w:rsidRPr="00605A39" w:rsidR="00EF71A0" w:rsidP="2E3667CB" w:rsidRDefault="00EF71A0" w14:paraId="142AD717" w14:textId="0B4075CC">
      <w:pPr>
        <w:rPr>
          <w:rFonts w:ascii="Calibri Light" w:hAnsi="Calibri Light" w:cs="Calibri Light" w:asciiTheme="majorAscii" w:hAnsiTheme="majorAscii" w:cstheme="majorAscii"/>
          <w:color w:val="000000" w:themeColor="text1"/>
          <w:sz w:val="20"/>
          <w:szCs w:val="20"/>
        </w:rPr>
      </w:pP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Optimized</w:t>
      </w: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on-premises cloud infrastructure in resource-constrained environments</w:t>
      </w:r>
      <w:r w:rsidRPr="2E3667CB" w:rsidR="3FC23FC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for JEDI program.</w:t>
      </w:r>
    </w:p>
    <w:p w:rsidRPr="00605A39" w:rsidR="00EF71A0" w:rsidP="00EF71A0" w:rsidRDefault="00EF71A0" w14:paraId="4A8A4AB9" w14:textId="77777777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color w:val="000000" w:themeColor="text1"/>
          <w:sz w:val="20"/>
          <w:szCs w:val="28"/>
        </w:rPr>
      </w:pPr>
      <w:r w:rsidRPr="00605A39">
        <w:rPr>
          <w:rFonts w:asciiTheme="majorHAnsi" w:hAnsiTheme="majorHAnsi" w:cstheme="majorHAnsi"/>
          <w:color w:val="000000" w:themeColor="text1"/>
          <w:sz w:val="20"/>
          <w:szCs w:val="28"/>
        </w:rPr>
        <w:t>Designed IMDS feature, unblocking container orchestration scenarios and Cloud-</w:t>
      </w:r>
      <w:proofErr w:type="spellStart"/>
      <w:r w:rsidRPr="00605A39">
        <w:rPr>
          <w:rFonts w:asciiTheme="majorHAnsi" w:hAnsiTheme="majorHAnsi" w:cstheme="majorHAnsi"/>
          <w:color w:val="000000" w:themeColor="text1"/>
          <w:sz w:val="20"/>
          <w:szCs w:val="28"/>
        </w:rPr>
        <w:t>Init.</w:t>
      </w:r>
      <w:proofErr w:type="spellEnd"/>
    </w:p>
    <w:p w:rsidRPr="00605A39" w:rsidR="00EF71A0" w:rsidP="00EF71A0" w:rsidRDefault="00EF71A0" w14:paraId="36616BFB" w14:textId="77777777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color w:val="000000" w:themeColor="text1"/>
          <w:sz w:val="20"/>
          <w:szCs w:val="28"/>
        </w:rPr>
      </w:pPr>
      <w:r w:rsidRPr="00605A39">
        <w:rPr>
          <w:rFonts w:asciiTheme="majorHAnsi" w:hAnsiTheme="majorHAnsi" w:cstheme="majorHAnsi"/>
          <w:color w:val="000000" w:themeColor="text1"/>
          <w:sz w:val="20"/>
          <w:szCs w:val="28"/>
        </w:rPr>
        <w:t>Designed bulk VM metadata API to reduce traffic 50x and VM provisioning time 5s.</w:t>
      </w:r>
    </w:p>
    <w:p w:rsidRPr="00605A39" w:rsidR="00EF71A0" w:rsidP="00EF71A0" w:rsidRDefault="00EF71A0" w14:paraId="52784EAE" w14:textId="77777777">
      <w:pPr>
        <w:pStyle w:val="ListParagraph"/>
        <w:numPr>
          <w:ilvl w:val="0"/>
          <w:numId w:val="1"/>
        </w:numPr>
        <w:spacing w:line="300" w:lineRule="auto"/>
        <w:rPr>
          <w:rFonts w:asciiTheme="majorHAnsi" w:hAnsiTheme="majorHAnsi" w:cstheme="majorHAnsi"/>
          <w:color w:val="000000" w:themeColor="text1"/>
          <w:sz w:val="20"/>
          <w:szCs w:val="28"/>
        </w:rPr>
      </w:pP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Rearchitected system to onboard new VM agent protocol, reducing traffic 8x.</w:t>
      </w:r>
    </w:p>
    <w:p w:rsidRPr="00605A39" w:rsidR="00EF71A0" w:rsidP="2E3667CB" w:rsidRDefault="00EF71A0" w14:paraId="0357FC4E" w14:textId="2E2B543A">
      <w:pPr>
        <w:pStyle w:val="ListParagraph"/>
        <w:numPr>
          <w:ilvl w:val="0"/>
          <w:numId w:val="1"/>
        </w:numPr>
        <w:spacing w:after="240" w:line="300" w:lineRule="auto"/>
        <w:rPr>
          <w:rFonts w:ascii="Calibri Light" w:hAnsi="Calibri Light" w:cs="Calibri Light" w:asciiTheme="majorAscii" w:hAnsiTheme="majorAscii" w:cstheme="majorAscii"/>
          <w:color w:val="000000" w:themeColor="text1"/>
          <w:sz w:val="20"/>
          <w:szCs w:val="20"/>
        </w:rPr>
      </w:pP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Automated </w:t>
      </w:r>
      <w:r w:rsidRPr="2E3667CB" w:rsidR="184A594A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E2E testing of Linux and Windows VM agents</w:t>
      </w: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via Azure DevOps Pipelines.</w:t>
      </w:r>
    </w:p>
    <w:p w:rsidRPr="00605A39" w:rsidR="00EF71A0" w:rsidP="00EF71A0" w:rsidRDefault="00EF71A0" w14:paraId="6176E5EB" w14:textId="77777777">
      <w:pPr>
        <w:rPr>
          <w:rFonts w:cstheme="minorHAnsi"/>
          <w:b/>
          <w:bCs/>
          <w:color w:val="000000" w:themeColor="text1"/>
          <w:sz w:val="24"/>
          <w:szCs w:val="36"/>
        </w:rPr>
      </w:pPr>
      <w:r w:rsidRPr="2E3667CB" w:rsidR="00EF71A0">
        <w:rPr>
          <w:rFonts w:cs="Calibri" w:cstheme="minorAscii"/>
          <w:b w:val="1"/>
          <w:bCs w:val="1"/>
          <w:color w:val="000000" w:themeColor="text1" w:themeTint="FF" w:themeShade="FF"/>
          <w:sz w:val="24"/>
          <w:szCs w:val="24"/>
        </w:rPr>
        <w:t>Bloomberg | Ticker Plant | New York City, NY | 9/2018 – 9/2019</w:t>
      </w:r>
    </w:p>
    <w:p w:rsidR="60F46D7A" w:rsidP="2E3667CB" w:rsidRDefault="60F46D7A" w14:paraId="5CA66F22" w14:textId="2B83705B">
      <w:pPr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60F46D7A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Supported and optimized SamayDB, a high-throughput time-series database serving billions of queries per day for real-time equity pricing and market data feeds.</w:t>
      </w:r>
    </w:p>
    <w:p w:rsidR="60F46D7A" w:rsidP="2E3667CB" w:rsidRDefault="60F46D7A" w14:paraId="66E7A9F6" w14:textId="5224D6BD">
      <w:pPr>
        <w:pStyle w:val="ListParagraph"/>
        <w:numPr>
          <w:ilvl w:val="0"/>
          <w:numId w:val="2"/>
        </w:numPr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60F46D7A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Led migration of petabytes of historical market data into SamayDB within a strict 6-hour maintenance window, using aggressive caching strategies and low-latency C++ pipelines to meet throughput and availability SLA</w:t>
      </w:r>
    </w:p>
    <w:p w:rsidR="60F46D7A" w:rsidP="2E3667CB" w:rsidRDefault="60F46D7A" w14:paraId="615C5D5B" w14:textId="61B772C9">
      <w:pPr>
        <w:pStyle w:val="ListParagraph"/>
        <w:numPr>
          <w:ilvl w:val="0"/>
          <w:numId w:val="2"/>
        </w:numPr>
        <w:spacing w:after="240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60F46D7A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Designed and prototyped a ranking API for stock insights, integrating data science models to surface high-signal analytics for downstream consumers and internal tooling.</w:t>
      </w:r>
    </w:p>
    <w:p w:rsidR="00EF71A0" w:rsidP="00EF71A0" w:rsidRDefault="00EF71A0" w14:paraId="7EA26C22" w14:textId="77777777">
      <w:pPr>
        <w:rPr>
          <w:rFonts w:ascii="Open Sans" w:hAnsi="Open Sans" w:cs="Open Sans"/>
          <w:color w:val="AEAAAA" w:themeColor="background2" w:themeShade="BF"/>
          <w:sz w:val="32"/>
          <w:szCs w:val="44"/>
        </w:rPr>
        <w:sectPr w:rsidR="00EF71A0">
          <w:pgSz w:w="12240" w:h="15840" w:orient="portrait"/>
          <w:pgMar w:top="1440" w:right="1440" w:bottom="1440" w:left="1440" w:header="720" w:footer="720" w:gutter="0"/>
          <w:cols w:space="720"/>
          <w:docGrid w:linePitch="360"/>
          <w:headerReference w:type="default" r:id="Rf273021c53f749fd"/>
          <w:footerReference w:type="default" r:id="Ra59f4547f31e4ba6"/>
        </w:sectPr>
      </w:pPr>
    </w:p>
    <w:p w:rsidR="00EF71A0" w:rsidP="00EF71A0" w:rsidRDefault="00EF71A0" w14:paraId="1C60828B" w14:textId="6143BC7A">
      <w:pPr>
        <w:rPr>
          <w:rFonts w:ascii="Open Sans" w:hAnsi="Open Sans" w:cs="Open Sans"/>
          <w:color w:val="AEAAAA" w:themeColor="background2" w:themeShade="BF"/>
          <w:sz w:val="32"/>
          <w:szCs w:val="44"/>
        </w:rPr>
      </w:pPr>
      <w:r>
        <w:rPr>
          <w:rFonts w:ascii="Open Sans" w:hAnsi="Open Sans" w:cs="Open Sans"/>
          <w:color w:val="AEAAAA" w:themeColor="background2" w:themeShade="BF"/>
          <w:sz w:val="32"/>
          <w:szCs w:val="44"/>
        </w:rPr>
        <w:t>Tech Stack</w:t>
      </w:r>
    </w:p>
    <w:p w:rsidR="00EF71A0" w:rsidP="2E3667CB" w:rsidRDefault="00EF71A0" w14:paraId="3D7CD5E7" w14:textId="2955E9EB">
      <w:pPr>
        <w:pStyle w:val="ListParagraph"/>
        <w:numPr>
          <w:ilvl w:val="0"/>
          <w:numId w:val="5"/>
        </w:numPr>
        <w:rPr>
          <w:rFonts w:ascii="Calibri Light" w:hAnsi="Calibri Light" w:cs="Calibri Light" w:asciiTheme="majorAscii" w:hAnsiTheme="majorAscii" w:cstheme="majorAscii"/>
          <w:color w:val="000000" w:themeColor="text1"/>
          <w:sz w:val="20"/>
          <w:szCs w:val="20"/>
        </w:rPr>
      </w:pP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Cloud: </w:t>
      </w: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A</w:t>
      </w:r>
      <w:r w:rsidRPr="2E3667CB" w:rsidR="3B30087F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WS, Azure</w:t>
      </w:r>
    </w:p>
    <w:p w:rsidR="00EF71A0" w:rsidP="2E3667CB" w:rsidRDefault="00EF71A0" w14:paraId="7926DCBA" w14:textId="75AC2446">
      <w:pPr>
        <w:pStyle w:val="ListParagraph"/>
        <w:numPr>
          <w:ilvl w:val="0"/>
          <w:numId w:val="5"/>
        </w:numPr>
        <w:rPr>
          <w:rFonts w:ascii="Calibri Light" w:hAnsi="Calibri Light" w:cs="Calibri Light" w:asciiTheme="majorAscii" w:hAnsiTheme="majorAscii" w:cstheme="majorAscii"/>
          <w:color w:val="000000" w:themeColor="text1"/>
          <w:sz w:val="20"/>
          <w:szCs w:val="20"/>
        </w:rPr>
      </w:pP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Lang</w:t>
      </w:r>
      <w:r w:rsidRPr="2E3667CB" w:rsidR="6D52123E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uages</w:t>
      </w: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: </w:t>
      </w:r>
      <w:r w:rsidRPr="2E3667CB" w:rsidR="09AC52C1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Java, Python, Clojure,</w:t>
      </w:r>
      <w:r w:rsidRPr="2E3667CB" w:rsidR="09A32473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TypeScript,</w:t>
      </w:r>
      <w:r w:rsidRPr="2E3667CB" w:rsidR="09AC52C1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</w:t>
      </w: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C#, C++</w:t>
      </w:r>
    </w:p>
    <w:p w:rsidR="00EF71A0" w:rsidP="2E3667CB" w:rsidRDefault="00EF71A0" w14:paraId="62EEB54B" w14:textId="48F517BB">
      <w:pPr>
        <w:pStyle w:val="ListParagraph"/>
        <w:numPr>
          <w:ilvl w:val="0"/>
          <w:numId w:val="5"/>
        </w:numPr>
        <w:rPr>
          <w:rFonts w:ascii="Calibri Light" w:hAnsi="Calibri Light" w:cs="Calibri Light" w:asciiTheme="majorAscii" w:hAnsiTheme="majorAscii" w:cstheme="majorAscii"/>
          <w:color w:val="000000" w:themeColor="text1"/>
          <w:sz w:val="20"/>
          <w:szCs w:val="20"/>
        </w:rPr>
      </w:pP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Frameworks:</w:t>
      </w:r>
      <w:r w:rsidRPr="2E3667CB" w:rsidR="03990875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Spring,</w:t>
      </w: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</w:t>
      </w:r>
      <w:r w:rsidRPr="2E3667CB" w:rsidR="2D3C6E35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React, </w:t>
      </w: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.NET Core</w:t>
      </w:r>
    </w:p>
    <w:p w:rsidR="0F96D604" w:rsidP="2E3667CB" w:rsidRDefault="0F96D604" w14:paraId="33C959E0" w14:textId="2C812D9F">
      <w:pPr>
        <w:pStyle w:val="ListParagraph"/>
        <w:numPr>
          <w:ilvl w:val="0"/>
          <w:numId w:val="5"/>
        </w:numPr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0F96D604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Compute: Lambda, ECS, EC2</w:t>
      </w:r>
    </w:p>
    <w:p w:rsidR="00EF71A0" w:rsidP="2E3667CB" w:rsidRDefault="00EF71A0" w14:paraId="7AADE379" w14:textId="2CF5766E">
      <w:pPr>
        <w:pStyle w:val="ListParagraph"/>
        <w:ind w:left="720"/>
        <w:rPr>
          <w:rFonts w:ascii="Calibri Light" w:hAnsi="Calibri Light" w:cs="Calibri Light" w:asciiTheme="majorAscii" w:hAnsiTheme="majorAscii" w:cstheme="majorAscii"/>
          <w:color w:val="000000" w:themeColor="text1"/>
          <w:sz w:val="20"/>
          <w:szCs w:val="20"/>
        </w:rPr>
      </w:pPr>
      <w:r w:rsidRPr="2E3667CB" w:rsidR="0556FA26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Storage</w:t>
      </w: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: SQL, </w:t>
      </w:r>
      <w:r w:rsidRPr="2E3667CB" w:rsidR="63D59037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DynamoDB, Redis</w:t>
      </w:r>
      <w:r w:rsidRPr="2E3667CB" w:rsidR="5FA99D5D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, S3</w:t>
      </w:r>
    </w:p>
    <w:p w:rsidR="2EF0E011" w:rsidP="2E3667CB" w:rsidRDefault="2EF0E011" w14:paraId="7AA1F30A" w14:textId="17CEFB37">
      <w:pPr>
        <w:pStyle w:val="ListParagraph"/>
        <w:numPr>
          <w:ilvl w:val="0"/>
          <w:numId w:val="5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2EF0E011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Streaming/</w:t>
      </w:r>
      <w:r w:rsidRPr="2E3667CB" w:rsidR="2B569AC7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Messaging: SNS, SQS</w:t>
      </w:r>
      <w:r w:rsidRPr="2E3667CB" w:rsidR="56CF59E1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, Kinesis</w:t>
      </w:r>
    </w:p>
    <w:p w:rsidR="00EF71A0" w:rsidP="2E3667CB" w:rsidRDefault="00EF71A0" w14:paraId="24022666" w14:textId="65CDFFB7">
      <w:pPr>
        <w:pStyle w:val="ListParagraph"/>
        <w:numPr>
          <w:ilvl w:val="0"/>
          <w:numId w:val="5"/>
        </w:numPr>
        <w:rPr>
          <w:rFonts w:ascii="Calibri Light" w:hAnsi="Calibri Light" w:cs="Calibri Light" w:asciiTheme="majorAscii" w:hAnsiTheme="majorAscii" w:cstheme="majorAscii"/>
          <w:color w:val="000000" w:themeColor="text1"/>
          <w:sz w:val="20"/>
          <w:szCs w:val="20"/>
        </w:rPr>
      </w:pP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Machine Learning: </w:t>
      </w: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PyTorch</w:t>
      </w: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, Pandas, NumPy</w:t>
      </w:r>
    </w:p>
    <w:p w:rsidR="00EF71A0" w:rsidP="2E3667CB" w:rsidRDefault="00EF71A0" w14:paraId="70909C0B" w14:textId="7B89A98F">
      <w:pPr>
        <w:pStyle w:val="ListParagraph"/>
        <w:numPr>
          <w:ilvl w:val="0"/>
          <w:numId w:val="5"/>
        </w:numPr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Scripting: Bash, </w:t>
      </w: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Powershell</w:t>
      </w:r>
      <w:r>
        <w:br/>
      </w:r>
    </w:p>
    <w:p w:rsidR="031D9C65" w:rsidP="2E3667CB" w:rsidRDefault="031D9C65" w14:paraId="7365D5FF" w14:textId="79A7C3B5">
      <w:pPr>
        <w:pStyle w:val="Normal"/>
        <w:rPr>
          <w:rFonts w:ascii="Open Sans" w:hAnsi="Open Sans" w:cs="Open Sans"/>
          <w:color w:val="AEAAAA" w:themeColor="background2" w:themeTint="FF" w:themeShade="BF"/>
          <w:sz w:val="32"/>
          <w:szCs w:val="32"/>
        </w:rPr>
      </w:pPr>
      <w:r w:rsidRPr="2E3667CB" w:rsidR="031D9C65">
        <w:rPr>
          <w:rFonts w:ascii="Open Sans" w:hAnsi="Open Sans" w:cs="Open Sans"/>
          <w:color w:val="AEAAAA" w:themeColor="background2" w:themeTint="FF" w:themeShade="BF"/>
          <w:sz w:val="32"/>
          <w:szCs w:val="32"/>
        </w:rPr>
        <w:t>Skills</w:t>
      </w:r>
    </w:p>
    <w:p w:rsidR="0084424F" w:rsidP="2E3667CB" w:rsidRDefault="0084424F" w14:paraId="61F6A6A6" w14:textId="48585748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0084424F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Roadmap Planning</w:t>
      </w:r>
    </w:p>
    <w:p w:rsidR="0C5B4845" w:rsidP="2E3667CB" w:rsidRDefault="0C5B4845" w14:paraId="758F4379" w14:textId="51ECC85E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0C5B4845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External Team and Stakeholder Alignment</w:t>
      </w:r>
    </w:p>
    <w:p w:rsidR="0084424F" w:rsidP="2E3667CB" w:rsidRDefault="0084424F" w14:paraId="20FC99C6" w14:textId="09A36F6C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0084424F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System Design</w:t>
      </w:r>
    </w:p>
    <w:p w:rsidR="4F35308E" w:rsidP="2E3667CB" w:rsidRDefault="4F35308E" w14:paraId="3D03EC56" w14:textId="754F25F5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4F35308E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Threat Modeling</w:t>
      </w:r>
    </w:p>
    <w:p w:rsidRPr="008A50EA" w:rsidR="00EF71A0" w:rsidP="2E3667CB" w:rsidRDefault="00EF71A0" w14:paraId="6A2D35E4" w14:textId="326EB1CB">
      <w:pPr>
        <w:pStyle w:val="ListParagraph"/>
        <w:numPr>
          <w:ilvl w:val="0"/>
          <w:numId w:val="4"/>
        </w:numPr>
        <w:rPr>
          <w:rFonts w:ascii="Calibri Light" w:hAnsi="Calibri Light" w:cs="Calibri Light" w:asciiTheme="majorAscii" w:hAnsiTheme="majorAscii" w:cstheme="majorAscii"/>
          <w:color w:val="000000" w:themeColor="text1"/>
          <w:sz w:val="20"/>
          <w:szCs w:val="20"/>
        </w:rPr>
      </w:pP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Mentoring</w:t>
      </w:r>
      <w:r w:rsidRPr="2E3667CB" w:rsidR="509D220A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juniors</w:t>
      </w: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 and delegating tasks</w:t>
      </w:r>
    </w:p>
    <w:p w:rsidR="2C393FDC" w:rsidP="2E3667CB" w:rsidRDefault="2C393FDC" w14:paraId="61107D13" w14:textId="3EC104F3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2C393FDC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Disambiguating </w:t>
      </w:r>
      <w:r w:rsidRPr="2E3667CB" w:rsidR="1074310D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customer requirements</w:t>
      </w:r>
    </w:p>
    <w:p w:rsidR="209DFA25" w:rsidP="2E3667CB" w:rsidRDefault="209DFA25" w14:paraId="71F5FFE6" w14:textId="279DA56E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209DFA25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 xml:space="preserve">Observability and Operational </w:t>
      </w:r>
      <w:r w:rsidRPr="2E3667CB" w:rsidR="3A31343F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Excellence</w:t>
      </w:r>
    </w:p>
    <w:p w:rsidRPr="008A50EA" w:rsidR="00EF71A0" w:rsidP="00EF71A0" w:rsidRDefault="00EF71A0" w14:paraId="063D4030" w14:textId="77777777">
      <w:pPr>
        <w:pStyle w:val="ListParagraph"/>
        <w:numPr>
          <w:ilvl w:val="0"/>
          <w:numId w:val="4"/>
        </w:numPr>
        <w:rPr>
          <w:rFonts w:asciiTheme="majorHAnsi" w:hAnsiTheme="majorHAnsi" w:cstheme="majorHAnsi"/>
          <w:color w:val="000000" w:themeColor="text1"/>
          <w:sz w:val="20"/>
          <w:szCs w:val="20"/>
        </w:rPr>
      </w:pPr>
      <w:r w:rsidRPr="2E3667CB" w:rsidR="00EF71A0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Asynchronous and concurrent programming</w:t>
      </w:r>
    </w:p>
    <w:p w:rsidR="7C55E8CF" w:rsidP="2E3667CB" w:rsidRDefault="7C55E8CF" w14:paraId="5DDE52A0" w14:textId="22D3B68B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</w:pPr>
      <w:r w:rsidRPr="2E3667CB" w:rsidR="7C55E8CF">
        <w:rPr>
          <w:rFonts w:ascii="Calibri Light" w:hAnsi="Calibri Light" w:cs="Calibri Light" w:asciiTheme="majorAscii" w:hAnsiTheme="majorAscii" w:cstheme="majorAscii"/>
          <w:color w:val="000000" w:themeColor="text1" w:themeTint="FF" w:themeShade="FF"/>
          <w:sz w:val="20"/>
          <w:szCs w:val="20"/>
        </w:rPr>
        <w:t>Unit/Integration/Stress Tests, Canary</w:t>
      </w:r>
    </w:p>
    <w:p w:rsidR="00EF71A0" w:rsidP="00EF71A0" w:rsidRDefault="00EF71A0" w14:paraId="0ADB2519" w14:textId="77777777">
      <w:pPr>
        <w:rPr>
          <w:rFonts w:ascii="Open Sans" w:hAnsi="Open Sans" w:cs="Open Sans"/>
          <w:color w:val="AEAAAA" w:themeColor="background2" w:themeShade="BF"/>
          <w:sz w:val="32"/>
          <w:szCs w:val="44"/>
        </w:rPr>
        <w:sectPr w:rsidR="00EF71A0" w:rsidSect="00EF71A0">
          <w:type w:val="continuous"/>
          <w:pgSz w:w="12240" w:h="15840" w:orient="portrait"/>
          <w:pgMar w:top="1440" w:right="1440" w:bottom="1440" w:left="1440" w:header="720" w:footer="720" w:gutter="0"/>
          <w:cols w:space="720" w:num="2"/>
          <w:docGrid w:linePitch="360"/>
          <w:headerReference w:type="default" r:id="R1e3130874ffc4cb4"/>
          <w:footerReference w:type="default" r:id="Re29ed69fdbdc4d31"/>
        </w:sectPr>
      </w:pPr>
    </w:p>
    <w:p w:rsidR="00EF71A0" w:rsidP="2E3667CB" w:rsidRDefault="00EF71A0" w14:paraId="38B1D97E" w14:textId="7AA3C51F">
      <w:pPr>
        <w:pStyle w:val="Normal"/>
        <w:rPr>
          <w:rFonts w:cs="Calibri" w:cstheme="minorAscii"/>
          <w:color w:val="000000" w:themeColor="text1"/>
          <w:sz w:val="20"/>
          <w:szCs w:val="20"/>
        </w:rPr>
      </w:pPr>
    </w:p>
    <w:sectPr w:rsidR="00EF71A0" w:rsidSect="00EF71A0">
      <w:type w:val="continuous"/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883c743df8e3430f"/>
      <w:footerReference w:type="default" r:id="Rf4fd875553e8486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5"/>
      <w:gridCol w:w="8670"/>
      <w:gridCol w:w="345"/>
    </w:tblGrid>
    <w:tr w:rsidR="2E3667CB" w:rsidTr="2E3667CB" w14:paraId="3FE6324C">
      <w:trPr>
        <w:trHeight w:val="300"/>
      </w:trPr>
      <w:tc>
        <w:tcPr>
          <w:tcW w:w="345" w:type="dxa"/>
          <w:tcMar/>
        </w:tcPr>
        <w:p w:rsidR="2E3667CB" w:rsidP="2E3667CB" w:rsidRDefault="2E3667CB" w14:paraId="62B5E7AB" w14:textId="068863B8">
          <w:pPr>
            <w:pStyle w:val="Header"/>
            <w:bidi w:val="0"/>
            <w:ind w:left="-115"/>
            <w:jc w:val="left"/>
          </w:pPr>
        </w:p>
      </w:tc>
      <w:tc>
        <w:tcPr>
          <w:tcW w:w="8670" w:type="dxa"/>
          <w:tcMar/>
        </w:tcPr>
        <w:p w:rsidR="2E3667CB" w:rsidP="2E3667CB" w:rsidRDefault="2E3667CB" w14:paraId="67F67E54" w14:textId="10CA02AC">
          <w:pPr>
            <w:pStyle w:val="Header"/>
            <w:bidi w:val="0"/>
            <w:jc w:val="center"/>
            <w:rPr>
              <w:sz w:val="20"/>
              <w:szCs w:val="20"/>
            </w:rPr>
          </w:pPr>
          <w:r w:rsidRPr="2E3667CB" w:rsidR="2E3667CB">
            <w:rPr>
              <w:sz w:val="20"/>
              <w:szCs w:val="20"/>
            </w:rPr>
            <w:t>University of Washington | 2014 - 2018 | Computer Science | GPA: 3.89 | PBK Honor Society</w:t>
          </w:r>
        </w:p>
      </w:tc>
      <w:tc>
        <w:tcPr>
          <w:tcW w:w="345" w:type="dxa"/>
          <w:tcMar/>
        </w:tcPr>
        <w:p w:rsidR="2E3667CB" w:rsidP="2E3667CB" w:rsidRDefault="2E3667CB" w14:paraId="7F755D84" w14:textId="48872259">
          <w:pPr>
            <w:pStyle w:val="Header"/>
            <w:bidi w:val="0"/>
            <w:ind w:right="-115"/>
            <w:jc w:val="right"/>
          </w:pPr>
        </w:p>
      </w:tc>
    </w:tr>
  </w:tbl>
  <w:p w:rsidR="2E3667CB" w:rsidP="2E3667CB" w:rsidRDefault="2E3667CB" w14:paraId="4F474F76" w14:textId="73C8FB03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3667CB" w:rsidTr="2E3667CB" w14:paraId="239D346B">
      <w:trPr>
        <w:trHeight w:val="300"/>
      </w:trPr>
      <w:tc>
        <w:tcPr>
          <w:tcW w:w="3120" w:type="dxa"/>
          <w:tcMar/>
        </w:tcPr>
        <w:p w:rsidR="2E3667CB" w:rsidP="2E3667CB" w:rsidRDefault="2E3667CB" w14:paraId="5F919A8C" w14:textId="60EFCD3A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E3667CB" w:rsidP="2E3667CB" w:rsidRDefault="2E3667CB" w14:paraId="4D14AB2F" w14:textId="17DFC3C1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E3667CB" w:rsidP="2E3667CB" w:rsidRDefault="2E3667CB" w14:paraId="030A0400" w14:textId="193C6BE2">
          <w:pPr>
            <w:pStyle w:val="Header"/>
            <w:bidi w:val="0"/>
            <w:ind w:right="-115"/>
            <w:jc w:val="right"/>
          </w:pPr>
        </w:p>
      </w:tc>
    </w:tr>
  </w:tbl>
  <w:p w:rsidR="2E3667CB" w:rsidP="2E3667CB" w:rsidRDefault="2E3667CB" w14:paraId="1016F228" w14:textId="58ABC8A5">
    <w:pPr>
      <w:pStyle w:val="Footer"/>
      <w:bidi w:val="0"/>
    </w:pPr>
  </w:p>
</w:ftr>
</file>

<file path=word/footer3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3667CB" w:rsidTr="2E3667CB" w14:paraId="4AE64059">
      <w:trPr>
        <w:trHeight w:val="300"/>
      </w:trPr>
      <w:tc>
        <w:tcPr>
          <w:tcW w:w="3120" w:type="dxa"/>
          <w:tcMar/>
        </w:tcPr>
        <w:p w:rsidR="2E3667CB" w:rsidP="2E3667CB" w:rsidRDefault="2E3667CB" w14:paraId="1EE3FB51" w14:textId="794A255A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E3667CB" w:rsidP="2E3667CB" w:rsidRDefault="2E3667CB" w14:paraId="4400B052" w14:textId="0930BBB3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E3667CB" w:rsidP="2E3667CB" w:rsidRDefault="2E3667CB" w14:paraId="0E5C096B" w14:textId="0DA99964">
          <w:pPr>
            <w:pStyle w:val="Header"/>
            <w:bidi w:val="0"/>
            <w:ind w:right="-115"/>
            <w:jc w:val="right"/>
          </w:pPr>
        </w:p>
      </w:tc>
    </w:tr>
  </w:tbl>
  <w:p w:rsidR="2E3667CB" w:rsidP="2E3667CB" w:rsidRDefault="2E3667CB" w14:paraId="1AC2423A" w14:textId="6C930D6E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3667CB" w:rsidTr="2E3667CB" w14:paraId="759D9B23">
      <w:trPr>
        <w:trHeight w:val="300"/>
      </w:trPr>
      <w:tc>
        <w:tcPr>
          <w:tcW w:w="3120" w:type="dxa"/>
          <w:tcMar/>
        </w:tcPr>
        <w:p w:rsidR="2E3667CB" w:rsidP="2E3667CB" w:rsidRDefault="2E3667CB" w14:paraId="7005F36A" w14:textId="4991579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E3667CB" w:rsidP="2E3667CB" w:rsidRDefault="2E3667CB" w14:paraId="11E40AB3" w14:textId="29745973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E3667CB" w:rsidP="2E3667CB" w:rsidRDefault="2E3667CB" w14:paraId="2CDCB8EE" w14:textId="26D6D6F2">
          <w:pPr>
            <w:pStyle w:val="Header"/>
            <w:bidi w:val="0"/>
            <w:ind w:right="-115"/>
            <w:jc w:val="right"/>
          </w:pPr>
        </w:p>
      </w:tc>
    </w:tr>
  </w:tbl>
  <w:p w:rsidR="2E3667CB" w:rsidP="2E3667CB" w:rsidRDefault="2E3667CB" w14:paraId="3CC6C992" w14:textId="11CB8150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3667CB" w:rsidTr="2E3667CB" w14:paraId="5FCECCA4">
      <w:trPr>
        <w:trHeight w:val="300"/>
      </w:trPr>
      <w:tc>
        <w:tcPr>
          <w:tcW w:w="3120" w:type="dxa"/>
          <w:tcMar/>
        </w:tcPr>
        <w:p w:rsidR="2E3667CB" w:rsidP="2E3667CB" w:rsidRDefault="2E3667CB" w14:paraId="6C55CD9B" w14:textId="63011BA1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E3667CB" w:rsidP="2E3667CB" w:rsidRDefault="2E3667CB" w14:paraId="43B8238C" w14:textId="33CFF62A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E3667CB" w:rsidP="2E3667CB" w:rsidRDefault="2E3667CB" w14:paraId="15470387" w14:textId="15E3F4CA">
          <w:pPr>
            <w:pStyle w:val="Header"/>
            <w:bidi w:val="0"/>
            <w:ind w:right="-115"/>
            <w:jc w:val="right"/>
          </w:pPr>
        </w:p>
      </w:tc>
    </w:tr>
  </w:tbl>
  <w:p w:rsidR="2E3667CB" w:rsidP="2E3667CB" w:rsidRDefault="2E3667CB" w14:paraId="6600620A" w14:textId="2CC92E78">
    <w:pPr>
      <w:pStyle w:val="Header"/>
      <w:bidi w:val="0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3667CB" w:rsidTr="2E3667CB" w14:paraId="4074164C">
      <w:trPr>
        <w:trHeight w:val="300"/>
      </w:trPr>
      <w:tc>
        <w:tcPr>
          <w:tcW w:w="3120" w:type="dxa"/>
          <w:tcMar/>
        </w:tcPr>
        <w:p w:rsidR="2E3667CB" w:rsidP="2E3667CB" w:rsidRDefault="2E3667CB" w14:paraId="271450B3" w14:textId="2CDF5A9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E3667CB" w:rsidP="2E3667CB" w:rsidRDefault="2E3667CB" w14:paraId="429E3E79" w14:textId="104EB002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E3667CB" w:rsidP="2E3667CB" w:rsidRDefault="2E3667CB" w14:paraId="659E4AB1" w14:textId="7395AD76">
          <w:pPr>
            <w:pStyle w:val="Header"/>
            <w:bidi w:val="0"/>
            <w:ind w:right="-115"/>
            <w:jc w:val="right"/>
          </w:pPr>
        </w:p>
      </w:tc>
    </w:tr>
  </w:tbl>
  <w:p w:rsidR="2E3667CB" w:rsidP="2E3667CB" w:rsidRDefault="2E3667CB" w14:paraId="397EEDED" w14:textId="1A01DB3F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13DEF"/>
    <w:multiLevelType w:val="hybridMultilevel"/>
    <w:tmpl w:val="5308F35C"/>
    <w:lvl w:ilvl="0" w:tplc="A3F6975E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2D26432A"/>
    <w:multiLevelType w:val="hybridMultilevel"/>
    <w:tmpl w:val="82C40F26"/>
    <w:lvl w:ilvl="0" w:tplc="A3F6975E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3D175444"/>
    <w:multiLevelType w:val="hybridMultilevel"/>
    <w:tmpl w:val="DC7C028E"/>
    <w:lvl w:ilvl="0" w:tplc="A3F6975E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5B09413C"/>
    <w:multiLevelType w:val="hybridMultilevel"/>
    <w:tmpl w:val="B930F5B2"/>
    <w:lvl w:ilvl="0" w:tplc="A3F6975E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plc="A3F6975E">
      <w:start w:val="1"/>
      <w:numFmt w:val="bullet"/>
      <w:lvlText w:val=""/>
      <w:lvlJc w:val="left"/>
      <w:pPr>
        <w:ind w:left="1440" w:hanging="360"/>
      </w:pPr>
      <w:rPr>
        <w:rFonts w:hint="default" w:ascii="Symbol" w:hAnsi="Symbol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69AD4D67"/>
    <w:multiLevelType w:val="hybridMultilevel"/>
    <w:tmpl w:val="6F4423F8"/>
    <w:lvl w:ilvl="0" w:tplc="A3F6975E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7A491579"/>
    <w:multiLevelType w:val="hybridMultilevel"/>
    <w:tmpl w:val="8FC8571C"/>
    <w:lvl w:ilvl="0" w:tplc="A3F6975E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5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1A0"/>
    <w:rsid w:val="004C1A87"/>
    <w:rsid w:val="006732F1"/>
    <w:rsid w:val="007218F6"/>
    <w:rsid w:val="00834298"/>
    <w:rsid w:val="0084424F"/>
    <w:rsid w:val="00B02921"/>
    <w:rsid w:val="00D23C6F"/>
    <w:rsid w:val="00EF71A0"/>
    <w:rsid w:val="0197CA11"/>
    <w:rsid w:val="02C1A32A"/>
    <w:rsid w:val="02D41A4D"/>
    <w:rsid w:val="031D9C65"/>
    <w:rsid w:val="03990875"/>
    <w:rsid w:val="0556FA26"/>
    <w:rsid w:val="05BD5946"/>
    <w:rsid w:val="074636D9"/>
    <w:rsid w:val="076A6660"/>
    <w:rsid w:val="0968D80A"/>
    <w:rsid w:val="09A32473"/>
    <w:rsid w:val="09AC52C1"/>
    <w:rsid w:val="0B24E273"/>
    <w:rsid w:val="0B3E7E2A"/>
    <w:rsid w:val="0B9B000C"/>
    <w:rsid w:val="0BE865C1"/>
    <w:rsid w:val="0BF46CC5"/>
    <w:rsid w:val="0C5B4845"/>
    <w:rsid w:val="0EDC1121"/>
    <w:rsid w:val="0EEF2A04"/>
    <w:rsid w:val="0F96D604"/>
    <w:rsid w:val="0F975F42"/>
    <w:rsid w:val="1074310D"/>
    <w:rsid w:val="10F6BA99"/>
    <w:rsid w:val="11914336"/>
    <w:rsid w:val="13368A48"/>
    <w:rsid w:val="144FEA68"/>
    <w:rsid w:val="14704B64"/>
    <w:rsid w:val="1640DA7C"/>
    <w:rsid w:val="16C9E4D3"/>
    <w:rsid w:val="17D8195B"/>
    <w:rsid w:val="184A594A"/>
    <w:rsid w:val="195DC4A1"/>
    <w:rsid w:val="19DFE813"/>
    <w:rsid w:val="1B517B88"/>
    <w:rsid w:val="1B6E611A"/>
    <w:rsid w:val="1B999BC9"/>
    <w:rsid w:val="1C6C4C8C"/>
    <w:rsid w:val="1ED6AE66"/>
    <w:rsid w:val="1EDB44ED"/>
    <w:rsid w:val="1F5FF8A8"/>
    <w:rsid w:val="1FC1B068"/>
    <w:rsid w:val="209DFA25"/>
    <w:rsid w:val="220AF1C7"/>
    <w:rsid w:val="2261BCBA"/>
    <w:rsid w:val="228A6256"/>
    <w:rsid w:val="22BB6D92"/>
    <w:rsid w:val="2302DB5D"/>
    <w:rsid w:val="23B324B4"/>
    <w:rsid w:val="23E2D41A"/>
    <w:rsid w:val="28866513"/>
    <w:rsid w:val="29119C0C"/>
    <w:rsid w:val="29160EB4"/>
    <w:rsid w:val="2B2B180A"/>
    <w:rsid w:val="2B569AC7"/>
    <w:rsid w:val="2BBC3874"/>
    <w:rsid w:val="2BE947EA"/>
    <w:rsid w:val="2C393FDC"/>
    <w:rsid w:val="2D200538"/>
    <w:rsid w:val="2D3C6E35"/>
    <w:rsid w:val="2D549F92"/>
    <w:rsid w:val="2E23E7D0"/>
    <w:rsid w:val="2E3667CB"/>
    <w:rsid w:val="2E619328"/>
    <w:rsid w:val="2EF0E011"/>
    <w:rsid w:val="2F7FFBC7"/>
    <w:rsid w:val="2FACEE18"/>
    <w:rsid w:val="30548124"/>
    <w:rsid w:val="30B04084"/>
    <w:rsid w:val="30D9B911"/>
    <w:rsid w:val="31A1D587"/>
    <w:rsid w:val="348B8DC8"/>
    <w:rsid w:val="349F4603"/>
    <w:rsid w:val="34D6BF68"/>
    <w:rsid w:val="35D1C11B"/>
    <w:rsid w:val="363C3E02"/>
    <w:rsid w:val="365CD897"/>
    <w:rsid w:val="36AE6924"/>
    <w:rsid w:val="3777496E"/>
    <w:rsid w:val="37997268"/>
    <w:rsid w:val="3820983C"/>
    <w:rsid w:val="39885611"/>
    <w:rsid w:val="3A31343F"/>
    <w:rsid w:val="3B30087F"/>
    <w:rsid w:val="3B777135"/>
    <w:rsid w:val="3CCB952A"/>
    <w:rsid w:val="3D0C3B32"/>
    <w:rsid w:val="3D473538"/>
    <w:rsid w:val="3D9D9FD2"/>
    <w:rsid w:val="3E7B615B"/>
    <w:rsid w:val="3EBEF540"/>
    <w:rsid w:val="3ECA1953"/>
    <w:rsid w:val="3EE0E4E5"/>
    <w:rsid w:val="3FC23FC0"/>
    <w:rsid w:val="405BAD2D"/>
    <w:rsid w:val="41B5B412"/>
    <w:rsid w:val="421CCA00"/>
    <w:rsid w:val="43A60B71"/>
    <w:rsid w:val="44340828"/>
    <w:rsid w:val="456D8508"/>
    <w:rsid w:val="463A6D56"/>
    <w:rsid w:val="479EF255"/>
    <w:rsid w:val="486487FA"/>
    <w:rsid w:val="48914A6F"/>
    <w:rsid w:val="491EEDC8"/>
    <w:rsid w:val="4A329097"/>
    <w:rsid w:val="4A6C00A0"/>
    <w:rsid w:val="4A76C718"/>
    <w:rsid w:val="4B94D0B3"/>
    <w:rsid w:val="4BEE68AB"/>
    <w:rsid w:val="4BFF89BD"/>
    <w:rsid w:val="4C8B0E02"/>
    <w:rsid w:val="4E0CB312"/>
    <w:rsid w:val="4E9DC413"/>
    <w:rsid w:val="4F35308E"/>
    <w:rsid w:val="4F4586AD"/>
    <w:rsid w:val="509D220A"/>
    <w:rsid w:val="50A4E4A5"/>
    <w:rsid w:val="524F90D3"/>
    <w:rsid w:val="5369810D"/>
    <w:rsid w:val="54A056DD"/>
    <w:rsid w:val="55FD9A0C"/>
    <w:rsid w:val="5622D0CA"/>
    <w:rsid w:val="56CF59E1"/>
    <w:rsid w:val="5731E107"/>
    <w:rsid w:val="5AA94070"/>
    <w:rsid w:val="5C433CF6"/>
    <w:rsid w:val="5D540E02"/>
    <w:rsid w:val="5E9C526C"/>
    <w:rsid w:val="5F58FEBC"/>
    <w:rsid w:val="5F664A06"/>
    <w:rsid w:val="5FA99D5D"/>
    <w:rsid w:val="602627DB"/>
    <w:rsid w:val="603BC658"/>
    <w:rsid w:val="60F46D7A"/>
    <w:rsid w:val="62B8971F"/>
    <w:rsid w:val="63D59037"/>
    <w:rsid w:val="651A4126"/>
    <w:rsid w:val="674F46B9"/>
    <w:rsid w:val="67A43133"/>
    <w:rsid w:val="6996EC7C"/>
    <w:rsid w:val="69BF6DD3"/>
    <w:rsid w:val="6D52123E"/>
    <w:rsid w:val="6EE1EF1E"/>
    <w:rsid w:val="6F03AE1D"/>
    <w:rsid w:val="6F495378"/>
    <w:rsid w:val="70264DC8"/>
    <w:rsid w:val="70DC08AB"/>
    <w:rsid w:val="70E033EA"/>
    <w:rsid w:val="718B743A"/>
    <w:rsid w:val="72265D02"/>
    <w:rsid w:val="72A45948"/>
    <w:rsid w:val="73C181AA"/>
    <w:rsid w:val="76832354"/>
    <w:rsid w:val="76FCBE8F"/>
    <w:rsid w:val="77E3756F"/>
    <w:rsid w:val="796D5132"/>
    <w:rsid w:val="7AA1A315"/>
    <w:rsid w:val="7AA52A15"/>
    <w:rsid w:val="7BACEE8C"/>
    <w:rsid w:val="7C55E8CF"/>
    <w:rsid w:val="7CA621B4"/>
    <w:rsid w:val="7DDCC786"/>
    <w:rsid w:val="7E05BF44"/>
    <w:rsid w:val="7E445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E3B81"/>
  <w15:chartTrackingRefBased/>
  <w15:docId w15:val="{5EE5FD9F-5520-4AEE-9669-386FF9893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F71A0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71A0"/>
    <w:pPr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2E3667CB"/>
    <w:rPr>
      <w:color w:val="0563C1"/>
      <w:u w:val="single"/>
    </w:rPr>
  </w:style>
  <w:style w:type="paragraph" w:styleId="Header">
    <w:uiPriority w:val="99"/>
    <w:name w:val="header"/>
    <w:basedOn w:val="Normal"/>
    <w:unhideWhenUsed/>
    <w:rsid w:val="2E3667CB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E3667CB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eader" Target="header.xml" Id="Rf273021c53f749fd" /><Relationship Type="http://schemas.openxmlformats.org/officeDocument/2006/relationships/footer" Target="footer.xml" Id="Ra59f4547f31e4ba6" /><Relationship Type="http://schemas.openxmlformats.org/officeDocument/2006/relationships/header" Target="header2.xml" Id="R1e3130874ffc4cb4" /><Relationship Type="http://schemas.openxmlformats.org/officeDocument/2006/relationships/footer" Target="footer2.xml" Id="Re29ed69fdbdc4d31" /><Relationship Type="http://schemas.openxmlformats.org/officeDocument/2006/relationships/header" Target="header3.xml" Id="R883c743df8e3430f" /><Relationship Type="http://schemas.openxmlformats.org/officeDocument/2006/relationships/footer" Target="footer3.xml" Id="Rf4fd875553e8486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Bryan Yue</dc:creator>
  <keywords/>
  <dc:description/>
  <lastModifiedBy>Bryan Yue</lastModifiedBy>
  <revision>5</revision>
  <dcterms:created xsi:type="dcterms:W3CDTF">2021-09-08T00:53:00.0000000Z</dcterms:created>
  <dcterms:modified xsi:type="dcterms:W3CDTF">2026-01-13T08:17:30.7328711Z</dcterms:modified>
</coreProperties>
</file>