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046C" w14:textId="77777777" w:rsidR="00EF71A0" w:rsidRPr="00605A39" w:rsidRDefault="00EF71A0" w:rsidP="00EF71A0">
      <w:pPr>
        <w:spacing w:after="40" w:line="240" w:lineRule="auto"/>
        <w:rPr>
          <w:rFonts w:asciiTheme="majorHAnsi" w:hAnsiTheme="majorHAnsi" w:cstheme="majorHAnsi"/>
          <w:b/>
          <w:bCs/>
          <w:sz w:val="42"/>
          <w:szCs w:val="56"/>
        </w:rPr>
      </w:pPr>
      <w:r w:rsidRPr="00605A39">
        <w:rPr>
          <w:rFonts w:asciiTheme="majorHAnsi" w:hAnsiTheme="majorHAnsi" w:cstheme="majorHAnsi"/>
          <w:b/>
          <w:bCs/>
          <w:sz w:val="42"/>
          <w:szCs w:val="56"/>
        </w:rPr>
        <w:t>Bryan Yue | Software Developer</w:t>
      </w:r>
    </w:p>
    <w:p w14:paraId="43458D4C" w14:textId="77777777" w:rsidR="00EF71A0" w:rsidRPr="00605A39" w:rsidRDefault="00EF71A0" w:rsidP="00EF71A0">
      <w:pPr>
        <w:spacing w:after="240" w:line="240" w:lineRule="auto"/>
        <w:rPr>
          <w:rFonts w:ascii="Open Sans" w:hAnsi="Open Sans" w:cs="Open Sans"/>
          <w:color w:val="3B3838" w:themeColor="background2" w:themeShade="40"/>
          <w:sz w:val="18"/>
          <w:szCs w:val="24"/>
        </w:rPr>
      </w:pPr>
      <w:r w:rsidRPr="00605A39">
        <w:rPr>
          <w:rFonts w:ascii="Open Sans" w:hAnsi="Open Sans" w:cs="Open Sans"/>
          <w:color w:val="3B3838" w:themeColor="background2" w:themeShade="40"/>
          <w:sz w:val="18"/>
          <w:szCs w:val="24"/>
        </w:rPr>
        <w:t>yue_bryan123@hotmail.com | https://www.linkedin.com/in/bryanyue322</w:t>
      </w:r>
    </w:p>
    <w:p w14:paraId="5E4A7313" w14:textId="77777777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</w:pPr>
      <w:r>
        <w:rPr>
          <w:rFonts w:ascii="Open Sans" w:hAnsi="Open Sans" w:cs="Open Sans"/>
          <w:color w:val="AEAAAA" w:themeColor="background2" w:themeShade="BF"/>
          <w:sz w:val="32"/>
          <w:szCs w:val="44"/>
        </w:rPr>
        <w:t>Work</w:t>
      </w:r>
    </w:p>
    <w:p w14:paraId="692D9144" w14:textId="77777777" w:rsidR="00EF71A0" w:rsidRPr="00605A39" w:rsidRDefault="00EF71A0" w:rsidP="00EF71A0">
      <w:pPr>
        <w:rPr>
          <w:rFonts w:cstheme="minorHAnsi"/>
          <w:b/>
          <w:bCs/>
          <w:color w:val="000000" w:themeColor="text1"/>
          <w:sz w:val="24"/>
          <w:szCs w:val="36"/>
        </w:rPr>
      </w:pPr>
      <w:r w:rsidRPr="00605A39">
        <w:rPr>
          <w:rFonts w:cstheme="minorHAnsi"/>
          <w:b/>
          <w:bCs/>
          <w:color w:val="000000" w:themeColor="text1"/>
          <w:sz w:val="24"/>
          <w:szCs w:val="36"/>
        </w:rPr>
        <w:t>Microsoft | AzureStack Compute| Redmond, WA | 10/2019 – Present</w:t>
      </w:r>
    </w:p>
    <w:p w14:paraId="142AD717" w14:textId="77777777" w:rsidR="00EF71A0" w:rsidRPr="00605A39" w:rsidRDefault="00EF71A0" w:rsidP="00EF71A0">
      <w:pPr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Optimized on-premises cloud infrastructure in resource-constrained environments.</w:t>
      </w:r>
    </w:p>
    <w:p w14:paraId="4A8A4AB9" w14:textId="77777777" w:rsidR="00EF71A0" w:rsidRPr="00605A39" w:rsidRDefault="00EF71A0" w:rsidP="00EF71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Designed IMDS feature, unblocking container orchestration scenarios and Cloud-</w:t>
      </w:r>
      <w:proofErr w:type="spellStart"/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Init.</w:t>
      </w:r>
      <w:proofErr w:type="spellEnd"/>
    </w:p>
    <w:p w14:paraId="36616BFB" w14:textId="77777777" w:rsidR="00EF71A0" w:rsidRPr="00605A39" w:rsidRDefault="00EF71A0" w:rsidP="00EF71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Designed bulk VM metadata API to reduce traffic 50x and VM provisioning time 5s.</w:t>
      </w:r>
    </w:p>
    <w:p w14:paraId="52784EAE" w14:textId="77777777" w:rsidR="00EF71A0" w:rsidRPr="00605A39" w:rsidRDefault="00EF71A0" w:rsidP="00EF71A0">
      <w:pPr>
        <w:pStyle w:val="ListParagraph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Rearchitected system to onboard new VM agent protocol, reducing traffic 8x.</w:t>
      </w:r>
    </w:p>
    <w:p w14:paraId="6C6F4286" w14:textId="77777777" w:rsidR="00EF71A0" w:rsidRPr="00605A39" w:rsidRDefault="00EF71A0" w:rsidP="00EF71A0">
      <w:pPr>
        <w:pStyle w:val="ListParagraph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 xml:space="preserve">Designed operator-facing feature flags API, reducing </w:t>
      </w:r>
      <w:proofErr w:type="gramStart"/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risk</w:t>
      </w:r>
      <w:proofErr w:type="gramEnd"/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 xml:space="preserve"> and increasing release velocity.</w:t>
      </w:r>
    </w:p>
    <w:p w14:paraId="0357FC4E" w14:textId="77777777" w:rsidR="00EF71A0" w:rsidRPr="00605A39" w:rsidRDefault="00EF71A0" w:rsidP="00EF71A0">
      <w:pPr>
        <w:pStyle w:val="ListParagraph"/>
        <w:numPr>
          <w:ilvl w:val="0"/>
          <w:numId w:val="1"/>
        </w:numPr>
        <w:spacing w:after="240" w:line="300" w:lineRule="auto"/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Automated manual maintenance of deployment artifacts via Azure DevOps Pipelines.</w:t>
      </w:r>
    </w:p>
    <w:p w14:paraId="6176E5EB" w14:textId="77777777" w:rsidR="00EF71A0" w:rsidRPr="00605A39" w:rsidRDefault="00EF71A0" w:rsidP="00EF71A0">
      <w:pPr>
        <w:rPr>
          <w:rFonts w:cstheme="minorHAnsi"/>
          <w:b/>
          <w:bCs/>
          <w:color w:val="000000" w:themeColor="text1"/>
          <w:sz w:val="24"/>
          <w:szCs w:val="36"/>
        </w:rPr>
      </w:pPr>
      <w:r w:rsidRPr="00605A39">
        <w:rPr>
          <w:rFonts w:cstheme="minorHAnsi"/>
          <w:b/>
          <w:bCs/>
          <w:color w:val="000000" w:themeColor="text1"/>
          <w:sz w:val="24"/>
          <w:szCs w:val="36"/>
        </w:rPr>
        <w:t>Bloomberg | Ticker Plant | New York City, NY | 9/2018 – 9/2019</w:t>
      </w:r>
    </w:p>
    <w:p w14:paraId="295F614F" w14:textId="77777777" w:rsidR="00EF71A0" w:rsidRPr="00605A39" w:rsidRDefault="00EF71A0" w:rsidP="00EF71A0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Supported SamayDB, a time-series database queried billions of times per day for stock prices.</w:t>
      </w:r>
    </w:p>
    <w:p w14:paraId="4B24CD9E" w14:textId="77777777" w:rsidR="00EF71A0" w:rsidRPr="00605A39" w:rsidRDefault="00EF71A0" w:rsidP="00EF71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Migrated petabytes of market data to SamayDB within 6-hour maintenance window, leveraging caching and low-latency C++ techniques.</w:t>
      </w:r>
    </w:p>
    <w:p w14:paraId="5DF10FE5" w14:textId="77777777" w:rsidR="00EF71A0" w:rsidRPr="00605A39" w:rsidRDefault="00EF71A0" w:rsidP="00EF71A0">
      <w:pPr>
        <w:pStyle w:val="ListParagraph"/>
        <w:numPr>
          <w:ilvl w:val="0"/>
          <w:numId w:val="2"/>
        </w:numPr>
        <w:spacing w:after="24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Designed prototype API for ranking stock “insights”, leveraging data science team model.</w:t>
      </w:r>
    </w:p>
    <w:p w14:paraId="03FBBACF" w14:textId="77777777" w:rsidR="00EF71A0" w:rsidRPr="00605A39" w:rsidRDefault="00EF71A0" w:rsidP="00EF71A0">
      <w:pPr>
        <w:rPr>
          <w:rFonts w:cstheme="minorHAnsi"/>
          <w:b/>
          <w:bCs/>
          <w:color w:val="000000" w:themeColor="text1"/>
          <w:sz w:val="24"/>
          <w:szCs w:val="36"/>
        </w:rPr>
      </w:pPr>
      <w:r w:rsidRPr="00605A39">
        <w:rPr>
          <w:rFonts w:cstheme="minorHAnsi"/>
          <w:b/>
          <w:bCs/>
          <w:color w:val="000000" w:themeColor="text1"/>
          <w:sz w:val="24"/>
          <w:szCs w:val="36"/>
        </w:rPr>
        <w:t>Kern</w:t>
      </w:r>
      <w:r>
        <w:rPr>
          <w:rFonts w:cstheme="minorHAnsi"/>
          <w:b/>
          <w:bCs/>
          <w:color w:val="000000" w:themeColor="text1"/>
          <w:sz w:val="24"/>
          <w:szCs w:val="36"/>
        </w:rPr>
        <w:t>e</w:t>
      </w:r>
      <w:r w:rsidRPr="00605A39">
        <w:rPr>
          <w:rFonts w:cstheme="minorHAnsi"/>
          <w:b/>
          <w:bCs/>
          <w:color w:val="000000" w:themeColor="text1"/>
          <w:sz w:val="24"/>
          <w:szCs w:val="36"/>
        </w:rPr>
        <w:t>l Labs | Machine Learning Internship | Seattle, WA| 3/2018 – 6/2018</w:t>
      </w:r>
    </w:p>
    <w:p w14:paraId="6B3A38EA" w14:textId="77777777" w:rsidR="00EF71A0" w:rsidRPr="00605A39" w:rsidRDefault="00EF71A0" w:rsidP="00EF71A0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Separated speech from multiple sources into individual components.</w:t>
      </w:r>
    </w:p>
    <w:p w14:paraId="33A65F2C" w14:textId="77777777" w:rsidR="00EF71A0" w:rsidRPr="00605A39" w:rsidRDefault="00EF71A0" w:rsidP="00EF71A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Achieved 82% test set accuracy with BLSTM model with L2 regularization and dropout.</w:t>
      </w:r>
    </w:p>
    <w:p w14:paraId="109DDFB2" w14:textId="77777777" w:rsidR="00EF71A0" w:rsidRPr="00605A39" w:rsidRDefault="00EF71A0" w:rsidP="00EF71A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Created train, validation, and test sets with audio book web scraper.</w:t>
      </w:r>
    </w:p>
    <w:p w14:paraId="139B78CC" w14:textId="77777777" w:rsidR="00EF71A0" w:rsidRDefault="00EF71A0" w:rsidP="00EF71A0">
      <w:pPr>
        <w:pStyle w:val="ListParagraph"/>
        <w:numPr>
          <w:ilvl w:val="0"/>
          <w:numId w:val="3"/>
        </w:numPr>
        <w:spacing w:after="240" w:line="30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F1DA8">
        <w:rPr>
          <w:rFonts w:asciiTheme="majorHAnsi" w:hAnsiTheme="majorHAnsi" w:cstheme="majorHAnsi"/>
          <w:color w:val="000000" w:themeColor="text1"/>
          <w:sz w:val="20"/>
          <w:szCs w:val="20"/>
        </w:rPr>
        <w:t>Visualized data with pandas and MFCC plots</w:t>
      </w:r>
    </w:p>
    <w:p w14:paraId="7EA26C22" w14:textId="77777777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  <w:sectPr w:rsidR="00EF71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60828B" w14:textId="6143BC7A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</w:pPr>
      <w:r>
        <w:rPr>
          <w:rFonts w:ascii="Open Sans" w:hAnsi="Open Sans" w:cs="Open Sans"/>
          <w:color w:val="AEAAAA" w:themeColor="background2" w:themeShade="BF"/>
          <w:sz w:val="32"/>
          <w:szCs w:val="44"/>
        </w:rPr>
        <w:t>Tech Stack</w:t>
      </w:r>
    </w:p>
    <w:p w14:paraId="3D7CD5E7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Cloud: </w:t>
      </w: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Azure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Azure DevOps Pipelines</w:t>
      </w:r>
    </w:p>
    <w:p w14:paraId="7926DCBA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Languages: C#, C++, Java, Python</w:t>
      </w:r>
    </w:p>
    <w:p w14:paraId="62EEB54B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Frameworks: .NET Core, .NET Standard</w:t>
      </w:r>
    </w:p>
    <w:p w14:paraId="7AADE379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Databases: SQL, NoSQL, Reliable Collections</w:t>
      </w:r>
    </w:p>
    <w:p w14:paraId="7BFC8201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Microservices: Service Fabric</w:t>
      </w:r>
    </w:p>
    <w:p w14:paraId="211453AE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Networking: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WireShark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>, Fiddler</w:t>
      </w:r>
    </w:p>
    <w:p w14:paraId="23DB02AB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Testing: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Moq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>, Fluent Assertions, Unit Testing</w:t>
      </w:r>
    </w:p>
    <w:p w14:paraId="24022666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Machine Learning: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PyTorch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Pandas, NumPy,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Jupyter</w:t>
      </w:r>
      <w:proofErr w:type="spellEnd"/>
    </w:p>
    <w:p w14:paraId="0187ED73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Version Control: Git</w:t>
      </w:r>
    </w:p>
    <w:p w14:paraId="56AD18D0" w14:textId="77777777" w:rsidR="00EF71A0" w:rsidRPr="00F51A9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Scripting: Bash,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Powershell</w:t>
      </w:r>
      <w:proofErr w:type="spellEnd"/>
    </w:p>
    <w:p w14:paraId="499DBAB4" w14:textId="77777777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</w:pPr>
      <w:r>
        <w:rPr>
          <w:rFonts w:ascii="Open Sans" w:hAnsi="Open Sans" w:cs="Open Sans"/>
          <w:color w:val="AEAAAA" w:themeColor="background2" w:themeShade="BF"/>
          <w:sz w:val="32"/>
          <w:szCs w:val="44"/>
        </w:rPr>
        <w:t>Skills</w:t>
      </w:r>
    </w:p>
    <w:p w14:paraId="43107A36" w14:textId="77777777" w:rsidR="00EF71A0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>API and System Design</w:t>
      </w:r>
    </w:p>
    <w:p w14:paraId="6A2D35E4" w14:textId="77777777" w:rsidR="00EF71A0" w:rsidRPr="008A50EA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>Mentoring junior developers and delegating tasks</w:t>
      </w:r>
    </w:p>
    <w:p w14:paraId="63796895" w14:textId="77777777" w:rsidR="00EF71A0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>Health Monitoring and Auto Remediation</w:t>
      </w:r>
    </w:p>
    <w:p w14:paraId="43AE0687" w14:textId="77777777" w:rsidR="00EF71A0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Logging, Telemetry, and Metrics</w:t>
      </w:r>
    </w:p>
    <w:p w14:paraId="063D4030" w14:textId="77777777" w:rsidR="00EF71A0" w:rsidRPr="008A50EA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Asynchronous and concurrent programming</w:t>
      </w:r>
    </w:p>
    <w:p w14:paraId="76D42E6D" w14:textId="77777777" w:rsidR="00EF71A0" w:rsidRPr="008A50EA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>Collaborating and negotiating with external teams</w:t>
      </w:r>
    </w:p>
    <w:p w14:paraId="45060641" w14:textId="77777777" w:rsidR="00EF71A0" w:rsidRPr="008A50EA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>Packaging, deployment, and CI processes</w:t>
      </w:r>
    </w:p>
    <w:p w14:paraId="132AD2CB" w14:textId="77777777" w:rsidR="00EF71A0" w:rsidRPr="0011742D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Authoring design documents and team guid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e</w:t>
      </w:r>
    </w:p>
    <w:p w14:paraId="0ADB2519" w14:textId="77777777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  <w:sectPr w:rsidR="00EF71A0" w:rsidSect="00EF71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E56DCA" w14:textId="381B500F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</w:pPr>
      <w:r>
        <w:rPr>
          <w:rFonts w:ascii="Open Sans" w:hAnsi="Open Sans" w:cs="Open Sans"/>
          <w:color w:val="AEAAAA" w:themeColor="background2" w:themeShade="BF"/>
          <w:sz w:val="32"/>
          <w:szCs w:val="44"/>
        </w:rPr>
        <w:t>Education</w:t>
      </w:r>
    </w:p>
    <w:p w14:paraId="38B1D97E" w14:textId="47BC446C" w:rsidR="00EF71A0" w:rsidRDefault="00EF71A0" w:rsidP="00EF71A0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8"/>
        </w:rPr>
      </w:pPr>
      <w:r w:rsidRPr="00F51A90">
        <w:rPr>
          <w:rFonts w:cstheme="minorHAnsi"/>
          <w:color w:val="000000" w:themeColor="text1"/>
          <w:sz w:val="20"/>
          <w:szCs w:val="28"/>
        </w:rPr>
        <w:t>University of Washington | Computer Science | GPA: 3.89 |</w:t>
      </w:r>
      <w:r>
        <w:rPr>
          <w:rFonts w:cstheme="minorHAnsi"/>
          <w:color w:val="000000" w:themeColor="text1"/>
          <w:sz w:val="20"/>
          <w:szCs w:val="28"/>
        </w:rPr>
        <w:t xml:space="preserve"> </w:t>
      </w:r>
      <w:r>
        <w:rPr>
          <w:rFonts w:cstheme="minorHAnsi"/>
          <w:color w:val="000000" w:themeColor="text1"/>
          <w:sz w:val="20"/>
          <w:szCs w:val="28"/>
        </w:rPr>
        <w:t xml:space="preserve">Phi Beta Kappa Honor Society | </w:t>
      </w:r>
      <w:r w:rsidRPr="00F51A90">
        <w:rPr>
          <w:rFonts w:cstheme="minorHAnsi"/>
          <w:color w:val="000000" w:themeColor="text1"/>
          <w:sz w:val="20"/>
          <w:szCs w:val="28"/>
        </w:rPr>
        <w:t>2014 –</w:t>
      </w:r>
      <w:r>
        <w:rPr>
          <w:rFonts w:cstheme="minorHAnsi"/>
          <w:color w:val="000000" w:themeColor="text1"/>
          <w:sz w:val="20"/>
          <w:szCs w:val="28"/>
        </w:rPr>
        <w:t xml:space="preserve"> 2018</w:t>
      </w:r>
    </w:p>
    <w:sectPr w:rsidR="00EF71A0" w:rsidSect="00EF71A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DEF"/>
    <w:multiLevelType w:val="hybridMultilevel"/>
    <w:tmpl w:val="5308F35C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6432A"/>
    <w:multiLevelType w:val="hybridMultilevel"/>
    <w:tmpl w:val="82C40F26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75444"/>
    <w:multiLevelType w:val="hybridMultilevel"/>
    <w:tmpl w:val="DC7C028E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9413C"/>
    <w:multiLevelType w:val="hybridMultilevel"/>
    <w:tmpl w:val="B930F5B2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3F697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D4D67"/>
    <w:multiLevelType w:val="hybridMultilevel"/>
    <w:tmpl w:val="6F4423F8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91579"/>
    <w:multiLevelType w:val="hybridMultilevel"/>
    <w:tmpl w:val="8FC8571C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A0"/>
    <w:rsid w:val="006732F1"/>
    <w:rsid w:val="00834298"/>
    <w:rsid w:val="00B02921"/>
    <w:rsid w:val="00D23C6F"/>
    <w:rsid w:val="00E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3B81"/>
  <w15:chartTrackingRefBased/>
  <w15:docId w15:val="{5EE5FD9F-5520-4AEE-9669-386FF989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Yue</dc:creator>
  <cp:keywords/>
  <dc:description/>
  <cp:lastModifiedBy>Bryan Yue</cp:lastModifiedBy>
  <cp:revision>2</cp:revision>
  <dcterms:created xsi:type="dcterms:W3CDTF">2021-09-08T00:53:00Z</dcterms:created>
  <dcterms:modified xsi:type="dcterms:W3CDTF">2021-09-08T00:53:00Z</dcterms:modified>
</cp:coreProperties>
</file>