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memorandum"/>
      <w:r>
        <w:rPr/>
        <w:t>MEMORANDUM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TO: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Executive Management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FROM: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IT Security Team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DATE: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January 24, 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RE: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Incident Retrospective: How This Could Have Been Avoided (BCOM11T)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executive-summary"/>
      <w:r>
        <w:rPr/>
        <w:t>Executive Summary</w:t>
      </w:r>
    </w:p>
    <w:p>
      <w:pPr>
        <w:pStyle w:val="FirstParagraph"/>
        <w:rPr/>
      </w:pPr>
      <w:r>
        <w:rPr/>
        <w:t>This memo provides a reflection on the recent malware incident affecting our Linux infrastructure. We analyze the attack chain and provide recommendations for both technical controls and policy/procedure improvements that could have prevented or significantly mitigated this incident.</w:t>
      </w:r>
    </w:p>
    <w:p>
      <w:pPr>
        <w:pStyle w:val="Normal"/>
        <w:rPr/>
      </w:pPr>
      <w:bookmarkStart w:id="2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incident-overview"/>
      <w:r>
        <w:rPr/>
        <w:t>Incident Overview</w:t>
      </w:r>
    </w:p>
    <w:p>
      <w:pPr>
        <w:pStyle w:val="FirstParagraph"/>
        <w:rPr/>
      </w:pPr>
      <w:r>
        <w:rPr/>
        <w:t>An employee clicked on a malicious attachment from a social engineering email, leading to a malware infection that spread across our Linux servers via SSH. The malware (</w:t>
      </w:r>
      <w:r>
        <w:rPr>
          <w:rStyle w:val="VerbatimChar"/>
        </w:rPr>
        <w:t>startup_check.py</w:t>
      </w:r>
      <w:r>
        <w:rPr/>
        <w:t>) used the Paramiko SSH library to propagate to other systems using pre-planted credentials and SSH keys.</w:t>
      </w:r>
    </w:p>
    <w:p>
      <w:pPr>
        <w:pStyle w:val="BodyText"/>
        <w:rPr/>
      </w:pPr>
      <w:r>
        <w:rPr>
          <w:b/>
          <w:bCs/>
        </w:rPr>
        <w:t>Impact:</w:t>
      </w:r>
      <w:r>
        <w:rPr/>
        <w:t xml:space="preserve"> - 3 Linux servers infected - Potential for lateral movement to critical infrastructure (firewall) - Credential compromise - Required emergency incident response</w:t>
      </w:r>
    </w:p>
    <w:p>
      <w:pPr>
        <w:pStyle w:val="Normal"/>
        <w:rPr/>
      </w:pPr>
      <w:bookmarkStart w:id="4" w:name="inciden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what-could-have-prevented-this-incident"/>
      <w:r>
        <w:rPr/>
        <w:t>What Could Have Prevented This Incident</w:t>
      </w:r>
    </w:p>
    <w:p>
      <w:pPr>
        <w:pStyle w:val="Heading3"/>
        <w:rPr/>
      </w:pPr>
      <w:bookmarkStart w:id="6" w:name="technical-controls"/>
      <w:r>
        <w:rPr/>
        <w:t>Technical Controls</w:t>
      </w:r>
    </w:p>
    <w:p>
      <w:pPr>
        <w:pStyle w:val="Heading4"/>
        <w:rPr/>
      </w:pPr>
      <w:bookmarkStart w:id="7" w:name="email-security-gateway"/>
      <w:r>
        <w:rPr/>
        <w:t>1. Email Security Gateway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06"/>
        <w:gridCol w:w="6954"/>
      </w:tblGrid>
      <w:tr>
        <w:trPr>
          <w:tblHeader w:val="true"/>
        </w:trPr>
        <w:tc>
          <w:tcPr>
            <w:tcW w:w="24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69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Attachment sandboxing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Would have detonated the malicious attachment in isolation before delivery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Link protection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Would have scanned/blocked malicious URLs in emails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Sender verification (DMARC/DKIM/SPF)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Could have flagged spoofed sender addresses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Deploy or enhance email security solution with advanced threat protection.</w:t>
      </w:r>
    </w:p>
    <w:p>
      <w:pPr>
        <w:pStyle w:val="Normal"/>
        <w:rPr/>
      </w:pPr>
      <w:bookmarkStart w:id="8" w:name="email-security-gatewa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4"/>
        <w:rPr/>
      </w:pPr>
      <w:bookmarkStart w:id="9" w:name="endpoint-detection-and-response-edr"/>
      <w:r>
        <w:rPr/>
        <w:t>2. Endpoint Detection and Response (EDR)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06"/>
        <w:gridCol w:w="6954"/>
      </w:tblGrid>
      <w:tr>
        <w:trPr>
          <w:tblHeader w:val="true"/>
        </w:trPr>
        <w:tc>
          <w:tcPr>
            <w:tcW w:w="24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69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Behavioral analysis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Would have detected suspicious Python process spawning SSH connections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Process monitoring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Would have flagged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/etc/startup_check.py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executing as root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Automated response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Could have killed malicious process automatically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Deploy EDR solution on all Linux and Windows endpoints.</w:t>
      </w:r>
    </w:p>
    <w:p>
      <w:pPr>
        <w:pStyle w:val="Normal"/>
        <w:rPr/>
      </w:pPr>
      <w:bookmarkStart w:id="10" w:name="endpoint-detection-and-response-ed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4"/>
        <w:rPr/>
      </w:pPr>
      <w:bookmarkStart w:id="11" w:name="ssh-hardening"/>
      <w:r>
        <w:rPr/>
        <w:t>3. SSH Hardening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Disable root SSH login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Malware couldn’t SSH as root to spread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Key-only authentication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Password-based spread would fail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SSH key management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Unknown keys would be detected/blocked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AllowUsers/AllowGroups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Restrict which users can SSH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Implement SSH hardening policy:</w:t>
      </w:r>
    </w:p>
    <w:p>
      <w:pPr>
        <w:pStyle w:val="SourceCode"/>
        <w:rPr/>
      </w:pPr>
      <w:r>
        <w:rPr>
          <w:rStyle w:val="CommentTok"/>
        </w:rPr>
        <w:t># /etc/ssh/sshd_config</w:t>
      </w:r>
      <w:r>
        <w:rPr/>
        <w:br/>
      </w:r>
      <w:r>
        <w:rPr>
          <w:rStyle w:val="ExtensionTok"/>
        </w:rPr>
        <w:t>PermitRootLogin</w:t>
      </w:r>
      <w:r>
        <w:rPr>
          <w:rStyle w:val="NormalTok"/>
        </w:rPr>
        <w:t xml:space="preserve"> no</w:t>
      </w:r>
      <w:r>
        <w:rPr/>
        <w:br/>
      </w:r>
      <w:r>
        <w:rPr>
          <w:rStyle w:val="ExtensionTok"/>
        </w:rPr>
        <w:t>PasswordAuthentication</w:t>
      </w:r>
      <w:r>
        <w:rPr>
          <w:rStyle w:val="NormalTok"/>
        </w:rPr>
        <w:t xml:space="preserve"> no</w:t>
      </w:r>
      <w:r>
        <w:rPr/>
        <w:br/>
      </w:r>
      <w:r>
        <w:rPr>
          <w:rStyle w:val="ExtensionTok"/>
        </w:rPr>
        <w:t>AllowUsers</w:t>
      </w:r>
      <w:r>
        <w:rPr>
          <w:rStyle w:val="NormalTok"/>
        </w:rPr>
        <w:t xml:space="preserve"> sysadmin</w:t>
      </w:r>
    </w:p>
    <w:p>
      <w:pPr>
        <w:pStyle w:val="Normal"/>
        <w:rPr/>
      </w:pPr>
      <w:bookmarkStart w:id="12" w:name="ssh-harde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4"/>
        <w:rPr/>
      </w:pPr>
      <w:bookmarkStart w:id="13" w:name="network-segmentation"/>
      <w:r>
        <w:rPr/>
        <w:t>4. Network Segmentation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06"/>
        <w:gridCol w:w="6954"/>
      </w:tblGrid>
      <w:tr>
        <w:trPr>
          <w:tblHeader w:val="true"/>
        </w:trPr>
        <w:tc>
          <w:tcPr>
            <w:tcW w:w="24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69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Server-to-server SSH restrictions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Malware couldn’t reach other servers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Micro-segmentation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Limit lateral movement paths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Jump host requirement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All SSH must go through monitored bastion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Implement firewall rules restricting SSH: - Servers should NOT SSH to each other - SSH only from designated admin workstations/jump hosts</w:t>
      </w:r>
    </w:p>
    <w:p>
      <w:pPr>
        <w:pStyle w:val="Normal"/>
        <w:rPr/>
      </w:pPr>
      <w:bookmarkStart w:id="14" w:name="network-segmen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4"/>
        <w:rPr/>
      </w:pPr>
      <w:bookmarkStart w:id="15" w:name="file-integrity-monitoring-fim"/>
      <w:r>
        <w:rPr/>
        <w:t>5. File Integrity Monitoring (FIM)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Monitor /etc/ directory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 when startup_check.py created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Baseline comparison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Detect unauthorized changes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Real-time alerts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Immediate notification of new files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Deploy file integrity monitoring on all servers (AIDE, OSSEC, or custom solution).</w:t>
      </w:r>
    </w:p>
    <w:p>
      <w:pPr>
        <w:pStyle w:val="Normal"/>
        <w:rPr/>
      </w:pPr>
      <w:bookmarkStart w:id="16" w:name="file-integrity-monitoring-fi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4"/>
        <w:rPr/>
      </w:pPr>
      <w:bookmarkStart w:id="17" w:name="application-whitelisting"/>
      <w:r>
        <w:rPr/>
        <w:t>6. Application Whitelisting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Restrict Python execution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Unauthorized Python scripts blocked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Hash-based whitelisting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Only approved executables run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Implement application control policies to restrict script execution.</w:t>
      </w:r>
    </w:p>
    <w:p>
      <w:pPr>
        <w:pStyle w:val="Normal"/>
        <w:rPr/>
      </w:pPr>
      <w:bookmarkStart w:id="18" w:name="application-whitelis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4"/>
        <w:rPr/>
      </w:pPr>
      <w:bookmarkStart w:id="19" w:name="privileged-access-management-pam"/>
      <w:r>
        <w:rPr/>
        <w:t>7. Privileged Access Management (PAM)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06"/>
        <w:gridCol w:w="6954"/>
      </w:tblGrid>
      <w:tr>
        <w:trPr>
          <w:tblHeader w:val="true"/>
        </w:trPr>
        <w:tc>
          <w:tcPr>
            <w:tcW w:w="24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69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Credential vaulting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Root passwords not stored in plaintext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Session monitoring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Detect/record suspicious privileged activity</w:t>
            </w:r>
          </w:p>
        </w:tc>
      </w:tr>
      <w:tr>
        <w:trPr/>
        <w:tc>
          <w:tcPr>
            <w:tcW w:w="24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Just-in-time access</w:t>
            </w:r>
          </w:p>
        </w:tc>
        <w:tc>
          <w:tcPr>
            <w:tcW w:w="69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Root access only when needed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Implement PAM solution for privileged account management.</w:t>
      </w:r>
    </w:p>
    <w:p>
      <w:pPr>
        <w:pStyle w:val="Normal"/>
        <w:rPr/>
      </w:pPr>
      <w:bookmarkStart w:id="20" w:name="technical-controls"/>
      <w:bookmarkStart w:id="21" w:name="privileged-access-management-p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3"/>
        <w:rPr/>
      </w:pPr>
      <w:bookmarkStart w:id="22" w:name="policy-and-procedure-controls"/>
      <w:r>
        <w:rPr/>
        <w:t>Policy and Procedure Controls</w:t>
      </w:r>
    </w:p>
    <w:p>
      <w:pPr>
        <w:pStyle w:val="Heading4"/>
        <w:rPr/>
      </w:pPr>
      <w:bookmarkStart w:id="23" w:name="security-awareness-training"/>
      <w:r>
        <w:rPr/>
        <w:t>1. Security Awareness Training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Element</w:t>
            </w:r>
          </w:p>
        </w:tc>
        <w:tc>
          <w:tcPr>
            <w:tcW w:w="579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Phishing recognition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Employee may have identified suspicious email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Reporting procedures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Faster notification to security team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Regular simulations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 and reinforce training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Implement mandatory security awareness training with quarterly phishing simulations.</w:t>
      </w:r>
    </w:p>
    <w:p>
      <w:pPr>
        <w:pStyle w:val="Normal"/>
        <w:rPr/>
      </w:pPr>
      <w:bookmarkStart w:id="24" w:name="security-awareness-trai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4"/>
        <w:rPr/>
      </w:pPr>
      <w:bookmarkStart w:id="25" w:name="acceptable-use-policy"/>
      <w:r>
        <w:rPr/>
        <w:t>2. Acceptable Use Policy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Element</w:t>
            </w:r>
          </w:p>
        </w:tc>
        <w:tc>
          <w:tcPr>
            <w:tcW w:w="579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Email attachment handling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Clear guidance on suspicious attachments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Software installation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Prohibit unauthorized software (like paramiko)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Reporting requirements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Mandate reporting of suspicious activity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Update acceptable use policy with specific guidance on email security and unauthorized software.</w:t>
      </w:r>
    </w:p>
    <w:p>
      <w:pPr>
        <w:pStyle w:val="Normal"/>
        <w:rPr/>
      </w:pPr>
      <w:bookmarkStart w:id="26" w:name="acceptable-use-poli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4"/>
        <w:rPr/>
      </w:pPr>
      <w:bookmarkStart w:id="27" w:name="change-management-policy"/>
      <w:r>
        <w:rPr/>
        <w:t>3. Change Management Policy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Element</w:t>
            </w:r>
          </w:p>
        </w:tc>
        <w:tc>
          <w:tcPr>
            <w:tcW w:w="579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Approval for new services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Malware systemd service would require approval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Documentation requirements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Unauthorized changes would be flagged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Audit trail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Track who made changes and when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Require change tickets for all system modifications, including new services and startup scripts.</w:t>
      </w:r>
    </w:p>
    <w:p>
      <w:pPr>
        <w:pStyle w:val="Normal"/>
        <w:rPr/>
      </w:pPr>
      <w:bookmarkStart w:id="28" w:name="change-management-poli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4"/>
        <w:rPr/>
      </w:pPr>
      <w:bookmarkStart w:id="29" w:name="access-control-policy"/>
      <w:r>
        <w:rPr/>
        <w:t>4. Access Control Policy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Element</w:t>
            </w:r>
          </w:p>
        </w:tc>
        <w:tc>
          <w:tcPr>
            <w:tcW w:w="579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Principle of least privilege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Limit root access to essential personnel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SSH key management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Formal process for SSH key deployment</w:t>
            </w:r>
          </w:p>
        </w:tc>
      </w:tr>
      <w:tr>
        <w:trPr/>
        <w:tc>
          <w:tcPr>
            <w:tcW w:w="35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Regular access reviews</w:t>
            </w:r>
          </w:p>
        </w:tc>
        <w:tc>
          <w:tcPr>
            <w:tcW w:w="5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Detect unauthorized keys/accounts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Implement quarterly access reviews and formal SSH key management process.</w:t>
      </w:r>
    </w:p>
    <w:p>
      <w:pPr>
        <w:pStyle w:val="Normal"/>
        <w:rPr/>
      </w:pPr>
      <w:bookmarkStart w:id="30" w:name="access-control-poli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4"/>
        <w:rPr/>
      </w:pPr>
      <w:bookmarkStart w:id="31" w:name="incident-response-plan"/>
      <w:r>
        <w:rPr/>
        <w:t>5. Incident Response Plan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Element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Detection procedures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Faster identification of compromise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Containment steps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Coordinated isolation of infected systems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Communication plan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Clear escalation path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Develop and test incident response procedures with regular tabletop exercises.</w:t>
      </w:r>
    </w:p>
    <w:p>
      <w:pPr>
        <w:pStyle w:val="Normal"/>
        <w:rPr/>
      </w:pPr>
      <w:bookmarkStart w:id="32" w:name="incident-response-pla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4"/>
        <w:rPr/>
      </w:pPr>
      <w:bookmarkStart w:id="33" w:name="vendorsoftware-management-policy"/>
      <w:r>
        <w:rPr/>
        <w:t>6. Vendor/Software Management Policy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Policy Element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It Would Have Helped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Approved software list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Paramiko wouldn’t be authorized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Package installation monitoring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 on pip install commands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Regular audits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Detect unauthorized packages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Maintain approved software baseline and monitor for deviations.</w:t>
      </w:r>
    </w:p>
    <w:p>
      <w:pPr>
        <w:pStyle w:val="Normal"/>
        <w:rPr/>
      </w:pPr>
      <w:bookmarkStart w:id="34" w:name="what-could-have-prevented-this-incident"/>
      <w:bookmarkStart w:id="35" w:name="policy-and-procedure-controls"/>
      <w:bookmarkStart w:id="36" w:name="vendorsoftware-management-poli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  <w:bookmarkEnd w:id="36"/>
    </w:p>
    <w:p>
      <w:pPr>
        <w:pStyle w:val="Heading2"/>
        <w:rPr/>
      </w:pPr>
      <w:bookmarkStart w:id="37" w:name="mitigation-measures-now-in-place"/>
      <w:r>
        <w:rPr/>
        <w:t>Mitigation Measures Now in Place</w:t>
      </w:r>
    </w:p>
    <w:p>
      <w:pPr>
        <w:pStyle w:val="FirstParagraph"/>
        <w:rPr/>
      </w:pPr>
      <w:r>
        <w:rPr/>
        <w:t>As a result of this incident, we have implemented: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File integrity monitoring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DEPLOYED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Outbound SSH detection script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DEPLOYED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SSH key audit completed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COMPLETED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Password rotation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COMPLETED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Centralized logging (Splunk)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OPERATIONAL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Firewall deny-any logging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ENABLED</w:t>
            </w:r>
          </w:p>
        </w:tc>
      </w:tr>
    </w:tbl>
    <w:p>
      <w:pPr>
        <w:pStyle w:val="Normal"/>
        <w:rPr/>
      </w:pPr>
      <w:bookmarkStart w:id="38" w:name="mitigation-measures-now-in-plac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</w:p>
    <w:p>
      <w:pPr>
        <w:pStyle w:val="Heading2"/>
        <w:rPr/>
      </w:pPr>
      <w:bookmarkStart w:id="39" w:name="priority-recommendations-summary"/>
      <w:r>
        <w:rPr/>
        <w:t>Priority Recommendations Summary</w:t>
      </w:r>
    </w:p>
    <w:p>
      <w:pPr>
        <w:pStyle w:val="Heading3"/>
        <w:rPr/>
      </w:pPr>
      <w:bookmarkStart w:id="40" w:name="immediate-this-week"/>
      <w:r>
        <w:rPr/>
        <w:t>Immediate (This Week)</w:t>
      </w:r>
    </w:p>
    <w:p>
      <w:pPr>
        <w:pStyle w:val="Compact"/>
        <w:numPr>
          <w:ilvl w:val="0"/>
          <w:numId w:val="5"/>
        </w:numPr>
        <w:rPr/>
      </w:pPr>
      <w:r>
        <w:rPr/>
        <w:t>Disable root SSH login on all servers</w:t>
      </w:r>
    </w:p>
    <w:p>
      <w:pPr>
        <w:pStyle w:val="Compact"/>
        <w:numPr>
          <w:ilvl w:val="0"/>
          <w:numId w:val="1"/>
        </w:numPr>
        <w:rPr/>
      </w:pPr>
      <w:r>
        <w:rPr/>
        <w:t>Implement SSH key management process</w:t>
      </w:r>
    </w:p>
    <w:p>
      <w:pPr>
        <w:pStyle w:val="Compact"/>
        <w:numPr>
          <w:ilvl w:val="0"/>
          <w:numId w:val="1"/>
        </w:numPr>
        <w:rPr/>
      </w:pPr>
      <w:bookmarkStart w:id="41" w:name="immediate-this-week"/>
      <w:r>
        <w:rPr/>
        <w:t>Deploy email security training reminder</w:t>
      </w:r>
      <w:bookmarkEnd w:id="41"/>
    </w:p>
    <w:p>
      <w:pPr>
        <w:pStyle w:val="Heading3"/>
        <w:rPr/>
      </w:pPr>
      <w:bookmarkStart w:id="42" w:name="short-term-this-month"/>
      <w:r>
        <w:rPr/>
        <w:t>Short-Term (This Month)</w:t>
      </w:r>
    </w:p>
    <w:p>
      <w:pPr>
        <w:pStyle w:val="Compact"/>
        <w:numPr>
          <w:ilvl w:val="0"/>
          <w:numId w:val="6"/>
        </w:numPr>
        <w:rPr/>
      </w:pPr>
      <w:r>
        <w:rPr/>
        <w:t>Implement network segmentation for server SSH</w:t>
      </w:r>
    </w:p>
    <w:p>
      <w:pPr>
        <w:pStyle w:val="Compact"/>
        <w:numPr>
          <w:ilvl w:val="0"/>
          <w:numId w:val="2"/>
        </w:numPr>
        <w:rPr/>
      </w:pPr>
      <w:r>
        <w:rPr/>
        <w:t>Deploy EDR solution</w:t>
      </w:r>
    </w:p>
    <w:p>
      <w:pPr>
        <w:pStyle w:val="Compact"/>
        <w:numPr>
          <w:ilvl w:val="0"/>
          <w:numId w:val="2"/>
        </w:numPr>
        <w:rPr/>
      </w:pPr>
      <w:bookmarkStart w:id="43" w:name="short-term-this-month"/>
      <w:r>
        <w:rPr/>
        <w:t>Update security policies (AUP, access control)</w:t>
      </w:r>
      <w:bookmarkEnd w:id="43"/>
    </w:p>
    <w:p>
      <w:pPr>
        <w:pStyle w:val="Heading3"/>
        <w:rPr/>
      </w:pPr>
      <w:bookmarkStart w:id="44" w:name="medium-term-this-quarter"/>
      <w:r>
        <w:rPr/>
        <w:t>Medium-Term (This Quarter)</w:t>
      </w:r>
    </w:p>
    <w:p>
      <w:pPr>
        <w:pStyle w:val="Compact"/>
        <w:numPr>
          <w:ilvl w:val="0"/>
          <w:numId w:val="7"/>
        </w:numPr>
        <w:rPr/>
      </w:pPr>
      <w:r>
        <w:rPr/>
        <w:t>Implement privileged access management</w:t>
      </w:r>
    </w:p>
    <w:p>
      <w:pPr>
        <w:pStyle w:val="Compact"/>
        <w:numPr>
          <w:ilvl w:val="0"/>
          <w:numId w:val="3"/>
        </w:numPr>
        <w:rPr/>
      </w:pPr>
      <w:r>
        <w:rPr/>
        <w:t>Deploy application whitelisting</w:t>
      </w:r>
    </w:p>
    <w:p>
      <w:pPr>
        <w:pStyle w:val="Compact"/>
        <w:numPr>
          <w:ilvl w:val="0"/>
          <w:numId w:val="3"/>
        </w:numPr>
        <w:rPr/>
      </w:pPr>
      <w:r>
        <w:rPr/>
        <w:t>Conduct incident response tabletop exercise</w:t>
      </w:r>
    </w:p>
    <w:p>
      <w:pPr>
        <w:pStyle w:val="Compact"/>
        <w:numPr>
          <w:ilvl w:val="0"/>
          <w:numId w:val="3"/>
        </w:numPr>
        <w:rPr/>
      </w:pPr>
      <w:r>
        <w:rPr/>
        <w:t>Implement change management for system modifications</w:t>
      </w:r>
    </w:p>
    <w:p>
      <w:pPr>
        <w:pStyle w:val="Normal"/>
        <w:rPr/>
      </w:pPr>
      <w:bookmarkStart w:id="45" w:name="priority-recommendations-summary"/>
      <w:bookmarkStart w:id="46" w:name="medium-term-this-quar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  <w:bookmarkEnd w:id="46"/>
    </w:p>
    <w:p>
      <w:pPr>
        <w:pStyle w:val="Heading2"/>
        <w:rPr/>
      </w:pPr>
      <w:bookmarkStart w:id="47" w:name="conclusion"/>
      <w:r>
        <w:rPr/>
        <w:t>Conclusion</w:t>
      </w:r>
    </w:p>
    <w:p>
      <w:pPr>
        <w:pStyle w:val="FirstParagraph"/>
        <w:rPr/>
      </w:pPr>
      <w:r>
        <w:rPr/>
        <w:t>This incident could have been prevented or significantly mitigated through a combination of technical controls (SSH hardening, network segmentation, endpoint detection) and policy improvements (security awareness training, access control policies, change management).</w:t>
      </w:r>
    </w:p>
    <w:p>
      <w:pPr>
        <w:pStyle w:val="BodyText"/>
        <w:rPr/>
      </w:pPr>
      <w:r>
        <w:rPr/>
        <w:t>The attack succeeded because it exploited: - Human vulnerability (phishing) - Excessive privileges (root SSH enabled) - Lack of network segmentation (servers could SSH to each other) - Missing detection capabilities (no FIM or EDR)</w:t>
      </w:r>
    </w:p>
    <w:p>
      <w:pPr>
        <w:pStyle w:val="BodyText"/>
        <w:rPr/>
      </w:pPr>
      <w:r>
        <w:rPr/>
        <w:t>By implementing the recommendations in this memo, we can significantly reduce the risk of similar incidents in the future.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  <w:iCs/>
        </w:rPr>
        <w:t xml:space="preserve">Prepared by IT Security Team </w:t>
      </w:r>
      <w:r>
        <w:rPr>
          <w:i/>
          <w:iCs/>
        </w:rPr>
        <w:t>2</w:t>
      </w:r>
      <w:r>
        <w:rPr>
          <w:i/>
          <w:iCs/>
        </w:rPr>
        <w:t xml:space="preserve"> - January 24, 2026</w:t>
      </w:r>
      <w:bookmarkEnd w:id="0"/>
      <w:bookmarkEnd w:id="4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4"/>
    </w:lvlOverride>
  </w:num>
  <w:num w:numId="7">
    <w:abstractNumId w:val="3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6</Pages>
  <Words>941</Words>
  <Characters>6167</Characters>
  <CharactersWithSpaces>6915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2026-01-24T20:55:25Z</dcterms:created>
  <dc:creator/>
  <dc:description/>
  <dc:language>en-US</dc:language>
  <cp:lastModifiedBy/>
  <dcterms:modified xsi:type="dcterms:W3CDTF">2026-01-24T13:56:47Z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