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준  비  서  면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사    건    {{사건번호}}  {{사건명}}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{{원고_성명}}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{{피고_명칭}}</w:t>
      </w:r>
    </w:p>
    <w:p>
      <w:pPr>
        <w:spacing w:after="24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240" w:before="120" w:line="360"/>
      </w:pPr>
      <w:r>
        <w:rPr>
          <w:rFonts w:ascii="Batang" w:eastAsia="Batang" w:hAnsi="Batang"/>
          <w:sz w:val="24"/>
          <w:szCs w:val="24"/>
        </w:rPr>
        <w:t xml:space="preserve">위 사건에 관하여 {{제출자_표시}}는 다음과 같이 변론을 준비합니다.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다        음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절 in 본문 %}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 절.번호 }}. {{ 절.제목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문단 in 절.문단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문단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증 in 입증방법 %}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증.호증 }}	{{ 증.문서명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서류 in 첨부서류 %}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서류.명칭 }}	{{ 서류.통수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{{작성일}}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{{제출자_말미표시}}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{{제출법원_표시}}  귀중</w:t>
      </w:r>
    </w:p>
    <w:p>
      <w:pPr>
        <w:pageBreakBefore/>
        <w:spacing w:after="120" w:before="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별첨 — 변호사 확인 필요 사항</w:t>
      </w:r>
    </w:p>
    <w:p>
      <w:pPr>
        <w:spacing w:after="360" w:before="0" w:line="360"/>
        <w:jc w:val="center"/>
      </w:pPr>
      <w:r>
        <w:rPr>
          <w:rFonts w:ascii="Batang" w:eastAsia="Batang" w:hAnsi="Batang"/>
          <w:sz w:val="20"/>
          <w:szCs w:val="20"/>
        </w:rPr>
        <w:t xml:space="preserve">(내부 검토용 — 아래 사항을 확인·정리한 뒤 본 별첨 페이지를 삭제하고 제출)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항목 in 확인필요목록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loop.index }}. {{ 항목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120" w:before="36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공통 점검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본문 파란색 [변호사 확인 필요 …] 표시를 모두 확정하고 표시 문구 제거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빨간색 [출처: …] 핀 전체 삭제 (검증 추적용 — 제출본에는 미기재)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하단 푸터의 "[초안] — 변호사 검수 전 제출 금지" 문구 삭제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산출물 폴더의 검증보고(⚠️ 항목) 확인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본 별첨 페이지 삭제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[초안] — 변호사 검수 전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2026-06-12T22:29:35.964Z</dcterms:created>
  <dcterms:modified xsi:type="dcterms:W3CDTF">2026-06-12T22:29:35.964Z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