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356"/>
        <w:gridCol w:w="2000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回顾上周计划任务完成情况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2021年10月</w:t>
            </w:r>
            <w:r>
              <w:rPr>
                <w:rFonts w:hint="eastAsia"/>
                <w:lang w:val="en-US" w:eastAsia="zh-CN"/>
              </w:rPr>
              <w:t>12</w:t>
            </w:r>
            <w:r>
              <w:t>号</w:t>
            </w:r>
          </w:p>
        </w:tc>
        <w:tc>
          <w:tcPr>
            <w:tcW w:w="2131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>
            <w:r>
              <w:t>慈星大楼D栋7楼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娄鹏程</w:t>
            </w:r>
          </w:p>
        </w:tc>
        <w:tc>
          <w:tcPr>
            <w:tcW w:w="2131" w:type="dxa"/>
          </w:tcPr>
          <w:p/>
        </w:tc>
        <w:tc>
          <w:tcPr>
            <w:tcW w:w="21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陆奕伶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/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5" w:hRule="atLeast"/>
        </w:trPr>
        <w:tc>
          <w:tcPr>
            <w:tcW w:w="8515" w:type="dxa"/>
            <w:gridSpan w:val="4"/>
          </w:tcPr>
          <w:p>
            <w:pPr>
              <w:numPr>
                <w:ilvl w:val="0"/>
                <w:numId w:val="1"/>
              </w:numPr>
            </w:pPr>
            <w:r>
              <w:t>复习课堂内容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根据客户提出的问题与要求将输出产物进行优化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上周任务总结：组员一已完成汇报ppt，有一个开发的大致方向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会议内容优化：优化项目成员组织结构和责任，更新项目资金需求报告，沟通记录文档更新，客户任务清单更新，沟通记录文档改为doc格式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回顾本周完成任务过程以及存在问题：</w:t>
            </w:r>
            <w:r>
              <w:rPr>
                <w:rFonts w:hint="eastAsia"/>
                <w:lang w:val="en-US" w:eastAsia="zh-CN"/>
              </w:rPr>
              <w:t>每周汇报ppt存在漏洞需要改进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</w:pPr>
            <w:r>
              <w:rPr>
                <w:rFonts w:hint="eastAsia"/>
              </w:rPr>
              <w:t>下周任务分配，完成各模块负责人及完成情况更新</w:t>
            </w:r>
          </w:p>
          <w:p>
            <w:r>
              <w:drawing>
                <wp:inline distT="0" distB="0" distL="114300" distR="114300">
                  <wp:extent cx="5266690" cy="1050925"/>
                  <wp:effectExtent l="0" t="0" r="10160" b="158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确认输出产物上传gitee仓库文件命名格式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将gitee仓库全面更新，去除冗余文件，更新文档命名，统一文件格式和命名，gitee库提交规范化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AB293"/>
    <w:multiLevelType w:val="singleLevel"/>
    <w:tmpl w:val="94AAB2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9D76BB2"/>
    <w:multiLevelType w:val="singleLevel"/>
    <w:tmpl w:val="29D76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D"/>
    <w:rsid w:val="00342D76"/>
    <w:rsid w:val="003A1823"/>
    <w:rsid w:val="00553941"/>
    <w:rsid w:val="008B3977"/>
    <w:rsid w:val="00943DEA"/>
    <w:rsid w:val="00AF087B"/>
    <w:rsid w:val="00BE7F2C"/>
    <w:rsid w:val="00E21FAD"/>
    <w:rsid w:val="0C585EA2"/>
    <w:rsid w:val="152E3B6E"/>
    <w:rsid w:val="1D2A4FB7"/>
    <w:rsid w:val="1DAF52CB"/>
    <w:rsid w:val="27C20AD3"/>
    <w:rsid w:val="2A1A527A"/>
    <w:rsid w:val="321A5672"/>
    <w:rsid w:val="32433484"/>
    <w:rsid w:val="32602446"/>
    <w:rsid w:val="37134C0B"/>
    <w:rsid w:val="3DB97035"/>
    <w:rsid w:val="3F407F41"/>
    <w:rsid w:val="4C1D5CDC"/>
    <w:rsid w:val="5E4F3784"/>
    <w:rsid w:val="6395092B"/>
    <w:rsid w:val="66CD10D4"/>
    <w:rsid w:val="6D4268F7"/>
    <w:rsid w:val="6FA833DB"/>
    <w:rsid w:val="732635B2"/>
    <w:rsid w:val="77AA0148"/>
    <w:rsid w:val="797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5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2021-10-10T08:03:00Z</dcterms:created>
  <dc:creator>12345</dc:creator>
  <cp:lastModifiedBy>六六不六</cp:lastModifiedBy>
  <dcterms:modified xsi:type="dcterms:W3CDTF">2021-10-12T12:34:19Z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