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5EFDC5" w14:textId="77777777" w:rsidR="002378DF" w:rsidRPr="00A855FF" w:rsidRDefault="002378DF" w:rsidP="002378DF">
      <w:pPr>
        <w:pStyle w:val="Title"/>
        <w:jc w:val="center"/>
        <w:rPr>
          <w:b/>
        </w:rPr>
      </w:pPr>
      <w:r w:rsidRPr="00A855FF">
        <w:rPr>
          <w:b/>
        </w:rPr>
        <w:t xml:space="preserve">XNAT </w:t>
      </w:r>
      <w:r>
        <w:rPr>
          <w:b/>
        </w:rPr>
        <w:t>AN</w:t>
      </w:r>
      <w:bookmarkStart w:id="0" w:name="_GoBack"/>
      <w:bookmarkEnd w:id="0"/>
      <w:r>
        <w:rPr>
          <w:b/>
        </w:rPr>
        <w:t>D OSIRIX</w:t>
      </w:r>
      <w:r w:rsidRPr="00A855FF">
        <w:rPr>
          <w:b/>
        </w:rPr>
        <w:t xml:space="preserve"> </w:t>
      </w:r>
    </w:p>
    <w:p w14:paraId="78E6445D" w14:textId="6BA0C977" w:rsidR="000F0E47" w:rsidRPr="000F0E47" w:rsidRDefault="002378DF" w:rsidP="000F0E47">
      <w:pPr>
        <w:pStyle w:val="Subtitle"/>
        <w:jc w:val="center"/>
      </w:pPr>
      <w:r>
        <w:t>Monday, 1</w:t>
      </w:r>
      <w:r>
        <w:rPr>
          <w:vertAlign w:val="superscript"/>
        </w:rPr>
        <w:t>ST</w:t>
      </w:r>
      <w:r>
        <w:t xml:space="preserve"> AUGUST 2016</w:t>
      </w:r>
      <w:r w:rsidR="000F0E47">
        <w:br/>
        <w:t>benjamin yvernault – b.yvernault@ucl.ac.uk</w:t>
      </w:r>
      <w:r w:rsidR="000F0E47">
        <w:br/>
        <w:t>Translational imaging group, UCL, London</w:t>
      </w:r>
    </w:p>
    <w:p w14:paraId="79894E0B" w14:textId="77777777" w:rsidR="002378DF" w:rsidRPr="002378DF" w:rsidRDefault="002378DF" w:rsidP="002378DF">
      <w:pPr>
        <w:pStyle w:val="Heading1"/>
        <w:rPr>
          <w:sz w:val="28"/>
          <w:szCs w:val="28"/>
        </w:rPr>
      </w:pPr>
      <w:r w:rsidRPr="002378DF">
        <w:rPr>
          <w:sz w:val="28"/>
          <w:szCs w:val="28"/>
        </w:rPr>
        <w:t>INSTALL XNAT OSIRIX PLUGIN</w:t>
      </w:r>
    </w:p>
    <w:p w14:paraId="2383FB74" w14:textId="77777777" w:rsidR="009A2BBF" w:rsidRDefault="009A2BBF" w:rsidP="002378DF">
      <w:pPr>
        <w:jc w:val="both"/>
        <w:rPr>
          <w:sz w:val="24"/>
          <w:szCs w:val="24"/>
        </w:rPr>
      </w:pPr>
    </w:p>
    <w:p w14:paraId="19524392" w14:textId="3327A1CD" w:rsidR="002378DF" w:rsidRPr="002378DF" w:rsidRDefault="002378DF" w:rsidP="002378DF">
      <w:pPr>
        <w:jc w:val="both"/>
        <w:rPr>
          <w:sz w:val="24"/>
          <w:szCs w:val="24"/>
        </w:rPr>
      </w:pPr>
      <w:proofErr w:type="spellStart"/>
      <w:r w:rsidRPr="002378DF">
        <w:rPr>
          <w:sz w:val="24"/>
          <w:szCs w:val="24"/>
        </w:rPr>
        <w:t>XNAT.osirixplugin</w:t>
      </w:r>
      <w:proofErr w:type="spellEnd"/>
      <w:r w:rsidRPr="002378DF">
        <w:rPr>
          <w:sz w:val="24"/>
          <w:szCs w:val="24"/>
        </w:rPr>
        <w:t xml:space="preserve"> </w:t>
      </w:r>
      <w:r w:rsidR="000F0E47">
        <w:rPr>
          <w:sz w:val="24"/>
          <w:szCs w:val="24"/>
        </w:rPr>
        <w:t>is</w:t>
      </w:r>
      <w:r w:rsidRPr="002378DF">
        <w:rPr>
          <w:sz w:val="24"/>
          <w:szCs w:val="24"/>
        </w:rPr>
        <w:t xml:space="preserve"> a plugin for </w:t>
      </w:r>
      <w:proofErr w:type="spellStart"/>
      <w:r w:rsidRPr="002378DF">
        <w:rPr>
          <w:sz w:val="24"/>
          <w:szCs w:val="24"/>
        </w:rPr>
        <w:t>OsiriX</w:t>
      </w:r>
      <w:proofErr w:type="spellEnd"/>
      <w:r w:rsidRPr="002378DF">
        <w:rPr>
          <w:sz w:val="24"/>
          <w:szCs w:val="24"/>
        </w:rPr>
        <w:t xml:space="preserve"> to allow the user to interact with XNAT database directly from </w:t>
      </w:r>
      <w:proofErr w:type="spellStart"/>
      <w:r w:rsidRPr="002378DF">
        <w:rPr>
          <w:sz w:val="24"/>
          <w:szCs w:val="24"/>
        </w:rPr>
        <w:t>OsiriX</w:t>
      </w:r>
      <w:proofErr w:type="spellEnd"/>
      <w:r w:rsidRPr="002378DF">
        <w:rPr>
          <w:sz w:val="24"/>
          <w:szCs w:val="24"/>
        </w:rPr>
        <w:t>. You can download DICOM data, upload ROI, and do quality control on your processing.</w:t>
      </w:r>
    </w:p>
    <w:p w14:paraId="03F6F4E3" w14:textId="12771289" w:rsidR="002378DF" w:rsidRPr="002378DF" w:rsidRDefault="002378DF" w:rsidP="002378DF">
      <w:pPr>
        <w:jc w:val="both"/>
        <w:rPr>
          <w:sz w:val="24"/>
          <w:szCs w:val="24"/>
        </w:rPr>
      </w:pPr>
      <w:r w:rsidRPr="002378DF">
        <w:rPr>
          <w:sz w:val="24"/>
          <w:szCs w:val="24"/>
        </w:rPr>
        <w:t xml:space="preserve">You can download </w:t>
      </w:r>
      <w:proofErr w:type="spellStart"/>
      <w:r w:rsidRPr="002378DF">
        <w:rPr>
          <w:sz w:val="24"/>
          <w:szCs w:val="24"/>
        </w:rPr>
        <w:t>OsiriX</w:t>
      </w:r>
      <w:proofErr w:type="spellEnd"/>
      <w:r w:rsidRPr="002378DF">
        <w:rPr>
          <w:sz w:val="24"/>
          <w:szCs w:val="24"/>
        </w:rPr>
        <w:t xml:space="preserve"> from their website: </w:t>
      </w:r>
      <w:hyperlink r:id="rId5" w:history="1">
        <w:r w:rsidRPr="002378DF">
          <w:rPr>
            <w:rStyle w:val="Hyperlink"/>
            <w:sz w:val="24"/>
            <w:szCs w:val="24"/>
          </w:rPr>
          <w:t>http://www.osirix-viewer.com/</w:t>
        </w:r>
      </w:hyperlink>
      <w:r w:rsidRPr="002378DF">
        <w:rPr>
          <w:sz w:val="24"/>
          <w:szCs w:val="24"/>
        </w:rPr>
        <w:t xml:space="preserve"> or if you prefer, you can use the free version called </w:t>
      </w:r>
      <w:proofErr w:type="spellStart"/>
      <w:r w:rsidRPr="002378DF">
        <w:rPr>
          <w:sz w:val="24"/>
          <w:szCs w:val="24"/>
        </w:rPr>
        <w:t>Horos</w:t>
      </w:r>
      <w:proofErr w:type="spellEnd"/>
      <w:r w:rsidRPr="002378DF">
        <w:rPr>
          <w:sz w:val="24"/>
          <w:szCs w:val="24"/>
        </w:rPr>
        <w:t xml:space="preserve">: </w:t>
      </w:r>
      <w:hyperlink r:id="rId6" w:history="1">
        <w:r w:rsidRPr="002378DF">
          <w:rPr>
            <w:rStyle w:val="Hyperlink"/>
            <w:sz w:val="24"/>
            <w:szCs w:val="24"/>
          </w:rPr>
          <w:t>https://www.horosproject.org/</w:t>
        </w:r>
      </w:hyperlink>
      <w:r w:rsidRPr="002378DF">
        <w:rPr>
          <w:sz w:val="24"/>
          <w:szCs w:val="24"/>
        </w:rPr>
        <w:t xml:space="preserve"> .</w:t>
      </w:r>
    </w:p>
    <w:p w14:paraId="341D4876" w14:textId="77777777" w:rsidR="002378DF" w:rsidRPr="002378DF" w:rsidRDefault="002378DF" w:rsidP="002378DF">
      <w:pPr>
        <w:jc w:val="both"/>
        <w:rPr>
          <w:sz w:val="24"/>
          <w:szCs w:val="24"/>
        </w:rPr>
      </w:pPr>
    </w:p>
    <w:p w14:paraId="62719FD8" w14:textId="77777777" w:rsidR="002378DF" w:rsidRPr="002378DF" w:rsidRDefault="002378DF" w:rsidP="002378DF">
      <w:pPr>
        <w:jc w:val="center"/>
        <w:rPr>
          <w:sz w:val="24"/>
          <w:szCs w:val="24"/>
        </w:rPr>
      </w:pPr>
      <w:r w:rsidRPr="002378DF">
        <w:rPr>
          <w:noProof/>
          <w:sz w:val="24"/>
          <w:szCs w:val="24"/>
          <w:lang w:val="en-US"/>
        </w:rPr>
        <w:drawing>
          <wp:inline distT="0" distB="0" distL="0" distR="0" wp14:anchorId="25F76B7A" wp14:editId="1FE2E6B6">
            <wp:extent cx="2362835" cy="1501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01 at 14.42.1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6504" cy="1504122"/>
                    </a:xfrm>
                    <a:prstGeom prst="rect">
                      <a:avLst/>
                    </a:prstGeom>
                  </pic:spPr>
                </pic:pic>
              </a:graphicData>
            </a:graphic>
          </wp:inline>
        </w:drawing>
      </w:r>
      <w:r w:rsidRPr="002378DF">
        <w:rPr>
          <w:sz w:val="24"/>
          <w:szCs w:val="24"/>
        </w:rPr>
        <w:t xml:space="preserve">           </w:t>
      </w:r>
      <w:r w:rsidRPr="002378DF">
        <w:rPr>
          <w:noProof/>
          <w:sz w:val="24"/>
          <w:szCs w:val="24"/>
          <w:lang w:val="en-US"/>
        </w:rPr>
        <w:drawing>
          <wp:inline distT="0" distB="0" distL="0" distR="0" wp14:anchorId="5EB9A138" wp14:editId="126AB7AA">
            <wp:extent cx="2261235" cy="1501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8-01 at 14.42.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5094" cy="1503701"/>
                    </a:xfrm>
                    <a:prstGeom prst="rect">
                      <a:avLst/>
                    </a:prstGeom>
                  </pic:spPr>
                </pic:pic>
              </a:graphicData>
            </a:graphic>
          </wp:inline>
        </w:drawing>
      </w:r>
    </w:p>
    <w:p w14:paraId="3C0E1E86" w14:textId="2F102AAA" w:rsidR="002378DF" w:rsidRPr="003A6E9B" w:rsidRDefault="002378DF" w:rsidP="002378DF">
      <w:pPr>
        <w:jc w:val="both"/>
        <w:rPr>
          <w:sz w:val="24"/>
          <w:szCs w:val="24"/>
        </w:rPr>
      </w:pPr>
      <w:proofErr w:type="spellStart"/>
      <w:r w:rsidRPr="002378DF">
        <w:rPr>
          <w:sz w:val="24"/>
          <w:szCs w:val="24"/>
        </w:rPr>
        <w:t>OsiriX</w:t>
      </w:r>
      <w:proofErr w:type="spellEnd"/>
      <w:r w:rsidRPr="002378DF">
        <w:rPr>
          <w:sz w:val="24"/>
          <w:szCs w:val="24"/>
        </w:rPr>
        <w:t xml:space="preserve"> is on the left and </w:t>
      </w:r>
      <w:proofErr w:type="spellStart"/>
      <w:r w:rsidRPr="002378DF">
        <w:rPr>
          <w:sz w:val="24"/>
          <w:szCs w:val="24"/>
        </w:rPr>
        <w:t>Horos</w:t>
      </w:r>
      <w:proofErr w:type="spellEnd"/>
      <w:r w:rsidRPr="002378DF">
        <w:rPr>
          <w:sz w:val="24"/>
          <w:szCs w:val="24"/>
        </w:rPr>
        <w:t xml:space="preserve"> on the right. Th</w:t>
      </w:r>
      <w:r w:rsidR="000F0E47">
        <w:rPr>
          <w:sz w:val="24"/>
          <w:szCs w:val="24"/>
        </w:rPr>
        <w:t xml:space="preserve">ey </w:t>
      </w:r>
      <w:r w:rsidRPr="002378DF">
        <w:rPr>
          <w:sz w:val="24"/>
          <w:szCs w:val="24"/>
        </w:rPr>
        <w:t>are basically the same</w:t>
      </w:r>
      <w:r w:rsidR="000F0E47">
        <w:rPr>
          <w:sz w:val="24"/>
          <w:szCs w:val="24"/>
        </w:rPr>
        <w:t xml:space="preserve"> software</w:t>
      </w:r>
      <w:r w:rsidRPr="002378DF">
        <w:rPr>
          <w:sz w:val="24"/>
          <w:szCs w:val="24"/>
        </w:rPr>
        <w:t xml:space="preserve">. Feel free to use </w:t>
      </w:r>
      <w:r w:rsidRPr="003A6E9B">
        <w:rPr>
          <w:sz w:val="24"/>
          <w:szCs w:val="24"/>
        </w:rPr>
        <w:t>the one you are the most comfortable with.</w:t>
      </w:r>
      <w:r w:rsidR="000F0E47">
        <w:rPr>
          <w:sz w:val="24"/>
          <w:szCs w:val="24"/>
        </w:rPr>
        <w:t xml:space="preserve"> The only difference is that </w:t>
      </w:r>
      <w:proofErr w:type="spellStart"/>
      <w:r w:rsidR="000F0E47">
        <w:rPr>
          <w:sz w:val="24"/>
          <w:szCs w:val="24"/>
        </w:rPr>
        <w:t>Horos</w:t>
      </w:r>
      <w:proofErr w:type="spellEnd"/>
      <w:r w:rsidR="000F0E47">
        <w:rPr>
          <w:sz w:val="24"/>
          <w:szCs w:val="24"/>
        </w:rPr>
        <w:t xml:space="preserve"> doesn’t have the clearance for clinical trials.</w:t>
      </w:r>
    </w:p>
    <w:p w14:paraId="04B5DA98" w14:textId="77777777" w:rsidR="002378DF" w:rsidRPr="002378DF" w:rsidRDefault="002378DF" w:rsidP="002378DF">
      <w:pPr>
        <w:rPr>
          <w:sz w:val="24"/>
          <w:szCs w:val="24"/>
        </w:rPr>
      </w:pPr>
      <w:r w:rsidRPr="003A6E9B">
        <w:rPr>
          <w:sz w:val="24"/>
          <w:szCs w:val="24"/>
        </w:rPr>
        <w:t>To instal</w:t>
      </w:r>
      <w:r w:rsidRPr="002378DF">
        <w:rPr>
          <w:sz w:val="24"/>
          <w:szCs w:val="24"/>
        </w:rPr>
        <w:t>l the plugin, two solutions:</w:t>
      </w:r>
    </w:p>
    <w:p w14:paraId="4F8F9983" w14:textId="77777777" w:rsidR="002378DF" w:rsidRPr="000F0E47" w:rsidRDefault="002378DF" w:rsidP="002378DF">
      <w:pPr>
        <w:pStyle w:val="ListParagraph"/>
        <w:numPr>
          <w:ilvl w:val="0"/>
          <w:numId w:val="1"/>
        </w:numPr>
        <w:rPr>
          <w:sz w:val="24"/>
          <w:szCs w:val="24"/>
        </w:rPr>
      </w:pPr>
      <w:r w:rsidRPr="000F0E47">
        <w:rPr>
          <w:sz w:val="24"/>
          <w:szCs w:val="24"/>
        </w:rPr>
        <w:t xml:space="preserve">Right click on the </w:t>
      </w:r>
      <w:proofErr w:type="spellStart"/>
      <w:r w:rsidRPr="000F0E47">
        <w:rPr>
          <w:sz w:val="24"/>
          <w:szCs w:val="24"/>
        </w:rPr>
        <w:t>XNAT.osirixplugin</w:t>
      </w:r>
      <w:proofErr w:type="spellEnd"/>
      <w:r w:rsidRPr="000F0E47">
        <w:rPr>
          <w:sz w:val="24"/>
          <w:szCs w:val="24"/>
        </w:rPr>
        <w:t xml:space="preserve"> file and then </w:t>
      </w:r>
      <w:r w:rsidRPr="000F0E47">
        <w:rPr>
          <w:i/>
          <w:sz w:val="24"/>
          <w:szCs w:val="24"/>
        </w:rPr>
        <w:t xml:space="preserve">Open With </w:t>
      </w:r>
      <w:r w:rsidRPr="000F0E47">
        <w:rPr>
          <w:sz w:val="24"/>
          <w:szCs w:val="24"/>
        </w:rPr>
        <w:t xml:space="preserve">-&gt; </w:t>
      </w:r>
      <w:proofErr w:type="spellStart"/>
      <w:r w:rsidRPr="000F0E47">
        <w:rPr>
          <w:i/>
          <w:sz w:val="24"/>
          <w:szCs w:val="24"/>
        </w:rPr>
        <w:t>OsiriX</w:t>
      </w:r>
      <w:proofErr w:type="spellEnd"/>
      <w:r w:rsidRPr="000F0E47">
        <w:rPr>
          <w:sz w:val="24"/>
          <w:szCs w:val="24"/>
        </w:rPr>
        <w:t xml:space="preserve"> or </w:t>
      </w:r>
      <w:proofErr w:type="spellStart"/>
      <w:r w:rsidRPr="000F0E47">
        <w:rPr>
          <w:i/>
          <w:sz w:val="24"/>
          <w:szCs w:val="24"/>
        </w:rPr>
        <w:t>Horos</w:t>
      </w:r>
      <w:proofErr w:type="spellEnd"/>
    </w:p>
    <w:p w14:paraId="53011B71" w14:textId="77777777" w:rsidR="002378DF" w:rsidRPr="000F0E47" w:rsidRDefault="002378DF" w:rsidP="002378DF">
      <w:pPr>
        <w:pStyle w:val="ListParagraph"/>
        <w:numPr>
          <w:ilvl w:val="0"/>
          <w:numId w:val="1"/>
        </w:numPr>
        <w:rPr>
          <w:sz w:val="24"/>
          <w:szCs w:val="24"/>
        </w:rPr>
      </w:pPr>
      <w:r w:rsidRPr="000F0E47">
        <w:rPr>
          <w:sz w:val="24"/>
          <w:szCs w:val="24"/>
        </w:rPr>
        <w:t xml:space="preserve">Drag and drop the files on </w:t>
      </w:r>
      <w:proofErr w:type="spellStart"/>
      <w:r w:rsidRPr="000F0E47">
        <w:rPr>
          <w:sz w:val="24"/>
          <w:szCs w:val="24"/>
        </w:rPr>
        <w:t>OsiriX</w:t>
      </w:r>
      <w:proofErr w:type="spellEnd"/>
      <w:r w:rsidRPr="000F0E47">
        <w:rPr>
          <w:sz w:val="24"/>
          <w:szCs w:val="24"/>
        </w:rPr>
        <w:t xml:space="preserve"> or </w:t>
      </w:r>
      <w:proofErr w:type="spellStart"/>
      <w:r w:rsidRPr="000F0E47">
        <w:rPr>
          <w:sz w:val="24"/>
          <w:szCs w:val="24"/>
        </w:rPr>
        <w:t>Horos</w:t>
      </w:r>
      <w:proofErr w:type="spellEnd"/>
      <w:r w:rsidRPr="000F0E47">
        <w:rPr>
          <w:sz w:val="24"/>
          <w:szCs w:val="24"/>
        </w:rPr>
        <w:t xml:space="preserve"> Application Icon</w:t>
      </w:r>
    </w:p>
    <w:p w14:paraId="6C86AA9F" w14:textId="1A417F0C" w:rsidR="002378DF" w:rsidRPr="003A6E9B" w:rsidRDefault="002378DF" w:rsidP="002378DF">
      <w:pPr>
        <w:jc w:val="both"/>
        <w:rPr>
          <w:sz w:val="24"/>
          <w:szCs w:val="24"/>
        </w:rPr>
      </w:pPr>
      <w:r w:rsidRPr="002378DF">
        <w:rPr>
          <w:sz w:val="24"/>
          <w:szCs w:val="24"/>
        </w:rPr>
        <w:t>The software will ask you if you want to install the file. Click ok and you might need to enter your password for</w:t>
      </w:r>
      <w:r>
        <w:rPr>
          <w:sz w:val="24"/>
          <w:szCs w:val="24"/>
        </w:rPr>
        <w:t xml:space="preserve"> your computer. When it’s done, restart your </w:t>
      </w:r>
      <w:r w:rsidR="009A2BBF">
        <w:rPr>
          <w:sz w:val="24"/>
          <w:szCs w:val="24"/>
        </w:rPr>
        <w:t xml:space="preserve">software. You should now see </w:t>
      </w:r>
      <w:r>
        <w:rPr>
          <w:sz w:val="24"/>
          <w:szCs w:val="24"/>
        </w:rPr>
        <w:lastRenderedPageBreak/>
        <w:t xml:space="preserve">the tab </w:t>
      </w:r>
      <w:r w:rsidRPr="009A2BBF">
        <w:rPr>
          <w:i/>
          <w:sz w:val="24"/>
          <w:szCs w:val="24"/>
        </w:rPr>
        <w:t>Plugin</w:t>
      </w:r>
      <w:r w:rsidR="009A2BBF" w:rsidRPr="009A2BBF">
        <w:rPr>
          <w:i/>
          <w:sz w:val="24"/>
          <w:szCs w:val="24"/>
        </w:rPr>
        <w:t>s-&gt;Database-&gt;XNAT</w:t>
      </w:r>
      <w:r w:rsidR="009A2BBF">
        <w:rPr>
          <w:i/>
          <w:sz w:val="24"/>
          <w:szCs w:val="24"/>
        </w:rPr>
        <w:t xml:space="preserve"> </w:t>
      </w:r>
      <w:r w:rsidR="009A2BBF">
        <w:rPr>
          <w:sz w:val="24"/>
          <w:szCs w:val="24"/>
        </w:rPr>
        <w:t xml:space="preserve">in your menu. If it’s not the case, you might have a 64bit plugin </w:t>
      </w:r>
      <w:r w:rsidR="009A2BBF" w:rsidRPr="003A6E9B">
        <w:rPr>
          <w:sz w:val="24"/>
          <w:szCs w:val="24"/>
        </w:rPr>
        <w:t>version for a 32bit software version or vice versa. Contact me to get the other version.</w:t>
      </w:r>
    </w:p>
    <w:p w14:paraId="054C772C" w14:textId="77777777" w:rsidR="002378DF" w:rsidRPr="003A6E9B" w:rsidRDefault="003A6E9B" w:rsidP="002378DF">
      <w:pPr>
        <w:rPr>
          <w:sz w:val="24"/>
          <w:szCs w:val="24"/>
        </w:rPr>
      </w:pPr>
      <w:r>
        <w:rPr>
          <w:sz w:val="24"/>
          <w:szCs w:val="24"/>
        </w:rPr>
        <w:t>The plugin offers different menus that you can see below:</w:t>
      </w:r>
    </w:p>
    <w:p w14:paraId="61848B8E" w14:textId="77777777" w:rsidR="002378DF" w:rsidRDefault="003A6E9B" w:rsidP="003A6E9B">
      <w:pPr>
        <w:jc w:val="center"/>
      </w:pPr>
      <w:r>
        <w:rPr>
          <w:noProof/>
          <w:lang w:val="en-US"/>
        </w:rPr>
        <w:drawing>
          <wp:inline distT="0" distB="0" distL="0" distR="0" wp14:anchorId="74B079F2" wp14:editId="2DE37494">
            <wp:extent cx="3785235" cy="149437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8-01 at 15.20.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5499" cy="1506318"/>
                    </a:xfrm>
                    <a:prstGeom prst="rect">
                      <a:avLst/>
                    </a:prstGeom>
                  </pic:spPr>
                </pic:pic>
              </a:graphicData>
            </a:graphic>
          </wp:inline>
        </w:drawing>
      </w:r>
    </w:p>
    <w:p w14:paraId="34EAA5BF" w14:textId="77777777" w:rsidR="003A6E9B" w:rsidRPr="00A855FF" w:rsidRDefault="003A6E9B" w:rsidP="003A6E9B">
      <w:pPr>
        <w:jc w:val="both"/>
      </w:pPr>
    </w:p>
    <w:p w14:paraId="28E55E17" w14:textId="77777777" w:rsidR="002378DF" w:rsidRPr="009A2BBF" w:rsidRDefault="009A2BBF" w:rsidP="002378DF">
      <w:pPr>
        <w:pStyle w:val="Heading1"/>
        <w:rPr>
          <w:sz w:val="28"/>
          <w:szCs w:val="28"/>
        </w:rPr>
      </w:pPr>
      <w:r>
        <w:rPr>
          <w:sz w:val="28"/>
          <w:szCs w:val="28"/>
        </w:rPr>
        <w:t>Connection to XNAT</w:t>
      </w:r>
    </w:p>
    <w:p w14:paraId="025759B2" w14:textId="77777777" w:rsidR="002378DF" w:rsidRDefault="002378DF" w:rsidP="002378DF"/>
    <w:p w14:paraId="6C18C420" w14:textId="5964917A" w:rsidR="00F5520E" w:rsidRDefault="00F5520E" w:rsidP="00F5520E">
      <w:pPr>
        <w:jc w:val="both"/>
        <w:rPr>
          <w:sz w:val="24"/>
          <w:szCs w:val="24"/>
        </w:rPr>
      </w:pPr>
      <w:r w:rsidRPr="00F5520E">
        <w:rPr>
          <w:sz w:val="24"/>
          <w:szCs w:val="24"/>
        </w:rPr>
        <w:t xml:space="preserve">The first thing to do is </w:t>
      </w:r>
      <w:r w:rsidR="000F0E47">
        <w:rPr>
          <w:sz w:val="24"/>
          <w:szCs w:val="24"/>
        </w:rPr>
        <w:t xml:space="preserve">to </w:t>
      </w:r>
      <w:r w:rsidRPr="00F5520E">
        <w:rPr>
          <w:sz w:val="24"/>
          <w:szCs w:val="24"/>
        </w:rPr>
        <w:t xml:space="preserve">connect to XNAT. You will need to know the </w:t>
      </w:r>
      <w:r>
        <w:rPr>
          <w:sz w:val="24"/>
          <w:szCs w:val="24"/>
        </w:rPr>
        <w:t xml:space="preserve">host URL for your XNAT instance, your username, and your password. You will also need to specify a name for your </w:t>
      </w:r>
      <w:proofErr w:type="spellStart"/>
      <w:r>
        <w:rPr>
          <w:sz w:val="24"/>
          <w:szCs w:val="24"/>
        </w:rPr>
        <w:t>OsiriX</w:t>
      </w:r>
      <w:proofErr w:type="spellEnd"/>
      <w:r>
        <w:rPr>
          <w:sz w:val="24"/>
          <w:szCs w:val="24"/>
        </w:rPr>
        <w:t xml:space="preserve"> database. It doesn’t have to be an existing name. You can specify a new name and it will create a new database. You can find you database on the left column in your software in the column </w:t>
      </w:r>
      <w:r>
        <w:rPr>
          <w:i/>
          <w:sz w:val="24"/>
          <w:szCs w:val="24"/>
        </w:rPr>
        <w:t>Sources</w:t>
      </w:r>
      <w:r>
        <w:rPr>
          <w:sz w:val="24"/>
          <w:szCs w:val="24"/>
        </w:rPr>
        <w:t xml:space="preserve">. </w:t>
      </w:r>
    </w:p>
    <w:p w14:paraId="0D28DDE4" w14:textId="77777777" w:rsidR="00F5520E" w:rsidRDefault="00F5520E" w:rsidP="00F5520E">
      <w:pPr>
        <w:jc w:val="center"/>
        <w:rPr>
          <w:sz w:val="24"/>
          <w:szCs w:val="24"/>
        </w:rPr>
      </w:pPr>
      <w:r>
        <w:rPr>
          <w:noProof/>
          <w:sz w:val="24"/>
          <w:szCs w:val="24"/>
          <w:lang w:val="en-US"/>
        </w:rPr>
        <w:drawing>
          <wp:inline distT="0" distB="0" distL="0" distR="0" wp14:anchorId="7A606C2A" wp14:editId="23C86AAD">
            <wp:extent cx="2672236" cy="3431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8-01 at 15.07.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6175" cy="3436599"/>
                    </a:xfrm>
                    <a:prstGeom prst="rect">
                      <a:avLst/>
                    </a:prstGeom>
                  </pic:spPr>
                </pic:pic>
              </a:graphicData>
            </a:graphic>
          </wp:inline>
        </w:drawing>
      </w:r>
    </w:p>
    <w:p w14:paraId="73D52B59" w14:textId="77777777" w:rsidR="00F5520E" w:rsidRDefault="00F5520E" w:rsidP="00F5520E">
      <w:pPr>
        <w:jc w:val="both"/>
        <w:rPr>
          <w:sz w:val="24"/>
          <w:szCs w:val="24"/>
        </w:rPr>
      </w:pPr>
    </w:p>
    <w:p w14:paraId="53ECE606" w14:textId="6E55EF6E" w:rsidR="002378DF" w:rsidRDefault="00F5520E" w:rsidP="002378DF">
      <w:pPr>
        <w:jc w:val="both"/>
        <w:rPr>
          <w:sz w:val="24"/>
          <w:szCs w:val="24"/>
        </w:rPr>
      </w:pPr>
      <w:r>
        <w:rPr>
          <w:sz w:val="24"/>
          <w:szCs w:val="24"/>
        </w:rPr>
        <w:t xml:space="preserve">If you already have saved a profile, you can select it from the </w:t>
      </w:r>
      <w:r w:rsidRPr="00F5520E">
        <w:rPr>
          <w:i/>
          <w:sz w:val="24"/>
          <w:szCs w:val="24"/>
        </w:rPr>
        <w:t>Profiles</w:t>
      </w:r>
      <w:r>
        <w:rPr>
          <w:sz w:val="24"/>
          <w:szCs w:val="24"/>
        </w:rPr>
        <w:t xml:space="preserve"> drop button. Do the same for your database. By clicking on connection, it will check that your credentials are good. It will load your right database on the software. By </w:t>
      </w:r>
      <w:r w:rsidR="000F0E47">
        <w:rPr>
          <w:sz w:val="24"/>
          <w:szCs w:val="24"/>
        </w:rPr>
        <w:t>default,</w:t>
      </w:r>
      <w:r>
        <w:rPr>
          <w:sz w:val="24"/>
          <w:szCs w:val="24"/>
        </w:rPr>
        <w:t xml:space="preserve"> if </w:t>
      </w:r>
      <w:r w:rsidR="000F0E47">
        <w:rPr>
          <w:sz w:val="24"/>
          <w:szCs w:val="24"/>
        </w:rPr>
        <w:t xml:space="preserve">you don’t specify a name </w:t>
      </w:r>
      <w:r>
        <w:rPr>
          <w:sz w:val="24"/>
          <w:szCs w:val="24"/>
        </w:rPr>
        <w:t>for the database, it will use the host name. E.G: prostate-xnat.cs.ucl.ac.uk</w:t>
      </w:r>
      <w:r w:rsidR="003A6E9B">
        <w:rPr>
          <w:sz w:val="24"/>
          <w:szCs w:val="24"/>
        </w:rPr>
        <w:t>. You don’t need to log every time you use the plugin. You can just select your database on the left side and it will recognize the credentials. Your password will be saved in your MAC keychain.</w:t>
      </w:r>
    </w:p>
    <w:p w14:paraId="42415536" w14:textId="77777777" w:rsidR="003A6E9B" w:rsidRPr="003A6E9B" w:rsidRDefault="003A6E9B" w:rsidP="002378DF">
      <w:pPr>
        <w:jc w:val="both"/>
        <w:rPr>
          <w:sz w:val="24"/>
          <w:szCs w:val="24"/>
        </w:rPr>
      </w:pPr>
    </w:p>
    <w:p w14:paraId="5F6EDB12" w14:textId="77777777" w:rsidR="002378DF" w:rsidRPr="00F5520E" w:rsidRDefault="003A6E9B" w:rsidP="002378DF">
      <w:pPr>
        <w:pStyle w:val="Heading1"/>
        <w:rPr>
          <w:sz w:val="28"/>
          <w:szCs w:val="28"/>
        </w:rPr>
      </w:pPr>
      <w:r>
        <w:rPr>
          <w:sz w:val="28"/>
          <w:szCs w:val="28"/>
        </w:rPr>
        <w:t>Download DICOM DATA from Scan</w:t>
      </w:r>
    </w:p>
    <w:p w14:paraId="3AD7354E" w14:textId="77777777" w:rsidR="003A6E9B" w:rsidRDefault="003A6E9B">
      <w:pPr>
        <w:rPr>
          <w:sz w:val="24"/>
          <w:szCs w:val="24"/>
        </w:rPr>
      </w:pPr>
    </w:p>
    <w:p w14:paraId="6D24BD29" w14:textId="77777777" w:rsidR="003A6E9B" w:rsidRDefault="003A6E9B">
      <w:pPr>
        <w:rPr>
          <w:sz w:val="24"/>
          <w:szCs w:val="24"/>
        </w:rPr>
      </w:pPr>
      <w:r>
        <w:rPr>
          <w:sz w:val="24"/>
          <w:szCs w:val="24"/>
        </w:rPr>
        <w:t xml:space="preserve">To download data from XNAT into your </w:t>
      </w:r>
      <w:proofErr w:type="spellStart"/>
      <w:r>
        <w:rPr>
          <w:sz w:val="24"/>
          <w:szCs w:val="24"/>
        </w:rPr>
        <w:t>OsiriX</w:t>
      </w:r>
      <w:proofErr w:type="spellEnd"/>
      <w:r>
        <w:rPr>
          <w:sz w:val="24"/>
          <w:szCs w:val="24"/>
        </w:rPr>
        <w:t xml:space="preserve"> database, you will select the </w:t>
      </w:r>
      <w:r w:rsidRPr="003A6E9B">
        <w:rPr>
          <w:i/>
          <w:sz w:val="24"/>
          <w:szCs w:val="24"/>
        </w:rPr>
        <w:t>Plugins</w:t>
      </w:r>
      <w:r>
        <w:rPr>
          <w:sz w:val="24"/>
          <w:szCs w:val="24"/>
        </w:rPr>
        <w:t xml:space="preserve"> -&gt; </w:t>
      </w:r>
      <w:r w:rsidRPr="003A6E9B">
        <w:rPr>
          <w:i/>
          <w:sz w:val="24"/>
          <w:szCs w:val="24"/>
        </w:rPr>
        <w:t>Database</w:t>
      </w:r>
      <w:r>
        <w:rPr>
          <w:sz w:val="24"/>
          <w:szCs w:val="24"/>
        </w:rPr>
        <w:t xml:space="preserve"> -&gt; </w:t>
      </w:r>
      <w:r w:rsidRPr="003A6E9B">
        <w:rPr>
          <w:i/>
          <w:sz w:val="24"/>
          <w:szCs w:val="24"/>
        </w:rPr>
        <w:t>XNAT</w:t>
      </w:r>
      <w:r>
        <w:rPr>
          <w:sz w:val="24"/>
          <w:szCs w:val="24"/>
        </w:rPr>
        <w:t xml:space="preserve"> -&gt; </w:t>
      </w:r>
      <w:r w:rsidRPr="003A6E9B">
        <w:rPr>
          <w:i/>
          <w:sz w:val="24"/>
          <w:szCs w:val="24"/>
        </w:rPr>
        <w:t>download raw data</w:t>
      </w:r>
      <w:r>
        <w:rPr>
          <w:sz w:val="24"/>
          <w:szCs w:val="24"/>
        </w:rPr>
        <w:t>. This will open the following window:</w:t>
      </w:r>
    </w:p>
    <w:p w14:paraId="3579C734" w14:textId="77777777" w:rsidR="003A6E9B" w:rsidRDefault="001B79F2" w:rsidP="001B79F2">
      <w:pPr>
        <w:jc w:val="center"/>
        <w:rPr>
          <w:sz w:val="24"/>
          <w:szCs w:val="24"/>
        </w:rPr>
      </w:pPr>
      <w:r>
        <w:rPr>
          <w:noProof/>
          <w:sz w:val="24"/>
          <w:szCs w:val="24"/>
          <w:lang w:val="en-US"/>
        </w:rPr>
        <w:drawing>
          <wp:inline distT="0" distB="0" distL="0" distR="0" wp14:anchorId="24A2CEFF" wp14:editId="14EBDA1E">
            <wp:extent cx="5174156" cy="31102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8-01 at 15.22.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4861" cy="3110654"/>
                    </a:xfrm>
                    <a:prstGeom prst="rect">
                      <a:avLst/>
                    </a:prstGeom>
                  </pic:spPr>
                </pic:pic>
              </a:graphicData>
            </a:graphic>
          </wp:inline>
        </w:drawing>
      </w:r>
    </w:p>
    <w:p w14:paraId="1BDBF2BB" w14:textId="4447F2DC" w:rsidR="003A6E9B" w:rsidRDefault="001B79F2" w:rsidP="001B79F2">
      <w:pPr>
        <w:jc w:val="both"/>
        <w:rPr>
          <w:sz w:val="24"/>
          <w:szCs w:val="24"/>
        </w:rPr>
      </w:pPr>
      <w:r>
        <w:rPr>
          <w:sz w:val="24"/>
          <w:szCs w:val="24"/>
        </w:rPr>
        <w:t xml:space="preserve">From this window, you can select the project on XNAT where you want to download data. It will display the list of project you have access to. </w:t>
      </w:r>
      <w:r w:rsidR="000F0E47">
        <w:rPr>
          <w:sz w:val="24"/>
          <w:szCs w:val="24"/>
        </w:rPr>
        <w:t>By selecting a project, the software will</w:t>
      </w:r>
      <w:r>
        <w:rPr>
          <w:sz w:val="24"/>
          <w:szCs w:val="24"/>
        </w:rPr>
        <w:t xml:space="preserve"> load </w:t>
      </w:r>
      <w:r w:rsidR="000F0E47">
        <w:rPr>
          <w:sz w:val="24"/>
          <w:szCs w:val="24"/>
        </w:rPr>
        <w:t>all the scans for your project. It will take from few seconds to some</w:t>
      </w:r>
      <w:r>
        <w:rPr>
          <w:sz w:val="24"/>
          <w:szCs w:val="24"/>
        </w:rPr>
        <w:t xml:space="preserve"> minutes depending on the size of the project. You can apply filters to the search (subject / session / scan type) and click on query to display the results in the </w:t>
      </w:r>
      <w:proofErr w:type="spellStart"/>
      <w:r>
        <w:rPr>
          <w:sz w:val="24"/>
          <w:szCs w:val="24"/>
        </w:rPr>
        <w:t>tableview</w:t>
      </w:r>
      <w:proofErr w:type="spellEnd"/>
      <w:r>
        <w:rPr>
          <w:sz w:val="24"/>
          <w:szCs w:val="24"/>
        </w:rPr>
        <w:t>. (See below)</w:t>
      </w:r>
    </w:p>
    <w:p w14:paraId="173CB9E4" w14:textId="47D4DE53" w:rsidR="000F0E47" w:rsidRDefault="000F0E47" w:rsidP="001B79F2">
      <w:pPr>
        <w:jc w:val="both"/>
        <w:rPr>
          <w:sz w:val="24"/>
          <w:szCs w:val="24"/>
        </w:rPr>
      </w:pPr>
      <w:r w:rsidRPr="000F0E47">
        <w:rPr>
          <w:b/>
          <w:sz w:val="24"/>
          <w:szCs w:val="24"/>
          <w:u w:val="single"/>
        </w:rPr>
        <w:t>WARNING</w:t>
      </w:r>
      <w:r>
        <w:rPr>
          <w:sz w:val="24"/>
          <w:szCs w:val="24"/>
        </w:rPr>
        <w:t xml:space="preserve">: if you can’t see anything, it might mean you don’t have any DICOM data on your project. </w:t>
      </w:r>
      <w:proofErr w:type="spellStart"/>
      <w:r>
        <w:rPr>
          <w:sz w:val="24"/>
          <w:szCs w:val="24"/>
        </w:rPr>
        <w:t>OsiriX</w:t>
      </w:r>
      <w:proofErr w:type="spellEnd"/>
      <w:r>
        <w:rPr>
          <w:sz w:val="24"/>
          <w:szCs w:val="24"/>
        </w:rPr>
        <w:t xml:space="preserve"> only works with DICOM files.</w:t>
      </w:r>
    </w:p>
    <w:p w14:paraId="5FFBA56E" w14:textId="12AF024A" w:rsidR="001B79F2" w:rsidRPr="001B79F2" w:rsidRDefault="001B79F2" w:rsidP="001B79F2">
      <w:pPr>
        <w:jc w:val="both"/>
        <w:rPr>
          <w:sz w:val="24"/>
          <w:szCs w:val="24"/>
        </w:rPr>
      </w:pPr>
      <w:r>
        <w:rPr>
          <w:sz w:val="24"/>
          <w:szCs w:val="24"/>
        </w:rPr>
        <w:t xml:space="preserve">Some scans will have a ROI uploaded to XNAT. The last column indicates if your scan contains a ROI or not. You can verify the name of the files uploaded using the button </w:t>
      </w:r>
      <w:r w:rsidR="000F0E47">
        <w:rPr>
          <w:sz w:val="24"/>
          <w:szCs w:val="24"/>
        </w:rPr>
        <w:t>“</w:t>
      </w:r>
      <w:r>
        <w:rPr>
          <w:i/>
          <w:sz w:val="24"/>
          <w:szCs w:val="24"/>
        </w:rPr>
        <w:t>Check ROI filename</w:t>
      </w:r>
      <w:r w:rsidR="000F0E47">
        <w:rPr>
          <w:i/>
          <w:sz w:val="24"/>
          <w:szCs w:val="24"/>
        </w:rPr>
        <w:t>”</w:t>
      </w:r>
      <w:r>
        <w:rPr>
          <w:sz w:val="24"/>
          <w:szCs w:val="24"/>
        </w:rPr>
        <w:t xml:space="preserve">. By </w:t>
      </w:r>
      <w:r w:rsidR="000F0E47">
        <w:rPr>
          <w:sz w:val="24"/>
          <w:szCs w:val="24"/>
        </w:rPr>
        <w:t>ticking the box “</w:t>
      </w:r>
      <w:r w:rsidRPr="000F0E47">
        <w:rPr>
          <w:i/>
          <w:sz w:val="24"/>
          <w:szCs w:val="24"/>
        </w:rPr>
        <w:t>download ROI</w:t>
      </w:r>
      <w:r w:rsidR="000F0E47">
        <w:rPr>
          <w:sz w:val="24"/>
          <w:szCs w:val="24"/>
        </w:rPr>
        <w:t>”</w:t>
      </w:r>
      <w:r>
        <w:rPr>
          <w:sz w:val="24"/>
          <w:szCs w:val="24"/>
        </w:rPr>
        <w:t>, it will download the ROI as well for the scans selected.</w:t>
      </w:r>
    </w:p>
    <w:p w14:paraId="54066153" w14:textId="77777777" w:rsidR="001B79F2" w:rsidRDefault="001B79F2" w:rsidP="001B79F2">
      <w:pPr>
        <w:jc w:val="center"/>
        <w:rPr>
          <w:sz w:val="24"/>
          <w:szCs w:val="24"/>
        </w:rPr>
      </w:pPr>
      <w:r>
        <w:rPr>
          <w:noProof/>
          <w:sz w:val="24"/>
          <w:szCs w:val="24"/>
          <w:lang w:val="en-US"/>
        </w:rPr>
        <w:drawing>
          <wp:inline distT="0" distB="0" distL="0" distR="0" wp14:anchorId="371B5D55" wp14:editId="2FD854B4">
            <wp:extent cx="5326425" cy="32029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8-01 at 15.26.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8950" cy="3204458"/>
                    </a:xfrm>
                    <a:prstGeom prst="rect">
                      <a:avLst/>
                    </a:prstGeom>
                  </pic:spPr>
                </pic:pic>
              </a:graphicData>
            </a:graphic>
          </wp:inline>
        </w:drawing>
      </w:r>
    </w:p>
    <w:p w14:paraId="13D08A5E" w14:textId="5A9A5834" w:rsidR="001B79F2" w:rsidRDefault="001B79F2" w:rsidP="001B79F2">
      <w:pPr>
        <w:jc w:val="both"/>
        <w:rPr>
          <w:sz w:val="24"/>
          <w:szCs w:val="24"/>
        </w:rPr>
      </w:pPr>
      <w:r>
        <w:rPr>
          <w:sz w:val="24"/>
          <w:szCs w:val="24"/>
        </w:rPr>
        <w:t>You can now select each scan (select row</w:t>
      </w:r>
      <w:r w:rsidR="000F0E47">
        <w:rPr>
          <w:sz w:val="24"/>
          <w:szCs w:val="24"/>
        </w:rPr>
        <w:t>s</w:t>
      </w:r>
      <w:r>
        <w:rPr>
          <w:sz w:val="24"/>
          <w:szCs w:val="24"/>
        </w:rPr>
        <w:t xml:space="preserve">) that you want to download. In this case, we filtered the search by the scan type T2 Axial and we can see all the scan T2 Axial on XNAT. </w:t>
      </w:r>
      <w:r w:rsidRPr="001B79F2">
        <w:rPr>
          <w:i/>
          <w:sz w:val="24"/>
          <w:szCs w:val="24"/>
        </w:rPr>
        <w:t>Download</w:t>
      </w:r>
      <w:r>
        <w:rPr>
          <w:sz w:val="24"/>
          <w:szCs w:val="24"/>
        </w:rPr>
        <w:t xml:space="preserve"> will then start the process of downloading the scans and the ROI if selected.</w:t>
      </w:r>
    </w:p>
    <w:p w14:paraId="4258EA20" w14:textId="77777777" w:rsidR="001B79F2" w:rsidRDefault="001B79F2" w:rsidP="001B79F2">
      <w:pPr>
        <w:jc w:val="both"/>
        <w:rPr>
          <w:sz w:val="24"/>
          <w:szCs w:val="24"/>
        </w:rPr>
      </w:pPr>
    </w:p>
    <w:p w14:paraId="681AAD62" w14:textId="77777777" w:rsidR="001B79F2" w:rsidRDefault="001B79F2" w:rsidP="001B79F2">
      <w:pPr>
        <w:pStyle w:val="Heading1"/>
        <w:rPr>
          <w:sz w:val="28"/>
          <w:szCs w:val="28"/>
        </w:rPr>
      </w:pPr>
      <w:r>
        <w:rPr>
          <w:sz w:val="28"/>
          <w:szCs w:val="28"/>
        </w:rPr>
        <w:t>UPLOAD ROI TO XNAT</w:t>
      </w:r>
    </w:p>
    <w:p w14:paraId="627A67AF" w14:textId="77777777" w:rsidR="001B79F2" w:rsidRDefault="001B79F2" w:rsidP="001B79F2">
      <w:pPr>
        <w:rPr>
          <w:sz w:val="24"/>
          <w:szCs w:val="24"/>
        </w:rPr>
      </w:pPr>
    </w:p>
    <w:p w14:paraId="0CE891AC" w14:textId="77777777" w:rsidR="008E2916" w:rsidRDefault="001B79F2" w:rsidP="001B79F2">
      <w:pPr>
        <w:jc w:val="both"/>
        <w:rPr>
          <w:sz w:val="24"/>
          <w:szCs w:val="24"/>
        </w:rPr>
      </w:pPr>
      <w:r>
        <w:rPr>
          <w:sz w:val="24"/>
          <w:szCs w:val="24"/>
        </w:rPr>
        <w:t xml:space="preserve">When downloading a scan, the plugin will store the destination where the scan comes from. When uploading, we read this information to </w:t>
      </w:r>
      <w:r w:rsidR="008E2916">
        <w:rPr>
          <w:sz w:val="24"/>
          <w:szCs w:val="24"/>
        </w:rPr>
        <w:t xml:space="preserve">know where to upload the data. </w:t>
      </w:r>
    </w:p>
    <w:p w14:paraId="512938F1" w14:textId="77777777" w:rsidR="008E2916" w:rsidRDefault="008E2916" w:rsidP="001B79F2">
      <w:pPr>
        <w:jc w:val="both"/>
        <w:rPr>
          <w:sz w:val="24"/>
          <w:szCs w:val="24"/>
        </w:rPr>
      </w:pPr>
      <w:r>
        <w:rPr>
          <w:sz w:val="24"/>
          <w:szCs w:val="24"/>
        </w:rPr>
        <w:t xml:space="preserve">You can now start drawing ROI like you use to via </w:t>
      </w:r>
      <w:proofErr w:type="spellStart"/>
      <w:r>
        <w:rPr>
          <w:sz w:val="24"/>
          <w:szCs w:val="24"/>
        </w:rPr>
        <w:t>OsiriX</w:t>
      </w:r>
      <w:proofErr w:type="spellEnd"/>
      <w:r>
        <w:rPr>
          <w:sz w:val="24"/>
          <w:szCs w:val="24"/>
        </w:rPr>
        <w:t xml:space="preserve"> or </w:t>
      </w:r>
      <w:proofErr w:type="spellStart"/>
      <w:r>
        <w:rPr>
          <w:sz w:val="24"/>
          <w:szCs w:val="24"/>
        </w:rPr>
        <w:t>Horos</w:t>
      </w:r>
      <w:proofErr w:type="spellEnd"/>
      <w:r>
        <w:rPr>
          <w:sz w:val="24"/>
          <w:szCs w:val="24"/>
        </w:rPr>
        <w:t>.</w:t>
      </w:r>
    </w:p>
    <w:p w14:paraId="357A5E00" w14:textId="2C8E5BE9" w:rsidR="001B79F2" w:rsidRDefault="008E2916" w:rsidP="001B79F2">
      <w:pPr>
        <w:jc w:val="both"/>
        <w:rPr>
          <w:sz w:val="24"/>
          <w:szCs w:val="24"/>
        </w:rPr>
      </w:pPr>
      <w:r>
        <w:rPr>
          <w:sz w:val="24"/>
          <w:szCs w:val="24"/>
        </w:rPr>
        <w:t>When you are done</w:t>
      </w:r>
      <w:r w:rsidR="001B79F2">
        <w:rPr>
          <w:sz w:val="24"/>
          <w:szCs w:val="24"/>
        </w:rPr>
        <w:t xml:space="preserve">, you can select on your software each </w:t>
      </w:r>
      <w:r>
        <w:rPr>
          <w:sz w:val="24"/>
          <w:szCs w:val="24"/>
        </w:rPr>
        <w:t>images where you drew ROI and that</w:t>
      </w:r>
      <w:r w:rsidR="001B79F2">
        <w:rPr>
          <w:sz w:val="24"/>
          <w:szCs w:val="24"/>
        </w:rPr>
        <w:t xml:space="preserve"> you want to upload to XNAT</w:t>
      </w:r>
      <w:r>
        <w:rPr>
          <w:sz w:val="24"/>
          <w:szCs w:val="24"/>
        </w:rPr>
        <w:t xml:space="preserve"> and select the menu </w:t>
      </w:r>
      <w:r>
        <w:rPr>
          <w:i/>
          <w:sz w:val="24"/>
          <w:szCs w:val="24"/>
        </w:rPr>
        <w:t xml:space="preserve">Plugins -&gt; Database -&gt; XNAT -&gt; upload </w:t>
      </w:r>
      <w:proofErr w:type="spellStart"/>
      <w:r>
        <w:rPr>
          <w:i/>
          <w:sz w:val="24"/>
          <w:szCs w:val="24"/>
        </w:rPr>
        <w:t>rois</w:t>
      </w:r>
      <w:proofErr w:type="spellEnd"/>
      <w:r>
        <w:rPr>
          <w:sz w:val="24"/>
          <w:szCs w:val="24"/>
        </w:rPr>
        <w:t xml:space="preserve">. </w:t>
      </w:r>
      <w:r w:rsidR="000F0E47">
        <w:rPr>
          <w:sz w:val="24"/>
          <w:szCs w:val="24"/>
        </w:rPr>
        <w:t>You will need</w:t>
      </w:r>
      <w:r>
        <w:rPr>
          <w:sz w:val="24"/>
          <w:szCs w:val="24"/>
        </w:rPr>
        <w:t xml:space="preserve"> to enter a name for your file and click </w:t>
      </w:r>
      <w:r w:rsidR="00622FA7">
        <w:rPr>
          <w:i/>
          <w:sz w:val="24"/>
          <w:szCs w:val="24"/>
        </w:rPr>
        <w:t>U</w:t>
      </w:r>
      <w:r w:rsidRPr="00622FA7">
        <w:rPr>
          <w:i/>
          <w:sz w:val="24"/>
          <w:szCs w:val="24"/>
        </w:rPr>
        <w:t>pload</w:t>
      </w:r>
      <w:r>
        <w:rPr>
          <w:sz w:val="24"/>
          <w:szCs w:val="24"/>
        </w:rPr>
        <w:t>.</w:t>
      </w:r>
    </w:p>
    <w:p w14:paraId="327507C8" w14:textId="77777777" w:rsidR="008E2916" w:rsidRDefault="008E2916" w:rsidP="008E2916">
      <w:pPr>
        <w:jc w:val="center"/>
        <w:rPr>
          <w:sz w:val="24"/>
          <w:szCs w:val="24"/>
        </w:rPr>
      </w:pPr>
      <w:r>
        <w:rPr>
          <w:noProof/>
          <w:sz w:val="24"/>
          <w:szCs w:val="24"/>
          <w:lang w:val="en-US"/>
        </w:rPr>
        <w:drawing>
          <wp:inline distT="0" distB="0" distL="0" distR="0" wp14:anchorId="19365A87" wp14:editId="0DFE169C">
            <wp:extent cx="1858022" cy="1379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8-01 at 15.34.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5239" cy="1385215"/>
                    </a:xfrm>
                    <a:prstGeom prst="rect">
                      <a:avLst/>
                    </a:prstGeom>
                  </pic:spPr>
                </pic:pic>
              </a:graphicData>
            </a:graphic>
          </wp:inline>
        </w:drawing>
      </w:r>
    </w:p>
    <w:p w14:paraId="4EB85F11" w14:textId="77777777" w:rsidR="008E2916" w:rsidRDefault="008E2916" w:rsidP="008E2916">
      <w:pPr>
        <w:pStyle w:val="Heading1"/>
        <w:rPr>
          <w:sz w:val="28"/>
          <w:szCs w:val="28"/>
        </w:rPr>
      </w:pPr>
      <w:r>
        <w:rPr>
          <w:sz w:val="28"/>
          <w:szCs w:val="28"/>
        </w:rPr>
        <w:t>Quality control</w:t>
      </w:r>
    </w:p>
    <w:p w14:paraId="12240019" w14:textId="77777777" w:rsidR="008E2916" w:rsidRDefault="008E2916" w:rsidP="008E2916">
      <w:pPr>
        <w:jc w:val="both"/>
        <w:rPr>
          <w:sz w:val="24"/>
          <w:szCs w:val="24"/>
        </w:rPr>
      </w:pPr>
    </w:p>
    <w:p w14:paraId="6A82E0D2" w14:textId="77777777" w:rsidR="00622FA7" w:rsidRDefault="008E2916" w:rsidP="008E2916">
      <w:pPr>
        <w:jc w:val="both"/>
        <w:rPr>
          <w:sz w:val="24"/>
          <w:szCs w:val="24"/>
        </w:rPr>
      </w:pPr>
      <w:r>
        <w:rPr>
          <w:sz w:val="24"/>
          <w:szCs w:val="24"/>
        </w:rPr>
        <w:t>Via XNAT and a cluster, some processes can run automatically. The results will be stored on XNAT and be accessible via the plugin.</w:t>
      </w:r>
      <w:r w:rsidR="00622FA7">
        <w:rPr>
          <w:sz w:val="24"/>
          <w:szCs w:val="24"/>
        </w:rPr>
        <w:t xml:space="preserve"> All the data are stored in a datatypes developed at Vanderbilt University called </w:t>
      </w:r>
      <w:proofErr w:type="spellStart"/>
      <w:proofErr w:type="gramStart"/>
      <w:r w:rsidR="00622FA7">
        <w:rPr>
          <w:sz w:val="24"/>
          <w:szCs w:val="24"/>
        </w:rPr>
        <w:t>proc:genProcData</w:t>
      </w:r>
      <w:proofErr w:type="spellEnd"/>
      <w:proofErr w:type="gramEnd"/>
      <w:r w:rsidR="00622FA7">
        <w:rPr>
          <w:sz w:val="24"/>
          <w:szCs w:val="24"/>
        </w:rPr>
        <w:t>. To use this option, you will need to install those datatypes to your XNAT.</w:t>
      </w:r>
    </w:p>
    <w:p w14:paraId="0A24684C" w14:textId="30764A90" w:rsidR="008E2916" w:rsidRDefault="008E2916" w:rsidP="008E2916">
      <w:pPr>
        <w:jc w:val="both"/>
        <w:rPr>
          <w:sz w:val="24"/>
          <w:szCs w:val="24"/>
        </w:rPr>
      </w:pPr>
      <w:r>
        <w:rPr>
          <w:sz w:val="24"/>
          <w:szCs w:val="24"/>
        </w:rPr>
        <w:t xml:space="preserve">The processes might not have any results to display via </w:t>
      </w:r>
      <w:proofErr w:type="spellStart"/>
      <w:r>
        <w:rPr>
          <w:sz w:val="24"/>
          <w:szCs w:val="24"/>
        </w:rPr>
        <w:t>OsiriX</w:t>
      </w:r>
      <w:proofErr w:type="spellEnd"/>
      <w:r>
        <w:rPr>
          <w:sz w:val="24"/>
          <w:szCs w:val="24"/>
        </w:rPr>
        <w:t>. You might need to log to XNAT and check the PDF or other resources to check the process. You can then edit the quality control stat</w:t>
      </w:r>
      <w:r w:rsidR="00622FA7">
        <w:rPr>
          <w:sz w:val="24"/>
          <w:szCs w:val="24"/>
        </w:rPr>
        <w:t xml:space="preserve">us from </w:t>
      </w:r>
      <w:proofErr w:type="spellStart"/>
      <w:r w:rsidR="00622FA7">
        <w:rPr>
          <w:sz w:val="24"/>
          <w:szCs w:val="24"/>
        </w:rPr>
        <w:t>OsiriX</w:t>
      </w:r>
      <w:proofErr w:type="spellEnd"/>
      <w:r w:rsidR="00622FA7">
        <w:rPr>
          <w:sz w:val="24"/>
          <w:szCs w:val="24"/>
        </w:rPr>
        <w:t xml:space="preserve"> for the assessor or on XNAT directly.</w:t>
      </w:r>
    </w:p>
    <w:p w14:paraId="31C1DB57" w14:textId="77777777" w:rsidR="008E2916" w:rsidRDefault="008E2916" w:rsidP="008E2916">
      <w:pPr>
        <w:jc w:val="both"/>
        <w:rPr>
          <w:sz w:val="24"/>
          <w:szCs w:val="24"/>
        </w:rPr>
      </w:pPr>
      <w:r>
        <w:rPr>
          <w:sz w:val="24"/>
          <w:szCs w:val="24"/>
        </w:rPr>
        <w:t xml:space="preserve">Go to </w:t>
      </w:r>
      <w:r>
        <w:rPr>
          <w:i/>
          <w:sz w:val="24"/>
          <w:szCs w:val="24"/>
        </w:rPr>
        <w:t>Plugins -&gt; Database -&gt; XNAT -&gt; quality control</w:t>
      </w:r>
      <w:r>
        <w:rPr>
          <w:sz w:val="24"/>
          <w:szCs w:val="24"/>
        </w:rPr>
        <w:t xml:space="preserve">. </w:t>
      </w:r>
    </w:p>
    <w:p w14:paraId="75086721" w14:textId="5B4DCAD7" w:rsidR="008E2916" w:rsidRDefault="009A0558" w:rsidP="009A0558">
      <w:pPr>
        <w:jc w:val="center"/>
        <w:rPr>
          <w:sz w:val="24"/>
          <w:szCs w:val="24"/>
        </w:rPr>
      </w:pPr>
      <w:r>
        <w:rPr>
          <w:noProof/>
          <w:sz w:val="24"/>
          <w:szCs w:val="24"/>
          <w:lang w:val="en-US"/>
        </w:rPr>
        <w:drawing>
          <wp:inline distT="0" distB="0" distL="0" distR="0" wp14:anchorId="526B7F08" wp14:editId="69F89D93">
            <wp:extent cx="5457063" cy="363239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8-01 at 15.38.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6423" cy="3645284"/>
                    </a:xfrm>
                    <a:prstGeom prst="rect">
                      <a:avLst/>
                    </a:prstGeom>
                  </pic:spPr>
                </pic:pic>
              </a:graphicData>
            </a:graphic>
          </wp:inline>
        </w:drawing>
      </w:r>
    </w:p>
    <w:p w14:paraId="2AA36E32" w14:textId="2C68B424" w:rsidR="009A0558" w:rsidRDefault="009A0558" w:rsidP="009A0558">
      <w:pPr>
        <w:jc w:val="both"/>
        <w:rPr>
          <w:sz w:val="24"/>
          <w:szCs w:val="24"/>
        </w:rPr>
      </w:pPr>
      <w:r>
        <w:rPr>
          <w:sz w:val="24"/>
          <w:szCs w:val="24"/>
        </w:rPr>
        <w:t>Same than for download, you can specify the project and apply filters to your research. See below</w:t>
      </w:r>
      <w:r w:rsidR="00622FA7">
        <w:rPr>
          <w:sz w:val="24"/>
          <w:szCs w:val="24"/>
        </w:rPr>
        <w:t xml:space="preserve"> on the next image</w:t>
      </w:r>
      <w:r>
        <w:rPr>
          <w:sz w:val="24"/>
          <w:szCs w:val="24"/>
        </w:rPr>
        <w:t xml:space="preserve"> for an example where we are looking for all assessor</w:t>
      </w:r>
      <w:r w:rsidR="00622FA7">
        <w:rPr>
          <w:sz w:val="24"/>
          <w:szCs w:val="24"/>
        </w:rPr>
        <w:t>s</w:t>
      </w:r>
      <w:r>
        <w:rPr>
          <w:sz w:val="24"/>
          <w:szCs w:val="24"/>
        </w:rPr>
        <w:t xml:space="preserve"> </w:t>
      </w:r>
      <w:r w:rsidR="00622FA7">
        <w:rPr>
          <w:sz w:val="24"/>
          <w:szCs w:val="24"/>
        </w:rPr>
        <w:t>in the project</w:t>
      </w:r>
      <w:r>
        <w:rPr>
          <w:sz w:val="24"/>
          <w:szCs w:val="24"/>
        </w:rPr>
        <w:t xml:space="preserve"> PICTURE where the </w:t>
      </w:r>
      <w:proofErr w:type="spellStart"/>
      <w:r>
        <w:rPr>
          <w:sz w:val="24"/>
          <w:szCs w:val="24"/>
        </w:rPr>
        <w:t>jobstatus</w:t>
      </w:r>
      <w:proofErr w:type="spellEnd"/>
      <w:r>
        <w:rPr>
          <w:sz w:val="24"/>
          <w:szCs w:val="24"/>
        </w:rPr>
        <w:t xml:space="preserve"> is JOB_FAILED.</w:t>
      </w:r>
    </w:p>
    <w:p w14:paraId="7DBDB8B3" w14:textId="75959DA1" w:rsidR="00622FA7" w:rsidRDefault="00622FA7" w:rsidP="009A0558">
      <w:pPr>
        <w:jc w:val="both"/>
        <w:rPr>
          <w:sz w:val="24"/>
          <w:szCs w:val="24"/>
        </w:rPr>
      </w:pPr>
      <w:r>
        <w:rPr>
          <w:sz w:val="24"/>
          <w:szCs w:val="24"/>
        </w:rPr>
        <w:t xml:space="preserve">Again, it has been programmed the same way than download tab. You can see if there is a resource available for the assessor on the last column. If it’s written </w:t>
      </w:r>
      <w:r>
        <w:rPr>
          <w:i/>
          <w:sz w:val="24"/>
          <w:szCs w:val="24"/>
        </w:rPr>
        <w:t>yes</w:t>
      </w:r>
      <w:r>
        <w:rPr>
          <w:sz w:val="24"/>
          <w:szCs w:val="24"/>
        </w:rPr>
        <w:t>, you can use the “</w:t>
      </w:r>
      <w:r w:rsidRPr="00622FA7">
        <w:rPr>
          <w:i/>
          <w:sz w:val="24"/>
          <w:szCs w:val="24"/>
        </w:rPr>
        <w:t>Download</w:t>
      </w:r>
      <w:r>
        <w:rPr>
          <w:sz w:val="24"/>
          <w:szCs w:val="24"/>
        </w:rPr>
        <w:t xml:space="preserve"> </w:t>
      </w:r>
      <w:proofErr w:type="spellStart"/>
      <w:r w:rsidRPr="00622FA7">
        <w:rPr>
          <w:i/>
          <w:sz w:val="24"/>
          <w:szCs w:val="24"/>
        </w:rPr>
        <w:t>OsiriX</w:t>
      </w:r>
      <w:proofErr w:type="spellEnd"/>
      <w:r w:rsidRPr="00622FA7">
        <w:rPr>
          <w:i/>
          <w:sz w:val="24"/>
          <w:szCs w:val="24"/>
        </w:rPr>
        <w:t xml:space="preserve"> Resources</w:t>
      </w:r>
      <w:r>
        <w:rPr>
          <w:sz w:val="24"/>
          <w:szCs w:val="24"/>
        </w:rPr>
        <w:t xml:space="preserve">” button to see the data via </w:t>
      </w:r>
      <w:proofErr w:type="spellStart"/>
      <w:r>
        <w:rPr>
          <w:sz w:val="24"/>
          <w:szCs w:val="24"/>
        </w:rPr>
        <w:t>OsiriX</w:t>
      </w:r>
      <w:proofErr w:type="spellEnd"/>
      <w:r>
        <w:rPr>
          <w:sz w:val="24"/>
          <w:szCs w:val="24"/>
        </w:rPr>
        <w:t>. The data will be added to your database.</w:t>
      </w:r>
    </w:p>
    <w:p w14:paraId="5AC74157" w14:textId="6D71E8B3" w:rsidR="009A0558" w:rsidRDefault="009A0558" w:rsidP="009A0558">
      <w:pPr>
        <w:jc w:val="center"/>
        <w:rPr>
          <w:sz w:val="24"/>
          <w:szCs w:val="24"/>
        </w:rPr>
      </w:pPr>
      <w:r>
        <w:rPr>
          <w:noProof/>
          <w:sz w:val="24"/>
          <w:szCs w:val="24"/>
          <w:lang w:val="en-US"/>
        </w:rPr>
        <w:drawing>
          <wp:inline distT="0" distB="0" distL="0" distR="0" wp14:anchorId="45F90161" wp14:editId="6D845C60">
            <wp:extent cx="5248246" cy="3496310"/>
            <wp:effectExtent l="0" t="0" r="1016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8-01 at 15.38.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7226" cy="3502292"/>
                    </a:xfrm>
                    <a:prstGeom prst="rect">
                      <a:avLst/>
                    </a:prstGeom>
                  </pic:spPr>
                </pic:pic>
              </a:graphicData>
            </a:graphic>
          </wp:inline>
        </w:drawing>
      </w:r>
    </w:p>
    <w:p w14:paraId="72299D0E" w14:textId="2F365439" w:rsidR="00D769C1" w:rsidRDefault="00EC6AD9" w:rsidP="009A0558">
      <w:pPr>
        <w:jc w:val="both"/>
        <w:rPr>
          <w:sz w:val="24"/>
          <w:szCs w:val="24"/>
        </w:rPr>
      </w:pPr>
      <w:r>
        <w:rPr>
          <w:sz w:val="24"/>
          <w:szCs w:val="24"/>
        </w:rPr>
        <w:t xml:space="preserve">The last step is to edit the QC status via the box at the bottom of the left column. You can specify the status, the method you used if any, and a note if you want to add </w:t>
      </w:r>
      <w:r w:rsidR="00622FA7">
        <w:rPr>
          <w:sz w:val="24"/>
          <w:szCs w:val="24"/>
        </w:rPr>
        <w:t>some information on the process you used to decide the QC</w:t>
      </w:r>
      <w:r>
        <w:rPr>
          <w:sz w:val="24"/>
          <w:szCs w:val="24"/>
        </w:rPr>
        <w:t>.</w:t>
      </w:r>
    </w:p>
    <w:p w14:paraId="2662C845" w14:textId="77777777" w:rsidR="00622FA7" w:rsidRDefault="00622FA7" w:rsidP="009A0558">
      <w:pPr>
        <w:jc w:val="both"/>
        <w:rPr>
          <w:sz w:val="24"/>
          <w:szCs w:val="24"/>
        </w:rPr>
      </w:pPr>
    </w:p>
    <w:p w14:paraId="417B11A8" w14:textId="36A9C7BF" w:rsidR="00D769C1" w:rsidRPr="009A0558" w:rsidRDefault="00D769C1" w:rsidP="009A0558">
      <w:pPr>
        <w:jc w:val="both"/>
        <w:rPr>
          <w:sz w:val="24"/>
          <w:szCs w:val="24"/>
        </w:rPr>
      </w:pPr>
      <w:r>
        <w:rPr>
          <w:sz w:val="24"/>
          <w:szCs w:val="24"/>
        </w:rPr>
        <w:t xml:space="preserve">If </w:t>
      </w:r>
      <w:r w:rsidR="00622FA7">
        <w:rPr>
          <w:sz w:val="24"/>
          <w:szCs w:val="24"/>
        </w:rPr>
        <w:t xml:space="preserve">you have </w:t>
      </w:r>
      <w:r>
        <w:rPr>
          <w:sz w:val="24"/>
          <w:szCs w:val="24"/>
        </w:rPr>
        <w:t>any comments or suggestions for this guide, don’t hesitate to send me an email at b.yvernault@ucl.ac.uk.</w:t>
      </w:r>
    </w:p>
    <w:sectPr w:rsidR="00D769C1" w:rsidRPr="009A0558" w:rsidSect="00A2015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7D0906"/>
    <w:multiLevelType w:val="hybridMultilevel"/>
    <w:tmpl w:val="B3E0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8DF"/>
    <w:rsid w:val="000F0E47"/>
    <w:rsid w:val="001B79F2"/>
    <w:rsid w:val="002378DF"/>
    <w:rsid w:val="003A6E9B"/>
    <w:rsid w:val="00590BB2"/>
    <w:rsid w:val="005E32F9"/>
    <w:rsid w:val="00622FA7"/>
    <w:rsid w:val="008E2916"/>
    <w:rsid w:val="009A0558"/>
    <w:rsid w:val="009A2BBF"/>
    <w:rsid w:val="009B5352"/>
    <w:rsid w:val="00A2015E"/>
    <w:rsid w:val="00D769C1"/>
    <w:rsid w:val="00EC6AD9"/>
    <w:rsid w:val="00F5520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759B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378DF"/>
    <w:pPr>
      <w:spacing w:before="200" w:after="200" w:line="276" w:lineRule="auto"/>
    </w:pPr>
    <w:rPr>
      <w:rFonts w:eastAsiaTheme="minorEastAsia"/>
      <w:sz w:val="20"/>
      <w:szCs w:val="20"/>
    </w:rPr>
  </w:style>
  <w:style w:type="paragraph" w:styleId="Heading1">
    <w:name w:val="heading 1"/>
    <w:basedOn w:val="Normal"/>
    <w:next w:val="Normal"/>
    <w:link w:val="Heading1Char"/>
    <w:uiPriority w:val="9"/>
    <w:qFormat/>
    <w:rsid w:val="002378D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8DF"/>
    <w:rPr>
      <w:rFonts w:eastAsiaTheme="minorEastAsia"/>
      <w:b/>
      <w:bCs/>
      <w:caps/>
      <w:color w:val="FFFFFF" w:themeColor="background1"/>
      <w:spacing w:val="15"/>
      <w:sz w:val="22"/>
      <w:szCs w:val="22"/>
      <w:shd w:val="clear" w:color="auto" w:fill="5B9BD5" w:themeFill="accent1"/>
    </w:rPr>
  </w:style>
  <w:style w:type="paragraph" w:styleId="Title">
    <w:name w:val="Title"/>
    <w:basedOn w:val="Normal"/>
    <w:next w:val="Normal"/>
    <w:link w:val="TitleChar"/>
    <w:uiPriority w:val="10"/>
    <w:qFormat/>
    <w:rsid w:val="002378DF"/>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2378DF"/>
    <w:rPr>
      <w:rFonts w:eastAsiaTheme="minorEastAsia"/>
      <w:caps/>
      <w:color w:val="5B9BD5" w:themeColor="accent1"/>
      <w:spacing w:val="10"/>
      <w:kern w:val="28"/>
      <w:sz w:val="52"/>
      <w:szCs w:val="52"/>
    </w:rPr>
  </w:style>
  <w:style w:type="paragraph" w:styleId="Subtitle">
    <w:name w:val="Subtitle"/>
    <w:basedOn w:val="Normal"/>
    <w:next w:val="Normal"/>
    <w:link w:val="SubtitleChar"/>
    <w:uiPriority w:val="11"/>
    <w:qFormat/>
    <w:rsid w:val="002378D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378DF"/>
    <w:rPr>
      <w:rFonts w:eastAsiaTheme="minorEastAsia"/>
      <w:caps/>
      <w:color w:val="595959" w:themeColor="text1" w:themeTint="A6"/>
      <w:spacing w:val="10"/>
    </w:rPr>
  </w:style>
  <w:style w:type="character" w:styleId="Hyperlink">
    <w:name w:val="Hyperlink"/>
    <w:basedOn w:val="DefaultParagraphFont"/>
    <w:uiPriority w:val="99"/>
    <w:unhideWhenUsed/>
    <w:rsid w:val="002378DF"/>
    <w:rPr>
      <w:color w:val="0563C1" w:themeColor="hyperlink"/>
      <w:u w:val="single"/>
    </w:rPr>
  </w:style>
  <w:style w:type="character" w:styleId="FollowedHyperlink">
    <w:name w:val="FollowedHyperlink"/>
    <w:basedOn w:val="DefaultParagraphFont"/>
    <w:uiPriority w:val="99"/>
    <w:semiHidden/>
    <w:unhideWhenUsed/>
    <w:rsid w:val="002378DF"/>
    <w:rPr>
      <w:color w:val="954F72" w:themeColor="followedHyperlink"/>
      <w:u w:val="single"/>
    </w:rPr>
  </w:style>
  <w:style w:type="paragraph" w:styleId="ListParagraph">
    <w:name w:val="List Paragraph"/>
    <w:basedOn w:val="Normal"/>
    <w:uiPriority w:val="34"/>
    <w:qFormat/>
    <w:rsid w:val="002378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osirix-viewer.com/" TargetMode="External"/><Relationship Id="rId6" Type="http://schemas.openxmlformats.org/officeDocument/2006/relationships/hyperlink" Target="https://www.horosproject.org/"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856</Words>
  <Characters>4884</Characters>
  <Application>Microsoft Macintosh Word</Application>
  <DocSecurity>0</DocSecurity>
  <Lines>40</Lines>
  <Paragraphs>11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INSTALL XNAT OSIRIX PLUGIN</vt:lpstr>
      <vt:lpstr>Connection to XNAT</vt:lpstr>
      <vt:lpstr>Download DICOM DATA from Scan</vt:lpstr>
      <vt:lpstr>UPLOAD ROI TO XNAT</vt:lpstr>
      <vt:lpstr>Quality control</vt:lpstr>
    </vt:vector>
  </TitlesOfParts>
  <LinksUpToDate>false</LinksUpToDate>
  <CharactersWithSpaces>5729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Yvernault, Ben</dc:creator>
  <cp:keywords/>
  <dc:description/>
  <cp:lastModifiedBy>Yvernault, Ben</cp:lastModifiedBy>
  <cp:revision>4</cp:revision>
  <dcterms:created xsi:type="dcterms:W3CDTF">2016-08-01T13:31:00Z</dcterms:created>
  <dcterms:modified xsi:type="dcterms:W3CDTF">2016-08-02T14:22:00Z</dcterms:modified>
</cp:coreProperties>
</file>