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Code Base: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http://vega.dlinkddns.com/~marco/ice/ice.html</w:t>
        </w:r>
      </w:hyperlink>
      <w:r w:rsidDel="00000000" w:rsidR="00000000" w:rsidRPr="00000000">
        <w:rPr>
          <w:rtl w:val="0"/>
        </w:rPr>
        <w:t xml:space="preserve">  (Regular)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http://vega.dlinkddns.com/~marco/mice/ice.html</w:t>
        </w:r>
      </w:hyperlink>
      <w:r w:rsidDel="00000000" w:rsidR="00000000" w:rsidRPr="00000000">
        <w:rPr>
          <w:rtl w:val="0"/>
        </w:rPr>
        <w:t xml:space="preserve"> (Mobile)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http://vega.dlinkddns.com</w:t>
        </w:r>
      </w:hyperlink>
      <w:r w:rsidDel="00000000" w:rsidR="00000000" w:rsidRPr="00000000">
        <w:rPr>
          <w:rtl w:val="0"/>
        </w:rPr>
        <w:t xml:space="preserve">:8000  (Chat… to run “node server.js”... based on node.js)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code is based 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https://github.com/zeigerpuppy/Sandstorm-Method-Draw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is a fork of SVGEdit: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https://github.com/SVG-Edit/svgedit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Pattern Recognition:</w:t>
      </w:r>
      <w:r w:rsidDel="00000000" w:rsidR="00000000" w:rsidRPr="00000000">
        <w:rPr>
          <w:rtl w:val="0"/>
        </w:rPr>
        <w:br w:type="textWrapping"/>
        <w:br w:type="textWrapping"/>
        <w:t xml:space="preserve">The Java code that includes the Baseline Structure Tree can be found in (BaselineStructureTree.java):</w:t>
        <w:br w:type="textWrapping"/>
        <w:br w:type="textWrapping"/>
        <w:t xml:space="preserve">https://github.com/rbtying/JavaMathParser</w:t>
        <w:br w:type="textWrapping"/>
        <w:t xml:space="preserve">https://github.com/rbtying/VisionAlpha</w:t>
        <w:br w:type="textWrapping"/>
        <w:br w:type="textWrapping"/>
        <w:t xml:space="preserve">Some more info about VisionAlpha can be found at:</w:t>
        <w:br w:type="textWrapping"/>
        <w:br w:type="textWrapping"/>
        <w:t xml:space="preserve">http://adityamajumdar.com/</w:t>
        <w:br w:type="textWrapping"/>
        <w:br w:type="textWrapping"/>
        <w:t xml:space="preserve">Their code is really based on that of JMathNotes (which is very old):</w:t>
        <w:br w:type="textWrapping"/>
        <w:br w:type="textWrapping"/>
        <w:t xml:space="preserve">http://userpage.fu-berlin.de/~tapia/?page_id=269</w:t>
        <w:br w:type="textWrapping"/>
        <w:br w:type="textWrapping"/>
        <w:t xml:space="preserve">I think JMathNotes applies a Minimal Spanning Tree (MST) calculation to a Baseline Structure Tree. I only tried the BST alone before. </w:t>
        <w:br w:type="textWrapping"/>
        <w:br w:type="textWrapping"/>
        <w:t xml:space="preserve">Info on the original BST algorithm:</w:t>
        <w:br w:type="textWrapping"/>
        <w:br w:type="textWrapping"/>
        <w:t xml:space="preserve">http://scholarworks.rit.edu/cgi/viewcontent.cgi?article=1047&amp;context=other</w:t>
        <w:br w:type="textWrapping"/>
        <w:br w:type="textWrapping"/>
        <w:t xml:space="preserve">An implementation based on some of my previous work, might be found at: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http://matracas.org/tacto/index.html.en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Important Projects: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MathJAX: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https://www.mathjax.org/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MathIM: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http://mathim.com/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Piazza: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https://piazza.com/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Categories (for time allocation):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Subject Matter (Math, Stats, Chemistry)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Instructional 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Multimedia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Research Surveys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Analysis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ega.dlinkddns.com/~marco/ice/ice.html" TargetMode="External"/><Relationship Id="rId6" Type="http://schemas.openxmlformats.org/officeDocument/2006/relationships/hyperlink" Target="http://vega.dlinkddns.com/~marco/mice/ice.html" TargetMode="External"/><Relationship Id="rId7" Type="http://schemas.openxmlformats.org/officeDocument/2006/relationships/hyperlink" Target="http://vega.dlinkddns.com/~marco/mice/ice.html" TargetMode="External"/><Relationship Id="rId8" Type="http://schemas.openxmlformats.org/officeDocument/2006/relationships/hyperlink" Target="http://matracas.org/tacto/index.html.en" TargetMode="External"/></Relationships>
</file>