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08B" w:rsidRDefault="00B6008B" w:rsidP="00B6008B">
      <w:pPr>
        <w:jc w:val="center"/>
        <w:rPr>
          <w:rFonts w:asciiTheme="minorHAnsi" w:eastAsia="Calibri" w:hAnsiTheme="minorHAnsi" w:cstheme="minorHAnsi"/>
          <w:b/>
          <w:bCs/>
          <w:sz w:val="22"/>
          <w:szCs w:val="22"/>
          <w:lang w:val="es-ES_tradnl" w:eastAsia="en-US" w:bidi="ar-SA"/>
        </w:rPr>
      </w:pPr>
      <w:r w:rsidRPr="00B6008B">
        <w:rPr>
          <w:rFonts w:asciiTheme="minorHAnsi" w:eastAsia="Calibri" w:hAnsiTheme="minorHAnsi" w:cstheme="minorHAnsi"/>
          <w:b/>
          <w:bCs/>
          <w:sz w:val="22"/>
          <w:szCs w:val="22"/>
          <w:lang w:val="es-ES_tradnl" w:eastAsia="en-US" w:bidi="ar-SA"/>
        </w:rPr>
        <w:t>Ejercicios ciclos anidados</w:t>
      </w:r>
      <w:r>
        <w:rPr>
          <w:rFonts w:asciiTheme="minorHAnsi" w:eastAsia="Calibri" w:hAnsiTheme="minorHAnsi" w:cstheme="minorHAnsi"/>
          <w:b/>
          <w:bCs/>
          <w:sz w:val="22"/>
          <w:szCs w:val="22"/>
          <w:lang w:val="es-ES_tradnl" w:eastAsia="en-US" w:bidi="ar-SA"/>
        </w:rPr>
        <w:t xml:space="preserve"> y funciones</w:t>
      </w:r>
      <w:bookmarkStart w:id="0" w:name="_GoBack"/>
      <w:bookmarkEnd w:id="0"/>
    </w:p>
    <w:p w:rsidR="00B6008B" w:rsidRPr="00B6008B" w:rsidRDefault="00B6008B" w:rsidP="00B6008B">
      <w:pPr>
        <w:jc w:val="center"/>
        <w:rPr>
          <w:rFonts w:asciiTheme="minorHAnsi" w:eastAsia="Calibri" w:hAnsiTheme="minorHAnsi" w:cstheme="minorHAnsi"/>
          <w:b/>
          <w:bCs/>
          <w:sz w:val="22"/>
          <w:szCs w:val="22"/>
          <w:lang w:val="es-ES_tradnl" w:eastAsia="en-US" w:bidi="ar-SA"/>
        </w:rPr>
      </w:pPr>
    </w:p>
    <w:p w:rsidR="00B6008B" w:rsidRDefault="00B6008B" w:rsidP="00B6008B">
      <w:pPr>
        <w:jc w:val="both"/>
        <w:rPr>
          <w:rFonts w:asciiTheme="minorHAnsi" w:eastAsia="Calibri" w:hAnsiTheme="minorHAnsi" w:cstheme="minorHAnsi"/>
          <w:sz w:val="22"/>
          <w:szCs w:val="22"/>
          <w:lang w:val="es-ES_tradnl" w:eastAsia="en-US" w:bidi="ar-SA"/>
        </w:rPr>
      </w:pPr>
    </w:p>
    <w:p w:rsidR="00B6008B" w:rsidRPr="00B6008B" w:rsidRDefault="00B6008B" w:rsidP="00B6008B">
      <w:pPr>
        <w:jc w:val="both"/>
        <w:rPr>
          <w:rFonts w:asciiTheme="minorHAnsi" w:eastAsia="Calibri" w:hAnsiTheme="minorHAnsi" w:cstheme="minorHAnsi"/>
          <w:sz w:val="22"/>
          <w:szCs w:val="22"/>
          <w:lang w:val="es-ES_tradnl" w:eastAsia="en-US" w:bidi="ar-SA"/>
        </w:rPr>
      </w:pPr>
      <w:r w:rsidRPr="00B6008B">
        <w:rPr>
          <w:rFonts w:asciiTheme="minorHAnsi" w:eastAsia="Calibri" w:hAnsiTheme="minorHAnsi" w:cstheme="minorHAnsi"/>
          <w:sz w:val="22"/>
          <w:szCs w:val="22"/>
          <w:lang w:val="es-ES_tradnl" w:eastAsia="en-US" w:bidi="ar-SA"/>
        </w:rPr>
        <w:t>Los primos gemelos n-lejanos son aquellos primos que están separados por n números naturales. Por ejemplo, el 5 y el 11 son primos gemelos 6-lejanos, al igual que el 11 y el 17; por otra parte, el 11 y el 13 son primos gemelos 2-lejanos, lo mismo que 17 y el 19.</w:t>
      </w:r>
    </w:p>
    <w:p w:rsidR="00B6008B" w:rsidRPr="00B6008B" w:rsidRDefault="00B6008B" w:rsidP="00B6008B">
      <w:pPr>
        <w:jc w:val="both"/>
        <w:rPr>
          <w:rFonts w:asciiTheme="minorHAnsi" w:eastAsia="Calibri" w:hAnsiTheme="minorHAnsi" w:cstheme="minorHAnsi"/>
          <w:sz w:val="22"/>
          <w:szCs w:val="22"/>
          <w:lang w:val="es-ES_tradnl" w:eastAsia="en-US" w:bidi="ar-SA"/>
        </w:rPr>
      </w:pPr>
      <w:r w:rsidRPr="00B6008B">
        <w:rPr>
          <w:rFonts w:asciiTheme="minorHAnsi" w:eastAsia="Calibri" w:hAnsiTheme="minorHAnsi" w:cstheme="minorHAnsi"/>
          <w:sz w:val="22"/>
          <w:szCs w:val="22"/>
          <w:lang w:val="es-ES_tradnl" w:eastAsia="en-US" w:bidi="ar-SA"/>
        </w:rPr>
        <w:t>Realice una función que reciba:</w:t>
      </w:r>
    </w:p>
    <w:p w:rsidR="00B6008B" w:rsidRPr="00B6008B" w:rsidRDefault="00B6008B" w:rsidP="00B6008B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B6008B">
        <w:rPr>
          <w:rFonts w:asciiTheme="minorHAnsi" w:hAnsiTheme="minorHAnsi" w:cstheme="minorHAnsi"/>
          <w:lang w:val="es-ES_tradnl"/>
        </w:rPr>
        <w:t xml:space="preserve">dos números enteros que son el rango inicial y el rango </w:t>
      </w:r>
      <w:proofErr w:type="gramStart"/>
      <w:r w:rsidRPr="00B6008B">
        <w:rPr>
          <w:rFonts w:asciiTheme="minorHAnsi" w:hAnsiTheme="minorHAnsi" w:cstheme="minorHAnsi"/>
          <w:lang w:val="es-ES_tradnl"/>
        </w:rPr>
        <w:t>final  de</w:t>
      </w:r>
      <w:proofErr w:type="gramEnd"/>
      <w:r w:rsidRPr="00B6008B">
        <w:rPr>
          <w:rFonts w:asciiTheme="minorHAnsi" w:hAnsiTheme="minorHAnsi" w:cstheme="minorHAnsi"/>
          <w:lang w:val="es-ES_tradnl"/>
        </w:rPr>
        <w:t xml:space="preserve"> números </w:t>
      </w:r>
    </w:p>
    <w:p w:rsidR="00B6008B" w:rsidRPr="00B6008B" w:rsidRDefault="00B6008B" w:rsidP="00B6008B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B6008B">
        <w:rPr>
          <w:rFonts w:asciiTheme="minorHAnsi" w:hAnsiTheme="minorHAnsi" w:cstheme="minorHAnsi"/>
          <w:lang w:val="es-ES_tradnl"/>
        </w:rPr>
        <w:t>un entero n, que será el número natural por el que deben estar separados los primos gemelos</w:t>
      </w:r>
    </w:p>
    <w:p w:rsidR="00B6008B" w:rsidRPr="00B6008B" w:rsidRDefault="00B6008B" w:rsidP="00B6008B">
      <w:pPr>
        <w:jc w:val="both"/>
        <w:rPr>
          <w:rFonts w:asciiTheme="minorHAnsi" w:eastAsia="Calibri" w:hAnsiTheme="minorHAnsi" w:cstheme="minorHAnsi"/>
          <w:sz w:val="22"/>
          <w:szCs w:val="22"/>
          <w:lang w:val="es-ES_tradnl" w:eastAsia="en-US" w:bidi="ar-SA"/>
        </w:rPr>
      </w:pPr>
      <w:r w:rsidRPr="00B6008B">
        <w:rPr>
          <w:rFonts w:asciiTheme="minorHAnsi" w:eastAsia="Calibri" w:hAnsiTheme="minorHAnsi" w:cstheme="minorHAnsi"/>
          <w:sz w:val="22"/>
          <w:szCs w:val="22"/>
          <w:lang w:val="es-ES_tradnl" w:eastAsia="en-US" w:bidi="ar-SA"/>
        </w:rPr>
        <w:t>Con estos datos encuentre todos los primos n-lejanos desde el rango inicial hasta el rango final. Por ejemplo, si el usuario ingresa 1 como rango inicial, 100 como rango final y 2 como el número n, entonces el programa deberá retornar las siguientes parejas de primeros gemelos:</w:t>
      </w:r>
    </w:p>
    <w:p w:rsidR="00B6008B" w:rsidRPr="00B6008B" w:rsidRDefault="00B6008B" w:rsidP="00B6008B">
      <w:pPr>
        <w:jc w:val="center"/>
        <w:rPr>
          <w:rFonts w:asciiTheme="minorHAnsi" w:hAnsiTheme="minorHAnsi" w:cstheme="minorHAnsi"/>
          <w:sz w:val="22"/>
          <w:lang w:val="es-CO"/>
        </w:rPr>
      </w:pPr>
      <w:r w:rsidRPr="00B6008B">
        <w:rPr>
          <w:rFonts w:asciiTheme="minorHAnsi" w:hAnsiTheme="minorHAnsi" w:cstheme="minorHAnsi"/>
          <w:sz w:val="22"/>
          <w:lang w:val="es-CO"/>
        </w:rPr>
        <w:t>11-13</w:t>
      </w:r>
    </w:p>
    <w:p w:rsidR="00B6008B" w:rsidRPr="00B6008B" w:rsidRDefault="00B6008B" w:rsidP="00B6008B">
      <w:pPr>
        <w:jc w:val="center"/>
        <w:rPr>
          <w:rFonts w:asciiTheme="minorHAnsi" w:hAnsiTheme="minorHAnsi" w:cstheme="minorHAnsi"/>
          <w:sz w:val="22"/>
          <w:lang w:val="es-CO"/>
        </w:rPr>
      </w:pPr>
      <w:r w:rsidRPr="00B6008B">
        <w:rPr>
          <w:rFonts w:asciiTheme="minorHAnsi" w:hAnsiTheme="minorHAnsi" w:cstheme="minorHAnsi"/>
          <w:sz w:val="22"/>
          <w:lang w:val="es-CO"/>
        </w:rPr>
        <w:t>17-19</w:t>
      </w:r>
    </w:p>
    <w:p w:rsidR="00B6008B" w:rsidRPr="00B6008B" w:rsidRDefault="00B6008B" w:rsidP="00B6008B">
      <w:pPr>
        <w:jc w:val="center"/>
        <w:rPr>
          <w:rFonts w:asciiTheme="minorHAnsi" w:hAnsiTheme="minorHAnsi" w:cstheme="minorHAnsi"/>
          <w:sz w:val="22"/>
          <w:lang w:val="es-CO"/>
        </w:rPr>
      </w:pPr>
      <w:r w:rsidRPr="00B6008B">
        <w:rPr>
          <w:rFonts w:asciiTheme="minorHAnsi" w:hAnsiTheme="minorHAnsi" w:cstheme="minorHAnsi"/>
          <w:sz w:val="22"/>
          <w:lang w:val="es-CO"/>
        </w:rPr>
        <w:t>29-31</w:t>
      </w:r>
    </w:p>
    <w:p w:rsidR="00B6008B" w:rsidRPr="00B6008B" w:rsidRDefault="00B6008B" w:rsidP="00B6008B">
      <w:pPr>
        <w:jc w:val="center"/>
        <w:rPr>
          <w:rFonts w:asciiTheme="minorHAnsi" w:hAnsiTheme="minorHAnsi" w:cstheme="minorHAnsi"/>
          <w:sz w:val="22"/>
          <w:lang w:val="es-CO"/>
        </w:rPr>
      </w:pPr>
      <w:r w:rsidRPr="00B6008B">
        <w:rPr>
          <w:rFonts w:asciiTheme="minorHAnsi" w:hAnsiTheme="minorHAnsi" w:cstheme="minorHAnsi"/>
          <w:sz w:val="22"/>
          <w:lang w:val="es-CO"/>
        </w:rPr>
        <w:t>41-43</w:t>
      </w:r>
    </w:p>
    <w:p w:rsidR="00B6008B" w:rsidRPr="00B6008B" w:rsidRDefault="00B6008B" w:rsidP="00B6008B">
      <w:pPr>
        <w:jc w:val="center"/>
        <w:rPr>
          <w:rFonts w:asciiTheme="minorHAnsi" w:hAnsiTheme="minorHAnsi" w:cstheme="minorHAnsi"/>
          <w:sz w:val="22"/>
          <w:lang w:val="es-CO"/>
        </w:rPr>
      </w:pPr>
      <w:r w:rsidRPr="00B6008B">
        <w:rPr>
          <w:rFonts w:asciiTheme="minorHAnsi" w:hAnsiTheme="minorHAnsi" w:cstheme="minorHAnsi"/>
          <w:sz w:val="22"/>
          <w:lang w:val="es-CO"/>
        </w:rPr>
        <w:t>59-61</w:t>
      </w:r>
    </w:p>
    <w:p w:rsidR="00B6008B" w:rsidRPr="00B6008B" w:rsidRDefault="00B6008B" w:rsidP="00B6008B">
      <w:pPr>
        <w:jc w:val="center"/>
        <w:rPr>
          <w:rFonts w:asciiTheme="minorHAnsi" w:hAnsiTheme="minorHAnsi" w:cstheme="minorHAnsi"/>
          <w:sz w:val="22"/>
          <w:lang w:val="es-CO"/>
        </w:rPr>
      </w:pPr>
      <w:r w:rsidRPr="00B6008B">
        <w:rPr>
          <w:rFonts w:asciiTheme="minorHAnsi" w:hAnsiTheme="minorHAnsi" w:cstheme="minorHAnsi"/>
          <w:sz w:val="22"/>
          <w:lang w:val="es-CO"/>
        </w:rPr>
        <w:t>71-73</w:t>
      </w:r>
    </w:p>
    <w:p w:rsidR="00B6008B" w:rsidRPr="00B6008B" w:rsidRDefault="00B6008B" w:rsidP="00B6008B">
      <w:pPr>
        <w:jc w:val="both"/>
        <w:rPr>
          <w:rFonts w:asciiTheme="minorHAnsi" w:hAnsiTheme="minorHAnsi" w:cstheme="minorHAnsi"/>
          <w:sz w:val="20"/>
          <w:lang w:val="es-CO"/>
        </w:rPr>
      </w:pPr>
      <w:r w:rsidRPr="00B6008B">
        <w:rPr>
          <w:rFonts w:asciiTheme="minorHAnsi" w:hAnsiTheme="minorHAnsi" w:cstheme="minorHAnsi"/>
          <w:sz w:val="20"/>
          <w:lang w:val="es-CO"/>
        </w:rPr>
        <w:t>Note que todas están separadas por 2</w:t>
      </w:r>
    </w:p>
    <w:p w:rsidR="00C14B81" w:rsidRDefault="00C14B81"/>
    <w:sectPr w:rsidR="00C14B8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roid Sans">
    <w:panose1 w:val="00000000000000000000"/>
    <w:charset w:val="00"/>
    <w:family w:val="roman"/>
    <w:notTrueType/>
    <w:pitch w:val="default"/>
  </w:font>
  <w:font w:name="FreeSans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60CA4"/>
    <w:multiLevelType w:val="hybridMultilevel"/>
    <w:tmpl w:val="7B8053EE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08B"/>
    <w:rsid w:val="00B6008B"/>
    <w:rsid w:val="00C1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C900"/>
  <w15:chartTrackingRefBased/>
  <w15:docId w15:val="{72CAFE93-0655-4905-B29B-5C20439F9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B6008B"/>
    <w:pPr>
      <w:widowControl w:val="0"/>
      <w:suppressAutoHyphens/>
      <w:spacing w:after="0" w:line="240" w:lineRule="auto"/>
    </w:pPr>
    <w:rPr>
      <w:rFonts w:ascii="Courier New" w:eastAsia="Droid Sans" w:hAnsi="Courier New" w:cs="FreeSans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08B"/>
    <w:pPr>
      <w:widowControl/>
      <w:suppressAutoHyphens w:val="0"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CO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Rincon Perez</dc:creator>
  <cp:keywords/>
  <dc:description/>
  <cp:lastModifiedBy>Luisa Fernanda Rincon Perez</cp:lastModifiedBy>
  <cp:revision>1</cp:revision>
  <dcterms:created xsi:type="dcterms:W3CDTF">2020-03-01T22:17:00Z</dcterms:created>
  <dcterms:modified xsi:type="dcterms:W3CDTF">2020-03-01T22:42:00Z</dcterms:modified>
</cp:coreProperties>
</file>