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During the end of my Front End Web Developer bootcamp at the Tech Academy I was involved in a two week Live Project where a team of students worked on a large scale MVC web application. The scale of it was larger than anything I had previously worked on, but it provided a great experience for the type of work I will be doing in the future. We were given lists of specific projects, and I worked on several tasks related to fixing design issues, altering layouts for specific results, and programming additional features. I really enjoyed the entire process, from learning the ins and outs of the IDE, to the constant fine-tuning and troubleshooting of my code. Working as a small team was a good opportunity to get the feel of team software development, and it is something I am looking forward to with a lot of enthusiasm. I am excited for the chance to work on projects of any scale in the future,I felt the process worked well for my strengths while challenging a few of my weaknesses, which lead to an experience that left me hungry for more.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Front-End Stories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Button Styling</w:t>
      </w:r>
    </w:p>
    <w:p w:rsidR="00000000" w:rsidDel="00000000" w:rsidP="00000000" w:rsidRDefault="00000000" w:rsidRPr="00000000" w14:paraId="00000007">
      <w:pPr>
        <w:rPr/>
      </w:pPr>
      <w:r w:rsidDel="00000000" w:rsidR="00000000" w:rsidRPr="00000000">
        <w:rPr>
          <w:rtl w:val="0"/>
        </w:rPr>
        <w:t xml:space="preserve">This story was to standardize all of the buttons on the main site. The previous buttons were based on a Bootstrap class  and I was tasked with creating a new custom class for the website so that changes in the styling could be made from within the site’s css file. I updated the hover effects and transitions, as well as the overall styling.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Custom button class for main site. */</w:t>
      </w:r>
    </w:p>
    <w:p w:rsidR="00000000" w:rsidDel="00000000" w:rsidP="00000000" w:rsidRDefault="00000000" w:rsidRPr="00000000" w14:paraId="0000000A">
      <w:pPr>
        <w:ind w:left="720" w:firstLine="0"/>
        <w:rPr/>
      </w:pPr>
      <w:r w:rsidDel="00000000" w:rsidR="00000000" w:rsidRPr="00000000">
        <w:rPr>
          <w:rtl w:val="0"/>
        </w:rPr>
        <w:t xml:space="preserve">.btn-main {</w:t>
      </w:r>
    </w:p>
    <w:p w:rsidR="00000000" w:rsidDel="00000000" w:rsidP="00000000" w:rsidRDefault="00000000" w:rsidRPr="00000000" w14:paraId="0000000B">
      <w:pPr>
        <w:ind w:left="720" w:firstLine="0"/>
        <w:rPr/>
      </w:pPr>
      <w:r w:rsidDel="00000000" w:rsidR="00000000" w:rsidRPr="00000000">
        <w:rPr>
          <w:rtl w:val="0"/>
        </w:rPr>
        <w:t xml:space="preserve">    display: inline-block;</w:t>
      </w:r>
    </w:p>
    <w:p w:rsidR="00000000" w:rsidDel="00000000" w:rsidP="00000000" w:rsidRDefault="00000000" w:rsidRPr="00000000" w14:paraId="0000000C">
      <w:pPr>
        <w:ind w:left="720" w:firstLine="0"/>
        <w:rPr/>
      </w:pPr>
      <w:r w:rsidDel="00000000" w:rsidR="00000000" w:rsidRPr="00000000">
        <w:rPr>
          <w:rtl w:val="0"/>
        </w:rPr>
        <w:t xml:space="preserve">    font-weight: 400;</w:t>
      </w:r>
    </w:p>
    <w:p w:rsidR="00000000" w:rsidDel="00000000" w:rsidP="00000000" w:rsidRDefault="00000000" w:rsidRPr="00000000" w14:paraId="0000000D">
      <w:pPr>
        <w:ind w:left="720" w:firstLine="0"/>
        <w:rPr/>
      </w:pPr>
      <w:r w:rsidDel="00000000" w:rsidR="00000000" w:rsidRPr="00000000">
        <w:rPr>
          <w:rtl w:val="0"/>
        </w:rPr>
        <w:t xml:space="preserve">    margin-bottom: 1rem;</w:t>
      </w:r>
    </w:p>
    <w:p w:rsidR="00000000" w:rsidDel="00000000" w:rsidP="00000000" w:rsidRDefault="00000000" w:rsidRPr="00000000" w14:paraId="0000000E">
      <w:pPr>
        <w:ind w:left="720" w:firstLine="0"/>
        <w:rPr/>
      </w:pPr>
      <w:r w:rsidDel="00000000" w:rsidR="00000000" w:rsidRPr="00000000">
        <w:rPr>
          <w:rtl w:val="0"/>
        </w:rPr>
        <w:t xml:space="preserve">    padding: .5rem .5rem;</w:t>
      </w:r>
    </w:p>
    <w:p w:rsidR="00000000" w:rsidDel="00000000" w:rsidP="00000000" w:rsidRDefault="00000000" w:rsidRPr="00000000" w14:paraId="0000000F">
      <w:pPr>
        <w:ind w:left="720" w:firstLine="0"/>
        <w:rPr/>
      </w:pPr>
      <w:r w:rsidDel="00000000" w:rsidR="00000000" w:rsidRPr="00000000">
        <w:rPr>
          <w:rtl w:val="0"/>
        </w:rPr>
        <w:t xml:space="preserve">    font-family: Arial;</w:t>
      </w:r>
    </w:p>
    <w:p w:rsidR="00000000" w:rsidDel="00000000" w:rsidP="00000000" w:rsidRDefault="00000000" w:rsidRPr="00000000" w14:paraId="00000010">
      <w:pPr>
        <w:ind w:left="720" w:firstLine="0"/>
        <w:rPr/>
      </w:pPr>
      <w:r w:rsidDel="00000000" w:rsidR="00000000" w:rsidRPr="00000000">
        <w:rPr>
          <w:rtl w:val="0"/>
        </w:rPr>
        <w:t xml:space="preserve">    text-align: center;</w:t>
      </w:r>
    </w:p>
    <w:p w:rsidR="00000000" w:rsidDel="00000000" w:rsidP="00000000" w:rsidRDefault="00000000" w:rsidRPr="00000000" w14:paraId="00000011">
      <w:pPr>
        <w:ind w:left="720" w:firstLine="0"/>
        <w:rPr/>
      </w:pPr>
      <w:r w:rsidDel="00000000" w:rsidR="00000000" w:rsidRPr="00000000">
        <w:rPr>
          <w:rtl w:val="0"/>
        </w:rPr>
        <w:t xml:space="preserve">    text-decoration: none;</w:t>
      </w:r>
    </w:p>
    <w:p w:rsidR="00000000" w:rsidDel="00000000" w:rsidP="00000000" w:rsidRDefault="00000000" w:rsidRPr="00000000" w14:paraId="00000012">
      <w:pPr>
        <w:ind w:left="720" w:firstLine="0"/>
        <w:rPr/>
      </w:pPr>
      <w:r w:rsidDel="00000000" w:rsidR="00000000" w:rsidRPr="00000000">
        <w:rPr>
          <w:rtl w:val="0"/>
        </w:rPr>
        <w:t xml:space="preserve">    border-radius: .25rem;</w:t>
      </w:r>
    </w:p>
    <w:p w:rsidR="00000000" w:rsidDel="00000000" w:rsidP="00000000" w:rsidRDefault="00000000" w:rsidRPr="00000000" w14:paraId="00000013">
      <w:pPr>
        <w:ind w:left="720" w:firstLine="0"/>
        <w:rPr/>
      </w:pPr>
      <w:r w:rsidDel="00000000" w:rsidR="00000000" w:rsidRPr="00000000">
        <w:rPr>
          <w:rtl w:val="0"/>
        </w:rPr>
        <w:t xml:space="preserve">    font-size: 1rem;</w:t>
      </w:r>
    </w:p>
    <w:p w:rsidR="00000000" w:rsidDel="00000000" w:rsidP="00000000" w:rsidRDefault="00000000" w:rsidRPr="00000000" w14:paraId="00000014">
      <w:pPr>
        <w:ind w:left="720" w:firstLine="0"/>
        <w:rPr/>
      </w:pPr>
      <w:r w:rsidDel="00000000" w:rsidR="00000000" w:rsidRPr="00000000">
        <w:rPr>
          <w:rtl w:val="0"/>
        </w:rPr>
        <w:t xml:space="preserve">    line-height: 1.5;</w:t>
      </w:r>
    </w:p>
    <w:p w:rsidR="00000000" w:rsidDel="00000000" w:rsidP="00000000" w:rsidRDefault="00000000" w:rsidRPr="00000000" w14:paraId="00000015">
      <w:pPr>
        <w:ind w:left="720" w:firstLine="0"/>
        <w:rPr/>
      </w:pPr>
      <w:r w:rsidDel="00000000" w:rsidR="00000000" w:rsidRPr="00000000">
        <w:rPr>
          <w:rtl w:val="0"/>
        </w:rPr>
        <w:t xml:space="preserve">    background-color: var(--main-bg-color);</w:t>
      </w:r>
    </w:p>
    <w:p w:rsidR="00000000" w:rsidDel="00000000" w:rsidP="00000000" w:rsidRDefault="00000000" w:rsidRPr="00000000" w14:paraId="00000016">
      <w:pPr>
        <w:ind w:left="720" w:firstLine="0"/>
        <w:rPr/>
      </w:pPr>
      <w:r w:rsidDel="00000000" w:rsidR="00000000" w:rsidRPr="00000000">
        <w:rPr>
          <w:rtl w:val="0"/>
        </w:rPr>
        <w:t xml:space="preserve">    color: var(--light-color);</w:t>
      </w:r>
    </w:p>
    <w:p w:rsidR="00000000" w:rsidDel="00000000" w:rsidP="00000000" w:rsidRDefault="00000000" w:rsidRPr="00000000" w14:paraId="00000017">
      <w:pPr>
        <w:ind w:left="720" w:firstLine="0"/>
        <w:rPr/>
      </w:pPr>
      <w:r w:rsidDel="00000000" w:rsidR="00000000" w:rsidRPr="00000000">
        <w:rPr>
          <w:rtl w:val="0"/>
        </w:rPr>
        <w:t xml:space="preserve">    border: 1px solid var(--main-bg-color);</w:t>
      </w:r>
    </w:p>
    <w:p w:rsidR="00000000" w:rsidDel="00000000" w:rsidP="00000000" w:rsidRDefault="00000000" w:rsidRPr="00000000" w14:paraId="00000018">
      <w:pPr>
        <w:ind w:left="720" w:firstLine="0"/>
        <w:rPr/>
      </w:pPr>
      <w:r w:rsidDel="00000000" w:rsidR="00000000" w:rsidRPr="00000000">
        <w:rPr>
          <w:rtl w:val="0"/>
        </w:rPr>
        <w:t xml:space="preserve">    transition: .5s; /* gradual transition on hover on/off */</w:t>
      </w:r>
    </w:p>
    <w:p w:rsidR="00000000" w:rsidDel="00000000" w:rsidP="00000000" w:rsidRDefault="00000000" w:rsidRPr="00000000" w14:paraId="00000019">
      <w:pPr>
        <w:ind w:left="720" w:firstLine="0"/>
        <w:rPr/>
      </w:pP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.btn-main:focus, btn-main:active:hover { /* combined to reduce duplicate code */</w:t>
      </w:r>
    </w:p>
    <w:p w:rsidR="00000000" w:rsidDel="00000000" w:rsidP="00000000" w:rsidRDefault="00000000" w:rsidRPr="00000000" w14:paraId="0000001C">
      <w:pPr>
        <w:ind w:left="720" w:firstLine="0"/>
        <w:rPr/>
      </w:pPr>
      <w:r w:rsidDel="00000000" w:rsidR="00000000" w:rsidRPr="00000000">
        <w:rPr>
          <w:rtl w:val="0"/>
        </w:rPr>
        <w:t xml:space="preserve">        text-decoration: none; /* remove underline on hover */</w:t>
      </w:r>
    </w:p>
    <w:p w:rsidR="00000000" w:rsidDel="00000000" w:rsidP="00000000" w:rsidRDefault="00000000" w:rsidRPr="00000000" w14:paraId="0000001D">
      <w:pPr>
        <w:ind w:left="720" w:firstLine="0"/>
        <w:rPr/>
      </w:pPr>
      <w:r w:rsidDel="00000000" w:rsidR="00000000" w:rsidRPr="00000000">
        <w:rPr>
          <w:rtl w:val="0"/>
        </w:rPr>
        <w:t xml:space="preserve">        background-color: rgba(0, 0, 0, .6);</w:t>
      </w:r>
    </w:p>
    <w:p w:rsidR="00000000" w:rsidDel="00000000" w:rsidP="00000000" w:rsidRDefault="00000000" w:rsidRPr="00000000" w14:paraId="0000001E">
      <w:pPr>
        <w:ind w:left="720" w:firstLine="0"/>
        <w:rPr/>
      </w:pPr>
      <w:r w:rsidDel="00000000" w:rsidR="00000000" w:rsidRPr="00000000">
        <w:rPr>
          <w:rtl w:val="0"/>
        </w:rPr>
        <w:t xml:space="preserve">        color: var(--main-bg-color);</w:t>
      </w:r>
    </w:p>
    <w:p w:rsidR="00000000" w:rsidDel="00000000" w:rsidP="00000000" w:rsidRDefault="00000000" w:rsidRPr="00000000" w14:paraId="0000001F">
      <w:pPr>
        <w:ind w:left="720" w:firstLine="0"/>
        <w:rPr/>
      </w:pPr>
      <w:r w:rsidDel="00000000" w:rsidR="00000000" w:rsidRPr="00000000">
        <w:rPr>
          <w:rtl w:val="0"/>
        </w:rPr>
        <w:t xml:space="preserve">        border: 1px solid var(--main-bg-color);</w:t>
      </w:r>
    </w:p>
    <w:p w:rsidR="00000000" w:rsidDel="00000000" w:rsidP="00000000" w:rsidRDefault="00000000" w:rsidRPr="00000000" w14:paraId="00000020">
      <w:pPr>
        <w:ind w:left="720" w:firstLine="0"/>
        <w:rPr/>
      </w:pPr>
      <w:r w:rsidDel="00000000" w:rsidR="00000000" w:rsidRPr="00000000">
        <w:rPr>
          <w:rtl w:val="0"/>
        </w:rPr>
        <w:t xml:space="preserve">        box-shadow: none;        </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.btn-main:hover, .btn-main:hover:not([diabled="disabled"]) {</w:t>
      </w:r>
    </w:p>
    <w:p w:rsidR="00000000" w:rsidDel="00000000" w:rsidP="00000000" w:rsidRDefault="00000000" w:rsidRPr="00000000" w14:paraId="00000024">
      <w:pPr>
        <w:ind w:left="720" w:firstLine="0"/>
        <w:rPr/>
      </w:pPr>
      <w:r w:rsidDel="00000000" w:rsidR="00000000" w:rsidRPr="00000000">
        <w:rPr>
          <w:rtl w:val="0"/>
        </w:rPr>
        <w:t xml:space="preserve">        /* background-color: rgba(219, 26, 17, .7); */</w:t>
      </w:r>
    </w:p>
    <w:p w:rsidR="00000000" w:rsidDel="00000000" w:rsidP="00000000" w:rsidRDefault="00000000" w:rsidRPr="00000000" w14:paraId="00000025">
      <w:pPr>
        <w:ind w:left="720" w:firstLine="0"/>
        <w:rPr/>
      </w:pPr>
      <w:r w:rsidDel="00000000" w:rsidR="00000000" w:rsidRPr="00000000">
        <w:rPr>
          <w:rtl w:val="0"/>
        </w:rPr>
        <w:t xml:space="preserve">        text-decoration: none; /* remove underline on hover */</w:t>
      </w:r>
    </w:p>
    <w:p w:rsidR="00000000" w:rsidDel="00000000" w:rsidP="00000000" w:rsidRDefault="00000000" w:rsidRPr="00000000" w14:paraId="00000026">
      <w:pPr>
        <w:ind w:left="720" w:firstLine="0"/>
        <w:rPr/>
      </w:pPr>
      <w:r w:rsidDel="00000000" w:rsidR="00000000" w:rsidRPr="00000000">
        <w:rPr>
          <w:rtl w:val="0"/>
        </w:rPr>
        <w:t xml:space="preserve">        background-color: var(--main-secondary-color);</w:t>
      </w:r>
    </w:p>
    <w:p w:rsidR="00000000" w:rsidDel="00000000" w:rsidP="00000000" w:rsidRDefault="00000000" w:rsidRPr="00000000" w14:paraId="00000027">
      <w:pPr>
        <w:ind w:left="720" w:firstLine="0"/>
        <w:rPr/>
      </w:pPr>
      <w:r w:rsidDel="00000000" w:rsidR="00000000" w:rsidRPr="00000000">
        <w:rPr>
          <w:rtl w:val="0"/>
        </w:rPr>
        <w:t xml:space="preserve">        color: var(--light-color);</w:t>
      </w:r>
    </w:p>
    <w:p w:rsidR="00000000" w:rsidDel="00000000" w:rsidP="00000000" w:rsidRDefault="00000000" w:rsidRPr="00000000" w14:paraId="00000028">
      <w:pPr>
        <w:ind w:left="720" w:firstLine="0"/>
        <w:rPr/>
      </w:pPr>
      <w:r w:rsidDel="00000000" w:rsidR="00000000" w:rsidRPr="00000000">
        <w:rPr>
          <w:rtl w:val="0"/>
        </w:rPr>
        <w:t xml:space="preserve">        border: 1px solid var(--main-bg-color);</w:t>
      </w:r>
    </w:p>
    <w:p w:rsidR="00000000" w:rsidDel="00000000" w:rsidP="00000000" w:rsidRDefault="00000000" w:rsidRPr="00000000" w14:paraId="00000029">
      <w:pPr>
        <w:ind w:left="720" w:firstLine="0"/>
        <w:rPr/>
      </w:pPr>
      <w:r w:rsidDel="00000000" w:rsidR="00000000" w:rsidRPr="00000000">
        <w:rPr>
          <w:rtl w:val="0"/>
        </w:rPr>
        <w:t xml:space="preserve">        opacity: .8;</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button class needed to be changed on every page so I updated it on 51 different files. Several of the pages needed additional styling and adjustments, which I used Bootstrap classes to achieve.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Archive Page Styling</w:t>
      </w:r>
    </w:p>
    <w:p w:rsidR="00000000" w:rsidDel="00000000" w:rsidP="00000000" w:rsidRDefault="00000000" w:rsidRPr="00000000" w14:paraId="0000002F">
      <w:pPr>
        <w:rPr/>
      </w:pPr>
      <w:r w:rsidDel="00000000" w:rsidR="00000000" w:rsidRPr="00000000">
        <w:rPr>
          <w:rtl w:val="0"/>
        </w:rPr>
        <w:t xml:space="preserve">In this story I was tasked with several changes to the Archive Page. First I needed to move the search bar, resize it, and change the color scheme. In order to achieve that I moved the entire code block into the correct position on the website. I edited the css file to change the size of the search bar, and updated the colors of the search bar and search results table to match the rest of the 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also needed to fix the buttons on the page, aligning them with the rest of the website. I used the custom button class that I had updated in a previous story, and edited the css to fix an issue with disabled buttons reacting to mouse events. I created some space along the edges of the content by adding Bootstrap classes to each of the content sections. In order to make the Past Productions section more visible I updated the accordion buttons to the site’s custom button class, which changed the look of them completely while fitting the theme of the site.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Clickable Area Fix</w:t>
      </w:r>
    </w:p>
    <w:p w:rsidR="00000000" w:rsidDel="00000000" w:rsidP="00000000" w:rsidRDefault="00000000" w:rsidRPr="00000000" w14:paraId="00000034">
      <w:pPr>
        <w:rPr/>
      </w:pPr>
      <w:r w:rsidDel="00000000" w:rsidR="00000000" w:rsidRPr="00000000">
        <w:rPr>
          <w:rtl w:val="0"/>
        </w:rPr>
        <w:t xml:space="preserve">I was assigned the task of fixing it so the clickable area of a photo link was contained only within the Production Photo. There was a Bootstrap spacing class in the &lt;img&gt; tag that was making the clickable area larger than the photo, so I removed it. In order to maintain the distance between the header and content that had previously existed I placed the spacing class back into the &lt;div&gt; tag above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Skills &amp; Lessons Learned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Balancing troubleshooting on my own with being able to ask for help.</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Utilizing the tools available in the best way.</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