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Toc70475430"/>
      <w:r>
        <w:rPr>
          <w:rFonts w:hint="eastAsia"/>
        </w:rPr>
        <w:t xml:space="preserve">1. </w:t>
      </w:r>
      <w:r>
        <w:rPr>
          <w:rFonts w:hint="eastAsia"/>
          <w:lang w:val="en-US" w:eastAsia="zh-Hans"/>
        </w:rPr>
        <w:t>引言</w:t>
      </w:r>
      <w:bookmarkEnd w:id="0"/>
    </w:p>
    <w:p>
      <w:pPr>
        <w:pStyle w:val="3"/>
      </w:pPr>
      <w:bookmarkStart w:id="1" w:name="_Toc1217062513"/>
      <w:r>
        <w:rPr>
          <w:rFonts w:hint="eastAsia"/>
        </w:rPr>
        <w:t>1.1 目的</w:t>
      </w:r>
      <w:bookmarkEnd w:id="1"/>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sz w:val="21"/>
          <w:szCs w:val="21"/>
        </w:rPr>
      </w:pPr>
      <w:r>
        <w:rPr>
          <w:rFonts w:hint="eastAsia"/>
          <w:sz w:val="21"/>
          <w:szCs w:val="21"/>
        </w:rPr>
        <w:t>编写此文档的目的是进一步定制软件开发的细节问题，希望能使本软件开发工作更具体。为了使用户、软件开发者及分析和测试人员对该软件的初始规定有一个共同的理解，它说明了本软件的各项功能需求、性能需求和数据需求，明确标识各项功能的具体含义，阐述实用背景及范围，提供客户解决问题或达到目标所需要的条件或权能，提供一个度量和遵循的基准。</w:t>
      </w:r>
    </w:p>
    <w:p>
      <w:pPr>
        <w:rPr>
          <w:lang w:val="en-US"/>
        </w:rPr>
      </w:pPr>
      <w:r>
        <w:rPr>
          <w:rFonts w:hint="eastAsia" w:ascii="黑体" w:hAnsi="黑体" w:eastAsia="黑体" w:cs="黑体"/>
          <w:b/>
          <w:bCs/>
          <w:sz w:val="32"/>
          <w:szCs w:val="32"/>
          <w:lang w:val="en-US" w:eastAsia="zh-CN"/>
        </w:rPr>
        <w:t xml:space="preserve">1.2 </w:t>
      </w:r>
      <w:r>
        <w:rPr>
          <w:rFonts w:hint="eastAsia" w:ascii="黑体" w:hAnsi="黑体" w:eastAsia="黑体" w:cs="黑体"/>
          <w:sz w:val="32"/>
          <w:szCs w:val="32"/>
          <w:lang w:val="en-US"/>
        </w:rPr>
        <w:t>读者</w:t>
      </w:r>
    </w:p>
    <w:p>
      <w:pPr>
        <w:keepNext w:val="0"/>
        <w:keepLines w:val="0"/>
        <w:pageBreakBefore w:val="0"/>
        <w:widowControl w:val="0"/>
        <w:kinsoku/>
        <w:wordWrap/>
        <w:overflowPunct/>
        <w:topLinePunct w:val="0"/>
        <w:autoSpaceDE/>
        <w:autoSpaceDN/>
        <w:bidi w:val="0"/>
        <w:adjustRightInd/>
        <w:snapToGrid/>
        <w:spacing w:line="360" w:lineRule="auto"/>
        <w:textAlignment w:val="auto"/>
        <w:rPr>
          <w:lang w:val="en-US"/>
        </w:rPr>
      </w:pPr>
      <w:r>
        <w:rPr>
          <w:lang w:val="en-US"/>
        </w:rPr>
        <w:t>（1）项目经理：该职位成员可以根据此文档进行系统设计，项目管理</w:t>
      </w:r>
    </w:p>
    <w:p>
      <w:pPr>
        <w:keepNext w:val="0"/>
        <w:keepLines w:val="0"/>
        <w:pageBreakBefore w:val="0"/>
        <w:widowControl w:val="0"/>
        <w:kinsoku/>
        <w:wordWrap/>
        <w:overflowPunct/>
        <w:topLinePunct w:val="0"/>
        <w:autoSpaceDE/>
        <w:autoSpaceDN/>
        <w:bidi w:val="0"/>
        <w:adjustRightInd/>
        <w:snapToGrid/>
        <w:spacing w:line="360" w:lineRule="auto"/>
        <w:textAlignment w:val="auto"/>
        <w:rPr>
          <w:lang w:val="en-US"/>
        </w:rPr>
      </w:pPr>
      <w:r>
        <w:rPr>
          <w:lang w:val="en-US"/>
        </w:rPr>
        <w:t>（2）程序员：根据该文档对打卡程序系统进行开发工作</w:t>
      </w:r>
    </w:p>
    <w:p>
      <w:pPr>
        <w:keepNext w:val="0"/>
        <w:keepLines w:val="0"/>
        <w:pageBreakBefore w:val="0"/>
        <w:widowControl w:val="0"/>
        <w:kinsoku/>
        <w:wordWrap/>
        <w:overflowPunct/>
        <w:topLinePunct w:val="0"/>
        <w:autoSpaceDE/>
        <w:autoSpaceDN/>
        <w:bidi w:val="0"/>
        <w:adjustRightInd/>
        <w:snapToGrid/>
        <w:spacing w:line="360" w:lineRule="auto"/>
        <w:textAlignment w:val="auto"/>
        <w:rPr>
          <w:lang w:val="en-US"/>
        </w:rPr>
      </w:pPr>
      <w:r>
        <w:rPr>
          <w:lang w:val="en-US"/>
        </w:rPr>
        <w:t>（3）测试员：根据文档对该产品进行测试用例，进行功能性测试和非功能性测试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1"/>
          <w:szCs w:val="21"/>
        </w:rPr>
      </w:pPr>
      <w:r>
        <w:rPr>
          <w:lang w:val="en-US"/>
        </w:rPr>
        <w:t>（4）用户：了解产品的功能</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1.3 背景</w:t>
      </w:r>
    </w:p>
    <w:p>
      <w:pPr>
        <w:keepNext w:val="0"/>
        <w:keepLines w:val="0"/>
        <w:pageBreakBefore w:val="0"/>
        <w:widowControl w:val="0"/>
        <w:kinsoku/>
        <w:wordWrap/>
        <w:overflowPunct/>
        <w:topLinePunct w:val="0"/>
        <w:autoSpaceDE/>
        <w:autoSpaceDN/>
        <w:bidi w:val="0"/>
        <w:adjustRightInd/>
        <w:snapToGrid/>
        <w:spacing w:line="360" w:lineRule="auto"/>
        <w:ind w:left="210" w:leftChars="100" w:firstLine="210" w:firstLineChars="100"/>
        <w:textAlignment w:val="auto"/>
        <w:rPr>
          <w:rFonts w:hint="eastAsia"/>
          <w:lang w:val="en-US" w:eastAsia="zh-CN"/>
        </w:rPr>
      </w:pPr>
      <w:r>
        <w:rPr>
          <w:lang w:val="en-US"/>
        </w:rPr>
        <w:t>图书馆是学生自习的主要场所</w:t>
      </w:r>
      <w:r>
        <w:rPr>
          <w:rFonts w:hint="eastAsia"/>
          <w:lang w:val="en-US" w:eastAsia="zh-CN"/>
        </w:rPr>
        <w:t>，由于缺乏自制力是当今学生存在的主要问题，所以开发此款小程序以</w:t>
      </w:r>
      <w:r>
        <w:rPr>
          <w:lang w:val="en-US"/>
        </w:rPr>
        <w:t>用来督促学生养成</w:t>
      </w:r>
      <w:r>
        <w:rPr>
          <w:rFonts w:hint="eastAsia"/>
          <w:lang w:val="en-US" w:eastAsia="zh-CN"/>
        </w:rPr>
        <w:t>良好的</w:t>
      </w:r>
      <w:r>
        <w:rPr>
          <w:lang w:val="en-US"/>
        </w:rPr>
        <w:t>学习习惯</w:t>
      </w:r>
      <w:r>
        <w:rPr>
          <w:rFonts w:hint="eastAsia"/>
          <w:lang w:val="en-US" w:eastAsia="zh-CN"/>
        </w:rPr>
        <w:t>，提高自主学习的效率。</w:t>
      </w:r>
    </w:p>
    <w:tbl>
      <w:tblPr>
        <w:tblStyle w:val="7"/>
        <w:tblpPr w:leftFromText="180" w:rightFromText="180" w:vertAnchor="text" w:horzAnchor="page" w:tblpX="1855" w:tblpY="8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0"/>
        <w:gridCol w:w="2070"/>
        <w:gridCol w:w="4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0"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eastAsia="宋体"/>
                <w:vertAlign w:val="baseline"/>
                <w:lang w:val="en-US" w:eastAsia="zh-CN"/>
              </w:rPr>
            </w:pPr>
            <w:r>
              <w:rPr>
                <w:rFonts w:hint="eastAsia" w:eastAsia="宋体"/>
                <w:vertAlign w:val="baseline"/>
                <w:lang w:val="en-US" w:eastAsia="zh-CN"/>
              </w:rPr>
              <w:t>序号</w:t>
            </w:r>
          </w:p>
        </w:tc>
        <w:tc>
          <w:tcPr>
            <w:tcW w:w="2070"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eastAsia="宋体"/>
                <w:vertAlign w:val="baseline"/>
                <w:lang w:val="en-US" w:eastAsia="zh-CN"/>
              </w:rPr>
            </w:pPr>
            <w:r>
              <w:rPr>
                <w:rFonts w:hint="eastAsia" w:eastAsia="宋体"/>
                <w:vertAlign w:val="baseline"/>
                <w:lang w:val="en-US" w:eastAsia="zh-CN"/>
              </w:rPr>
              <w:t>缩写</w:t>
            </w:r>
          </w:p>
        </w:tc>
        <w:tc>
          <w:tcPr>
            <w:tcW w:w="4752"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eastAsia="宋体"/>
                <w:vertAlign w:val="baseline"/>
                <w:lang w:val="en-US" w:eastAsia="zh-CN"/>
              </w:rPr>
            </w:pPr>
            <w:r>
              <w:rPr>
                <w:rFonts w:hint="eastAsia" w:eastAsia="宋体"/>
                <w:vertAlign w:val="baseline"/>
                <w:lang w:val="en-US" w:eastAsia="zh-CN"/>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0"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eastAsia="宋体"/>
                <w:vertAlign w:val="baseline"/>
                <w:lang w:val="en-US" w:eastAsia="zh-CN"/>
              </w:rPr>
            </w:pPr>
            <w:r>
              <w:rPr>
                <w:rFonts w:hint="eastAsia" w:eastAsia="宋体"/>
                <w:vertAlign w:val="baseline"/>
                <w:lang w:val="en-US" w:eastAsia="zh-CN"/>
              </w:rPr>
              <w:t>1</w:t>
            </w:r>
          </w:p>
        </w:tc>
        <w:tc>
          <w:tcPr>
            <w:tcW w:w="2070"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eastAsia="宋体"/>
                <w:vertAlign w:val="baseline"/>
                <w:lang w:val="en-US" w:eastAsia="zh-CN"/>
              </w:rPr>
            </w:pPr>
            <w:r>
              <w:rPr>
                <w:rFonts w:hint="eastAsia" w:eastAsia="宋体"/>
                <w:vertAlign w:val="baseline"/>
                <w:lang w:val="en-US" w:eastAsia="zh-CN"/>
              </w:rPr>
              <w:t>小程序</w:t>
            </w:r>
          </w:p>
        </w:tc>
        <w:tc>
          <w:tcPr>
            <w:tcW w:w="4752"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eastAsia="宋体"/>
                <w:vertAlign w:val="baseline"/>
                <w:lang w:val="en-US" w:eastAsia="zh-CN"/>
              </w:rPr>
            </w:pPr>
            <w:r>
              <w:rPr>
                <w:rFonts w:ascii="宋体" w:hAnsi="宋体" w:eastAsia="宋体" w:cs="宋体"/>
                <w:sz w:val="24"/>
                <w:szCs w:val="24"/>
              </w:rPr>
              <w:t>Wechat Mini Program，是一种不需要下载安装即可使用的</w:t>
            </w:r>
            <w:r>
              <w:rPr>
                <w:rFonts w:ascii="宋体" w:hAnsi="宋体" w:eastAsia="宋体" w:cs="宋体"/>
                <w:color w:val="auto"/>
                <w:sz w:val="24"/>
                <w:szCs w:val="24"/>
                <w:u w:val="none"/>
              </w:rPr>
              <w:t>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0"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eastAsia="宋体"/>
                <w:vertAlign w:val="baseline"/>
                <w:lang w:val="en-US" w:eastAsia="zh-CN"/>
              </w:rPr>
            </w:pPr>
            <w:r>
              <w:rPr>
                <w:rFonts w:hint="eastAsia" w:eastAsia="宋体"/>
                <w:vertAlign w:val="baseline"/>
                <w:lang w:val="en-US" w:eastAsia="zh-CN"/>
              </w:rPr>
              <w:t>2</w:t>
            </w:r>
          </w:p>
        </w:tc>
        <w:tc>
          <w:tcPr>
            <w:tcW w:w="2070"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eastAsia="宋体"/>
                <w:vertAlign w:val="baseline"/>
                <w:lang w:val="en-US" w:eastAsia="zh-CN"/>
              </w:rPr>
            </w:pPr>
            <w:r>
              <w:rPr>
                <w:rFonts w:ascii="宋体" w:hAnsi="宋体" w:eastAsia="宋体" w:cs="宋体"/>
                <w:sz w:val="24"/>
                <w:szCs w:val="24"/>
              </w:rPr>
              <w:t>微信公众平台</w:t>
            </w:r>
          </w:p>
        </w:tc>
        <w:tc>
          <w:tcPr>
            <w:tcW w:w="4752"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eastAsia="宋体"/>
                <w:vertAlign w:val="baseline"/>
                <w:lang w:val="en-US" w:eastAsia="zh-CN"/>
              </w:rPr>
            </w:pPr>
            <w:r>
              <w:rPr>
                <w:rFonts w:ascii="宋体" w:hAnsi="宋体" w:eastAsia="宋体" w:cs="宋体"/>
                <w:sz w:val="24"/>
                <w:szCs w:val="24"/>
              </w:rPr>
              <w:t>开发者在公众平台网站中创建公众号、获取接口权限后，通过接口文档来帮助开发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0"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eastAsia="宋体"/>
                <w:vertAlign w:val="baseline"/>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eastAsia="宋体"/>
                <w:vertAlign w:val="baseline"/>
                <w:lang w:eastAsia="zh-CN"/>
              </w:rPr>
            </w:pPr>
            <w:r>
              <w:rPr>
                <w:rFonts w:hint="default" w:eastAsia="宋体"/>
                <w:vertAlign w:val="baseline"/>
                <w:lang w:eastAsia="zh-CN"/>
              </w:rPr>
              <w:t>3</w:t>
            </w:r>
          </w:p>
        </w:tc>
        <w:tc>
          <w:tcPr>
            <w:tcW w:w="2070"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Java</w:t>
            </w:r>
          </w:p>
        </w:tc>
        <w:tc>
          <w:tcPr>
            <w:tcW w:w="4752"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ascii="宋体" w:hAnsi="宋体" w:eastAsia="宋体" w:cs="宋体"/>
                <w:sz w:val="24"/>
                <w:szCs w:val="24"/>
              </w:rPr>
            </w:pPr>
            <w:r>
              <w:rPr>
                <w:rFonts w:ascii="宋体" w:hAnsi="宋体" w:eastAsia="宋体" w:cs="宋体"/>
                <w:sz w:val="24"/>
                <w:szCs w:val="24"/>
              </w:rPr>
              <w:t>Java是一门</w:t>
            </w:r>
            <w:r>
              <w:rPr>
                <w:rFonts w:ascii="宋体" w:hAnsi="宋体" w:eastAsia="宋体" w:cs="宋体"/>
                <w:color w:val="auto"/>
                <w:sz w:val="24"/>
                <w:szCs w:val="24"/>
                <w:u w:val="none"/>
              </w:rPr>
              <w:t>面向对象</w:t>
            </w:r>
            <w:r>
              <w:rPr>
                <w:rFonts w:ascii="宋体" w:hAnsi="宋体" w:eastAsia="宋体" w:cs="宋体"/>
                <w:sz w:val="24"/>
                <w:szCs w:val="24"/>
              </w:rPr>
              <w:t>编程语言，不仅吸收了</w:t>
            </w:r>
            <w:r>
              <w:rPr>
                <w:rFonts w:ascii="宋体" w:hAnsi="宋体" w:eastAsia="宋体" w:cs="宋体"/>
                <w:color w:val="auto"/>
                <w:sz w:val="24"/>
                <w:szCs w:val="24"/>
                <w:u w:val="none"/>
              </w:rPr>
              <w:t>C++</w:t>
            </w:r>
            <w:r>
              <w:rPr>
                <w:rFonts w:ascii="宋体" w:hAnsi="宋体" w:eastAsia="宋体" w:cs="宋体"/>
                <w:sz w:val="24"/>
                <w:szCs w:val="24"/>
              </w:rPr>
              <w:t>语言的各种优点，还摒弃了C++里难以理解的</w:t>
            </w:r>
            <w:r>
              <w:rPr>
                <w:rFonts w:ascii="宋体" w:hAnsi="宋体" w:eastAsia="宋体" w:cs="宋体"/>
                <w:color w:val="auto"/>
                <w:sz w:val="24"/>
                <w:szCs w:val="24"/>
                <w:u w:val="none"/>
              </w:rPr>
              <w:t>多继承</w:t>
            </w:r>
            <w:r>
              <w:rPr>
                <w:rFonts w:ascii="宋体" w:hAnsi="宋体" w:eastAsia="宋体" w:cs="宋体"/>
                <w:sz w:val="24"/>
                <w:szCs w:val="24"/>
              </w:rPr>
              <w:t>、</w:t>
            </w:r>
            <w:r>
              <w:rPr>
                <w:rFonts w:ascii="宋体" w:hAnsi="宋体" w:eastAsia="宋体" w:cs="宋体"/>
                <w:color w:val="auto"/>
                <w:sz w:val="24"/>
                <w:szCs w:val="24"/>
                <w:u w:val="none"/>
              </w:rPr>
              <w:t>指针</w:t>
            </w:r>
            <w:r>
              <w:rPr>
                <w:rFonts w:ascii="宋体" w:hAnsi="宋体" w:eastAsia="宋体" w:cs="宋体"/>
                <w:sz w:val="24"/>
                <w:szCs w:val="24"/>
              </w:rPr>
              <w:t>等概念</w:t>
            </w:r>
          </w:p>
        </w:tc>
      </w:tr>
    </w:tbl>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黑体" w:hAnsi="黑体" w:eastAsia="黑体" w:cs="黑体"/>
          <w:b/>
          <w:bCs/>
          <w:sz w:val="32"/>
          <w:szCs w:val="32"/>
          <w:lang w:val="en-US" w:eastAsia="zh-CN"/>
        </w:rPr>
      </w:pPr>
      <w:r>
        <w:rPr>
          <w:rFonts w:hint="eastAsia" w:ascii="黑体" w:hAnsi="黑体" w:eastAsia="黑体" w:cs="黑体"/>
          <w:b/>
          <w:bCs/>
          <w:sz w:val="32"/>
          <w:szCs w:val="32"/>
          <w:lang w:val="en-US" w:eastAsia="zh-CN"/>
        </w:rPr>
        <w:t>1.4 定义</w:t>
      </w:r>
    </w:p>
    <w:p>
      <w:pPr>
        <w:rPr>
          <w:rFonts w:hint="eastAsia"/>
        </w:rPr>
      </w:pPr>
    </w:p>
    <w:p/>
    <w:p>
      <w:pPr>
        <w:rPr>
          <w:rFonts w:hint="eastAsia"/>
        </w:rPr>
      </w:pPr>
    </w:p>
    <w:p>
      <w:pPr>
        <w:pStyle w:val="2"/>
      </w:pPr>
      <w:bookmarkStart w:id="2" w:name="_Toc314680900"/>
      <w:r>
        <w:rPr>
          <w:rFonts w:hint="eastAsia"/>
        </w:rPr>
        <w:t>2. 项目概述</w:t>
      </w:r>
      <w:bookmarkEnd w:id="2"/>
    </w:p>
    <w:p>
      <w:pPr>
        <w:pStyle w:val="3"/>
      </w:pPr>
      <w:bookmarkStart w:id="3" w:name="_Toc1737147386"/>
      <w:r>
        <w:rPr>
          <w:rFonts w:hint="eastAsia"/>
        </w:rPr>
        <w:t>2.1 产品描述</w:t>
      </w:r>
      <w:bookmarkEnd w:id="3"/>
    </w:p>
    <w:p>
      <w:pPr>
        <w:ind w:firstLine="420"/>
        <w:rPr>
          <w:rFonts w:hint="eastAsia"/>
        </w:rPr>
      </w:pPr>
      <w:r>
        <w:rPr>
          <w:rFonts w:hint="eastAsia" w:ascii="宋体" w:hAnsi="宋体"/>
        </w:rPr>
        <w:t>学生们可以通过我们基于微信小程序开发的图书馆打卡小程序，来记录自己每天的学习情况。</w:t>
      </w:r>
    </w:p>
    <w:p>
      <w:pPr>
        <w:pStyle w:val="3"/>
      </w:pPr>
      <w:bookmarkStart w:id="4" w:name="_Toc1195935537"/>
      <w:r>
        <w:rPr>
          <w:rFonts w:hint="eastAsia"/>
        </w:rPr>
        <w:t>2.2 产品功能</w:t>
      </w:r>
      <w:bookmarkEnd w:id="4"/>
    </w:p>
    <w:p/>
    <w:p>
      <w:r>
        <w:drawing>
          <wp:inline distT="0" distB="0" distL="0" distR="0">
            <wp:extent cx="5267325" cy="29622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67325" cy="2962275"/>
                    </a:xfrm>
                    <a:prstGeom prst="rect">
                      <a:avLst/>
                    </a:prstGeom>
                    <a:noFill/>
                    <a:ln>
                      <a:noFill/>
                    </a:ln>
                  </pic:spPr>
                </pic:pic>
              </a:graphicData>
            </a:graphic>
          </wp:inline>
        </w:drawing>
      </w:r>
    </w:p>
    <w:p>
      <w:pPr>
        <w:pStyle w:val="3"/>
        <w:rPr>
          <w:lang w:eastAsia="zh-Hans"/>
        </w:rPr>
      </w:pPr>
      <w:bookmarkStart w:id="5" w:name="_Toc1789118086"/>
      <w:r>
        <w:rPr>
          <w:rFonts w:hint="eastAsia"/>
        </w:rPr>
        <w:t>2.</w:t>
      </w:r>
      <w:r>
        <w:t>3</w:t>
      </w:r>
      <w:r>
        <w:rPr>
          <w:rFonts w:hint="eastAsia"/>
        </w:rPr>
        <w:t xml:space="preserve"> 功能</w:t>
      </w:r>
      <w:r>
        <w:rPr>
          <w:rFonts w:hint="eastAsia"/>
          <w:lang w:eastAsia="zh-Hans"/>
        </w:rPr>
        <w:t>介绍</w:t>
      </w:r>
      <w:bookmarkEnd w:id="5"/>
    </w:p>
    <w:p>
      <w:pPr>
        <w:rPr>
          <w:b/>
          <w:bCs/>
          <w:sz w:val="36"/>
          <w:szCs w:val="44"/>
          <w:lang w:eastAsia="zh-Hans"/>
        </w:rPr>
      </w:pPr>
      <w:r>
        <w:rPr>
          <w:rFonts w:hint="eastAsia"/>
          <w:b/>
          <w:bCs/>
          <w:sz w:val="36"/>
          <w:szCs w:val="44"/>
          <w:lang w:eastAsia="zh-Hans"/>
        </w:rPr>
        <w:t>实现逻辑</w:t>
      </w:r>
      <w:r>
        <w:rPr>
          <w:b/>
          <w:bCs/>
          <w:sz w:val="36"/>
          <w:szCs w:val="44"/>
          <w:lang w:eastAsia="zh-Hans"/>
        </w:rPr>
        <w:t>：</w:t>
      </w:r>
    </w:p>
    <w:p>
      <w:pPr>
        <w:rPr>
          <w:rFonts w:hint="eastAsia"/>
          <w:lang w:eastAsia="zh-Hans"/>
        </w:rPr>
      </w:pPr>
      <w:r>
        <w:rPr>
          <w:b/>
          <w:bCs/>
          <w:sz w:val="36"/>
          <w:szCs w:val="44"/>
          <w:lang w:eastAsia="zh-Hans"/>
        </w:rPr>
        <w:drawing>
          <wp:inline distT="0" distB="0" distL="0" distR="0">
            <wp:extent cx="5270500" cy="5960745"/>
            <wp:effectExtent l="0" t="0" r="635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0500" cy="5960745"/>
                    </a:xfrm>
                    <a:prstGeom prst="rect">
                      <a:avLst/>
                    </a:prstGeom>
                    <a:noFill/>
                    <a:ln>
                      <a:noFill/>
                    </a:ln>
                  </pic:spPr>
                </pic:pic>
              </a:graphicData>
            </a:graphic>
          </wp:inline>
        </w:drawing>
      </w:r>
    </w:p>
    <w:p>
      <w:r>
        <w:drawing>
          <wp:inline distT="0" distB="0" distL="0" distR="0">
            <wp:extent cx="2152015" cy="3799840"/>
            <wp:effectExtent l="0" t="0" r="63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152381" cy="3800000"/>
                    </a:xfrm>
                    <a:prstGeom prst="rect">
                      <a:avLst/>
                    </a:prstGeom>
                  </pic:spPr>
                </pic:pic>
              </a:graphicData>
            </a:graphic>
          </wp:inline>
        </w:drawing>
      </w:r>
    </w:p>
    <w:p>
      <w:pPr>
        <w:rPr>
          <w:szCs w:val="21"/>
        </w:rPr>
      </w:pPr>
      <w:r>
        <w:rPr>
          <w:rFonts w:hint="eastAsia"/>
          <w:szCs w:val="21"/>
        </w:rPr>
        <w:t>首页共有核心的打卡功能与分享功能</w:t>
      </w:r>
    </w:p>
    <w:p>
      <w:pPr>
        <w:rPr>
          <w:szCs w:val="21"/>
        </w:rPr>
      </w:pPr>
      <w:r>
        <w:rPr>
          <w:rFonts w:hint="eastAsia"/>
          <w:szCs w:val="21"/>
        </w:rPr>
        <w:t>①打卡</w:t>
      </w:r>
    </w:p>
    <w:p>
      <w:pPr>
        <w:rPr>
          <w:szCs w:val="21"/>
        </w:rPr>
      </w:pPr>
      <w:r>
        <w:rPr>
          <w:rFonts w:hint="eastAsia"/>
          <w:szCs w:val="21"/>
        </w:rPr>
        <w:t>点击【</w:t>
      </w:r>
      <w:r>
        <w:rPr>
          <w:rFonts w:hint="eastAsia"/>
          <w:szCs w:val="21"/>
          <w:lang w:eastAsia="zh-Hans"/>
        </w:rPr>
        <w:t>去打卡</w:t>
      </w:r>
      <w:r>
        <w:rPr>
          <w:rFonts w:hint="eastAsia"/>
          <w:szCs w:val="21"/>
        </w:rPr>
        <w:t>】键，进入页面</w:t>
      </w:r>
    </w:p>
    <w:p>
      <w:r>
        <w:rPr>
          <w:rFonts w:hint="eastAsia"/>
        </w:rPr>
        <w:t>在【图书馆打卡】页面内获取到用户的地理位置。点击【保存今日打卡数据】键，弹出【打卡成功】的窗口。</w:t>
      </w:r>
    </w:p>
    <w:p>
      <w:pPr>
        <w:rPr>
          <w:rFonts w:hint="eastAsia"/>
        </w:rPr>
      </w:pPr>
      <w:r>
        <w:rPr>
          <w:rFonts w:hint="eastAsia"/>
        </w:rPr>
        <w:t>②在【打卡成功】的窗口。可以点击【分享给好友】键，弹出【选择分享方式】的窗口，这时用户就可以选择是要分享给朋友或者是分享到朋友圈。</w:t>
      </w:r>
    </w:p>
    <w:p>
      <w:r>
        <w:drawing>
          <wp:inline distT="0" distB="0" distL="0" distR="0">
            <wp:extent cx="2171065" cy="3799840"/>
            <wp:effectExtent l="0" t="0" r="635" b="1016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stretch>
                      <a:fillRect/>
                    </a:stretch>
                  </pic:blipFill>
                  <pic:spPr>
                    <a:xfrm>
                      <a:off x="0" y="0"/>
                      <a:ext cx="2171429" cy="3800000"/>
                    </a:xfrm>
                    <a:prstGeom prst="rect">
                      <a:avLst/>
                    </a:prstGeom>
                  </pic:spPr>
                </pic:pic>
              </a:graphicData>
            </a:graphic>
          </wp:inline>
        </w:drawing>
      </w:r>
      <w:r>
        <w:drawing>
          <wp:inline distT="0" distB="0" distL="0" distR="0">
            <wp:extent cx="2161540" cy="3790315"/>
            <wp:effectExtent l="0" t="0" r="1016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8"/>
                    <a:stretch>
                      <a:fillRect/>
                    </a:stretch>
                  </pic:blipFill>
                  <pic:spPr>
                    <a:xfrm>
                      <a:off x="0" y="0"/>
                      <a:ext cx="2161905" cy="3790476"/>
                    </a:xfrm>
                    <a:prstGeom prst="rect">
                      <a:avLst/>
                    </a:prstGeom>
                  </pic:spPr>
                </pic:pic>
              </a:graphicData>
            </a:graphic>
          </wp:inline>
        </w:drawing>
      </w:r>
      <w:r>
        <w:drawing>
          <wp:inline distT="0" distB="0" distL="0" distR="0">
            <wp:extent cx="2152015" cy="3780790"/>
            <wp:effectExtent l="0" t="0" r="635" b="1016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9"/>
                    <a:stretch>
                      <a:fillRect/>
                    </a:stretch>
                  </pic:blipFill>
                  <pic:spPr>
                    <a:xfrm>
                      <a:off x="0" y="0"/>
                      <a:ext cx="2152381" cy="3780952"/>
                    </a:xfrm>
                    <a:prstGeom prst="rect">
                      <a:avLst/>
                    </a:prstGeom>
                  </pic:spPr>
                </pic:pic>
              </a:graphicData>
            </a:graphic>
          </wp:inline>
        </w:drawing>
      </w:r>
    </w:p>
    <w:p>
      <w:pPr>
        <w:rPr>
          <w:lang w:eastAsia="zh-Hans"/>
        </w:rPr>
      </w:pPr>
    </w:p>
    <w:p/>
    <w:p>
      <w:pPr>
        <w:pStyle w:val="3"/>
      </w:pPr>
      <w:bookmarkStart w:id="6" w:name="_Toc641646108"/>
      <w:r>
        <w:rPr>
          <w:rFonts w:hint="eastAsia"/>
        </w:rPr>
        <w:t>2.</w:t>
      </w:r>
      <w:r>
        <w:t>4</w:t>
      </w:r>
      <w:r>
        <w:rPr>
          <w:rFonts w:hint="eastAsia"/>
        </w:rPr>
        <w:t>用户</w:t>
      </w:r>
      <w:r>
        <w:rPr>
          <w:rFonts w:hint="eastAsia"/>
          <w:lang w:eastAsia="zh-Hans"/>
        </w:rPr>
        <w:t>场景</w:t>
      </w:r>
      <w:bookmarkEnd w:id="6"/>
    </w:p>
    <w:p>
      <w:pPr>
        <w:jc w:val="center"/>
      </w:pPr>
      <w:r>
        <w:rPr>
          <w:rFonts w:hint="eastAsia"/>
        </w:rPr>
        <w:t>表1</w:t>
      </w:r>
      <w:r>
        <w:t xml:space="preserve"> </w:t>
      </w:r>
      <w:r>
        <w:rPr>
          <w:rFonts w:hint="eastAsia"/>
        </w:rPr>
        <w:t>用户A场景</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0"/>
        <w:gridCol w:w="67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5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微软雅黑" w:hAnsi="微软雅黑" w:eastAsia="微软雅黑"/>
                <w:sz w:val="24"/>
              </w:rPr>
            </w:pPr>
            <w:r>
              <w:rPr>
                <w:rFonts w:ascii="微软雅黑" w:hAnsi="微软雅黑" w:eastAsia="微软雅黑"/>
                <w:sz w:val="24"/>
              </w:rPr>
              <w:t>姓名</w:t>
            </w:r>
          </w:p>
        </w:tc>
        <w:tc>
          <w:tcPr>
            <w:tcW w:w="6742"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微软雅黑" w:hAnsi="微软雅黑" w:eastAsia="微软雅黑"/>
                <w:sz w:val="24"/>
              </w:rPr>
            </w:pPr>
            <w:r>
              <w:rPr>
                <w:rFonts w:ascii="微软雅黑" w:hAnsi="微软雅黑" w:eastAsia="微软雅黑"/>
                <w:sz w:val="24"/>
              </w:rPr>
              <w:t>用户A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微软雅黑" w:hAnsi="微软雅黑" w:eastAsia="微软雅黑"/>
                <w:sz w:val="24"/>
              </w:rPr>
            </w:pPr>
            <w:r>
              <w:rPr>
                <w:rFonts w:ascii="微软雅黑" w:hAnsi="微软雅黑" w:eastAsia="微软雅黑"/>
                <w:sz w:val="24"/>
              </w:rPr>
              <w:t>性别</w:t>
            </w:r>
          </w:p>
        </w:tc>
        <w:tc>
          <w:tcPr>
            <w:tcW w:w="6742"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微软雅黑" w:hAnsi="微软雅黑" w:eastAsia="微软雅黑"/>
                <w:sz w:val="24"/>
              </w:rPr>
            </w:pPr>
            <w:r>
              <w:rPr>
                <w:rFonts w:ascii="微软雅黑" w:hAnsi="微软雅黑" w:eastAsia="微软雅黑"/>
                <w:sz w:val="24"/>
              </w:rPr>
              <w:t>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微软雅黑" w:hAnsi="微软雅黑" w:eastAsia="微软雅黑"/>
                <w:sz w:val="24"/>
              </w:rPr>
            </w:pPr>
            <w:r>
              <w:rPr>
                <w:rFonts w:ascii="微软雅黑" w:hAnsi="微软雅黑" w:eastAsia="微软雅黑"/>
                <w:sz w:val="24"/>
              </w:rPr>
              <w:t>困难</w:t>
            </w:r>
          </w:p>
        </w:tc>
        <w:tc>
          <w:tcPr>
            <w:tcW w:w="6742"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微软雅黑" w:hAnsi="微软雅黑" w:eastAsia="微软雅黑"/>
                <w:sz w:val="24"/>
              </w:rPr>
            </w:pPr>
            <w:r>
              <w:rPr>
                <w:rFonts w:hint="eastAsia" w:ascii="微软雅黑" w:hAnsi="微软雅黑" w:eastAsia="微软雅黑"/>
                <w:sz w:val="24"/>
              </w:rPr>
              <w:t>对于有阅读任务的同学，每次在图书馆进行忘我地学习之后，忘记去完成最后的总结。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155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微软雅黑" w:hAnsi="微软雅黑" w:eastAsia="微软雅黑"/>
                <w:sz w:val="24"/>
              </w:rPr>
            </w:pPr>
            <w:r>
              <w:rPr>
                <w:rFonts w:ascii="微软雅黑" w:hAnsi="微软雅黑" w:eastAsia="微软雅黑"/>
                <w:sz w:val="24"/>
              </w:rPr>
              <w:t>典型场景</w:t>
            </w:r>
          </w:p>
        </w:tc>
        <w:tc>
          <w:tcPr>
            <w:tcW w:w="6742"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微软雅黑" w:hAnsi="微软雅黑" w:eastAsia="微软雅黑"/>
                <w:sz w:val="24"/>
              </w:rPr>
            </w:pPr>
            <w:r>
              <w:rPr>
                <w:rFonts w:ascii="微软雅黑" w:hAnsi="微软雅黑" w:eastAsia="微软雅黑"/>
                <w:sz w:val="24"/>
              </w:rPr>
              <w:t>A</w:t>
            </w:r>
            <w:r>
              <w:rPr>
                <w:rFonts w:hint="eastAsia" w:ascii="微软雅黑" w:hAnsi="微软雅黑" w:eastAsia="微软雅黑"/>
                <w:sz w:val="24"/>
              </w:rPr>
              <w:t>同学喜欢去图书馆完成自己的阅读任务，但是常常忘记了时间，所以每次都匆匆忙忙地离开，忘记去总结自己今天的阅读读书笔记。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5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微软雅黑" w:hAnsi="微软雅黑" w:eastAsia="微软雅黑"/>
                <w:sz w:val="24"/>
              </w:rPr>
            </w:pPr>
            <w:r>
              <w:rPr>
                <w:rFonts w:ascii="微软雅黑" w:hAnsi="微软雅黑" w:eastAsia="微软雅黑"/>
                <w:sz w:val="24"/>
              </w:rPr>
              <w:t>用户定位</w:t>
            </w:r>
          </w:p>
        </w:tc>
        <w:tc>
          <w:tcPr>
            <w:tcW w:w="6742"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微软雅黑" w:hAnsi="微软雅黑" w:eastAsia="微软雅黑"/>
                <w:sz w:val="24"/>
              </w:rPr>
            </w:pPr>
            <w:r>
              <w:rPr>
                <w:rFonts w:ascii="微软雅黑" w:hAnsi="微软雅黑" w:eastAsia="微软雅黑"/>
                <w:sz w:val="24"/>
              </w:rPr>
              <w:t>本产品</w:t>
            </w:r>
            <w:r>
              <w:rPr>
                <w:rFonts w:hint="eastAsia" w:ascii="微软雅黑" w:hAnsi="微软雅黑" w:eastAsia="微软雅黑"/>
                <w:sz w:val="24"/>
              </w:rPr>
              <w:t>可以通过打卡功能，让学生能很清楚地记得自己之后要总结今天的阅读读书笔记。</w:t>
            </w:r>
          </w:p>
        </w:tc>
      </w:tr>
    </w:tbl>
    <w:p>
      <w:pPr>
        <w:pStyle w:val="3"/>
      </w:pPr>
      <w:bookmarkStart w:id="7" w:name="_Toc1630745569"/>
      <w:r>
        <w:rPr>
          <w:rFonts w:hint="eastAsia"/>
        </w:rPr>
        <w:t>2.</w:t>
      </w:r>
      <w:r>
        <w:t>5</w:t>
      </w:r>
      <w:r>
        <w:rPr>
          <w:rFonts w:hint="eastAsia"/>
        </w:rPr>
        <w:t xml:space="preserve"> 一般约束</w:t>
      </w:r>
      <w:bookmarkEnd w:id="7"/>
    </w:p>
    <w:p>
      <w:pPr>
        <w:ind w:firstLine="435"/>
        <w:rPr>
          <w:rFonts w:ascii="宋体" w:hAnsi="宋体"/>
          <w:szCs w:val="21"/>
        </w:rPr>
      </w:pPr>
      <w:r>
        <w:rPr>
          <w:rFonts w:hint="eastAsia" w:ascii="宋体" w:hAnsi="宋体"/>
          <w:szCs w:val="21"/>
        </w:rPr>
        <w:t>进行本软件开发工作的约束条件如下：</w:t>
      </w:r>
    </w:p>
    <w:p>
      <w:pPr>
        <w:ind w:firstLine="435"/>
        <w:rPr>
          <w:rFonts w:ascii="宋体" w:hAnsi="宋体"/>
          <w:szCs w:val="21"/>
        </w:rPr>
      </w:pPr>
      <w:r>
        <w:rPr>
          <w:rFonts w:hint="eastAsia" w:ascii="宋体" w:hAnsi="宋体"/>
          <w:szCs w:val="21"/>
        </w:rPr>
        <w:t>1.项目开发周期短：现在只有一个学期不到的时间，想要顺利完成项目的开发需要。</w:t>
      </w:r>
    </w:p>
    <w:p>
      <w:pPr>
        <w:ind w:firstLine="435"/>
        <w:rPr>
          <w:rFonts w:ascii="宋体" w:hAnsi="宋体"/>
          <w:szCs w:val="21"/>
        </w:rPr>
      </w:pPr>
      <w:r>
        <w:rPr>
          <w:rFonts w:hint="eastAsia" w:ascii="宋体" w:hAnsi="宋体"/>
          <w:szCs w:val="21"/>
        </w:rPr>
        <w:t>2.团队成员的技术能力有限：目前团队成员的技术能力还不是很成熟，还需要在开放过程中，做到learning</w:t>
      </w:r>
      <w:r>
        <w:rPr>
          <w:rFonts w:ascii="宋体" w:hAnsi="宋体"/>
          <w:szCs w:val="21"/>
        </w:rPr>
        <w:t xml:space="preserve"> </w:t>
      </w:r>
      <w:r>
        <w:rPr>
          <w:rFonts w:hint="eastAsia" w:ascii="宋体" w:hAnsi="宋体"/>
          <w:szCs w:val="21"/>
        </w:rPr>
        <w:t>by</w:t>
      </w:r>
      <w:r>
        <w:rPr>
          <w:rFonts w:ascii="宋体" w:hAnsi="宋体"/>
          <w:szCs w:val="21"/>
        </w:rPr>
        <w:t xml:space="preserve"> </w:t>
      </w:r>
      <w:r>
        <w:rPr>
          <w:rFonts w:hint="eastAsia" w:ascii="宋体" w:hAnsi="宋体"/>
          <w:szCs w:val="21"/>
        </w:rPr>
        <w:t xml:space="preserve">doing。 </w:t>
      </w:r>
    </w:p>
    <w:p>
      <w:pPr>
        <w:pStyle w:val="3"/>
      </w:pPr>
      <w:bookmarkStart w:id="8" w:name="_Toc1754475169"/>
      <w:r>
        <w:rPr>
          <w:rFonts w:hint="eastAsia"/>
        </w:rPr>
        <w:t>2.</w:t>
      </w:r>
      <w:r>
        <w:t>6</w:t>
      </w:r>
      <w:r>
        <w:rPr>
          <w:rFonts w:hint="eastAsia"/>
        </w:rPr>
        <w:t xml:space="preserve"> 假设与依据</w:t>
      </w:r>
      <w:bookmarkEnd w:id="8"/>
    </w:p>
    <w:p>
      <w:r>
        <w:rPr>
          <w:rFonts w:hint="eastAsia"/>
        </w:rPr>
        <w:t>本项目是否能够成功实施，主要取决于以下的条件：</w:t>
      </w:r>
    </w:p>
    <w:p>
      <w:r>
        <w:rPr>
          <w:rFonts w:hint="eastAsia"/>
        </w:rPr>
        <w:t>（1）需要每位团队成员的积极配合，每位团员需要安排好自己的时间来完成各自分配到的任务，同时团队成员如果遇到困难，相互之间可以互帮互助。</w:t>
      </w:r>
    </w:p>
    <w:p>
      <w:r>
        <w:rPr>
          <w:rFonts w:hint="eastAsia"/>
        </w:rPr>
        <w:t>（2）根据学院图书馆明确的需求，我们团队可以对其进行分析和讨论，从而完善我们开发的微信小程序。</w:t>
      </w:r>
    </w:p>
    <w:p/>
    <w:p>
      <w:pPr>
        <w:pStyle w:val="2"/>
      </w:pPr>
      <w:bookmarkStart w:id="9" w:name="_Toc366208426"/>
      <w:r>
        <w:rPr>
          <w:rFonts w:hint="eastAsia"/>
        </w:rPr>
        <w:t>3. 具体需求</w:t>
      </w:r>
      <w:bookmarkEnd w:id="9"/>
    </w:p>
    <w:p>
      <w:pPr>
        <w:pStyle w:val="3"/>
        <w:rPr>
          <w:rFonts w:hint="eastAsia"/>
        </w:rPr>
      </w:pPr>
      <w:bookmarkStart w:id="10" w:name="_Toc176883480"/>
      <w:r>
        <w:rPr>
          <w:rFonts w:hint="eastAsia"/>
        </w:rPr>
        <w:t>3.1 功能</w:t>
      </w:r>
      <w:r>
        <w:rPr>
          <w:rFonts w:hint="eastAsia"/>
          <w:lang w:val="en-US" w:eastAsia="zh-Hans"/>
        </w:rPr>
        <w:t>分析</w:t>
      </w:r>
      <w:bookmarkEnd w:id="10"/>
    </w:p>
    <w:p>
      <w:r>
        <w:rPr>
          <w:rFonts w:ascii="宋体" w:hAnsi="宋体" w:eastAsia="宋体" w:cs="宋体"/>
          <w:sz w:val="24"/>
          <w:szCs w:val="24"/>
        </w:rPr>
        <w:drawing>
          <wp:inline distT="0" distB="0" distL="114300" distR="114300">
            <wp:extent cx="5755640" cy="3002915"/>
            <wp:effectExtent l="0" t="0" r="16510" b="698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0"/>
                    <a:stretch>
                      <a:fillRect/>
                    </a:stretch>
                  </pic:blipFill>
                  <pic:spPr>
                    <a:xfrm>
                      <a:off x="0" y="0"/>
                      <a:ext cx="5755640" cy="3002915"/>
                    </a:xfrm>
                    <a:prstGeom prst="rect">
                      <a:avLst/>
                    </a:prstGeom>
                    <a:noFill/>
                    <a:ln w="9525">
                      <a:noFill/>
                    </a:ln>
                  </pic:spPr>
                </pic:pic>
              </a:graphicData>
            </a:graphic>
          </wp:inline>
        </w:drawing>
      </w:r>
    </w:p>
    <w:p/>
    <w:p>
      <w:pPr>
        <w:pStyle w:val="3"/>
      </w:pPr>
      <w:bookmarkStart w:id="11" w:name="_Toc763280912"/>
      <w:r>
        <w:rPr>
          <w:rFonts w:hint="eastAsia"/>
        </w:rPr>
        <w:t>3.2 接口需求</w:t>
      </w:r>
      <w:bookmarkEnd w:id="11"/>
    </w:p>
    <w:p>
      <w:pPr>
        <w:pStyle w:val="4"/>
        <w:rPr>
          <w:sz w:val="28"/>
          <w:szCs w:val="28"/>
        </w:rPr>
      </w:pPr>
      <w:bookmarkStart w:id="12" w:name="_Toc1542464453"/>
      <w:r>
        <w:rPr>
          <w:rFonts w:hint="eastAsia"/>
          <w:sz w:val="28"/>
          <w:szCs w:val="28"/>
        </w:rPr>
        <w:t>3.2.</w:t>
      </w:r>
      <w:r>
        <w:rPr>
          <w:rFonts w:hint="default"/>
          <w:sz w:val="28"/>
          <w:szCs w:val="28"/>
        </w:rPr>
        <w:t>1</w:t>
      </w:r>
      <w:r>
        <w:rPr>
          <w:rFonts w:hint="eastAsia"/>
          <w:sz w:val="28"/>
          <w:szCs w:val="28"/>
        </w:rPr>
        <w:t xml:space="preserve"> 硬件接口</w:t>
      </w:r>
      <w:bookmarkEnd w:id="12"/>
    </w:p>
    <w:p>
      <w:r>
        <w:rPr>
          <w:rFonts w:hint="eastAsia"/>
        </w:rPr>
        <w:t xml:space="preserve">    </w:t>
      </w:r>
      <w:r>
        <w:rPr>
          <w:rFonts w:hint="eastAsia"/>
          <w:lang w:val="en-US" w:eastAsia="zh-Hans"/>
        </w:rPr>
        <w:t>客户端</w:t>
      </w:r>
      <w:r>
        <w:rPr>
          <w:rFonts w:hint="default"/>
          <w:lang w:eastAsia="zh-Hans"/>
        </w:rPr>
        <w:t>：</w:t>
      </w:r>
      <w:r>
        <w:rPr>
          <w:rFonts w:hint="eastAsia"/>
          <w:lang w:val="en-US" w:eastAsia="zh-Hans"/>
        </w:rPr>
        <w:t>网络连接支持</w:t>
      </w:r>
    </w:p>
    <w:p>
      <w:pPr>
        <w:pStyle w:val="4"/>
        <w:rPr>
          <w:sz w:val="28"/>
          <w:szCs w:val="28"/>
        </w:rPr>
      </w:pPr>
      <w:bookmarkStart w:id="13" w:name="_Toc1924958634"/>
      <w:r>
        <w:rPr>
          <w:rFonts w:hint="eastAsia"/>
          <w:sz w:val="28"/>
          <w:szCs w:val="28"/>
        </w:rPr>
        <w:t>3.2.</w:t>
      </w:r>
      <w:r>
        <w:rPr>
          <w:rFonts w:hint="default"/>
          <w:sz w:val="28"/>
          <w:szCs w:val="28"/>
        </w:rPr>
        <w:t>2</w:t>
      </w:r>
      <w:r>
        <w:rPr>
          <w:rFonts w:hint="eastAsia"/>
          <w:sz w:val="28"/>
          <w:szCs w:val="28"/>
        </w:rPr>
        <w:t xml:space="preserve"> 软件接口</w:t>
      </w:r>
      <w:bookmarkEnd w:id="13"/>
    </w:p>
    <w:p>
      <w:r>
        <w:rPr>
          <w:rFonts w:hint="eastAsia"/>
        </w:rPr>
        <w:t xml:space="preserve">    </w:t>
      </w:r>
      <w:r>
        <w:rPr>
          <w:rFonts w:hint="eastAsia"/>
          <w:lang w:val="en-US" w:eastAsia="zh-Hans"/>
        </w:rPr>
        <w:t>微信版本支持小程序</w:t>
      </w:r>
    </w:p>
    <w:p>
      <w:pPr>
        <w:pStyle w:val="4"/>
        <w:rPr>
          <w:sz w:val="28"/>
          <w:szCs w:val="28"/>
        </w:rPr>
      </w:pPr>
      <w:bookmarkStart w:id="14" w:name="_Toc938619583"/>
      <w:r>
        <w:rPr>
          <w:rFonts w:hint="eastAsia"/>
          <w:sz w:val="28"/>
          <w:szCs w:val="28"/>
        </w:rPr>
        <w:t>3.2.</w:t>
      </w:r>
      <w:r>
        <w:rPr>
          <w:rFonts w:hint="default"/>
          <w:sz w:val="28"/>
          <w:szCs w:val="28"/>
        </w:rPr>
        <w:t>3</w:t>
      </w:r>
      <w:r>
        <w:rPr>
          <w:rFonts w:hint="eastAsia"/>
          <w:sz w:val="28"/>
          <w:szCs w:val="28"/>
        </w:rPr>
        <w:t xml:space="preserve"> 通信接口</w:t>
      </w:r>
      <w:bookmarkEnd w:id="14"/>
    </w:p>
    <w:p>
      <w:r>
        <w:rPr>
          <w:rFonts w:hint="eastAsia"/>
        </w:rPr>
        <w:t xml:space="preserve">    无</w:t>
      </w:r>
      <w:r>
        <w:rPr>
          <w:rFonts w:hint="eastAsia"/>
          <w:lang w:val="en-US" w:eastAsia="zh-Hans"/>
        </w:rPr>
        <w:t>特殊接口</w:t>
      </w:r>
    </w:p>
    <w:p>
      <w:pPr>
        <w:pStyle w:val="3"/>
      </w:pPr>
      <w:bookmarkStart w:id="15" w:name="_Toc2111944266"/>
      <w:r>
        <w:rPr>
          <w:rFonts w:hint="eastAsia"/>
        </w:rPr>
        <w:t>3.3 性能需求</w:t>
      </w:r>
      <w:bookmarkEnd w:id="15"/>
    </w:p>
    <w:p>
      <w:pPr>
        <w:rPr>
          <w:rFonts w:hint="default" w:eastAsia="宋体"/>
          <w:lang w:val="en-US" w:eastAsia="zh-CN"/>
        </w:rPr>
      </w:pPr>
      <w:r>
        <w:rPr>
          <w:rFonts w:hint="eastAsia"/>
          <w:lang w:val="en-US" w:eastAsia="zh-CN"/>
        </w:rPr>
        <w:t>支持多人同时打卡，维持打卡的计时功能。</w:t>
      </w:r>
    </w:p>
    <w:p>
      <w:pPr>
        <w:pStyle w:val="3"/>
      </w:pPr>
      <w:bookmarkStart w:id="16" w:name="_Toc1837561046"/>
      <w:r>
        <w:rPr>
          <w:rFonts w:hint="eastAsia"/>
        </w:rPr>
        <w:t>3.4 属性</w:t>
      </w:r>
      <w:bookmarkEnd w:id="16"/>
    </w:p>
    <w:p>
      <w:pPr>
        <w:pStyle w:val="4"/>
        <w:rPr>
          <w:sz w:val="28"/>
          <w:szCs w:val="28"/>
        </w:rPr>
      </w:pPr>
      <w:bookmarkStart w:id="17" w:name="_Toc926172615"/>
      <w:r>
        <w:rPr>
          <w:rFonts w:hint="eastAsia"/>
          <w:sz w:val="28"/>
          <w:szCs w:val="28"/>
        </w:rPr>
        <w:t>3.4.1 可用性</w:t>
      </w:r>
      <w:bookmarkEnd w:id="17"/>
    </w:p>
    <w:p>
      <w:r>
        <w:rPr>
          <w:rFonts w:hint="eastAsia"/>
        </w:rPr>
        <w:t>（1）方便操作，</w:t>
      </w:r>
      <w:r>
        <w:rPr>
          <w:rFonts w:hint="eastAsia"/>
          <w:lang w:val="en-US" w:eastAsia="zh-CN"/>
        </w:rPr>
        <w:t>从用户的角度出发，用简单的操作完成打卡</w:t>
      </w:r>
      <w:r>
        <w:rPr>
          <w:rFonts w:hint="eastAsia"/>
        </w:rPr>
        <w:t>。</w:t>
      </w:r>
    </w:p>
    <w:p>
      <w:pPr>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default" w:eastAsia="宋体"/>
          <w:lang w:val="en-US" w:eastAsia="zh-CN"/>
        </w:rPr>
      </w:pPr>
      <w:r>
        <w:rPr>
          <w:rFonts w:hint="eastAsia"/>
        </w:rPr>
        <w:t>（</w:t>
      </w:r>
      <w:r>
        <w:rPr>
          <w:rFonts w:hint="eastAsia"/>
          <w:lang w:val="en-US" w:eastAsia="zh-CN"/>
        </w:rPr>
        <w:t>2</w:t>
      </w:r>
      <w:r>
        <w:rPr>
          <w:rFonts w:hint="eastAsia"/>
        </w:rPr>
        <w:t>）容错能力。系统具有一定的容错和抗干扰能力，</w:t>
      </w:r>
      <w:r>
        <w:rPr>
          <w:rFonts w:hint="eastAsia"/>
          <w:lang w:val="en-US" w:eastAsia="zh-CN"/>
        </w:rPr>
        <w:t>在发生非硬件问题时，能够继续运行。</w:t>
      </w:r>
    </w:p>
    <w:p>
      <w:pPr>
        <w:pStyle w:val="4"/>
        <w:pageBreakBefore w:val="0"/>
        <w:widowControl w:val="0"/>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sz w:val="28"/>
          <w:szCs w:val="28"/>
        </w:rPr>
      </w:pPr>
      <w:bookmarkStart w:id="18" w:name="_Toc1221666849"/>
      <w:r>
        <w:rPr>
          <w:rFonts w:hint="eastAsia"/>
          <w:sz w:val="28"/>
          <w:szCs w:val="28"/>
        </w:rPr>
        <w:t>3.4.2 安全性</w:t>
      </w:r>
      <w:bookmarkEnd w:id="18"/>
    </w:p>
    <w:p>
      <w:pPr>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pPr>
      <w:r>
        <w:rPr>
          <w:rFonts w:hint="eastAsia"/>
        </w:rPr>
        <w:t>（</w:t>
      </w:r>
      <w:r>
        <w:rPr>
          <w:rFonts w:hint="default"/>
        </w:rPr>
        <w:t>1</w:t>
      </w:r>
      <w:r>
        <w:rPr>
          <w:rFonts w:hint="eastAsia"/>
        </w:rPr>
        <w:t>）重要数据加密</w:t>
      </w:r>
    </w:p>
    <w:p>
      <w:pPr>
        <w:ind w:firstLine="525" w:firstLineChars="250"/>
        <w:rPr>
          <w:rFonts w:hint="default"/>
          <w:lang w:val="en-US" w:eastAsia="zh-CN"/>
        </w:rPr>
      </w:pPr>
      <w:r>
        <w:rPr>
          <w:rFonts w:hint="eastAsia"/>
          <w:lang w:val="en-US" w:eastAsia="zh-CN"/>
        </w:rPr>
        <w:t>对用户的一些隐私进行加密处理，防止信息泄露。</w:t>
      </w:r>
    </w:p>
    <w:p>
      <w:r>
        <w:rPr>
          <w:rFonts w:hint="eastAsia"/>
        </w:rPr>
        <w:t>（</w:t>
      </w:r>
      <w:r>
        <w:rPr>
          <w:rFonts w:hint="default"/>
        </w:rPr>
        <w:t>2</w:t>
      </w:r>
      <w:r>
        <w:rPr>
          <w:rFonts w:hint="eastAsia"/>
        </w:rPr>
        <w:t>）数据备份</w:t>
      </w:r>
    </w:p>
    <w:p>
      <w:pPr>
        <w:ind w:firstLine="525" w:firstLineChars="250"/>
      </w:pPr>
      <w:r>
        <w:rPr>
          <w:rFonts w:hint="eastAsia"/>
        </w:rPr>
        <w:t>允许用户进行数据的备份和恢复，</w:t>
      </w:r>
      <w:r>
        <w:rPr>
          <w:rFonts w:hint="eastAsia"/>
          <w:lang w:val="en-US" w:eastAsia="zh-CN"/>
        </w:rPr>
        <w:t>防止用户数据的丢失</w:t>
      </w:r>
      <w:r>
        <w:rPr>
          <w:rFonts w:hint="eastAsia"/>
        </w:rPr>
        <w:t>。</w:t>
      </w:r>
    </w:p>
    <w:p>
      <w:r>
        <w:rPr>
          <w:rFonts w:hint="eastAsia"/>
        </w:rPr>
        <w:t>（</w:t>
      </w:r>
      <w:r>
        <w:rPr>
          <w:rFonts w:hint="default"/>
        </w:rPr>
        <w:t>3</w:t>
      </w:r>
      <w:r>
        <w:rPr>
          <w:rFonts w:hint="eastAsia"/>
        </w:rPr>
        <w:t>）记录日志</w:t>
      </w:r>
    </w:p>
    <w:p>
      <w:pPr>
        <w:ind w:firstLine="525" w:firstLineChars="250"/>
        <w:rPr>
          <w:rFonts w:hint="eastAsia"/>
        </w:rPr>
      </w:pPr>
      <w:r>
        <w:rPr>
          <w:rFonts w:hint="eastAsia"/>
        </w:rPr>
        <w:t>本系统应该能够记录系统运行时所发生的所有错误，包括本机错误和网络错误。这些错误记录便于查找错误的原因。日志同时记录用户的关键性操作信息。</w:t>
      </w:r>
    </w:p>
    <w:p>
      <w:pPr>
        <w:pStyle w:val="4"/>
        <w:pageBreakBefore w:val="0"/>
        <w:widowControl w:val="0"/>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eastAsia"/>
          <w:sz w:val="28"/>
          <w:szCs w:val="28"/>
          <w:lang w:val="en-US" w:eastAsia="zh-CN"/>
        </w:rPr>
      </w:pPr>
      <w:r>
        <w:rPr>
          <w:rFonts w:hint="eastAsia"/>
          <w:sz w:val="28"/>
          <w:szCs w:val="28"/>
        </w:rPr>
        <w:t xml:space="preserve">3.4.2 </w:t>
      </w:r>
      <w:r>
        <w:rPr>
          <w:rFonts w:hint="eastAsia"/>
          <w:sz w:val="28"/>
          <w:szCs w:val="28"/>
          <w:lang w:val="en-US" w:eastAsia="zh-CN"/>
        </w:rPr>
        <w:t>可维护性</w:t>
      </w:r>
    </w:p>
    <w:p>
      <w:pPr>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pPr>
      <w:r>
        <w:rPr>
          <w:rFonts w:hint="eastAsia"/>
          <w:sz w:val="28"/>
          <w:szCs w:val="28"/>
          <w:lang w:val="en-US" w:eastAsia="zh-CN"/>
        </w:rPr>
        <w:t xml:space="preserve"> </w:t>
      </w:r>
      <w:r>
        <w:rPr>
          <w:rFonts w:hint="eastAsia"/>
          <w:lang w:val="en-US" w:eastAsia="zh-CN"/>
        </w:rPr>
        <w:t>需要后期能够进行系统的维护。</w:t>
      </w:r>
    </w:p>
    <w:p>
      <w:pPr>
        <w:rPr>
          <w:rFonts w:hint="default"/>
          <w:b/>
          <w:bCs/>
          <w:lang w:val="en-US" w:eastAsia="zh-CN"/>
        </w:rPr>
      </w:pPr>
      <w:bookmarkStart w:id="20" w:name="_GoBack"/>
      <w:bookmarkEnd w:id="20"/>
    </w:p>
    <w:p>
      <w:pPr>
        <w:pStyle w:val="2"/>
        <w:numPr>
          <w:ilvl w:val="0"/>
          <w:numId w:val="1"/>
        </w:numPr>
        <w:tabs>
          <w:tab w:val="left" w:pos="4739"/>
        </w:tabs>
        <w:rPr>
          <w:rFonts w:hint="eastAsia"/>
          <w:lang w:eastAsia="zh-CN"/>
        </w:rPr>
      </w:pPr>
      <w:bookmarkStart w:id="19" w:name="_Toc463582176"/>
      <w:r>
        <w:rPr>
          <w:rFonts w:hint="eastAsia"/>
        </w:rPr>
        <w:t>验收验证标准</w:t>
      </w:r>
      <w:bookmarkEnd w:id="19"/>
    </w:p>
    <w:tbl>
      <w:tblPr>
        <w:tblStyle w:val="6"/>
        <w:tblW w:w="99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30"/>
        <w:gridCol w:w="1530"/>
        <w:gridCol w:w="1848"/>
        <w:gridCol w:w="1977"/>
        <w:gridCol w:w="1530"/>
        <w:gridCol w:w="1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80" w:hRule="atLeast"/>
        </w:trPr>
        <w:tc>
          <w:tcPr>
            <w:tcW w:w="1530"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测试功能</w:t>
            </w:r>
          </w:p>
        </w:tc>
        <w:tc>
          <w:tcPr>
            <w:tcW w:w="1530"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测试项</w:t>
            </w:r>
          </w:p>
        </w:tc>
        <w:tc>
          <w:tcPr>
            <w:tcW w:w="184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cs="宋体"/>
                <w:i w:val="0"/>
                <w:color w:val="000000"/>
                <w:kern w:val="0"/>
                <w:sz w:val="24"/>
                <w:szCs w:val="24"/>
                <w:u w:val="none"/>
                <w:lang w:val="en-US" w:eastAsia="zh-CN" w:bidi="ar"/>
              </w:rPr>
              <w:t>输入/</w:t>
            </w:r>
            <w:r>
              <w:rPr>
                <w:rFonts w:hint="eastAsia" w:ascii="宋体" w:hAnsi="宋体" w:eastAsia="宋体" w:cs="宋体"/>
                <w:i w:val="0"/>
                <w:color w:val="000000"/>
                <w:kern w:val="0"/>
                <w:sz w:val="24"/>
                <w:szCs w:val="24"/>
                <w:u w:val="none"/>
                <w:lang w:val="en-US" w:eastAsia="zh-CN" w:bidi="ar"/>
              </w:rPr>
              <w:t>操作</w:t>
            </w:r>
          </w:p>
        </w:tc>
        <w:tc>
          <w:tcPr>
            <w:tcW w:w="1977"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检验点</w:t>
            </w:r>
          </w:p>
        </w:tc>
        <w:tc>
          <w:tcPr>
            <w:tcW w:w="1530"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预期结果</w:t>
            </w:r>
          </w:p>
        </w:tc>
        <w:tc>
          <w:tcPr>
            <w:tcW w:w="1530"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验收情况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8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4"/>
                <w:szCs w:val="24"/>
                <w:u w:val="none"/>
              </w:rPr>
            </w:pPr>
          </w:p>
        </w:tc>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4"/>
                <w:szCs w:val="24"/>
                <w:u w:val="none"/>
              </w:rPr>
            </w:pPr>
          </w:p>
        </w:tc>
        <w:tc>
          <w:tcPr>
            <w:tcW w:w="184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4"/>
                <w:szCs w:val="24"/>
                <w:u w:val="none"/>
              </w:rPr>
            </w:pPr>
          </w:p>
        </w:tc>
        <w:tc>
          <w:tcPr>
            <w:tcW w:w="1977"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4"/>
                <w:szCs w:val="24"/>
                <w:u w:val="none"/>
              </w:rPr>
            </w:pPr>
          </w:p>
        </w:tc>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4"/>
                <w:szCs w:val="24"/>
                <w:u w:val="none"/>
              </w:rPr>
            </w:pPr>
          </w:p>
        </w:tc>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60" w:hRule="atLeast"/>
        </w:trPr>
        <w:tc>
          <w:tcPr>
            <w:tcW w:w="1530"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宋体" w:hAnsi="宋体" w:eastAsia="宋体" w:cs="宋体"/>
                <w:i w:val="0"/>
                <w:color w:val="000000"/>
                <w:sz w:val="24"/>
                <w:szCs w:val="24"/>
                <w:u w:val="none"/>
                <w:lang w:val="en-US" w:eastAsia="zh-CN"/>
              </w:rPr>
            </w:pPr>
            <w:r>
              <w:rPr>
                <w:rFonts w:hint="eastAsia" w:ascii="宋体" w:hAnsi="宋体" w:eastAsia="宋体" w:cs="宋体"/>
                <w:i w:val="0"/>
                <w:color w:val="000000"/>
                <w:kern w:val="0"/>
                <w:sz w:val="24"/>
                <w:szCs w:val="24"/>
                <w:u w:val="none"/>
                <w:lang w:val="en-US" w:eastAsia="zh-CN" w:bidi="ar"/>
              </w:rPr>
              <w:t>打卡签到</w:t>
            </w:r>
          </w:p>
        </w:tc>
        <w:tc>
          <w:tcPr>
            <w:tcW w:w="1530"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ind w:firstLine="240" w:firstLineChars="100"/>
              <w:jc w:val="both"/>
              <w:textAlignment w:val="center"/>
              <w:rPr>
                <w:rFonts w:hint="default" w:ascii="宋体" w:hAnsi="宋体" w:eastAsia="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开始签到</w:t>
            </w:r>
          </w:p>
        </w:tc>
        <w:tc>
          <w:tcPr>
            <w:tcW w:w="184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点击</w:t>
            </w:r>
            <w:r>
              <w:rPr>
                <w:rFonts w:hint="eastAsia" w:ascii="宋体" w:hAnsi="宋体" w:cs="宋体"/>
                <w:i w:val="0"/>
                <w:color w:val="000000"/>
                <w:kern w:val="0"/>
                <w:sz w:val="24"/>
                <w:szCs w:val="24"/>
                <w:u w:val="none"/>
                <w:lang w:val="en-US" w:eastAsia="zh-CN" w:bidi="ar"/>
              </w:rPr>
              <w:t>开始计时</w:t>
            </w:r>
          </w:p>
        </w:tc>
        <w:tc>
          <w:tcPr>
            <w:tcW w:w="1977"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宋体" w:hAnsi="宋体" w:eastAsia="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时钟开始计时</w:t>
            </w:r>
          </w:p>
        </w:tc>
        <w:tc>
          <w:tcPr>
            <w:tcW w:w="1530" w:type="dxa"/>
            <w:vMerge w:val="restart"/>
            <w:tcBorders>
              <w:top w:val="single" w:color="000000" w:sz="4" w:space="0"/>
              <w:left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cs="宋体"/>
                <w:i w:val="0"/>
                <w:color w:val="000000"/>
                <w:sz w:val="24"/>
                <w:szCs w:val="24"/>
                <w:u w:val="none"/>
                <w:lang w:val="en-US" w:eastAsia="zh-CN"/>
              </w:rPr>
              <w:t>开始计时</w:t>
            </w:r>
          </w:p>
        </w:tc>
        <w:tc>
          <w:tcPr>
            <w:tcW w:w="1530"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98"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4"/>
                <w:szCs w:val="24"/>
                <w:u w:val="none"/>
              </w:rPr>
            </w:pPr>
          </w:p>
        </w:tc>
        <w:tc>
          <w:tcPr>
            <w:tcW w:w="1530" w:type="dxa"/>
            <w:vMerge w:val="restart"/>
            <w:tcBorders>
              <w:top w:val="single" w:color="auto" w:sz="4" w:space="0"/>
              <w:left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结束签到</w:t>
            </w:r>
          </w:p>
        </w:tc>
        <w:tc>
          <w:tcPr>
            <w:tcW w:w="184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点击</w:t>
            </w:r>
            <w:r>
              <w:rPr>
                <w:rFonts w:hint="eastAsia" w:ascii="宋体" w:hAnsi="宋体" w:cs="宋体"/>
                <w:i w:val="0"/>
                <w:color w:val="000000"/>
                <w:kern w:val="0"/>
                <w:sz w:val="24"/>
                <w:szCs w:val="24"/>
                <w:u w:val="none"/>
                <w:lang w:val="en-US" w:eastAsia="zh-CN" w:bidi="ar"/>
              </w:rPr>
              <w:t>结束计时</w:t>
            </w:r>
          </w:p>
        </w:tc>
        <w:tc>
          <w:tcPr>
            <w:tcW w:w="1977"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宋体" w:hAnsi="宋体" w:eastAsia="宋体" w:cs="宋体"/>
                <w:i w:val="0"/>
                <w:color w:val="000000"/>
                <w:sz w:val="24"/>
                <w:szCs w:val="24"/>
                <w:u w:val="none"/>
                <w:lang w:val="en-US"/>
              </w:rPr>
            </w:pPr>
            <w:r>
              <w:rPr>
                <w:rFonts w:hint="eastAsia" w:ascii="宋体" w:hAnsi="宋体" w:cs="宋体"/>
                <w:i w:val="0"/>
                <w:color w:val="000000"/>
                <w:kern w:val="0"/>
                <w:sz w:val="24"/>
                <w:szCs w:val="24"/>
                <w:u w:val="none"/>
                <w:lang w:val="en-US" w:eastAsia="zh-CN" w:bidi="ar"/>
              </w:rPr>
              <w:t>时钟结束计时</w:t>
            </w:r>
          </w:p>
        </w:tc>
        <w:tc>
          <w:tcPr>
            <w:tcW w:w="1530" w:type="dxa"/>
            <w:vMerge w:val="restart"/>
            <w:tcBorders>
              <w:top w:val="single" w:color="000000" w:sz="4" w:space="0"/>
              <w:left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4"/>
                <w:szCs w:val="24"/>
                <w:u w:val="none"/>
              </w:rPr>
            </w:pPr>
            <w:r>
              <w:rPr>
                <w:rFonts w:hint="eastAsia" w:ascii="宋体" w:hAnsi="宋体" w:cs="宋体"/>
                <w:i w:val="0"/>
                <w:color w:val="000000"/>
                <w:kern w:val="0"/>
                <w:sz w:val="24"/>
                <w:szCs w:val="24"/>
                <w:u w:val="none"/>
                <w:lang w:val="en-US" w:eastAsia="zh-CN" w:bidi="ar"/>
              </w:rPr>
              <w:t>结束计时</w:t>
            </w:r>
          </w:p>
        </w:tc>
        <w:tc>
          <w:tcPr>
            <w:tcW w:w="1530"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160" w:hRule="atLeast"/>
        </w:trPr>
        <w:tc>
          <w:tcPr>
            <w:tcW w:w="1530"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打卡分享</w:t>
            </w:r>
          </w:p>
        </w:tc>
        <w:tc>
          <w:tcPr>
            <w:tcW w:w="1530" w:type="dxa"/>
            <w:tcBorders>
              <w:top w:val="single" w:color="000000" w:sz="4" w:space="0"/>
              <w:left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弹窗按钮</w:t>
            </w:r>
          </w:p>
        </w:tc>
        <w:tc>
          <w:tcPr>
            <w:tcW w:w="1848"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宋体" w:hAnsi="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点击是/否</w:t>
            </w:r>
          </w:p>
        </w:tc>
        <w:tc>
          <w:tcPr>
            <w:tcW w:w="197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cs="宋体"/>
                <w:i w:val="0"/>
                <w:color w:val="000000"/>
                <w:kern w:val="0"/>
                <w:sz w:val="24"/>
                <w:szCs w:val="24"/>
                <w:u w:val="none"/>
                <w:lang w:val="en-US" w:eastAsia="zh-CN" w:bidi="ar"/>
              </w:rPr>
              <w:t>选择分享对象</w:t>
            </w:r>
          </w:p>
        </w:tc>
        <w:tc>
          <w:tcPr>
            <w:tcW w:w="1530" w:type="dxa"/>
            <w:tcBorders>
              <w:top w:val="single" w:color="000000" w:sz="4" w:space="0"/>
              <w:left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kern w:val="0"/>
                <w:sz w:val="24"/>
                <w:szCs w:val="24"/>
                <w:u w:val="none"/>
                <w:lang w:val="en-US" w:eastAsia="zh-CN" w:bidi="ar"/>
              </w:rPr>
            </w:pPr>
            <w:r>
              <w:rPr>
                <w:rFonts w:hint="eastAsia" w:ascii="宋体" w:hAnsi="宋体" w:cs="宋体"/>
                <w:i w:val="0"/>
                <w:color w:val="000000"/>
                <w:kern w:val="0"/>
                <w:sz w:val="24"/>
                <w:szCs w:val="24"/>
                <w:u w:val="none"/>
                <w:lang w:val="en-US" w:eastAsia="zh-CN" w:bidi="ar"/>
              </w:rPr>
              <w:t>分享成功</w:t>
            </w:r>
          </w:p>
        </w:tc>
        <w:tc>
          <w:tcPr>
            <w:tcW w:w="153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037" w:hRule="atLeast"/>
        </w:trPr>
        <w:tc>
          <w:tcPr>
            <w:tcW w:w="1530" w:type="dxa"/>
            <w:tcBorders>
              <w:top w:val="single" w:color="000000" w:sz="4" w:space="0"/>
              <w:left w:val="single" w:color="000000" w:sz="4" w:space="0"/>
              <w:bottom w:val="single" w:color="auto"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宋体" w:hAnsi="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打卡提醒</w:t>
            </w:r>
          </w:p>
        </w:tc>
        <w:tc>
          <w:tcPr>
            <w:tcW w:w="1530" w:type="dxa"/>
            <w:tcBorders>
              <w:top w:val="single" w:color="000000" w:sz="4" w:space="0"/>
              <w:left w:val="single" w:color="000000" w:sz="4" w:space="0"/>
              <w:bottom w:val="single" w:color="auto" w:sz="4" w:space="0"/>
              <w:right w:val="single" w:color="000000" w:sz="4" w:space="0"/>
            </w:tcBorders>
            <w:shd w:val="clear" w:color="auto" w:fill="FFFFFF"/>
            <w:vAlign w:val="center"/>
          </w:tcPr>
          <w:p>
            <w:pPr>
              <w:keepNext w:val="0"/>
              <w:keepLines w:val="0"/>
              <w:widowControl/>
              <w:suppressLineNumbers w:val="0"/>
              <w:jc w:val="both"/>
              <w:textAlignment w:val="center"/>
              <w:rPr>
                <w:rFonts w:hint="default" w:ascii="宋体" w:hAnsi="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设置时间前未打卡自动提醒</w:t>
            </w:r>
          </w:p>
        </w:tc>
        <w:tc>
          <w:tcPr>
            <w:tcW w:w="1848"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宋体" w:hAnsi="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自动发送提醒</w:t>
            </w:r>
          </w:p>
        </w:tc>
        <w:tc>
          <w:tcPr>
            <w:tcW w:w="197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cs="宋体"/>
                <w:i w:val="0"/>
                <w:color w:val="000000"/>
                <w:kern w:val="0"/>
                <w:sz w:val="24"/>
                <w:szCs w:val="24"/>
                <w:u w:val="none"/>
                <w:lang w:val="en-US" w:eastAsia="zh-CN" w:bidi="ar"/>
              </w:rPr>
              <w:t>设置时间后为打卡自动发送提醒</w:t>
            </w:r>
          </w:p>
        </w:tc>
        <w:tc>
          <w:tcPr>
            <w:tcW w:w="1530" w:type="dxa"/>
            <w:tcBorders>
              <w:top w:val="single" w:color="000000" w:sz="4" w:space="0"/>
              <w:left w:val="single" w:color="000000" w:sz="4" w:space="0"/>
              <w:bottom w:val="single" w:color="auto" w:sz="4" w:space="0"/>
              <w:right w:val="single" w:color="000000" w:sz="4" w:space="0"/>
            </w:tcBorders>
            <w:shd w:val="clear" w:color="auto" w:fill="FFFFFF"/>
            <w:vAlign w:val="center"/>
          </w:tcPr>
          <w:p>
            <w:pPr>
              <w:jc w:val="center"/>
              <w:rPr>
                <w:rFonts w:hint="default" w:ascii="宋体" w:hAnsi="宋体" w:eastAsia="宋体" w:cs="宋体"/>
                <w:i w:val="0"/>
                <w:color w:val="000000"/>
                <w:kern w:val="0"/>
                <w:sz w:val="24"/>
                <w:szCs w:val="24"/>
                <w:u w:val="none"/>
                <w:lang w:val="en-US" w:eastAsia="zh-CN" w:bidi="ar"/>
              </w:rPr>
            </w:pPr>
            <w:r>
              <w:rPr>
                <w:rFonts w:hint="eastAsia" w:ascii="宋体" w:hAnsi="宋体" w:cs="宋体"/>
                <w:i w:val="0"/>
                <w:color w:val="000000"/>
                <w:kern w:val="0"/>
                <w:sz w:val="24"/>
                <w:szCs w:val="24"/>
                <w:u w:val="none"/>
                <w:lang w:val="en-US" w:eastAsia="zh-CN" w:bidi="ar"/>
              </w:rPr>
              <w:t>收到提醒</w:t>
            </w:r>
          </w:p>
        </w:tc>
        <w:tc>
          <w:tcPr>
            <w:tcW w:w="153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4"/>
                <w:szCs w:val="24"/>
                <w:u w:val="none"/>
              </w:rPr>
            </w:pPr>
          </w:p>
        </w:tc>
      </w:tr>
    </w:tbl>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7B90D2"/>
    <w:multiLevelType w:val="singleLevel"/>
    <w:tmpl w:val="607B90D2"/>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180B9E"/>
    <w:rsid w:val="11EC05FF"/>
    <w:rsid w:val="13265F3C"/>
    <w:rsid w:val="205202C4"/>
    <w:rsid w:val="24270AD2"/>
    <w:rsid w:val="24726E6E"/>
    <w:rsid w:val="32786B81"/>
    <w:rsid w:val="37620A06"/>
    <w:rsid w:val="4B247762"/>
    <w:rsid w:val="52DD5FC6"/>
    <w:rsid w:val="67E40FAF"/>
    <w:rsid w:val="6A2F49CF"/>
    <w:rsid w:val="76812D0C"/>
    <w:rsid w:val="7A296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9">
    <w:name w:val="page number"/>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2021-04-19T03:50:00Z</dcterms:created>
  <dc:creator>asus</dc:creator>
  <cp:lastModifiedBy>LS</cp:lastModifiedBy>
  <dcterms:modified xsi:type="dcterms:W3CDTF">2021-04-19T12:00:35Z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7C8F033AA6EB43C0A38C8A07D2B7E1F4</vt:lpwstr>
  </property>
</Properties>
</file>