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833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Two examples show that atari takes precedence over having liberty. So if your piece will have liberty after taking the pieces in atari, then you can play that move.</w:t>
      </w:r>
    </w:p>
    <w:p w14:paraId="717CFB7B">
      <w:r>
        <w:drawing>
          <wp:inline distT="0" distB="0" distL="114300" distR="114300">
            <wp:extent cx="5271770" cy="6207125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2350" cy="607314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406B">
      <w:pPr>
        <w:rPr>
          <w:rFonts w:hint="eastAsia"/>
          <w:lang w:val="en-US" w:eastAsia="zh-CN"/>
        </w:rPr>
      </w:pPr>
    </w:p>
    <w:p w14:paraId="41B50B05">
      <w:pPr>
        <w:rPr>
          <w:rFonts w:hint="eastAsia"/>
          <w:lang w:val="en-US" w:eastAsia="zh-CN"/>
        </w:rPr>
      </w:pPr>
    </w:p>
    <w:p w14:paraId="6AD27551">
      <w:pPr>
        <w:rPr>
          <w:rFonts w:hint="eastAsia"/>
          <w:lang w:val="en-US" w:eastAsia="zh-CN"/>
        </w:rPr>
      </w:pPr>
    </w:p>
    <w:p w14:paraId="66511167">
      <w:pPr>
        <w:rPr>
          <w:rFonts w:hint="eastAsia"/>
          <w:lang w:val="en-US" w:eastAsia="zh-CN"/>
        </w:rPr>
      </w:pPr>
    </w:p>
    <w:p w14:paraId="1686D149">
      <w:pPr>
        <w:rPr>
          <w:rFonts w:hint="eastAsia"/>
          <w:lang w:val="en-US" w:eastAsia="zh-CN"/>
        </w:rPr>
      </w:pPr>
    </w:p>
    <w:p w14:paraId="6EC4C3D7">
      <w:pPr>
        <w:rPr>
          <w:rFonts w:hint="eastAsia"/>
          <w:lang w:val="en-US" w:eastAsia="zh-CN"/>
        </w:rPr>
      </w:pPr>
    </w:p>
    <w:p w14:paraId="49C37044">
      <w:pPr>
        <w:rPr>
          <w:rFonts w:hint="eastAsia"/>
          <w:lang w:val="en-US" w:eastAsia="zh-CN"/>
        </w:rPr>
      </w:pPr>
    </w:p>
    <w:p w14:paraId="2805E88A">
      <w:pPr>
        <w:rPr>
          <w:rFonts w:hint="eastAsia"/>
          <w:lang w:val="en-US" w:eastAsia="zh-CN"/>
        </w:rPr>
      </w:pPr>
    </w:p>
    <w:p w14:paraId="5A1893CE">
      <w:pPr>
        <w:rPr>
          <w:rFonts w:hint="eastAsia"/>
          <w:lang w:val="en-US" w:eastAsia="zh-CN"/>
        </w:rPr>
      </w:pPr>
    </w:p>
    <w:p w14:paraId="6EF53CBE">
      <w:pPr>
        <w:rPr>
          <w:rFonts w:hint="eastAsia"/>
          <w:lang w:val="en-US" w:eastAsia="zh-CN"/>
        </w:rPr>
      </w:pPr>
    </w:p>
    <w:p w14:paraId="23AA2F52">
      <w:pPr>
        <w:rPr>
          <w:rFonts w:hint="eastAsia"/>
          <w:lang w:val="en-US" w:eastAsia="zh-CN"/>
        </w:rPr>
      </w:pPr>
    </w:p>
    <w:p w14:paraId="548C6003">
      <w:pPr>
        <w:rPr>
          <w:rFonts w:hint="eastAsia"/>
          <w:lang w:val="en-US" w:eastAsia="zh-CN"/>
        </w:rPr>
      </w:pPr>
    </w:p>
    <w:p w14:paraId="3010BD3A">
      <w:pPr>
        <w:rPr>
          <w:rFonts w:hint="eastAsia"/>
          <w:lang w:val="en-US" w:eastAsia="zh-CN"/>
        </w:rPr>
      </w:pPr>
    </w:p>
    <w:p w14:paraId="45C22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Another example:</w:t>
      </w:r>
    </w:p>
    <w:p w14:paraId="08B1F9D8">
      <w:r>
        <w:drawing>
          <wp:inline distT="0" distB="0" distL="114300" distR="114300">
            <wp:extent cx="3400425" cy="5751830"/>
            <wp:effectExtent l="0" t="0" r="952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ED15"/>
    <w:p w14:paraId="4E7B4267"/>
    <w:p w14:paraId="0AE33AAB"/>
    <w:p w14:paraId="535AD41D"/>
    <w:p w14:paraId="6F58871A"/>
    <w:p w14:paraId="6826366E"/>
    <w:p w14:paraId="01F6A84F"/>
    <w:p w14:paraId="3ADC2CBE"/>
    <w:p w14:paraId="3A515A64"/>
    <w:p w14:paraId="72C8F09A"/>
    <w:p w14:paraId="14689645"/>
    <w:p w14:paraId="63352442"/>
    <w:p w14:paraId="729C8138"/>
    <w:p w14:paraId="2C0332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Another example of the rule, White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1 is in atari, so Black can play 2, because he can capture White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1 and give himself a liberty, but then his whole group will be in atari, then White can play 3 to capture the whole group.</w:t>
      </w:r>
    </w:p>
    <w:p w14:paraId="1AEF7CBB">
      <w:r>
        <w:drawing>
          <wp:inline distT="0" distB="0" distL="114300" distR="114300">
            <wp:extent cx="5270500" cy="3968115"/>
            <wp:effectExtent l="0" t="0" r="635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AFB5">
      <w:pPr>
        <w:pStyle w:val="2"/>
        <w:keepNext w:val="0"/>
        <w:keepLines w:val="0"/>
        <w:widowControl/>
        <w:suppressLineNumbers w:val="0"/>
      </w:pPr>
      <w:r>
        <w:t xml:space="preserve">🧨 </w:t>
      </w:r>
      <w:bookmarkStart w:id="0" w:name="_GoBack"/>
      <w:bookmarkEnd w:id="0"/>
      <w:r>
        <w:t xml:space="preserve">Can </w:t>
      </w:r>
      <w:r>
        <w:rPr>
          <w:rStyle w:val="6"/>
          <w:b/>
        </w:rPr>
        <w:t>Black</w:t>
      </w:r>
      <w:r>
        <w:t xml:space="preserve"> play on that last liberty?</w:t>
      </w:r>
    </w:p>
    <w:p w14:paraId="6D267609">
      <w:pPr>
        <w:pStyle w:val="2"/>
        <w:keepNext w:val="0"/>
        <w:keepLines w:val="0"/>
        <w:widowControl/>
        <w:suppressLineNumbers w:val="0"/>
      </w:pPr>
      <w:r>
        <w:t>Case 1:</w:t>
      </w:r>
    </w:p>
    <w:p w14:paraId="3006B0B0">
      <w:pPr>
        <w:pStyle w:val="3"/>
        <w:keepNext w:val="0"/>
        <w:keepLines w:val="0"/>
        <w:widowControl/>
        <w:suppressLineNumbers w:val="0"/>
      </w:pPr>
      <w:r>
        <w:t xml:space="preserve">If </w:t>
      </w:r>
      <w:r>
        <w:rPr>
          <w:rStyle w:val="6"/>
        </w:rPr>
        <w:t>placing the black stone does not capture any white stones</w:t>
      </w:r>
      <w:r>
        <w:t xml:space="preserve">, and it </w:t>
      </w:r>
      <w:r>
        <w:rPr>
          <w:rStyle w:val="6"/>
        </w:rPr>
        <w:t>fills the last liberty</w:t>
      </w:r>
      <w:r>
        <w:t xml:space="preserve"> of the black group...</w:t>
      </w:r>
    </w:p>
    <w:p w14:paraId="4086E616">
      <w:pPr>
        <w:pStyle w:val="3"/>
        <w:keepNext w:val="0"/>
        <w:keepLines w:val="0"/>
        <w:widowControl/>
        <w:suppressLineNumbers w:val="0"/>
      </w:pPr>
      <w:r>
        <w:t xml:space="preserve">👉 </w:t>
      </w:r>
      <w:r>
        <w:rPr>
          <w:rStyle w:val="6"/>
        </w:rPr>
        <w:t>No</w:t>
      </w:r>
      <w:r>
        <w:t xml:space="preserve">, Black </w:t>
      </w:r>
      <w:r>
        <w:rPr>
          <w:rStyle w:val="6"/>
        </w:rPr>
        <w:t>cannot</w:t>
      </w:r>
      <w:r>
        <w:t xml:space="preserve"> play there — it would be </w:t>
      </w:r>
      <w:r>
        <w:rPr>
          <w:rStyle w:val="6"/>
        </w:rPr>
        <w:t>self-capture</w:t>
      </w:r>
      <w:r>
        <w:t xml:space="preserve">, which is </w:t>
      </w:r>
      <w:r>
        <w:rPr>
          <w:rStyle w:val="6"/>
        </w:rPr>
        <w:t>illegal</w:t>
      </w:r>
      <w:r>
        <w:t xml:space="preserve"> under </w:t>
      </w:r>
      <w:r>
        <w:rPr>
          <w:rStyle w:val="6"/>
        </w:rPr>
        <w:t>normal rules</w:t>
      </w:r>
      <w:r>
        <w:t xml:space="preserve"> (Japanese, Korean, Chinese, etc.).</w:t>
      </w:r>
    </w:p>
    <w:p w14:paraId="417D93E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This rule is called the </w:t>
      </w:r>
      <w:r>
        <w:rPr>
          <w:rStyle w:val="6"/>
          <w:rFonts w:hint="eastAsia" w:ascii="宋体" w:hAnsi="宋体" w:eastAsia="宋体" w:cs="宋体"/>
          <w:sz w:val="24"/>
          <w:szCs w:val="24"/>
        </w:rPr>
        <w:t>"no suicide"</w:t>
      </w:r>
      <w:r>
        <w:rPr>
          <w:rFonts w:hint="eastAsia" w:ascii="宋体" w:hAnsi="宋体" w:eastAsia="宋体" w:cs="宋体"/>
          <w:sz w:val="24"/>
          <w:szCs w:val="24"/>
        </w:rPr>
        <w:t xml:space="preserve"> rule. You can't play a move that immediately kills your own group, </w:t>
      </w:r>
      <w:r>
        <w:rPr>
          <w:rStyle w:val="6"/>
          <w:rFonts w:hint="eastAsia" w:ascii="宋体" w:hAnsi="宋体" w:eastAsia="宋体" w:cs="宋体"/>
          <w:sz w:val="24"/>
          <w:szCs w:val="24"/>
        </w:rPr>
        <w:t>unless it captures something</w:t>
      </w:r>
      <w:r>
        <w:rPr>
          <w:rFonts w:hint="eastAsia" w:ascii="宋体" w:hAnsi="宋体" w:eastAsia="宋体" w:cs="宋体"/>
          <w:sz w:val="24"/>
          <w:szCs w:val="24"/>
        </w:rPr>
        <w:t xml:space="preserve"> in the process.</w:t>
      </w:r>
    </w:p>
    <w:p w14:paraId="58FAD7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One cannot play self-capture or suicide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03CF5"/>
    <w:rsid w:val="3C301A06"/>
    <w:rsid w:val="7ACF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2025-07-02T14:56:30Z</dcterms:created>
  <dc:creator>44311</dc:creator>
  <cp:lastModifiedBy>，，</cp:lastModifiedBy>
  <dcterms:modified xsi:type="dcterms:W3CDTF">2025-07-02T15:52:29Z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eyJoZGlkIjoiNGE2ZDEyOWJhOTU4ZDVkNjU0ZTAyZTdjNmYzZDVkYjYiLCJ1c2VySWQiOiIzODk3OTU5MDUifQ==</vt:lpwstr>
  </property>
  <property fmtid="{D5CDD505-2E9C-101B-9397-08002B2CF9AE}" pid="4" name="ICV">
    <vt:lpwstr>B4D053564B214933A4CAFE7ECC9E70B6_12</vt:lpwstr>
  </property>
</Properties>
</file>