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一个行业中的龙头，优秀和出名的公司 往往享受溢价，或较高的商誉。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 GEICO，喜诗糖果等，聪明的投资者中有一种投资方式是只投资行业的前几名，但是要注意 不要付过高的价格买入。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买头部公司，因为如果发展得好，市场给予的溢价是难以估计的。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E2ZDEyOWJhOTU4ZDVkNjU0ZTAyZTdjNmYzZDVkYjYifQ=="/>
  </w:docVars>
  <w:rsids>
    <w:rsidRoot w:val="00000000"/>
    <w:rsid w:val="105B626F"/>
    <w:rsid w:val="21D046B6"/>
    <w:rsid w:val="274417F4"/>
    <w:rsid w:val="2D1A2171"/>
    <w:rsid w:val="30C16B62"/>
    <w:rsid w:val="33E7668B"/>
    <w:rsid w:val="4C0F3A82"/>
    <w:rsid w:val="587B7AFB"/>
    <w:rsid w:val="5AB3355E"/>
    <w:rsid w:val="5D490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109</Words>
  <Characters>113</Characters>
  <Lines>0</Lines>
  <Paragraphs>0</Paragraphs>
  <TotalTime>37</TotalTime>
  <ScaleCrop>false</ScaleCrop>
  <LinksUpToDate>false</LinksUpToDate>
  <CharactersWithSpaces>116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2022-06-06T18:47:10Z</dcterms:created>
  <dc:creator>44311</dc:creator>
  <cp:lastModifiedBy>，，</cp:lastModifiedBy>
  <dcterms:modified xsi:type="dcterms:W3CDTF">2022-06-06T19:25:03Z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B80A6B58075C4956871B11C636F37C21</vt:lpwstr>
  </property>
</Properties>
</file>