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9278C" w14:textId="336D4432" w:rsidR="007D52F4" w:rsidRDefault="00AD09DD" w:rsidP="00AD09DD">
      <w:pPr>
        <w:pStyle w:val="Heading1"/>
        <w:rPr>
          <w:lang w:val="da-DK"/>
        </w:rPr>
      </w:pPr>
      <w:r w:rsidRPr="5E6BB9BD">
        <w:rPr>
          <w:lang w:val="da-DK"/>
        </w:rPr>
        <w:t>Enhancement for ITX map naming in the Naming Tool</w:t>
      </w:r>
      <w:r w:rsidR="49EC698A" w:rsidRPr="5E6BB9BD">
        <w:rPr>
          <w:lang w:val="da-DK"/>
        </w:rPr>
        <w:t xml:space="preserve"> </w:t>
      </w:r>
    </w:p>
    <w:p w14:paraId="15A8F9CF" w14:textId="77777777" w:rsidR="00374FCA" w:rsidRDefault="00374FCA" w:rsidP="00882431">
      <w:pPr>
        <w:rPr>
          <w:lang w:val="da-DK"/>
        </w:rPr>
      </w:pPr>
    </w:p>
    <w:p w14:paraId="5895ABED" w14:textId="6D4E853F" w:rsidR="00AD09DD" w:rsidRDefault="00374FCA" w:rsidP="00882431">
      <w:pPr>
        <w:rPr>
          <w:lang w:val="da-DK"/>
        </w:rPr>
      </w:pPr>
      <w:proofErr w:type="spellStart"/>
      <w:r>
        <w:rPr>
          <w:lang w:val="da-DK"/>
        </w:rPr>
        <w:t>When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entering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values</w:t>
      </w:r>
      <w:proofErr w:type="spellEnd"/>
      <w:r>
        <w:rPr>
          <w:lang w:val="da-DK"/>
        </w:rPr>
        <w:t xml:space="preserve"> for the source and the destination message types for ITX </w:t>
      </w:r>
      <w:proofErr w:type="spellStart"/>
      <w:r>
        <w:rPr>
          <w:lang w:val="da-DK"/>
        </w:rPr>
        <w:t>maps</w:t>
      </w:r>
      <w:proofErr w:type="spellEnd"/>
      <w:r>
        <w:rPr>
          <w:lang w:val="da-DK"/>
        </w:rPr>
        <w:t xml:space="preserve">, </w:t>
      </w:r>
      <w:proofErr w:type="spellStart"/>
      <w:r>
        <w:rPr>
          <w:lang w:val="da-DK"/>
        </w:rPr>
        <w:t>there</w:t>
      </w:r>
      <w:proofErr w:type="spellEnd"/>
      <w:r w:rsidR="0005088B">
        <w:rPr>
          <w:lang w:val="da-DK"/>
        </w:rPr>
        <w:t xml:space="preserve"> </w:t>
      </w:r>
      <w:proofErr w:type="spellStart"/>
      <w:r w:rsidR="0005088B">
        <w:rPr>
          <w:lang w:val="da-DK"/>
        </w:rPr>
        <w:t>are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now</w:t>
      </w:r>
      <w:proofErr w:type="spellEnd"/>
      <w:r>
        <w:rPr>
          <w:lang w:val="da-DK"/>
        </w:rPr>
        <w:t xml:space="preserve"> </w:t>
      </w:r>
      <w:proofErr w:type="spellStart"/>
      <w:r w:rsidR="0005088B">
        <w:rPr>
          <w:lang w:val="da-DK"/>
        </w:rPr>
        <w:t>two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field</w:t>
      </w:r>
      <w:r w:rsidR="0005088B">
        <w:rPr>
          <w:lang w:val="da-DK"/>
        </w:rPr>
        <w:t>s</w:t>
      </w:r>
      <w:proofErr w:type="spellEnd"/>
      <w:r>
        <w:rPr>
          <w:lang w:val="da-DK"/>
        </w:rPr>
        <w:t xml:space="preserve"> to </w:t>
      </w:r>
      <w:proofErr w:type="spellStart"/>
      <w:r>
        <w:rPr>
          <w:lang w:val="da-DK"/>
        </w:rPr>
        <w:t>fill</w:t>
      </w:r>
      <w:proofErr w:type="spellEnd"/>
      <w:r w:rsidR="0005088B">
        <w:rPr>
          <w:lang w:val="da-DK"/>
        </w:rPr>
        <w:t>:</w:t>
      </w:r>
    </w:p>
    <w:p w14:paraId="4885B3A4" w14:textId="09A6F512" w:rsidR="0005088B" w:rsidRDefault="0005088B" w:rsidP="00882431">
      <w:pPr>
        <w:rPr>
          <w:lang w:val="da-DK"/>
        </w:rPr>
      </w:pPr>
      <w:r>
        <w:rPr>
          <w:noProof/>
        </w:rPr>
        <w:drawing>
          <wp:inline distT="0" distB="0" distL="0" distR="0" wp14:anchorId="65145D59" wp14:editId="594E06CF">
            <wp:extent cx="2647950" cy="1428750"/>
            <wp:effectExtent l="0" t="0" r="0" b="0"/>
            <wp:docPr id="133962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6246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431DD" w14:textId="43E3AA40" w:rsidR="00374FCA" w:rsidRDefault="00374FCA" w:rsidP="00882431">
      <w:pPr>
        <w:rPr>
          <w:lang w:val="da-DK"/>
        </w:rPr>
      </w:pPr>
      <w:r>
        <w:rPr>
          <w:lang w:val="da-DK"/>
        </w:rPr>
        <w:t xml:space="preserve">The </w:t>
      </w:r>
      <w:r w:rsidR="0005088B">
        <w:rPr>
          <w:lang w:val="da-DK"/>
        </w:rPr>
        <w:t>”</w:t>
      </w:r>
      <w:r>
        <w:rPr>
          <w:lang w:val="da-DK"/>
        </w:rPr>
        <w:t xml:space="preserve">SI” </w:t>
      </w:r>
      <w:proofErr w:type="spellStart"/>
      <w:r>
        <w:rPr>
          <w:lang w:val="da-DK"/>
        </w:rPr>
        <w:t>field</w:t>
      </w:r>
      <w:r w:rsidR="00515F5C">
        <w:rPr>
          <w:lang w:val="da-DK"/>
        </w:rPr>
        <w:t>s</w:t>
      </w:r>
      <w:proofErr w:type="spellEnd"/>
      <w:r>
        <w:rPr>
          <w:lang w:val="da-DK"/>
        </w:rPr>
        <w:t xml:space="preserve"> accept </w:t>
      </w:r>
      <w:proofErr w:type="spellStart"/>
      <w:r>
        <w:rPr>
          <w:lang w:val="da-DK"/>
        </w:rPr>
        <w:t>any</w:t>
      </w:r>
      <w:proofErr w:type="spellEnd"/>
      <w:r>
        <w:rPr>
          <w:lang w:val="da-DK"/>
        </w:rPr>
        <w:t xml:space="preserve"> data </w:t>
      </w:r>
      <w:proofErr w:type="spellStart"/>
      <w:r>
        <w:rPr>
          <w:lang w:val="da-DK"/>
        </w:rPr>
        <w:t>you</w:t>
      </w:r>
      <w:proofErr w:type="spellEnd"/>
      <w:r>
        <w:rPr>
          <w:lang w:val="da-DK"/>
        </w:rPr>
        <w:t xml:space="preserve"> enter.</w:t>
      </w:r>
    </w:p>
    <w:p w14:paraId="41A94B42" w14:textId="100728E7" w:rsidR="0005088B" w:rsidRDefault="00374FCA" w:rsidP="00882431">
      <w:pPr>
        <w:rPr>
          <w:lang w:val="da-DK"/>
        </w:rPr>
      </w:pPr>
      <w:r>
        <w:rPr>
          <w:lang w:val="da-DK"/>
        </w:rPr>
        <w:t>The ”ITX”</w:t>
      </w:r>
      <w:r w:rsidR="0005088B">
        <w:rPr>
          <w:lang w:val="da-DK"/>
        </w:rPr>
        <w:t xml:space="preserve"> </w:t>
      </w:r>
      <w:proofErr w:type="spellStart"/>
      <w:r w:rsidR="0005088B">
        <w:rPr>
          <w:lang w:val="da-DK"/>
        </w:rPr>
        <w:t>field</w:t>
      </w:r>
      <w:r w:rsidR="00515F5C">
        <w:rPr>
          <w:lang w:val="da-DK"/>
        </w:rPr>
        <w:t>s</w:t>
      </w:r>
      <w:proofErr w:type="spellEnd"/>
      <w:r>
        <w:rPr>
          <w:lang w:val="da-DK"/>
        </w:rPr>
        <w:t xml:space="preserve"> must </w:t>
      </w:r>
      <w:proofErr w:type="spellStart"/>
      <w:r>
        <w:rPr>
          <w:lang w:val="da-DK"/>
        </w:rPr>
        <w:t>be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filled</w:t>
      </w:r>
      <w:proofErr w:type="spellEnd"/>
      <w:r>
        <w:rPr>
          <w:lang w:val="da-DK"/>
        </w:rPr>
        <w:t xml:space="preserve"> with a </w:t>
      </w:r>
      <w:proofErr w:type="spellStart"/>
      <w:r>
        <w:rPr>
          <w:lang w:val="da-DK"/>
        </w:rPr>
        <w:t>value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that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results</w:t>
      </w:r>
      <w:proofErr w:type="spellEnd"/>
      <w:r>
        <w:rPr>
          <w:lang w:val="da-DK"/>
        </w:rPr>
        <w:t xml:space="preserve"> in a valid </w:t>
      </w:r>
      <w:proofErr w:type="spellStart"/>
      <w:r>
        <w:rPr>
          <w:lang w:val="da-DK"/>
        </w:rPr>
        <w:t>lookup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using</w:t>
      </w:r>
      <w:proofErr w:type="spellEnd"/>
      <w:r>
        <w:rPr>
          <w:lang w:val="da-DK"/>
        </w:rPr>
        <w:t xml:space="preserve"> the </w:t>
      </w:r>
      <w:proofErr w:type="spellStart"/>
      <w:r>
        <w:rPr>
          <w:lang w:val="da-DK"/>
        </w:rPr>
        <w:t>table</w:t>
      </w:r>
      <w:proofErr w:type="spellEnd"/>
      <w:r>
        <w:rPr>
          <w:lang w:val="da-DK"/>
        </w:rPr>
        <w:t xml:space="preserve"> in the </w:t>
      </w:r>
      <w:proofErr w:type="spellStart"/>
      <w:r>
        <w:rPr>
          <w:lang w:val="da-DK"/>
        </w:rPr>
        <w:t>cells</w:t>
      </w:r>
      <w:proofErr w:type="spellEnd"/>
      <w:r>
        <w:rPr>
          <w:lang w:val="da-DK"/>
        </w:rPr>
        <w:t xml:space="preserve"> T1:U669 in the ”</w:t>
      </w:r>
      <w:proofErr w:type="spellStart"/>
      <w:r w:rsidRPr="00374FCA">
        <w:rPr>
          <w:lang w:val="da-DK"/>
        </w:rPr>
        <w:t>DropDown</w:t>
      </w:r>
      <w:proofErr w:type="spellEnd"/>
      <w:r w:rsidRPr="00374FCA">
        <w:rPr>
          <w:lang w:val="da-DK"/>
        </w:rPr>
        <w:t xml:space="preserve"> - DO NOT EDIT</w:t>
      </w:r>
      <w:r>
        <w:rPr>
          <w:lang w:val="da-DK"/>
        </w:rPr>
        <w:t xml:space="preserve">” </w:t>
      </w:r>
      <w:proofErr w:type="spellStart"/>
      <w:r>
        <w:rPr>
          <w:lang w:val="da-DK"/>
        </w:rPr>
        <w:t>worksheet</w:t>
      </w:r>
      <w:proofErr w:type="spellEnd"/>
      <w:r>
        <w:rPr>
          <w:lang w:val="da-DK"/>
        </w:rPr>
        <w:t>.</w:t>
      </w:r>
    </w:p>
    <w:p w14:paraId="3EE6A0AC" w14:textId="16D34275" w:rsidR="00374FCA" w:rsidRDefault="00374FCA" w:rsidP="00882431">
      <w:pPr>
        <w:rPr>
          <w:lang w:val="da-DK"/>
        </w:rPr>
      </w:pPr>
      <w:proofErr w:type="spellStart"/>
      <w:r>
        <w:rPr>
          <w:lang w:val="da-DK"/>
        </w:rPr>
        <w:t>Remember</w:t>
      </w:r>
      <w:proofErr w:type="spellEnd"/>
      <w:r>
        <w:rPr>
          <w:lang w:val="da-DK"/>
        </w:rPr>
        <w:t xml:space="preserve">, </w:t>
      </w:r>
      <w:proofErr w:type="spellStart"/>
      <w:r>
        <w:rPr>
          <w:lang w:val="da-DK"/>
        </w:rPr>
        <w:t>if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you</w:t>
      </w:r>
      <w:proofErr w:type="spellEnd"/>
      <w:r>
        <w:rPr>
          <w:lang w:val="da-DK"/>
        </w:rPr>
        <w:t xml:space="preserve"> do not find an </w:t>
      </w:r>
      <w:proofErr w:type="spellStart"/>
      <w:r>
        <w:rPr>
          <w:lang w:val="da-DK"/>
        </w:rPr>
        <w:t>exact</w:t>
      </w:r>
      <w:proofErr w:type="spellEnd"/>
      <w:r>
        <w:rPr>
          <w:lang w:val="da-DK"/>
        </w:rPr>
        <w:t xml:space="preserve"> match, </w:t>
      </w:r>
      <w:proofErr w:type="spellStart"/>
      <w:r>
        <w:rPr>
          <w:lang w:val="da-DK"/>
        </w:rPr>
        <w:t>use</w:t>
      </w:r>
      <w:proofErr w:type="spellEnd"/>
      <w:r>
        <w:rPr>
          <w:lang w:val="da-DK"/>
        </w:rPr>
        <w:t xml:space="preserve"> a </w:t>
      </w:r>
      <w:proofErr w:type="spellStart"/>
      <w:r>
        <w:rPr>
          <w:lang w:val="da-DK"/>
        </w:rPr>
        <w:t>value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that</w:t>
      </w:r>
      <w:proofErr w:type="spellEnd"/>
      <w:r>
        <w:rPr>
          <w:lang w:val="da-DK"/>
        </w:rPr>
        <w:t xml:space="preserve"> the message type </w:t>
      </w:r>
      <w:proofErr w:type="spellStart"/>
      <w:r>
        <w:rPr>
          <w:lang w:val="da-DK"/>
        </w:rPr>
        <w:t>mostly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resembles</w:t>
      </w:r>
      <w:proofErr w:type="spellEnd"/>
      <w:r>
        <w:rPr>
          <w:lang w:val="da-DK"/>
        </w:rPr>
        <w:t xml:space="preserve"> and </w:t>
      </w:r>
      <w:proofErr w:type="spellStart"/>
      <w:r>
        <w:rPr>
          <w:lang w:val="da-DK"/>
        </w:rPr>
        <w:t>which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will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result</w:t>
      </w:r>
      <w:proofErr w:type="spellEnd"/>
      <w:r>
        <w:rPr>
          <w:lang w:val="da-DK"/>
        </w:rPr>
        <w:t xml:space="preserve"> in a valid </w:t>
      </w:r>
      <w:proofErr w:type="spellStart"/>
      <w:r>
        <w:rPr>
          <w:lang w:val="da-DK"/>
        </w:rPr>
        <w:t>lookup</w:t>
      </w:r>
      <w:proofErr w:type="spellEnd"/>
      <w:r>
        <w:rPr>
          <w:lang w:val="da-DK"/>
        </w:rPr>
        <w:t xml:space="preserve"> in the </w:t>
      </w:r>
      <w:proofErr w:type="spellStart"/>
      <w:r>
        <w:rPr>
          <w:lang w:val="da-DK"/>
        </w:rPr>
        <w:t>table</w:t>
      </w:r>
      <w:proofErr w:type="spellEnd"/>
      <w:r>
        <w:rPr>
          <w:lang w:val="da-DK"/>
        </w:rPr>
        <w:t>.</w:t>
      </w:r>
    </w:p>
    <w:p w14:paraId="4852C29F" w14:textId="77777777" w:rsidR="00374FCA" w:rsidRDefault="00374FCA" w:rsidP="00882431">
      <w:pPr>
        <w:rPr>
          <w:lang w:val="da-DK"/>
        </w:rPr>
      </w:pPr>
    </w:p>
    <w:p w14:paraId="07D50214" w14:textId="04F41A7A" w:rsidR="00374FCA" w:rsidRPr="00AD09DD" w:rsidRDefault="00374FCA" w:rsidP="00882431">
      <w:pPr>
        <w:rPr>
          <w:b/>
          <w:bCs/>
          <w:lang w:val="da-DK"/>
        </w:rPr>
      </w:pPr>
      <w:proofErr w:type="spellStart"/>
      <w:r w:rsidRPr="00AD09DD">
        <w:rPr>
          <w:b/>
          <w:bCs/>
          <w:lang w:val="da-DK"/>
        </w:rPr>
        <w:t>Example</w:t>
      </w:r>
      <w:proofErr w:type="spellEnd"/>
      <w:r w:rsidRPr="00AD09DD">
        <w:rPr>
          <w:b/>
          <w:bCs/>
          <w:lang w:val="da-DK"/>
        </w:rPr>
        <w:t>:</w:t>
      </w:r>
    </w:p>
    <w:p w14:paraId="586B2F39" w14:textId="77777777" w:rsidR="00000F8C" w:rsidRDefault="00374FCA" w:rsidP="00882431">
      <w:pPr>
        <w:rPr>
          <w:lang w:val="da-DK"/>
        </w:rPr>
      </w:pPr>
      <w:proofErr w:type="spellStart"/>
      <w:r>
        <w:rPr>
          <w:lang w:val="da-DK"/>
        </w:rPr>
        <w:t>We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need</w:t>
      </w:r>
      <w:proofErr w:type="spellEnd"/>
      <w:r>
        <w:rPr>
          <w:lang w:val="da-DK"/>
        </w:rPr>
        <w:t xml:space="preserve"> a new </w:t>
      </w:r>
      <w:proofErr w:type="spellStart"/>
      <w:r>
        <w:rPr>
          <w:lang w:val="da-DK"/>
        </w:rPr>
        <w:t>map</w:t>
      </w:r>
      <w:proofErr w:type="spellEnd"/>
      <w:r>
        <w:rPr>
          <w:lang w:val="da-DK"/>
        </w:rPr>
        <w:t xml:space="preserve"> for a new </w:t>
      </w:r>
      <w:r w:rsidR="00EA462D">
        <w:rPr>
          <w:lang w:val="da-DK"/>
        </w:rPr>
        <w:t>partner</w:t>
      </w:r>
      <w:r>
        <w:rPr>
          <w:lang w:val="da-DK"/>
        </w:rPr>
        <w:t xml:space="preserve">, </w:t>
      </w:r>
      <w:proofErr w:type="spellStart"/>
      <w:r>
        <w:rPr>
          <w:lang w:val="da-DK"/>
        </w:rPr>
        <w:t>Manticore</w:t>
      </w:r>
      <w:proofErr w:type="spellEnd"/>
      <w:r>
        <w:rPr>
          <w:lang w:val="da-DK"/>
        </w:rPr>
        <w:t xml:space="preserve"> Ltd.</w:t>
      </w:r>
    </w:p>
    <w:p w14:paraId="3511080B" w14:textId="77777777" w:rsidR="00000F8C" w:rsidRDefault="00374FCA" w:rsidP="00882431">
      <w:pPr>
        <w:rPr>
          <w:lang w:val="da-DK"/>
        </w:rPr>
      </w:pPr>
      <w:r>
        <w:rPr>
          <w:lang w:val="da-DK"/>
        </w:rPr>
        <w:t xml:space="preserve">The source message type is </w:t>
      </w:r>
      <w:r w:rsidR="00EA462D">
        <w:rPr>
          <w:lang w:val="da-DK"/>
        </w:rPr>
        <w:t xml:space="preserve">the </w:t>
      </w:r>
      <w:proofErr w:type="spellStart"/>
      <w:r w:rsidR="00EA462D">
        <w:rPr>
          <w:lang w:val="da-DK"/>
        </w:rPr>
        <w:t>generic</w:t>
      </w:r>
      <w:proofErr w:type="spellEnd"/>
      <w:r w:rsidR="00EA462D">
        <w:rPr>
          <w:lang w:val="da-DK"/>
        </w:rPr>
        <w:t xml:space="preserve"> </w:t>
      </w:r>
      <w:proofErr w:type="spellStart"/>
      <w:r w:rsidR="00EA462D">
        <w:rPr>
          <w:lang w:val="da-DK"/>
        </w:rPr>
        <w:t>outbound</w:t>
      </w:r>
      <w:proofErr w:type="spellEnd"/>
      <w:r w:rsidR="00EA462D">
        <w:rPr>
          <w:lang w:val="da-DK"/>
        </w:rPr>
        <w:t xml:space="preserve"> IFTMIN D10B </w:t>
      </w:r>
      <w:r>
        <w:rPr>
          <w:lang w:val="da-DK"/>
        </w:rPr>
        <w:t>message.</w:t>
      </w:r>
    </w:p>
    <w:p w14:paraId="11AD90A2" w14:textId="4FE91E10" w:rsidR="00045B26" w:rsidRDefault="00374FCA" w:rsidP="00882431">
      <w:pPr>
        <w:rPr>
          <w:lang w:val="da-DK"/>
        </w:rPr>
      </w:pPr>
      <w:r>
        <w:rPr>
          <w:lang w:val="da-DK"/>
        </w:rPr>
        <w:t xml:space="preserve">The destination message is </w:t>
      </w:r>
      <w:r w:rsidR="00045B26">
        <w:rPr>
          <w:lang w:val="da-DK"/>
        </w:rPr>
        <w:t xml:space="preserve">a </w:t>
      </w:r>
      <w:r w:rsidR="00EA462D">
        <w:rPr>
          <w:lang w:val="da-DK"/>
        </w:rPr>
        <w:t>partner</w:t>
      </w:r>
      <w:r w:rsidR="00045B26">
        <w:rPr>
          <w:lang w:val="da-DK"/>
        </w:rPr>
        <w:t>-</w:t>
      </w:r>
      <w:proofErr w:type="spellStart"/>
      <w:r w:rsidR="00045B26">
        <w:rPr>
          <w:lang w:val="da-DK"/>
        </w:rPr>
        <w:t>specific</w:t>
      </w:r>
      <w:proofErr w:type="spellEnd"/>
      <w:r w:rsidR="00045B26">
        <w:rPr>
          <w:lang w:val="da-DK"/>
        </w:rPr>
        <w:t xml:space="preserve"> </w:t>
      </w:r>
      <w:proofErr w:type="spellStart"/>
      <w:r w:rsidR="00045B26">
        <w:rPr>
          <w:lang w:val="da-DK"/>
        </w:rPr>
        <w:t>csv</w:t>
      </w:r>
      <w:proofErr w:type="spellEnd"/>
      <w:r w:rsidR="00045B26">
        <w:rPr>
          <w:lang w:val="da-DK"/>
        </w:rPr>
        <w:t xml:space="preserve"> format </w:t>
      </w:r>
      <w:proofErr w:type="spellStart"/>
      <w:r w:rsidR="00045B26">
        <w:rPr>
          <w:lang w:val="da-DK"/>
        </w:rPr>
        <w:t>which</w:t>
      </w:r>
      <w:proofErr w:type="spellEnd"/>
      <w:r w:rsidR="00045B26">
        <w:rPr>
          <w:lang w:val="da-DK"/>
        </w:rPr>
        <w:t xml:space="preserve"> the </w:t>
      </w:r>
      <w:r w:rsidR="00000F8C">
        <w:rPr>
          <w:lang w:val="da-DK"/>
        </w:rPr>
        <w:t xml:space="preserve">partner </w:t>
      </w:r>
      <w:proofErr w:type="spellStart"/>
      <w:r w:rsidR="00045B26">
        <w:rPr>
          <w:lang w:val="da-DK"/>
        </w:rPr>
        <w:t>refers</w:t>
      </w:r>
      <w:proofErr w:type="spellEnd"/>
      <w:r w:rsidR="00000F8C">
        <w:rPr>
          <w:lang w:val="da-DK"/>
        </w:rPr>
        <w:t xml:space="preserve"> to</w:t>
      </w:r>
      <w:r w:rsidR="00045B26">
        <w:rPr>
          <w:lang w:val="da-DK"/>
        </w:rPr>
        <w:t xml:space="preserve"> as </w:t>
      </w:r>
      <w:proofErr w:type="spellStart"/>
      <w:r w:rsidR="00045B26">
        <w:rPr>
          <w:lang w:val="da-DK"/>
        </w:rPr>
        <w:t>MultStageImpMiss</w:t>
      </w:r>
      <w:proofErr w:type="spellEnd"/>
      <w:r w:rsidR="00045B26">
        <w:rPr>
          <w:lang w:val="da-DK"/>
        </w:rPr>
        <w:t>, version 5.</w:t>
      </w:r>
    </w:p>
    <w:p w14:paraId="5BE0314B" w14:textId="4C97E2C1" w:rsidR="00045B26" w:rsidRDefault="00045B26" w:rsidP="00882431">
      <w:pPr>
        <w:rPr>
          <w:lang w:val="da-DK"/>
        </w:rPr>
      </w:pPr>
      <w:r>
        <w:rPr>
          <w:lang w:val="da-DK"/>
        </w:rPr>
        <w:t xml:space="preserve">In the </w:t>
      </w:r>
      <w:proofErr w:type="spellStart"/>
      <w:r>
        <w:rPr>
          <w:lang w:val="da-DK"/>
        </w:rPr>
        <w:t>Naming</w:t>
      </w:r>
      <w:proofErr w:type="spellEnd"/>
      <w:r>
        <w:rPr>
          <w:lang w:val="da-DK"/>
        </w:rPr>
        <w:t xml:space="preserve"> Tool, the user </w:t>
      </w:r>
      <w:proofErr w:type="spellStart"/>
      <w:r>
        <w:rPr>
          <w:lang w:val="da-DK"/>
        </w:rPr>
        <w:t>selects</w:t>
      </w:r>
      <w:proofErr w:type="spellEnd"/>
      <w:r>
        <w:rPr>
          <w:lang w:val="da-DK"/>
        </w:rPr>
        <w:t xml:space="preserve"> </w:t>
      </w:r>
      <w:r w:rsidR="00000F8C">
        <w:rPr>
          <w:lang w:val="da-DK"/>
        </w:rPr>
        <w:t xml:space="preserve">”ITX” in the ”SI or ITX Map and/or Code Lists” </w:t>
      </w:r>
      <w:proofErr w:type="spellStart"/>
      <w:r w:rsidR="00000F8C">
        <w:rPr>
          <w:lang w:val="da-DK"/>
        </w:rPr>
        <w:t>field</w:t>
      </w:r>
      <w:proofErr w:type="spellEnd"/>
      <w:r w:rsidR="00000F8C">
        <w:rPr>
          <w:lang w:val="da-DK"/>
        </w:rPr>
        <w:t>, enters a ”1” in the ”</w:t>
      </w:r>
      <w:proofErr w:type="spellStart"/>
      <w:r w:rsidR="00000F8C">
        <w:rPr>
          <w:lang w:val="da-DK"/>
        </w:rPr>
        <w:t>Number</w:t>
      </w:r>
      <w:proofErr w:type="spellEnd"/>
      <w:r w:rsidR="00000F8C">
        <w:rPr>
          <w:lang w:val="da-DK"/>
        </w:rPr>
        <w:t xml:space="preserve"> of Maps” </w:t>
      </w:r>
      <w:proofErr w:type="spellStart"/>
      <w:r w:rsidR="00000F8C">
        <w:rPr>
          <w:lang w:val="da-DK"/>
        </w:rPr>
        <w:t>field</w:t>
      </w:r>
      <w:proofErr w:type="spellEnd"/>
      <w:r w:rsidR="00000F8C">
        <w:rPr>
          <w:lang w:val="da-DK"/>
        </w:rPr>
        <w:t xml:space="preserve">, an </w:t>
      </w:r>
      <w:proofErr w:type="spellStart"/>
      <w:r w:rsidR="00000F8C">
        <w:rPr>
          <w:lang w:val="da-DK"/>
        </w:rPr>
        <w:t>finally</w:t>
      </w:r>
      <w:proofErr w:type="spellEnd"/>
      <w:r w:rsidR="00000F8C">
        <w:rPr>
          <w:lang w:val="da-DK"/>
        </w:rPr>
        <w:t xml:space="preserve"> </w:t>
      </w:r>
      <w:proofErr w:type="spellStart"/>
      <w:r w:rsidR="00000F8C">
        <w:rPr>
          <w:lang w:val="da-DK"/>
        </w:rPr>
        <w:t>clicks</w:t>
      </w:r>
      <w:proofErr w:type="spellEnd"/>
      <w:r w:rsidR="00000F8C">
        <w:rPr>
          <w:lang w:val="da-DK"/>
        </w:rPr>
        <w:t xml:space="preserve"> the ”</w:t>
      </w:r>
      <w:proofErr w:type="spellStart"/>
      <w:r w:rsidR="00000F8C">
        <w:rPr>
          <w:lang w:val="da-DK"/>
        </w:rPr>
        <w:t>Generate</w:t>
      </w:r>
      <w:proofErr w:type="spellEnd"/>
      <w:r w:rsidR="00000F8C">
        <w:rPr>
          <w:lang w:val="da-DK"/>
        </w:rPr>
        <w:t xml:space="preserve"> </w:t>
      </w:r>
      <w:proofErr w:type="spellStart"/>
      <w:r w:rsidR="00000F8C">
        <w:rPr>
          <w:lang w:val="da-DK"/>
        </w:rPr>
        <w:t>Tables</w:t>
      </w:r>
      <w:proofErr w:type="spellEnd"/>
      <w:r w:rsidR="00000F8C">
        <w:rPr>
          <w:lang w:val="da-DK"/>
        </w:rPr>
        <w:t xml:space="preserve"> For Maps” </w:t>
      </w:r>
      <w:proofErr w:type="spellStart"/>
      <w:r w:rsidR="00000F8C">
        <w:rPr>
          <w:lang w:val="da-DK"/>
        </w:rPr>
        <w:t>button</w:t>
      </w:r>
      <w:proofErr w:type="spellEnd"/>
      <w:r w:rsidR="00000F8C">
        <w:rPr>
          <w:lang w:val="da-DK"/>
        </w:rPr>
        <w:t xml:space="preserve"> </w:t>
      </w:r>
      <w:r>
        <w:rPr>
          <w:lang w:val="da-DK"/>
        </w:rPr>
        <w:t xml:space="preserve">to </w:t>
      </w:r>
      <w:proofErr w:type="spellStart"/>
      <w:r>
        <w:rPr>
          <w:lang w:val="da-DK"/>
        </w:rPr>
        <w:t>create</w:t>
      </w:r>
      <w:proofErr w:type="spellEnd"/>
      <w:r>
        <w:rPr>
          <w:lang w:val="da-DK"/>
        </w:rPr>
        <w:t xml:space="preserve"> an ITX </w:t>
      </w:r>
      <w:proofErr w:type="spellStart"/>
      <w:r>
        <w:rPr>
          <w:lang w:val="da-DK"/>
        </w:rPr>
        <w:t>map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name</w:t>
      </w:r>
      <w:proofErr w:type="spellEnd"/>
      <w:r w:rsidR="00000F8C">
        <w:rPr>
          <w:lang w:val="da-DK"/>
        </w:rPr>
        <w:t xml:space="preserve"> </w:t>
      </w:r>
      <w:proofErr w:type="spellStart"/>
      <w:r w:rsidR="00000F8C">
        <w:rPr>
          <w:lang w:val="da-DK"/>
        </w:rPr>
        <w:t>table</w:t>
      </w:r>
      <w:proofErr w:type="spellEnd"/>
      <w:r w:rsidR="00000F8C">
        <w:rPr>
          <w:lang w:val="da-DK"/>
        </w:rPr>
        <w:t>.</w:t>
      </w:r>
    </w:p>
    <w:p w14:paraId="3FE90993" w14:textId="5604A01D" w:rsidR="00045B26" w:rsidRDefault="00045B26" w:rsidP="00882431">
      <w:pPr>
        <w:rPr>
          <w:lang w:val="da-DK"/>
        </w:rPr>
      </w:pPr>
      <w:r>
        <w:rPr>
          <w:lang w:val="da-DK"/>
        </w:rPr>
        <w:lastRenderedPageBreak/>
        <w:t>For the source message type, the user enter</w:t>
      </w:r>
      <w:r w:rsidR="00000F8C">
        <w:rPr>
          <w:lang w:val="da-DK"/>
        </w:rPr>
        <w:t>s</w:t>
      </w:r>
      <w:r>
        <w:rPr>
          <w:lang w:val="da-DK"/>
        </w:rPr>
        <w:t xml:space="preserve"> the </w:t>
      </w:r>
      <w:r w:rsidR="00EA462D">
        <w:rPr>
          <w:lang w:val="da-DK"/>
        </w:rPr>
        <w:t>IFTMIN message type</w:t>
      </w:r>
      <w:r w:rsidR="005701B5">
        <w:rPr>
          <w:lang w:val="da-DK"/>
        </w:rPr>
        <w:t xml:space="preserve"> in </w:t>
      </w:r>
      <w:proofErr w:type="spellStart"/>
      <w:r w:rsidR="005701B5">
        <w:rPr>
          <w:lang w:val="da-DK"/>
        </w:rPr>
        <w:t>both</w:t>
      </w:r>
      <w:proofErr w:type="spellEnd"/>
      <w:r w:rsidR="005701B5">
        <w:rPr>
          <w:lang w:val="da-DK"/>
        </w:rPr>
        <w:t xml:space="preserve"> the ”Map 1 Destination Message Type - </w:t>
      </w:r>
      <w:r w:rsidR="005701B5" w:rsidRPr="005701B5">
        <w:rPr>
          <w:lang w:val="da-DK"/>
        </w:rPr>
        <w:t>SI</w:t>
      </w:r>
      <w:r w:rsidR="005701B5">
        <w:rPr>
          <w:lang w:val="da-DK"/>
        </w:rPr>
        <w:t xml:space="preserve">” and the ”Map 1 Destination Message Type - </w:t>
      </w:r>
      <w:r w:rsidR="005701B5" w:rsidRPr="005701B5">
        <w:rPr>
          <w:lang w:val="da-DK"/>
        </w:rPr>
        <w:t>ITX</w:t>
      </w:r>
      <w:r w:rsidR="005701B5">
        <w:rPr>
          <w:lang w:val="da-DK"/>
        </w:rPr>
        <w:t>”</w:t>
      </w:r>
      <w:r w:rsidR="00EA462D">
        <w:rPr>
          <w:lang w:val="da-DK"/>
        </w:rPr>
        <w:t xml:space="preserve"> </w:t>
      </w:r>
      <w:proofErr w:type="spellStart"/>
      <w:r w:rsidR="005701B5">
        <w:rPr>
          <w:lang w:val="da-DK"/>
        </w:rPr>
        <w:t>fields</w:t>
      </w:r>
      <w:proofErr w:type="spellEnd"/>
      <w:r w:rsidR="005701B5">
        <w:rPr>
          <w:lang w:val="da-DK"/>
        </w:rPr>
        <w:t xml:space="preserve"> </w:t>
      </w:r>
      <w:r>
        <w:rPr>
          <w:lang w:val="da-DK"/>
        </w:rPr>
        <w:t xml:space="preserve">as </w:t>
      </w:r>
      <w:proofErr w:type="spellStart"/>
      <w:r>
        <w:rPr>
          <w:lang w:val="da-DK"/>
        </w:rPr>
        <w:t>we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already</w:t>
      </w:r>
      <w:proofErr w:type="spellEnd"/>
      <w:r>
        <w:rPr>
          <w:lang w:val="da-DK"/>
        </w:rPr>
        <w:t xml:space="preserve"> have </w:t>
      </w:r>
      <w:r w:rsidR="00000F8C">
        <w:rPr>
          <w:lang w:val="da-DK"/>
        </w:rPr>
        <w:t xml:space="preserve">a </w:t>
      </w:r>
      <w:proofErr w:type="spellStart"/>
      <w:r w:rsidR="00000F8C">
        <w:rPr>
          <w:lang w:val="da-DK"/>
        </w:rPr>
        <w:t>conversion</w:t>
      </w:r>
      <w:proofErr w:type="spellEnd"/>
      <w:r w:rsidR="00000F8C">
        <w:rPr>
          <w:lang w:val="da-DK"/>
        </w:rPr>
        <w:t xml:space="preserve"> for </w:t>
      </w:r>
      <w:proofErr w:type="spellStart"/>
      <w:r w:rsidR="00000F8C">
        <w:rPr>
          <w:lang w:val="da-DK"/>
        </w:rPr>
        <w:t>this</w:t>
      </w:r>
      <w:proofErr w:type="spellEnd"/>
      <w:r w:rsidR="00000F8C">
        <w:rPr>
          <w:lang w:val="da-DK"/>
        </w:rPr>
        <w:t xml:space="preserve"> </w:t>
      </w:r>
      <w:proofErr w:type="spellStart"/>
      <w:r w:rsidR="00000F8C">
        <w:rPr>
          <w:lang w:val="da-DK"/>
        </w:rPr>
        <w:t>value</w:t>
      </w:r>
      <w:proofErr w:type="spellEnd"/>
      <w:r>
        <w:rPr>
          <w:lang w:val="da-DK"/>
        </w:rPr>
        <w:t xml:space="preserve"> in the message type </w:t>
      </w:r>
      <w:proofErr w:type="spellStart"/>
      <w:r>
        <w:rPr>
          <w:lang w:val="da-DK"/>
        </w:rPr>
        <w:t>conversion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table</w:t>
      </w:r>
      <w:proofErr w:type="spellEnd"/>
      <w:r>
        <w:rPr>
          <w:lang w:val="da-DK"/>
        </w:rPr>
        <w:t>.</w:t>
      </w:r>
    </w:p>
    <w:p w14:paraId="7E7E17D3" w14:textId="303BC0E4" w:rsidR="00045B26" w:rsidRDefault="00000F8C" w:rsidP="00000F8C">
      <w:pPr>
        <w:rPr>
          <w:lang w:val="da-DK"/>
        </w:rPr>
      </w:pPr>
      <w:r>
        <w:rPr>
          <w:lang w:val="da-DK"/>
        </w:rPr>
        <w:t xml:space="preserve">For the destination message type, the user enters the </w:t>
      </w:r>
      <w:proofErr w:type="spellStart"/>
      <w:r>
        <w:rPr>
          <w:lang w:val="da-DK"/>
        </w:rPr>
        <w:t>partner’s</w:t>
      </w:r>
      <w:proofErr w:type="spellEnd"/>
      <w:r>
        <w:rPr>
          <w:lang w:val="da-DK"/>
        </w:rPr>
        <w:t xml:space="preserve"> message type </w:t>
      </w:r>
      <w:proofErr w:type="spellStart"/>
      <w:r>
        <w:rPr>
          <w:lang w:val="da-DK"/>
        </w:rPr>
        <w:t>name</w:t>
      </w:r>
      <w:proofErr w:type="spellEnd"/>
      <w:r>
        <w:rPr>
          <w:lang w:val="da-DK"/>
        </w:rPr>
        <w:t xml:space="preserve"> in the ”Map 1 Destination Message Type - </w:t>
      </w:r>
      <w:r w:rsidRPr="003164E2">
        <w:rPr>
          <w:b/>
          <w:bCs/>
          <w:lang w:val="da-DK"/>
        </w:rPr>
        <w:t>SI</w:t>
      </w:r>
      <w:r>
        <w:rPr>
          <w:lang w:val="da-DK"/>
        </w:rPr>
        <w:t xml:space="preserve">” </w:t>
      </w:r>
      <w:proofErr w:type="spellStart"/>
      <w:r>
        <w:rPr>
          <w:lang w:val="da-DK"/>
        </w:rPr>
        <w:t>field</w:t>
      </w:r>
      <w:proofErr w:type="spellEnd"/>
      <w:r>
        <w:rPr>
          <w:lang w:val="da-DK"/>
        </w:rPr>
        <w:t xml:space="preserve">, </w:t>
      </w:r>
      <w:proofErr w:type="spellStart"/>
      <w:r>
        <w:rPr>
          <w:lang w:val="da-DK"/>
        </w:rPr>
        <w:t>since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that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field</w:t>
      </w:r>
      <w:proofErr w:type="spellEnd"/>
      <w:r>
        <w:rPr>
          <w:lang w:val="da-DK"/>
        </w:rPr>
        <w:t xml:space="preserve"> accepts whatever is </w:t>
      </w:r>
      <w:proofErr w:type="spellStart"/>
      <w:r>
        <w:rPr>
          <w:lang w:val="da-DK"/>
        </w:rPr>
        <w:t>entered</w:t>
      </w:r>
      <w:proofErr w:type="spellEnd"/>
      <w:r>
        <w:rPr>
          <w:lang w:val="da-DK"/>
        </w:rPr>
        <w:t xml:space="preserve"> in it. But </w:t>
      </w:r>
      <w:proofErr w:type="spellStart"/>
      <w:r>
        <w:rPr>
          <w:lang w:val="da-DK"/>
        </w:rPr>
        <w:t>there</w:t>
      </w:r>
      <w:proofErr w:type="spellEnd"/>
      <w:r>
        <w:rPr>
          <w:lang w:val="da-DK"/>
        </w:rPr>
        <w:t xml:space="preserve"> is no </w:t>
      </w:r>
      <w:proofErr w:type="spellStart"/>
      <w:r>
        <w:rPr>
          <w:lang w:val="da-DK"/>
        </w:rPr>
        <w:t>conversion</w:t>
      </w:r>
      <w:proofErr w:type="spellEnd"/>
      <w:r>
        <w:rPr>
          <w:lang w:val="da-DK"/>
        </w:rPr>
        <w:t xml:space="preserve"> for </w:t>
      </w:r>
      <w:r w:rsidR="003164E2">
        <w:rPr>
          <w:lang w:val="da-DK"/>
        </w:rPr>
        <w:t>”</w:t>
      </w:r>
      <w:proofErr w:type="spellStart"/>
      <w:r w:rsidR="003164E2">
        <w:rPr>
          <w:lang w:val="da-DK"/>
        </w:rPr>
        <w:t>MultStageImpMiss</w:t>
      </w:r>
      <w:proofErr w:type="spellEnd"/>
      <w:r w:rsidR="003164E2">
        <w:rPr>
          <w:lang w:val="da-DK"/>
        </w:rPr>
        <w:t>”</w:t>
      </w:r>
      <w:r>
        <w:rPr>
          <w:lang w:val="da-DK"/>
        </w:rPr>
        <w:t xml:space="preserve"> in the </w:t>
      </w:r>
      <w:proofErr w:type="spellStart"/>
      <w:r>
        <w:rPr>
          <w:lang w:val="da-DK"/>
        </w:rPr>
        <w:t>conversion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table</w:t>
      </w:r>
      <w:proofErr w:type="spellEnd"/>
      <w:r>
        <w:rPr>
          <w:lang w:val="da-DK"/>
        </w:rPr>
        <w:t xml:space="preserve">. </w:t>
      </w:r>
      <w:proofErr w:type="spellStart"/>
      <w:r>
        <w:rPr>
          <w:lang w:val="da-DK"/>
        </w:rPr>
        <w:t>Instead</w:t>
      </w:r>
      <w:proofErr w:type="spellEnd"/>
      <w:r>
        <w:rPr>
          <w:lang w:val="da-DK"/>
        </w:rPr>
        <w:t xml:space="preserve">, </w:t>
      </w:r>
      <w:r w:rsidR="00045B26">
        <w:rPr>
          <w:lang w:val="da-DK"/>
        </w:rPr>
        <w:t xml:space="preserve">the user </w:t>
      </w:r>
      <w:proofErr w:type="spellStart"/>
      <w:r w:rsidR="00045B26">
        <w:rPr>
          <w:lang w:val="da-DK"/>
        </w:rPr>
        <w:t>considers</w:t>
      </w:r>
      <w:proofErr w:type="spellEnd"/>
      <w:r w:rsidR="00045B26">
        <w:rPr>
          <w:lang w:val="da-DK"/>
        </w:rPr>
        <w:t xml:space="preserve"> the message type and purpose and </w:t>
      </w:r>
      <w:proofErr w:type="spellStart"/>
      <w:r w:rsidR="00045B26">
        <w:rPr>
          <w:lang w:val="da-DK"/>
        </w:rPr>
        <w:t>decides</w:t>
      </w:r>
      <w:proofErr w:type="spellEnd"/>
      <w:r w:rsidR="00045B26">
        <w:rPr>
          <w:lang w:val="da-DK"/>
        </w:rPr>
        <w:t xml:space="preserve"> </w:t>
      </w:r>
      <w:proofErr w:type="spellStart"/>
      <w:r w:rsidR="00045B26">
        <w:rPr>
          <w:lang w:val="da-DK"/>
        </w:rPr>
        <w:t>that</w:t>
      </w:r>
      <w:proofErr w:type="spellEnd"/>
      <w:r w:rsidR="00045B26">
        <w:rPr>
          <w:lang w:val="da-DK"/>
        </w:rPr>
        <w:t xml:space="preserve"> the </w:t>
      </w:r>
      <w:r w:rsidR="003164E2">
        <w:rPr>
          <w:lang w:val="da-DK"/>
        </w:rPr>
        <w:t>”</w:t>
      </w:r>
      <w:proofErr w:type="spellStart"/>
      <w:r w:rsidR="00045B26">
        <w:rPr>
          <w:lang w:val="da-DK"/>
        </w:rPr>
        <w:t>MultStageImpMiss</w:t>
      </w:r>
      <w:proofErr w:type="spellEnd"/>
      <w:r w:rsidR="003164E2">
        <w:rPr>
          <w:lang w:val="da-DK"/>
        </w:rPr>
        <w:t>”</w:t>
      </w:r>
      <w:r w:rsidR="00045B26">
        <w:rPr>
          <w:lang w:val="da-DK"/>
        </w:rPr>
        <w:t xml:space="preserve"> message </w:t>
      </w:r>
      <w:proofErr w:type="spellStart"/>
      <w:r w:rsidR="00045B26">
        <w:rPr>
          <w:lang w:val="da-DK"/>
        </w:rPr>
        <w:t>mostly</w:t>
      </w:r>
      <w:proofErr w:type="spellEnd"/>
      <w:r w:rsidR="00045B26">
        <w:rPr>
          <w:lang w:val="da-DK"/>
        </w:rPr>
        <w:t xml:space="preserve"> </w:t>
      </w:r>
      <w:proofErr w:type="spellStart"/>
      <w:r w:rsidR="00045B26">
        <w:rPr>
          <w:lang w:val="da-DK"/>
        </w:rPr>
        <w:t>resembles</w:t>
      </w:r>
      <w:proofErr w:type="spellEnd"/>
      <w:r w:rsidR="00045B26">
        <w:rPr>
          <w:lang w:val="da-DK"/>
        </w:rPr>
        <w:t xml:space="preserve"> a SHIPMENT message. The message type </w:t>
      </w:r>
      <w:proofErr w:type="spellStart"/>
      <w:r w:rsidR="00045B26">
        <w:rPr>
          <w:lang w:val="da-DK"/>
        </w:rPr>
        <w:t>conversion</w:t>
      </w:r>
      <w:proofErr w:type="spellEnd"/>
      <w:r w:rsidR="00045B26">
        <w:rPr>
          <w:lang w:val="da-DK"/>
        </w:rPr>
        <w:t xml:space="preserve"> </w:t>
      </w:r>
      <w:proofErr w:type="spellStart"/>
      <w:r w:rsidR="00045B26">
        <w:rPr>
          <w:lang w:val="da-DK"/>
        </w:rPr>
        <w:t>table</w:t>
      </w:r>
      <w:proofErr w:type="spellEnd"/>
      <w:r w:rsidR="005701B5">
        <w:rPr>
          <w:lang w:val="da-DK"/>
        </w:rPr>
        <w:t xml:space="preserve"> </w:t>
      </w:r>
      <w:proofErr w:type="spellStart"/>
      <w:r w:rsidR="005701B5">
        <w:rPr>
          <w:lang w:val="da-DK"/>
        </w:rPr>
        <w:t>does</w:t>
      </w:r>
      <w:proofErr w:type="spellEnd"/>
      <w:r w:rsidR="00045B26">
        <w:rPr>
          <w:lang w:val="da-DK"/>
        </w:rPr>
        <w:t xml:space="preserve"> </w:t>
      </w:r>
      <w:proofErr w:type="spellStart"/>
      <w:r w:rsidR="00045B26">
        <w:rPr>
          <w:lang w:val="da-DK"/>
        </w:rPr>
        <w:t>include</w:t>
      </w:r>
      <w:proofErr w:type="spellEnd"/>
      <w:r w:rsidR="00045B26">
        <w:rPr>
          <w:lang w:val="da-DK"/>
        </w:rPr>
        <w:t xml:space="preserve"> a </w:t>
      </w:r>
      <w:proofErr w:type="spellStart"/>
      <w:r w:rsidR="00045B26">
        <w:rPr>
          <w:lang w:val="da-DK"/>
        </w:rPr>
        <w:t>record</w:t>
      </w:r>
      <w:proofErr w:type="spellEnd"/>
      <w:r w:rsidR="00045B26">
        <w:rPr>
          <w:lang w:val="da-DK"/>
        </w:rPr>
        <w:t xml:space="preserve"> for ”SHIPMENT”</w:t>
      </w:r>
      <w:r w:rsidR="00EA462D">
        <w:rPr>
          <w:lang w:val="da-DK"/>
        </w:rPr>
        <w:t xml:space="preserve"> </w:t>
      </w:r>
      <w:proofErr w:type="spellStart"/>
      <w:r w:rsidR="00EA462D">
        <w:rPr>
          <w:lang w:val="da-DK"/>
        </w:rPr>
        <w:t>making</w:t>
      </w:r>
      <w:proofErr w:type="spellEnd"/>
      <w:r w:rsidR="00EA462D">
        <w:rPr>
          <w:lang w:val="da-DK"/>
        </w:rPr>
        <w:t xml:space="preserve"> it</w:t>
      </w:r>
      <w:r w:rsidR="00045B26">
        <w:rPr>
          <w:lang w:val="da-DK"/>
        </w:rPr>
        <w:t xml:space="preserve"> a valid </w:t>
      </w:r>
      <w:proofErr w:type="spellStart"/>
      <w:r w:rsidR="00045B26">
        <w:rPr>
          <w:lang w:val="da-DK"/>
        </w:rPr>
        <w:t>value</w:t>
      </w:r>
      <w:proofErr w:type="spellEnd"/>
      <w:r w:rsidR="00045B26">
        <w:rPr>
          <w:lang w:val="da-DK"/>
        </w:rPr>
        <w:t xml:space="preserve"> to enter in the ”Map 1 </w:t>
      </w:r>
      <w:r w:rsidR="00EA462D">
        <w:rPr>
          <w:lang w:val="da-DK"/>
        </w:rPr>
        <w:t>Destination</w:t>
      </w:r>
      <w:r w:rsidR="00045B26">
        <w:rPr>
          <w:lang w:val="da-DK"/>
        </w:rPr>
        <w:t xml:space="preserve"> Message Type – </w:t>
      </w:r>
      <w:r w:rsidR="00045B26" w:rsidRPr="003164E2">
        <w:rPr>
          <w:b/>
          <w:bCs/>
          <w:lang w:val="da-DK"/>
        </w:rPr>
        <w:t>ITX</w:t>
      </w:r>
      <w:r w:rsidR="00045B26">
        <w:rPr>
          <w:lang w:val="da-DK"/>
        </w:rPr>
        <w:t xml:space="preserve">” </w:t>
      </w:r>
      <w:proofErr w:type="spellStart"/>
      <w:r w:rsidR="00045B26">
        <w:rPr>
          <w:lang w:val="da-DK"/>
        </w:rPr>
        <w:t>field</w:t>
      </w:r>
      <w:proofErr w:type="spellEnd"/>
      <w:r w:rsidR="00045B26">
        <w:rPr>
          <w:lang w:val="da-DK"/>
        </w:rPr>
        <w:t>.</w:t>
      </w:r>
    </w:p>
    <w:p w14:paraId="3A9739B1" w14:textId="4B986398" w:rsidR="003164E2" w:rsidRDefault="003164E2" w:rsidP="00000F8C">
      <w:pPr>
        <w:rPr>
          <w:lang w:val="da-DK"/>
        </w:rPr>
      </w:pPr>
      <w:r>
        <w:rPr>
          <w:lang w:val="da-DK"/>
        </w:rPr>
        <w:t xml:space="preserve">The </w:t>
      </w:r>
      <w:proofErr w:type="spellStart"/>
      <w:r>
        <w:rPr>
          <w:lang w:val="da-DK"/>
        </w:rPr>
        <w:t>completed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table</w:t>
      </w:r>
      <w:proofErr w:type="spellEnd"/>
      <w:r>
        <w:rPr>
          <w:lang w:val="da-DK"/>
        </w:rPr>
        <w:t xml:space="preserve"> looks like </w:t>
      </w:r>
      <w:proofErr w:type="spellStart"/>
      <w:r>
        <w:rPr>
          <w:lang w:val="da-DK"/>
        </w:rPr>
        <w:t>this</w:t>
      </w:r>
      <w:proofErr w:type="spellEnd"/>
      <w:r>
        <w:rPr>
          <w:lang w:val="da-DK"/>
        </w:rPr>
        <w:t>:</w:t>
      </w:r>
    </w:p>
    <w:p w14:paraId="0A47D734" w14:textId="011794E0" w:rsidR="003164E2" w:rsidRDefault="003164E2" w:rsidP="00000F8C">
      <w:pPr>
        <w:rPr>
          <w:lang w:val="da-DK"/>
        </w:rPr>
      </w:pPr>
      <w:r>
        <w:rPr>
          <w:noProof/>
        </w:rPr>
        <w:drawing>
          <wp:inline distT="0" distB="0" distL="0" distR="0" wp14:anchorId="00B70496" wp14:editId="08378C3E">
            <wp:extent cx="4105275" cy="2552700"/>
            <wp:effectExtent l="0" t="0" r="9525" b="0"/>
            <wp:docPr id="709072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0723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B8E8C" w14:textId="6F247ADB" w:rsidR="00374FCA" w:rsidRDefault="00045B26" w:rsidP="00882431">
      <w:pPr>
        <w:rPr>
          <w:lang w:val="da-DK"/>
        </w:rPr>
      </w:pPr>
      <w:r>
        <w:rPr>
          <w:lang w:val="da-DK"/>
        </w:rPr>
        <w:t xml:space="preserve">The </w:t>
      </w:r>
      <w:proofErr w:type="spellStart"/>
      <w:r>
        <w:rPr>
          <w:lang w:val="da-DK"/>
        </w:rPr>
        <w:t>map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name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values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generated</w:t>
      </w:r>
      <w:proofErr w:type="spellEnd"/>
      <w:r>
        <w:rPr>
          <w:lang w:val="da-DK"/>
        </w:rPr>
        <w:t xml:space="preserve"> look like </w:t>
      </w:r>
      <w:proofErr w:type="spellStart"/>
      <w:r>
        <w:rPr>
          <w:lang w:val="da-DK"/>
        </w:rPr>
        <w:t>this</w:t>
      </w:r>
      <w:proofErr w:type="spellEnd"/>
      <w:r>
        <w:rPr>
          <w:lang w:val="da-DK"/>
        </w:rPr>
        <w:t>:</w:t>
      </w:r>
    </w:p>
    <w:p w14:paraId="7C7CE4C3" w14:textId="524053BF" w:rsidR="00045B26" w:rsidRDefault="00EA462D" w:rsidP="00882431">
      <w:pPr>
        <w:rPr>
          <w:lang w:val="da-DK"/>
        </w:rPr>
      </w:pPr>
      <w:r>
        <w:rPr>
          <w:noProof/>
        </w:rPr>
        <w:lastRenderedPageBreak/>
        <w:drawing>
          <wp:inline distT="0" distB="0" distL="0" distR="0" wp14:anchorId="1DD3F403" wp14:editId="6744C82A">
            <wp:extent cx="8534400" cy="1333500"/>
            <wp:effectExtent l="0" t="0" r="0" b="0"/>
            <wp:docPr id="467953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9534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5344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A794C" w14:textId="3EB9C1C4" w:rsidR="00045B26" w:rsidRDefault="003164E2" w:rsidP="00882431">
      <w:pPr>
        <w:rPr>
          <w:lang w:val="da-DK"/>
        </w:rPr>
      </w:pPr>
      <w:proofErr w:type="spellStart"/>
      <w:r>
        <w:rPr>
          <w:lang w:val="da-DK"/>
        </w:rPr>
        <w:t>We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see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that</w:t>
      </w:r>
      <w:proofErr w:type="spellEnd"/>
      <w:r>
        <w:rPr>
          <w:lang w:val="da-DK"/>
        </w:rPr>
        <w:t xml:space="preserve"> t</w:t>
      </w:r>
      <w:r w:rsidR="00045B26">
        <w:rPr>
          <w:lang w:val="da-DK"/>
        </w:rPr>
        <w:t xml:space="preserve">he ITX </w:t>
      </w:r>
      <w:proofErr w:type="spellStart"/>
      <w:r w:rsidR="00045B26">
        <w:rPr>
          <w:lang w:val="da-DK"/>
        </w:rPr>
        <w:t>map</w:t>
      </w:r>
      <w:proofErr w:type="spellEnd"/>
      <w:r w:rsidR="00045B26">
        <w:rPr>
          <w:lang w:val="da-DK"/>
        </w:rPr>
        <w:t xml:space="preserve"> </w:t>
      </w:r>
      <w:proofErr w:type="spellStart"/>
      <w:r w:rsidR="00045B26">
        <w:rPr>
          <w:lang w:val="da-DK"/>
        </w:rPr>
        <w:t>name</w:t>
      </w:r>
      <w:proofErr w:type="spellEnd"/>
      <w:r w:rsidR="00045B26">
        <w:rPr>
          <w:lang w:val="da-DK"/>
        </w:rPr>
        <w:t xml:space="preserve"> </w:t>
      </w:r>
      <w:proofErr w:type="spellStart"/>
      <w:r w:rsidR="00045B26">
        <w:rPr>
          <w:lang w:val="da-DK"/>
        </w:rPr>
        <w:t>includes</w:t>
      </w:r>
      <w:proofErr w:type="spellEnd"/>
      <w:r w:rsidR="00045B26">
        <w:rPr>
          <w:lang w:val="da-DK"/>
        </w:rPr>
        <w:t xml:space="preserve"> the </w:t>
      </w:r>
      <w:proofErr w:type="spellStart"/>
      <w:r w:rsidR="00045B26">
        <w:rPr>
          <w:lang w:val="da-DK"/>
        </w:rPr>
        <w:t>correct</w:t>
      </w:r>
      <w:proofErr w:type="spellEnd"/>
      <w:r w:rsidR="00045B26">
        <w:rPr>
          <w:lang w:val="da-DK"/>
        </w:rPr>
        <w:t xml:space="preserve"> </w:t>
      </w:r>
      <w:proofErr w:type="spellStart"/>
      <w:r w:rsidR="00045B26">
        <w:rPr>
          <w:lang w:val="da-DK"/>
        </w:rPr>
        <w:t>conversions</w:t>
      </w:r>
      <w:proofErr w:type="spellEnd"/>
      <w:r w:rsidR="00045B26">
        <w:rPr>
          <w:lang w:val="da-DK"/>
        </w:rPr>
        <w:t xml:space="preserve"> for </w:t>
      </w:r>
      <w:r w:rsidR="00EA462D">
        <w:rPr>
          <w:lang w:val="da-DK"/>
        </w:rPr>
        <w:t>IFTMIN</w:t>
      </w:r>
      <w:r w:rsidR="00045B26">
        <w:rPr>
          <w:lang w:val="da-DK"/>
        </w:rPr>
        <w:t xml:space="preserve"> -&gt; </w:t>
      </w:r>
      <w:proofErr w:type="gramStart"/>
      <w:r w:rsidR="00EA462D">
        <w:rPr>
          <w:lang w:val="da-DK"/>
        </w:rPr>
        <w:t>SHP</w:t>
      </w:r>
      <w:r w:rsidR="00045B26">
        <w:rPr>
          <w:lang w:val="da-DK"/>
        </w:rPr>
        <w:t xml:space="preserve"> and</w:t>
      </w:r>
      <w:proofErr w:type="gramEnd"/>
      <w:r w:rsidR="00045B26">
        <w:rPr>
          <w:lang w:val="da-DK"/>
        </w:rPr>
        <w:t xml:space="preserve"> for SHIPMENT -&gt; SHP, </w:t>
      </w:r>
      <w:proofErr w:type="spellStart"/>
      <w:r w:rsidR="00045B26">
        <w:rPr>
          <w:lang w:val="da-DK"/>
        </w:rPr>
        <w:t>whereas</w:t>
      </w:r>
      <w:proofErr w:type="spellEnd"/>
      <w:r w:rsidR="00045B26">
        <w:rPr>
          <w:lang w:val="da-DK"/>
        </w:rPr>
        <w:t xml:space="preserve"> the SI </w:t>
      </w:r>
      <w:proofErr w:type="spellStart"/>
      <w:r w:rsidR="00045B26">
        <w:rPr>
          <w:lang w:val="da-DK"/>
        </w:rPr>
        <w:t>map</w:t>
      </w:r>
      <w:proofErr w:type="spellEnd"/>
      <w:r w:rsidR="00045B26">
        <w:rPr>
          <w:lang w:val="da-DK"/>
        </w:rPr>
        <w:t xml:space="preserve"> </w:t>
      </w:r>
      <w:proofErr w:type="spellStart"/>
      <w:r w:rsidR="00045B26">
        <w:rPr>
          <w:lang w:val="da-DK"/>
        </w:rPr>
        <w:t>name</w:t>
      </w:r>
      <w:proofErr w:type="spellEnd"/>
      <w:r w:rsidR="00045B26">
        <w:rPr>
          <w:lang w:val="da-DK"/>
        </w:rPr>
        <w:t xml:space="preserve"> </w:t>
      </w:r>
      <w:proofErr w:type="spellStart"/>
      <w:r w:rsidR="00045B26">
        <w:rPr>
          <w:lang w:val="da-DK"/>
        </w:rPr>
        <w:t>simply</w:t>
      </w:r>
      <w:proofErr w:type="spellEnd"/>
      <w:r w:rsidR="00045B26">
        <w:rPr>
          <w:lang w:val="da-DK"/>
        </w:rPr>
        <w:t xml:space="preserve"> </w:t>
      </w:r>
      <w:proofErr w:type="spellStart"/>
      <w:r w:rsidR="00045B26">
        <w:rPr>
          <w:lang w:val="da-DK"/>
        </w:rPr>
        <w:t>uses</w:t>
      </w:r>
      <w:proofErr w:type="spellEnd"/>
      <w:r w:rsidR="00045B26">
        <w:rPr>
          <w:lang w:val="da-DK"/>
        </w:rPr>
        <w:t xml:space="preserve"> the </w:t>
      </w:r>
      <w:proofErr w:type="spellStart"/>
      <w:r w:rsidR="00045B26">
        <w:rPr>
          <w:lang w:val="da-DK"/>
        </w:rPr>
        <w:t>values</w:t>
      </w:r>
      <w:proofErr w:type="spellEnd"/>
      <w:r w:rsidR="00045B26">
        <w:rPr>
          <w:lang w:val="da-DK"/>
        </w:rPr>
        <w:t xml:space="preserve"> as </w:t>
      </w:r>
      <w:proofErr w:type="spellStart"/>
      <w:r w:rsidR="00045B26">
        <w:rPr>
          <w:lang w:val="da-DK"/>
        </w:rPr>
        <w:t>entered</w:t>
      </w:r>
      <w:proofErr w:type="spellEnd"/>
      <w:r w:rsidR="00045B26">
        <w:rPr>
          <w:lang w:val="da-DK"/>
        </w:rPr>
        <w:t xml:space="preserve"> in the ”</w:t>
      </w:r>
      <w:r w:rsidR="00045B26" w:rsidRPr="00045B26">
        <w:rPr>
          <w:lang w:val="da-DK"/>
        </w:rPr>
        <w:t xml:space="preserve"> </w:t>
      </w:r>
      <w:r w:rsidR="00045B26">
        <w:rPr>
          <w:lang w:val="da-DK"/>
        </w:rPr>
        <w:t xml:space="preserve">Map 1 Source Message Type – SI” and the Map 1 Destination Message Type – SI” </w:t>
      </w:r>
      <w:proofErr w:type="spellStart"/>
      <w:r w:rsidR="00045B26">
        <w:rPr>
          <w:lang w:val="da-DK"/>
        </w:rPr>
        <w:t>field</w:t>
      </w:r>
      <w:r>
        <w:rPr>
          <w:lang w:val="da-DK"/>
        </w:rPr>
        <w:t>s</w:t>
      </w:r>
      <w:proofErr w:type="spellEnd"/>
      <w:r w:rsidR="00045B26">
        <w:rPr>
          <w:lang w:val="da-DK"/>
        </w:rPr>
        <w:t>.</w:t>
      </w:r>
    </w:p>
    <w:p w14:paraId="2FCE9512" w14:textId="77777777" w:rsidR="00AD09DD" w:rsidRDefault="00AD09DD" w:rsidP="00882431">
      <w:pPr>
        <w:rPr>
          <w:lang w:val="da-DK"/>
        </w:rPr>
      </w:pPr>
    </w:p>
    <w:p w14:paraId="4D649118" w14:textId="76E4B353" w:rsidR="00EA462D" w:rsidRPr="00EA462D" w:rsidRDefault="003164E2" w:rsidP="00882431">
      <w:pPr>
        <w:rPr>
          <w:b/>
          <w:bCs/>
          <w:lang w:val="da-DK"/>
        </w:rPr>
      </w:pPr>
      <w:proofErr w:type="spellStart"/>
      <w:r>
        <w:rPr>
          <w:b/>
          <w:bCs/>
          <w:lang w:val="da-DK"/>
        </w:rPr>
        <w:t>When</w:t>
      </w:r>
      <w:proofErr w:type="spellEnd"/>
      <w:r>
        <w:rPr>
          <w:b/>
          <w:bCs/>
          <w:lang w:val="da-DK"/>
        </w:rPr>
        <w:t xml:space="preserve"> </w:t>
      </w:r>
      <w:proofErr w:type="spellStart"/>
      <w:r>
        <w:rPr>
          <w:b/>
          <w:bCs/>
          <w:lang w:val="da-DK"/>
        </w:rPr>
        <w:t>Creating</w:t>
      </w:r>
      <w:proofErr w:type="spellEnd"/>
      <w:r>
        <w:rPr>
          <w:b/>
          <w:bCs/>
          <w:lang w:val="da-DK"/>
        </w:rPr>
        <w:t xml:space="preserve"> </w:t>
      </w:r>
      <w:r w:rsidR="00EA462D" w:rsidRPr="00EA462D">
        <w:rPr>
          <w:b/>
          <w:bCs/>
          <w:lang w:val="da-DK"/>
        </w:rPr>
        <w:t xml:space="preserve">SI Map </w:t>
      </w:r>
      <w:proofErr w:type="spellStart"/>
      <w:r w:rsidR="00EA462D" w:rsidRPr="00EA462D">
        <w:rPr>
          <w:b/>
          <w:bCs/>
          <w:lang w:val="da-DK"/>
        </w:rPr>
        <w:t>Names</w:t>
      </w:r>
      <w:proofErr w:type="spellEnd"/>
    </w:p>
    <w:p w14:paraId="501A880A" w14:textId="05B40BB4" w:rsidR="00AD09DD" w:rsidRDefault="00AD09DD" w:rsidP="00882431">
      <w:pPr>
        <w:rPr>
          <w:lang w:val="da-DK"/>
        </w:rPr>
      </w:pPr>
      <w:r>
        <w:rPr>
          <w:lang w:val="da-DK"/>
        </w:rPr>
        <w:t xml:space="preserve">If the </w:t>
      </w:r>
      <w:proofErr w:type="spellStart"/>
      <w:r>
        <w:rPr>
          <w:lang w:val="da-DK"/>
        </w:rPr>
        <w:t>maps</w:t>
      </w:r>
      <w:proofErr w:type="spellEnd"/>
      <w:r>
        <w:rPr>
          <w:lang w:val="da-DK"/>
        </w:rPr>
        <w:t xml:space="preserve"> to </w:t>
      </w:r>
      <w:proofErr w:type="spellStart"/>
      <w:r>
        <w:rPr>
          <w:lang w:val="da-DK"/>
        </w:rPr>
        <w:t>be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created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are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actually</w:t>
      </w:r>
      <w:proofErr w:type="spellEnd"/>
      <w:r>
        <w:rPr>
          <w:lang w:val="da-DK"/>
        </w:rPr>
        <w:t xml:space="preserve"> SI </w:t>
      </w:r>
      <w:proofErr w:type="spellStart"/>
      <w:r>
        <w:rPr>
          <w:lang w:val="da-DK"/>
        </w:rPr>
        <w:t>maps</w:t>
      </w:r>
      <w:proofErr w:type="spellEnd"/>
      <w:r w:rsidR="00EA462D">
        <w:rPr>
          <w:lang w:val="da-DK"/>
        </w:rPr>
        <w:t xml:space="preserve"> and the ”SI or ITX Map and/or Code Lists” </w:t>
      </w:r>
      <w:proofErr w:type="spellStart"/>
      <w:r w:rsidR="00EA462D">
        <w:rPr>
          <w:lang w:val="da-DK"/>
        </w:rPr>
        <w:t>field</w:t>
      </w:r>
      <w:proofErr w:type="spellEnd"/>
      <w:r w:rsidR="00EA462D">
        <w:rPr>
          <w:lang w:val="da-DK"/>
        </w:rPr>
        <w:t xml:space="preserve"> is set to ”SI”</w:t>
      </w:r>
      <w:r>
        <w:rPr>
          <w:lang w:val="da-DK"/>
        </w:rPr>
        <w:t>, the ITX-</w:t>
      </w:r>
      <w:proofErr w:type="spellStart"/>
      <w:r>
        <w:rPr>
          <w:lang w:val="da-DK"/>
        </w:rPr>
        <w:t>specific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fields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are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omitted</w:t>
      </w:r>
      <w:proofErr w:type="spellEnd"/>
      <w:r>
        <w:rPr>
          <w:lang w:val="da-DK"/>
        </w:rPr>
        <w:t xml:space="preserve"> in the </w:t>
      </w:r>
      <w:proofErr w:type="spellStart"/>
      <w:r>
        <w:rPr>
          <w:lang w:val="da-DK"/>
        </w:rPr>
        <w:t>map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naming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tables</w:t>
      </w:r>
      <w:proofErr w:type="spellEnd"/>
      <w:r>
        <w:rPr>
          <w:lang w:val="da-DK"/>
        </w:rPr>
        <w:t>:</w:t>
      </w:r>
    </w:p>
    <w:p w14:paraId="04F3032F" w14:textId="059E7227" w:rsidR="00AD09DD" w:rsidRDefault="00EA462D" w:rsidP="00882431">
      <w:pPr>
        <w:rPr>
          <w:lang w:val="da-DK"/>
        </w:rPr>
      </w:pPr>
      <w:r>
        <w:rPr>
          <w:noProof/>
        </w:rPr>
        <w:lastRenderedPageBreak/>
        <w:drawing>
          <wp:inline distT="0" distB="0" distL="0" distR="0" wp14:anchorId="2A8DFA24" wp14:editId="23C204DB">
            <wp:extent cx="3257550" cy="4048125"/>
            <wp:effectExtent l="0" t="0" r="0" b="9525"/>
            <wp:docPr id="1142442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4420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9A00D" w14:textId="7F63C317" w:rsidR="00AD09DD" w:rsidRDefault="00AD09DD" w:rsidP="00882431">
      <w:pPr>
        <w:rPr>
          <w:lang w:val="da-DK"/>
        </w:rPr>
      </w:pPr>
      <w:r>
        <w:rPr>
          <w:lang w:val="da-DK"/>
        </w:rPr>
        <w:t xml:space="preserve">And the SI </w:t>
      </w:r>
      <w:proofErr w:type="spellStart"/>
      <w:r>
        <w:rPr>
          <w:lang w:val="da-DK"/>
        </w:rPr>
        <w:t>map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name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appears</w:t>
      </w:r>
      <w:proofErr w:type="spellEnd"/>
      <w:r>
        <w:rPr>
          <w:lang w:val="da-DK"/>
        </w:rPr>
        <w:t xml:space="preserve"> as normal in the </w:t>
      </w:r>
      <w:proofErr w:type="spellStart"/>
      <w:r>
        <w:rPr>
          <w:lang w:val="da-DK"/>
        </w:rPr>
        <w:t>expected</w:t>
      </w:r>
      <w:proofErr w:type="spellEnd"/>
      <w:r>
        <w:rPr>
          <w:lang w:val="da-DK"/>
        </w:rPr>
        <w:t xml:space="preserve"> </w:t>
      </w:r>
      <w:proofErr w:type="spellStart"/>
      <w:r>
        <w:rPr>
          <w:lang w:val="da-DK"/>
        </w:rPr>
        <w:t>place</w:t>
      </w:r>
      <w:proofErr w:type="spellEnd"/>
      <w:r>
        <w:rPr>
          <w:lang w:val="da-DK"/>
        </w:rPr>
        <w:t xml:space="preserve"> in the ”Resource and file </w:t>
      </w:r>
      <w:proofErr w:type="spellStart"/>
      <w:r>
        <w:rPr>
          <w:lang w:val="da-DK"/>
        </w:rPr>
        <w:t>naming</w:t>
      </w:r>
      <w:proofErr w:type="spellEnd"/>
      <w:r>
        <w:rPr>
          <w:lang w:val="da-DK"/>
        </w:rPr>
        <w:t xml:space="preserve">” </w:t>
      </w:r>
      <w:proofErr w:type="spellStart"/>
      <w:r>
        <w:rPr>
          <w:lang w:val="da-DK"/>
        </w:rPr>
        <w:t>worksheet</w:t>
      </w:r>
      <w:proofErr w:type="spellEnd"/>
      <w:r>
        <w:rPr>
          <w:lang w:val="da-DK"/>
        </w:rPr>
        <w:t>:</w:t>
      </w:r>
    </w:p>
    <w:p w14:paraId="11219113" w14:textId="5D7C9EF9" w:rsidR="00AD09DD" w:rsidRDefault="00AD09DD" w:rsidP="00882431">
      <w:pPr>
        <w:rPr>
          <w:lang w:val="da-DK"/>
        </w:rPr>
      </w:pPr>
      <w:r>
        <w:rPr>
          <w:noProof/>
        </w:rPr>
        <w:drawing>
          <wp:inline distT="0" distB="0" distL="0" distR="0" wp14:anchorId="10EB9A1D" wp14:editId="39841457">
            <wp:extent cx="6343650" cy="1114425"/>
            <wp:effectExtent l="0" t="0" r="0" b="9525"/>
            <wp:docPr id="1000354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41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5D119" w14:textId="77777777" w:rsidR="009C2CE9" w:rsidRDefault="009C2CE9" w:rsidP="00882431">
      <w:pPr>
        <w:rPr>
          <w:lang w:val="da-DK"/>
        </w:rPr>
      </w:pPr>
    </w:p>
    <w:p w14:paraId="56813BF4" w14:textId="44E3FB3A" w:rsidR="009C2CE9" w:rsidRPr="00374FCA" w:rsidRDefault="009C2CE9" w:rsidP="00882431">
      <w:pPr>
        <w:rPr>
          <w:lang w:val="da-DK"/>
        </w:rPr>
      </w:pPr>
      <w:r>
        <w:rPr>
          <w:lang w:val="da-DK"/>
        </w:rPr>
        <w:t>/Tech Team™, 2025-02-24</w:t>
      </w:r>
    </w:p>
    <w:sectPr w:rsidR="009C2CE9" w:rsidRPr="00374FCA" w:rsidSect="00374FCA">
      <w:headerReference w:type="default" r:id="rId17"/>
      <w:footerReference w:type="even" r:id="rId18"/>
      <w:footerReference w:type="default" r:id="rId19"/>
      <w:footerReference w:type="first" r:id="rId20"/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5DEE22" w14:textId="77777777" w:rsidR="005674CB" w:rsidRDefault="005674CB" w:rsidP="00C65519">
      <w:pPr>
        <w:spacing w:after="0" w:line="240" w:lineRule="auto"/>
      </w:pPr>
      <w:r>
        <w:separator/>
      </w:r>
    </w:p>
  </w:endnote>
  <w:endnote w:type="continuationSeparator" w:id="0">
    <w:p w14:paraId="6DED6BAB" w14:textId="77777777" w:rsidR="005674CB" w:rsidRDefault="005674CB" w:rsidP="00C655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11F4E" w14:textId="25FA4AC2" w:rsidR="00EA462D" w:rsidRDefault="00EA462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E12A8C8" wp14:editId="26E05D2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40080" cy="357505"/>
              <wp:effectExtent l="0" t="0" r="7620" b="0"/>
              <wp:wrapNone/>
              <wp:docPr id="408487415" name="Text Box 2" descr="DSV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00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249599" w14:textId="408BDA09" w:rsidR="00EA462D" w:rsidRPr="00EA462D" w:rsidRDefault="00EA462D" w:rsidP="00EA462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A462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DSV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clsh="http://schemas.microsoft.com/office/drawing/2020/classificationShape" xmlns:a="http://schemas.openxmlformats.org/drawingml/2006/main">
          <w:pict>
            <v:shapetype id="_x0000_t202" coordsize="21600,21600" o:spt="202" path="m,l,21600r21600,l21600,xe" w14:anchorId="0E12A8C8">
              <v:stroke joinstyle="miter"/>
              <v:path gradientshapeok="t" o:connecttype="rect"/>
            </v:shapetype>
            <v:shape id="Text Box 2" style="position:absolute;margin-left:0;margin-top:0;width:50.4pt;height:28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DSV internal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">
              <v:fill o:detectmouseclick="t"/>
              <v:textbox style="mso-fit-shape-to-text:t" inset="0,0,0,15pt">
                <w:txbxContent>
                  <w:p w:rsidRPr="00EA462D" w:rsidR="00EA462D" w:rsidP="00EA462D" w:rsidRDefault="00EA462D" w14:paraId="32249599" w14:textId="408BDA09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EA462D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  <w:t>DSV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2DD7B1" w14:textId="2E059709" w:rsidR="00C65519" w:rsidRDefault="00EA462D">
    <w:pPr>
      <w:pStyle w:val="Footer"/>
      <w:jc w:val="right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27800006" wp14:editId="01E90873">
              <wp:simplePos x="904875" y="678815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40080" cy="357505"/>
              <wp:effectExtent l="0" t="0" r="7620" b="0"/>
              <wp:wrapNone/>
              <wp:docPr id="2024094395" name="Text Box 3" descr="DSV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00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BBC7C1A" w14:textId="78F1CE21" w:rsidR="00EA462D" w:rsidRPr="00EA462D" w:rsidRDefault="00EA462D" w:rsidP="00EA462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A462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DSV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clsh="http://schemas.microsoft.com/office/drawing/2020/classificationShape" xmlns:a="http://schemas.openxmlformats.org/drawingml/2006/main">
          <w:pict>
            <v:shapetype id="_x0000_t202" coordsize="21600,21600" o:spt="202" path="m,l,21600r21600,l21600,xe" w14:anchorId="27800006">
              <v:stroke joinstyle="miter"/>
              <v:path gradientshapeok="t" o:connecttype="rect"/>
            </v:shapetype>
            <v:shape id="Text Box 3" style="position:absolute;left:0;text-align:left;margin-left:0;margin-top:0;width:50.4pt;height:28.15pt;z-index:25166131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DSV internal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">
              <v:fill o:detectmouseclick="t"/>
              <v:textbox style="mso-fit-shape-to-text:t" inset="0,0,0,15pt">
                <w:txbxContent>
                  <w:p w:rsidRPr="00EA462D" w:rsidR="00EA462D" w:rsidP="00EA462D" w:rsidRDefault="00EA462D" w14:paraId="2BBC7C1A" w14:textId="78F1CE21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EA462D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  <w:t>DSV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sdt>
      <w:sdtPr>
        <w:id w:val="1463772027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C65519">
          <w:fldChar w:fldCharType="begin"/>
        </w:r>
        <w:r w:rsidR="00C65519">
          <w:instrText xml:space="preserve"> PAGE   \* MERGEFORMAT </w:instrText>
        </w:r>
        <w:r w:rsidR="00C65519">
          <w:fldChar w:fldCharType="separate"/>
        </w:r>
        <w:r w:rsidR="00C65519">
          <w:rPr>
            <w:noProof/>
          </w:rPr>
          <w:t>2</w:t>
        </w:r>
        <w:r w:rsidR="00C65519">
          <w:rPr>
            <w:noProof/>
          </w:rPr>
          <w:fldChar w:fldCharType="end"/>
        </w:r>
      </w:sdtContent>
    </w:sdt>
  </w:p>
  <w:p w14:paraId="06B89F7C" w14:textId="77777777" w:rsidR="00C65519" w:rsidRDefault="00C6551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2DFA3B" w14:textId="0BDEFB43" w:rsidR="00EA462D" w:rsidRDefault="00EA462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459F4E9" wp14:editId="2D49E604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40080" cy="357505"/>
              <wp:effectExtent l="0" t="0" r="7620" b="0"/>
              <wp:wrapNone/>
              <wp:docPr id="1825943222" name="Text Box 1" descr="DSV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00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D66F996" w14:textId="4281982E" w:rsidR="00EA462D" w:rsidRPr="00EA462D" w:rsidRDefault="00EA462D" w:rsidP="00EA462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A462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DSV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clsh="http://schemas.microsoft.com/office/drawing/2020/classificationShape" xmlns:a="http://schemas.openxmlformats.org/drawingml/2006/main">
          <w:pict>
            <v:shapetype id="_x0000_t202" coordsize="21600,21600" o:spt="202" path="m,l,21600r21600,l21600,xe" w14:anchorId="0459F4E9">
              <v:stroke joinstyle="miter"/>
              <v:path gradientshapeok="t" o:connecttype="rect"/>
            </v:shapetype>
            <v:shape id="Text Box 1" style="position:absolute;margin-left:0;margin-top:0;width:50.4pt;height:28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DSV internal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">
              <v:fill o:detectmouseclick="t"/>
              <v:textbox style="mso-fit-shape-to-text:t" inset="0,0,0,15pt">
                <w:txbxContent>
                  <w:p w:rsidRPr="00EA462D" w:rsidR="00EA462D" w:rsidP="00EA462D" w:rsidRDefault="00EA462D" w14:paraId="0D66F996" w14:textId="4281982E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EA462D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  <w:t>DSV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02ED53" w14:textId="77777777" w:rsidR="005674CB" w:rsidRDefault="005674CB" w:rsidP="00C65519">
      <w:pPr>
        <w:spacing w:after="0" w:line="240" w:lineRule="auto"/>
      </w:pPr>
      <w:r>
        <w:separator/>
      </w:r>
    </w:p>
  </w:footnote>
  <w:footnote w:type="continuationSeparator" w:id="0">
    <w:p w14:paraId="3893CCF2" w14:textId="77777777" w:rsidR="005674CB" w:rsidRDefault="005674CB" w:rsidP="00C655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A0D9B" w14:textId="77777777" w:rsidR="00C65519" w:rsidRDefault="00C65519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63BB5CC" wp14:editId="3BBA18CB">
          <wp:simplePos x="0" y="0"/>
          <wp:positionH relativeFrom="column">
            <wp:posOffset>4901806</wp:posOffset>
          </wp:positionH>
          <wp:positionV relativeFrom="paragraph">
            <wp:posOffset>-197332</wp:posOffset>
          </wp:positionV>
          <wp:extent cx="1102995" cy="532130"/>
          <wp:effectExtent l="0" t="0" r="1905" b="1270"/>
          <wp:wrapNone/>
          <wp:docPr id="2" name="Picture 2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text, clipar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2995" cy="532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Header</w:t>
    </w:r>
  </w:p>
  <w:p w14:paraId="4748B060" w14:textId="77777777" w:rsidR="00C65519" w:rsidRDefault="00C655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F6FE35B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C56AE8B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2F713B4A"/>
    <w:multiLevelType w:val="hybridMultilevel"/>
    <w:tmpl w:val="AEE4F090"/>
    <w:lvl w:ilvl="0" w:tplc="28FE22A4">
      <w:start w:val="1"/>
      <w:numFmt w:val="decimal"/>
      <w:pStyle w:val="Bulletpoin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4462376">
    <w:abstractNumId w:val="2"/>
  </w:num>
  <w:num w:numId="2" w16cid:durableId="1726180821">
    <w:abstractNumId w:val="1"/>
  </w:num>
  <w:num w:numId="3" w16cid:durableId="1337535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FCA"/>
    <w:rsid w:val="00000F8C"/>
    <w:rsid w:val="000446B3"/>
    <w:rsid w:val="00045B26"/>
    <w:rsid w:val="0005088B"/>
    <w:rsid w:val="000A710A"/>
    <w:rsid w:val="0024440E"/>
    <w:rsid w:val="003164E2"/>
    <w:rsid w:val="00374FCA"/>
    <w:rsid w:val="00474D12"/>
    <w:rsid w:val="00515F5C"/>
    <w:rsid w:val="005674CB"/>
    <w:rsid w:val="005701B5"/>
    <w:rsid w:val="00582F25"/>
    <w:rsid w:val="00723C9D"/>
    <w:rsid w:val="007D52F4"/>
    <w:rsid w:val="00882431"/>
    <w:rsid w:val="009C2CE9"/>
    <w:rsid w:val="00A32361"/>
    <w:rsid w:val="00A62955"/>
    <w:rsid w:val="00AD09DD"/>
    <w:rsid w:val="00BF7FDE"/>
    <w:rsid w:val="00C65519"/>
    <w:rsid w:val="00DA3B3F"/>
    <w:rsid w:val="00DB331D"/>
    <w:rsid w:val="00EA462D"/>
    <w:rsid w:val="00FB7F0A"/>
    <w:rsid w:val="49EC698A"/>
    <w:rsid w:val="5E6BB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80FA15"/>
  <w15:chartTrackingRefBased/>
  <w15:docId w15:val="{1F1947FF-7B43-444B-8158-A4F4A9F7E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446B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sz w:val="40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446B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sz w:val="3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0446B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sz w:val="32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rsid w:val="000446B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rsid w:val="0024440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3247C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6B3"/>
    <w:rPr>
      <w:rFonts w:asciiTheme="majorHAnsi" w:eastAsiaTheme="majorEastAsia" w:hAnsiTheme="majorHAnsi" w:cstheme="majorBidi"/>
      <w:b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446B3"/>
    <w:rPr>
      <w:rFonts w:asciiTheme="majorHAnsi" w:eastAsiaTheme="majorEastAsia" w:hAnsiTheme="majorHAnsi" w:cstheme="majorBidi"/>
      <w:b/>
      <w:sz w:val="32"/>
      <w:szCs w:val="26"/>
    </w:rPr>
  </w:style>
  <w:style w:type="paragraph" w:styleId="Title">
    <w:name w:val="Title"/>
    <w:basedOn w:val="Normal"/>
    <w:next w:val="Normal"/>
    <w:link w:val="TitleChar"/>
    <w:uiPriority w:val="10"/>
    <w:rsid w:val="000446B3"/>
    <w:pPr>
      <w:spacing w:after="0" w:line="240" w:lineRule="auto"/>
      <w:contextualSpacing/>
    </w:pPr>
    <w:rPr>
      <w:rFonts w:asciiTheme="majorHAnsi" w:eastAsiaTheme="majorEastAsia" w:hAnsiTheme="majorHAnsi" w:cstheme="majorBidi"/>
      <w:b/>
      <w:color w:val="000000" w:themeColor="text1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46B3"/>
    <w:rPr>
      <w:rFonts w:asciiTheme="majorHAnsi" w:eastAsiaTheme="majorEastAsia" w:hAnsiTheme="majorHAnsi" w:cstheme="majorBidi"/>
      <w:b/>
      <w:color w:val="000000" w:themeColor="text1"/>
      <w:spacing w:val="-10"/>
      <w:kern w:val="28"/>
      <w:sz w:val="40"/>
      <w:szCs w:val="56"/>
    </w:rPr>
  </w:style>
  <w:style w:type="paragraph" w:styleId="Subtitle">
    <w:name w:val="Subtitle"/>
    <w:basedOn w:val="Normal"/>
    <w:next w:val="Normal"/>
    <w:link w:val="SubtitleChar"/>
    <w:uiPriority w:val="11"/>
    <w:rsid w:val="000446B3"/>
    <w:pPr>
      <w:numPr>
        <w:ilvl w:val="1"/>
      </w:numPr>
    </w:pPr>
    <w:rPr>
      <w:rFonts w:eastAsiaTheme="minorEastAsia"/>
      <w:b/>
      <w:spacing w:val="15"/>
      <w:sz w:val="32"/>
    </w:rPr>
  </w:style>
  <w:style w:type="character" w:customStyle="1" w:styleId="SubtitleChar">
    <w:name w:val="Subtitle Char"/>
    <w:basedOn w:val="DefaultParagraphFont"/>
    <w:link w:val="Subtitle"/>
    <w:uiPriority w:val="11"/>
    <w:rsid w:val="000446B3"/>
    <w:rPr>
      <w:rFonts w:eastAsiaTheme="minorEastAsia"/>
      <w:b/>
      <w:spacing w:val="15"/>
      <w:sz w:val="32"/>
    </w:rPr>
  </w:style>
  <w:style w:type="character" w:styleId="SubtleEmphasis">
    <w:name w:val="Subtle Emphasis"/>
    <w:basedOn w:val="DefaultParagraphFont"/>
    <w:uiPriority w:val="19"/>
    <w:rsid w:val="000446B3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rsid w:val="000446B3"/>
    <w:pPr>
      <w:spacing w:before="200"/>
      <w:ind w:left="864" w:right="864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446B3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rsid w:val="000446B3"/>
    <w:pPr>
      <w:framePr w:wrap="notBeside" w:vAnchor="text" w:hAnchor="text" w:y="1"/>
      <w:spacing w:before="360" w:after="360"/>
      <w:ind w:left="862" w:right="862"/>
      <w:jc w:val="center"/>
    </w:pPr>
    <w:rPr>
      <w:b/>
      <w:i/>
      <w:iCs/>
      <w:color w:val="0431A6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6B3"/>
    <w:rPr>
      <w:b/>
      <w:i/>
      <w:iCs/>
      <w:color w:val="0431A6" w:themeColor="accent1"/>
    </w:rPr>
  </w:style>
  <w:style w:type="character" w:styleId="Strong">
    <w:name w:val="Strong"/>
    <w:basedOn w:val="DefaultParagraphFont"/>
    <w:uiPriority w:val="22"/>
    <w:rsid w:val="000446B3"/>
    <w:rPr>
      <w:b/>
      <w:bCs/>
    </w:rPr>
  </w:style>
  <w:style w:type="character" w:styleId="Emphasis">
    <w:name w:val="Emphasis"/>
    <w:basedOn w:val="DefaultParagraphFont"/>
    <w:uiPriority w:val="20"/>
    <w:rsid w:val="000446B3"/>
    <w:rPr>
      <w:rFonts w:asciiTheme="minorHAnsi" w:hAnsiTheme="minorHAnsi"/>
      <w:b/>
      <w:i w:val="0"/>
      <w:iCs/>
      <w:sz w:val="22"/>
    </w:rPr>
  </w:style>
  <w:style w:type="character" w:styleId="IntenseEmphasis">
    <w:name w:val="Intense Emphasis"/>
    <w:basedOn w:val="DefaultParagraphFont"/>
    <w:uiPriority w:val="21"/>
    <w:rsid w:val="000446B3"/>
    <w:rPr>
      <w:rFonts w:asciiTheme="minorHAnsi" w:hAnsiTheme="minorHAnsi"/>
      <w:b/>
      <w:i w:val="0"/>
      <w:iCs/>
      <w:color w:val="0431A6" w:themeColor="accent1"/>
      <w:sz w:val="22"/>
    </w:rPr>
  </w:style>
  <w:style w:type="character" w:styleId="SubtleReference">
    <w:name w:val="Subtle Reference"/>
    <w:basedOn w:val="DefaultParagraphFont"/>
    <w:uiPriority w:val="31"/>
    <w:rsid w:val="000446B3"/>
    <w:rPr>
      <w:rFonts w:asciiTheme="minorHAnsi" w:hAnsiTheme="minorHAnsi"/>
      <w:caps w:val="0"/>
      <w:smallCaps/>
      <w:color w:val="auto"/>
      <w:sz w:val="22"/>
    </w:rPr>
  </w:style>
  <w:style w:type="character" w:styleId="IntenseReference">
    <w:name w:val="Intense Reference"/>
    <w:basedOn w:val="DefaultParagraphFont"/>
    <w:uiPriority w:val="32"/>
    <w:rsid w:val="000446B3"/>
    <w:rPr>
      <w:rFonts w:asciiTheme="minorHAnsi" w:hAnsiTheme="minorHAnsi"/>
      <w:b/>
      <w:bCs/>
      <w:smallCaps/>
      <w:color w:val="0431A6" w:themeColor="accent1"/>
      <w:spacing w:val="5"/>
      <w:sz w:val="22"/>
    </w:rPr>
  </w:style>
  <w:style w:type="character" w:styleId="BookTitle">
    <w:name w:val="Book Title"/>
    <w:basedOn w:val="DefaultParagraphFont"/>
    <w:uiPriority w:val="33"/>
    <w:rsid w:val="000446B3"/>
    <w:rPr>
      <w:rFonts w:asciiTheme="minorHAnsi" w:hAnsiTheme="minorHAnsi"/>
      <w:b/>
      <w:bCs/>
      <w:i w:val="0"/>
      <w:iCs/>
      <w:spacing w:val="5"/>
      <w:sz w:val="40"/>
    </w:rPr>
  </w:style>
  <w:style w:type="paragraph" w:styleId="ListParagraph">
    <w:name w:val="List Paragraph"/>
    <w:basedOn w:val="Normal"/>
    <w:uiPriority w:val="34"/>
    <w:rsid w:val="000446B3"/>
    <w:pPr>
      <w:ind w:left="720"/>
      <w:contextualSpacing/>
    </w:pPr>
  </w:style>
  <w:style w:type="paragraph" w:styleId="NoSpacing">
    <w:name w:val="No Spacing"/>
    <w:link w:val="NoSpacingChar"/>
    <w:autoRedefine/>
    <w:uiPriority w:val="1"/>
    <w:qFormat/>
    <w:rsid w:val="000446B3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rsid w:val="000446B3"/>
    <w:rPr>
      <w:rFonts w:asciiTheme="majorHAnsi" w:eastAsiaTheme="majorEastAsia" w:hAnsiTheme="majorHAnsi" w:cstheme="majorBidi"/>
      <w:sz w:val="32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0446B3"/>
    <w:rPr>
      <w:rFonts w:asciiTheme="majorHAnsi" w:eastAsiaTheme="majorEastAsia" w:hAnsiTheme="majorHAnsi" w:cstheme="majorBidi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24440E"/>
    <w:rPr>
      <w:rFonts w:asciiTheme="majorHAnsi" w:eastAsiaTheme="majorEastAsia" w:hAnsiTheme="majorHAnsi" w:cstheme="majorBidi"/>
      <w:color w:val="03247C" w:themeColor="accent1" w:themeShade="BF"/>
    </w:rPr>
  </w:style>
  <w:style w:type="paragraph" w:customStyle="1" w:styleId="Bulletpoint">
    <w:name w:val="Bullet point"/>
    <w:basedOn w:val="NoSpacing"/>
    <w:link w:val="BulletpointChar"/>
    <w:qFormat/>
    <w:rsid w:val="0024440E"/>
    <w:pPr>
      <w:numPr>
        <w:numId w:val="1"/>
      </w:numPr>
    </w:pPr>
  </w:style>
  <w:style w:type="character" w:customStyle="1" w:styleId="NoSpacingChar">
    <w:name w:val="No Spacing Char"/>
    <w:basedOn w:val="DefaultParagraphFont"/>
    <w:link w:val="NoSpacing"/>
    <w:uiPriority w:val="1"/>
    <w:rsid w:val="0024440E"/>
  </w:style>
  <w:style w:type="character" w:customStyle="1" w:styleId="BulletpointChar">
    <w:name w:val="Bullet point Char"/>
    <w:basedOn w:val="NoSpacingChar"/>
    <w:link w:val="Bulletpoint"/>
    <w:rsid w:val="0024440E"/>
  </w:style>
  <w:style w:type="paragraph" w:styleId="ListBullet">
    <w:name w:val="List Bullet"/>
    <w:basedOn w:val="Normal"/>
    <w:uiPriority w:val="99"/>
    <w:semiHidden/>
    <w:unhideWhenUsed/>
    <w:rsid w:val="00C65519"/>
    <w:pPr>
      <w:numPr>
        <w:numId w:val="2"/>
      </w:numPr>
      <w:contextualSpacing/>
    </w:pPr>
  </w:style>
  <w:style w:type="paragraph" w:styleId="ListNumber">
    <w:name w:val="List Number"/>
    <w:basedOn w:val="Normal"/>
    <w:uiPriority w:val="99"/>
    <w:semiHidden/>
    <w:unhideWhenUsed/>
    <w:rsid w:val="00C65519"/>
    <w:pPr>
      <w:numPr>
        <w:numId w:val="3"/>
      </w:numPr>
      <w:contextualSpacing/>
    </w:pPr>
  </w:style>
  <w:style w:type="paragraph" w:styleId="Header">
    <w:name w:val="header"/>
    <w:basedOn w:val="Normal"/>
    <w:link w:val="HeaderChar"/>
    <w:uiPriority w:val="99"/>
    <w:unhideWhenUsed/>
    <w:rsid w:val="00C6551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5519"/>
  </w:style>
  <w:style w:type="paragraph" w:styleId="Footer">
    <w:name w:val="footer"/>
    <w:basedOn w:val="Normal"/>
    <w:link w:val="FooterChar"/>
    <w:uiPriority w:val="99"/>
    <w:unhideWhenUsed/>
    <w:rsid w:val="00C6551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55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10" Type="http://schemas.openxmlformats.org/officeDocument/2006/relationships/footnotes" Target="foot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ens.l.larsen\AppData\Local\Temp\2\Templafy\WordVsto\wanmwxkc.dotx" TargetMode="External"/></Relationships>
</file>

<file path=word/theme/theme1.xml><?xml version="1.0" encoding="utf-8"?>
<a:theme xmlns:a="http://schemas.openxmlformats.org/drawingml/2006/main" name="Office Theme">
  <a:themeElements>
    <a:clrScheme name="DSV 2023">
      <a:dk1>
        <a:sysClr val="windowText" lastClr="000000"/>
      </a:dk1>
      <a:lt1>
        <a:sysClr val="window" lastClr="FFFFFF"/>
      </a:lt1>
      <a:dk2>
        <a:srgbClr val="002664"/>
      </a:dk2>
      <a:lt2>
        <a:srgbClr val="DBDCDD"/>
      </a:lt2>
      <a:accent1>
        <a:srgbClr val="0431A6"/>
      </a:accent1>
      <a:accent2>
        <a:srgbClr val="4B87E0"/>
      </a:accent2>
      <a:accent3>
        <a:srgbClr val="00682A"/>
      </a:accent3>
      <a:accent4>
        <a:srgbClr val="B6551E"/>
      </a:accent4>
      <a:accent5>
        <a:srgbClr val="FFCA0C"/>
      </a:accent5>
      <a:accent6>
        <a:srgbClr val="2F3135"/>
      </a:accent6>
      <a:hlink>
        <a:srgbClr val="0431A6"/>
      </a:hlink>
      <a:folHlink>
        <a:srgbClr val="4B87E0"/>
      </a:folHlink>
    </a:clrScheme>
    <a:fontScheme name="DSV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7628ec5-f25b-4e57-ae8d-f6b0ea934ee9">
      <Terms xmlns="http://schemas.microsoft.com/office/infopath/2007/PartnerControls"/>
    </lcf76f155ced4ddcb4097134ff3c332f>
    <TaxCatchAll xmlns="11e76996-0ddf-41c1-b944-d1c4a0f572f1" xsi:nil="true"/>
  </documentManagement>
</p:properties>
</file>

<file path=customXml/item2.xml><?xml version="1.0" encoding="utf-8"?>
<?mso-contentType ?>
<FormTemplates xmlns="http://schemas.microsoft.com/sharepoint/v3/contenttype/forms"/>
</file>

<file path=customXml/item3.xml><?xml version="1.0" encoding="utf-8"?>
<TemplafyFormConfiguration><![CDATA[{"formFields":[],"formDataEntries":[]}]]></TemplafyFormConfiguration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80F2B93C9A5145B3E41FF36BF06933" ma:contentTypeVersion="14" ma:contentTypeDescription="Create a new document." ma:contentTypeScope="" ma:versionID="81f1f9d2878a43e740b413479d515654">
  <xsd:schema xmlns:xsd="http://www.w3.org/2001/XMLSchema" xmlns:xs="http://www.w3.org/2001/XMLSchema" xmlns:p="http://schemas.microsoft.com/office/2006/metadata/properties" xmlns:ns2="57628ec5-f25b-4e57-ae8d-f6b0ea934ee9" xmlns:ns3="782dc001-bedd-495f-9a84-9fd8a11ad293" xmlns:ns4="11e76996-0ddf-41c1-b944-d1c4a0f572f1" targetNamespace="http://schemas.microsoft.com/office/2006/metadata/properties" ma:root="true" ma:fieldsID="f7b1845054d1c96d6f323c0a4040d158" ns2:_="" ns3:_="" ns4:_="">
    <xsd:import namespace="57628ec5-f25b-4e57-ae8d-f6b0ea934ee9"/>
    <xsd:import namespace="782dc001-bedd-495f-9a84-9fd8a11ad293"/>
    <xsd:import namespace="11e76996-0ddf-41c1-b944-d1c4a0f572f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4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628ec5-f25b-4e57-ae8d-f6b0ea934e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e879f6f-b325-4b8f-a44f-5cc8dac506d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2dc001-bedd-495f-9a84-9fd8a11ad29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e76996-0ddf-41c1-b944-d1c4a0f572f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ce9fec2-f82e-4bb4-992b-a6447f4da4e7}" ma:internalName="TaxCatchAll" ma:showField="CatchAllData" ma:web="782dc001-bedd-495f-9a84-9fd8a11ad29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TemplafyTemplateConfiguration><![CDATA[{"elementsMetadata":[],"transformationConfigurations":[],"templateName":"Blank_DSV 2023 (1)","templateDescription":"","enableDocumentContentUpdater":false,"version":"2.0"}]]></TemplafyTemplateConfiguration>
</file>

<file path=customXml/itemProps1.xml><?xml version="1.0" encoding="utf-8"?>
<ds:datastoreItem xmlns:ds="http://schemas.openxmlformats.org/officeDocument/2006/customXml" ds:itemID="{13923BAF-BDC0-4507-8A1C-F2C5D66887A8}">
  <ds:schemaRefs>
    <ds:schemaRef ds:uri="http://schemas.microsoft.com/office/2006/metadata/properties"/>
    <ds:schemaRef ds:uri="http://schemas.microsoft.com/office/infopath/2007/PartnerControls"/>
    <ds:schemaRef ds:uri="57628ec5-f25b-4e57-ae8d-f6b0ea934ee9"/>
    <ds:schemaRef ds:uri="11e76996-0ddf-41c1-b944-d1c4a0f572f1"/>
  </ds:schemaRefs>
</ds:datastoreItem>
</file>

<file path=customXml/itemProps2.xml><?xml version="1.0" encoding="utf-8"?>
<ds:datastoreItem xmlns:ds="http://schemas.openxmlformats.org/officeDocument/2006/customXml" ds:itemID="{77063097-A216-4B33-A249-4E4B15200E2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3F6B499-126F-4EC6-8BED-8C45E4B24EB4}">
  <ds:schemaRefs/>
</ds:datastoreItem>
</file>

<file path=customXml/itemProps4.xml><?xml version="1.0" encoding="utf-8"?>
<ds:datastoreItem xmlns:ds="http://schemas.openxmlformats.org/officeDocument/2006/customXml" ds:itemID="{D421250B-4F01-407C-B988-5B1AED2F355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628ec5-f25b-4e57-ae8d-f6b0ea934ee9"/>
    <ds:schemaRef ds:uri="782dc001-bedd-495f-9a84-9fd8a11ad293"/>
    <ds:schemaRef ds:uri="11e76996-0ddf-41c1-b944-d1c4a0f572f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46B7419A-ECED-446F-82CB-06A8A8B3387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wanmwxkc.dotx</Template>
  <TotalTime>0</TotalTime>
  <Pages>5</Pages>
  <Words>371</Words>
  <Characters>2119</Characters>
  <Application>Microsoft Office Word</Application>
  <DocSecurity>0</DocSecurity>
  <Lines>17</Lines>
  <Paragraphs>4</Paragraphs>
  <ScaleCrop>false</ScaleCrop>
  <Company/>
  <LinksUpToDate>false</LinksUpToDate>
  <CharactersWithSpaces>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EXT.Ameen Ali</cp:lastModifiedBy>
  <cp:revision>3</cp:revision>
  <dcterms:created xsi:type="dcterms:W3CDTF">2025-02-24T09:01:00Z</dcterms:created>
  <dcterms:modified xsi:type="dcterms:W3CDTF">2026-07-03T10:06:00Z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mplafyTenantId">
    <vt:lpwstr>dsv</vt:lpwstr>
  </property>
  <property fmtid="{D5CDD505-2E9C-101B-9397-08002B2CF9AE}" pid="3" name="TemplafyTemplateId">
    <vt:lpwstr>638149084407518241</vt:lpwstr>
  </property>
  <property fmtid="{D5CDD505-2E9C-101B-9397-08002B2CF9AE}" pid="4" name="TemplafyUserProfileId">
    <vt:lpwstr>637995281270655989</vt:lpwstr>
  </property>
  <property fmtid="{D5CDD505-2E9C-101B-9397-08002B2CF9AE}" pid="5" name="TemplafyLanguageCode">
    <vt:lpwstr>en-US</vt:lpwstr>
  </property>
  <property fmtid="{D5CDD505-2E9C-101B-9397-08002B2CF9AE}" pid="6" name="TemplafyFromBlank">
    <vt:bool>true</vt:bool>
  </property>
  <property fmtid="{D5CDD505-2E9C-101B-9397-08002B2CF9AE}" pid="7" name="ClassificationContentMarkingFooterShapeIds">
    <vt:lpwstr>6cd5aeb6,185905f7,78a53abb</vt:lpwstr>
  </property>
  <property fmtid="{D5CDD505-2E9C-101B-9397-08002B2CF9AE}" pid="8" name="ClassificationContentMarkingFooterFontProps">
    <vt:lpwstr>#000000,10,Calibri</vt:lpwstr>
  </property>
  <property fmtid="{D5CDD505-2E9C-101B-9397-08002B2CF9AE}" pid="9" name="ClassificationContentMarkingFooterText">
    <vt:lpwstr>DSV internal</vt:lpwstr>
  </property>
  <property fmtid="{D5CDD505-2E9C-101B-9397-08002B2CF9AE}" pid="10" name="MSIP_Label_fc6c1fee-2f04-49ca-98cf-bcf61896c7fa_Enabled">
    <vt:lpwstr>true</vt:lpwstr>
  </property>
  <property fmtid="{D5CDD505-2E9C-101B-9397-08002B2CF9AE}" pid="11" name="MSIP_Label_fc6c1fee-2f04-49ca-98cf-bcf61896c7fa_SetDate">
    <vt:lpwstr>2025-02-24T09:48:32Z</vt:lpwstr>
  </property>
  <property fmtid="{D5CDD505-2E9C-101B-9397-08002B2CF9AE}" pid="12" name="MSIP_Label_fc6c1fee-2f04-49ca-98cf-bcf61896c7fa_Method">
    <vt:lpwstr>Standard</vt:lpwstr>
  </property>
  <property fmtid="{D5CDD505-2E9C-101B-9397-08002B2CF9AE}" pid="13" name="MSIP_Label_fc6c1fee-2f04-49ca-98cf-bcf61896c7fa_Name">
    <vt:lpwstr>Internal</vt:lpwstr>
  </property>
  <property fmtid="{D5CDD505-2E9C-101B-9397-08002B2CF9AE}" pid="14" name="MSIP_Label_fc6c1fee-2f04-49ca-98cf-bcf61896c7fa_SiteId">
    <vt:lpwstr>4a90c23a-3ece-4ef2-b857-522f23b8204c</vt:lpwstr>
  </property>
  <property fmtid="{D5CDD505-2E9C-101B-9397-08002B2CF9AE}" pid="15" name="MSIP_Label_fc6c1fee-2f04-49ca-98cf-bcf61896c7fa_ActionId">
    <vt:lpwstr>d3f1347f-6ef2-41f8-9289-2c96bb09301e</vt:lpwstr>
  </property>
  <property fmtid="{D5CDD505-2E9C-101B-9397-08002B2CF9AE}" pid="16" name="MSIP_Label_fc6c1fee-2f04-49ca-98cf-bcf61896c7fa_ContentBits">
    <vt:lpwstr>2</vt:lpwstr>
  </property>
  <property fmtid="{D5CDD505-2E9C-101B-9397-08002B2CF9AE}" pid="17" name="ContentTypeId">
    <vt:lpwstr>0x010100D180F2B93C9A5145B3E41FF36BF06933</vt:lpwstr>
  </property>
  <property fmtid="{D5CDD505-2E9C-101B-9397-08002B2CF9AE}" pid="18" name="docLang">
    <vt:lpwstr>en</vt:lpwstr>
  </property>
  <property fmtid="{D5CDD505-2E9C-101B-9397-08002B2CF9AE}" pid="19" name="MediaServiceImageTags">
    <vt:lpwstr/>
  </property>
</Properties>
</file>