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>[문서유형] 사업계획서</w:t>
      </w:r>
    </w:p>
    <w:p>
      <w:r>
        <w:t>[문서ID] PRJ-2026-BP01</w:t>
      </w:r>
    </w:p>
    <w:p>
      <w:r>
        <w:t>[작성일] 2026-07-20</w:t>
      </w:r>
    </w:p>
    <w:p>
      <w:r>
        <w:t>[작성자] 기획팀 홍길동 팀장</w:t>
      </w:r>
    </w:p>
    <w:p/>
    <w:p>
      <w:r>
        <w:t>[프로젝트명] AI 기반 스마트 음성 인식 헬스케어 디바이스 개발 및 사업화</w:t>
      </w:r>
    </w:p>
    <w:p/>
    <w:p>
      <w:r>
        <w:t>1. 사업 개요</w:t>
      </w:r>
    </w:p>
    <w:p>
      <w:r>
        <w:t>본 사업은 고령층 및 영유아 가정을 주요 대상으로 하여, 사용자의 이상 음성(고함, 비명, 기침, 헐떡임 등)을 실시간으로 감지하고 긴급 상황 시 보호자 및 의료기관에 자동 알림을 전송하는 AI 헬스케어 디바이스를 개발 및 상용화하는 것을 목표로 한다.</w:t>
      </w:r>
    </w:p>
    <w:p/>
    <w:p>
      <w:r>
        <w:t>2. 시장 배경 및 필요성</w:t>
      </w:r>
    </w:p>
    <w:p>
      <w:r>
        <w:t>- 인구 고령화 및 1인 가구 증가로 인해 홈 케어 및 실시간 모니터링 모듈에 대한 수요 급증.</w:t>
      </w:r>
    </w:p>
    <w:p>
      <w:r>
        <w:t>- 기존 웨어러블 디바이스는 착용의 불편함이 있어, 비접촉식 음성/소리 기반 모니터링 기술의 필요성이 대두됨.</w:t>
      </w:r>
    </w:p>
    <w:p/>
    <w:p>
      <w:r>
        <w:t>3. 주요 제품 기능 및 특성</w:t>
      </w:r>
    </w:p>
    <w:p>
      <w:r>
        <w:t>- On-Device AI 칩셋 탑재로 개인정보 유출 방지 및 속도 최적화.</w:t>
      </w:r>
    </w:p>
    <w:p>
      <w:r>
        <w:t>- 소음 환경에서도 정확한 이상 음성 분류 (정확도 95% 이상 목표).</w:t>
      </w:r>
    </w:p>
    <w:p>
      <w:r>
        <w:t>- 모바일 앱 연동을 통한 실시간 알림 및 리포트 제공.</w:t>
      </w:r>
    </w:p>
    <w:p/>
    <w:p>
      <w:r>
        <w:t>4. 사업화 일정 및 목표 매출</w:t>
      </w:r>
    </w:p>
    <w:p>
      <w:r>
        <w:t>- 2026.Q3 ~ 2026.Q4: 시제품 제작 및 사용자 실증 테스트</w:t>
      </w:r>
    </w:p>
    <w:p>
      <w:r>
        <w:t>- 2027.Q1: KCS/CE 인증 취득 및 양산 체계 구축</w:t>
      </w:r>
    </w:p>
    <w:p>
      <w:r>
        <w:t>- 목표 매출: 1년 차 15억 원 / 2년 차 40억 원</w:t>
      </w:r>
    </w:p>
    <w:p/>
    <w:p>
      <w:r>
        <w:t>[주요키워드] 사업계획서, AI헬스케어, 음성인식, On-Device, 홈케어</w:t>
      </w:r>
    </w:p>
    <w:sectPr>
      <w:pgSz w:w="11906" w:h="16838"/>
      <w:pgMar w:top="1985" w:right="1701" w:bottom="1701" w:left="1701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seo</dc:creator>
  <cp:keywords/>
  <dc:description/>
  <cp:lastModifiedBy>seo</cp:lastModifiedBy>
  <cp:revision>1</cp:revision>
  <dcterms:modified xsi:type="dcterms:W3CDTF">2026-07-20T02:27:46Z</dcterms:modified>
  <cp:version>1300.0100.01</cp:version>
</cp:coreProperties>
</file>