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DEE9" w14:textId="77777777" w:rsidR="00DB3FD6" w:rsidRDefault="00534A30" w:rsidP="00214B18">
      <w:pPr>
        <w:ind w:hanging="360"/>
        <w:rPr>
          <w:rFonts w:ascii="Assistant" w:hAnsi="Assistant" w:cs="Assistant"/>
          <w:b/>
          <w:bCs/>
          <w:sz w:val="28"/>
          <w:szCs w:val="28"/>
          <w:u w:val="single"/>
          <w:lang w:val="en-US"/>
        </w:rPr>
      </w:pPr>
      <w:r w:rsidRPr="00DB3FD6">
        <w:rPr>
          <w:rFonts w:ascii="Assistant" w:hAnsi="Assistant" w:cs="Assistant" w:hint="cs"/>
          <w:b/>
          <w:bCs/>
          <w:sz w:val="28"/>
          <w:szCs w:val="28"/>
          <w:u w:val="single"/>
          <w:lang w:val="en-US"/>
        </w:rPr>
        <w:t xml:space="preserve">Introduction </w:t>
      </w:r>
    </w:p>
    <w:p w14:paraId="0A84577D" w14:textId="0E92BB46" w:rsidR="00534A30" w:rsidRPr="00DB3FD6" w:rsidRDefault="00534A30" w:rsidP="00214B18">
      <w:pPr>
        <w:ind w:left="-284"/>
        <w:rPr>
          <w:rFonts w:ascii="Assistant" w:hAnsi="Assistant" w:cs="Assistant"/>
          <w:b/>
          <w:bCs/>
          <w:sz w:val="28"/>
          <w:szCs w:val="28"/>
          <w:u w:val="single"/>
          <w:lang w:val="en-US"/>
        </w:rPr>
      </w:pPr>
      <w:r w:rsidRPr="00DB3FD6">
        <w:rPr>
          <w:rFonts w:ascii="Assistant" w:hAnsi="Assistant" w:cs="Assistant" w:hint="cs"/>
          <w:lang w:val="en-US"/>
        </w:rPr>
        <w:t xml:space="preserve">MS2 is a bacteriophage that infect </w:t>
      </w:r>
      <w:r w:rsidRPr="00DB3FD6">
        <w:rPr>
          <w:rFonts w:ascii="Assistant" w:hAnsi="Assistant" w:cs="Assistant" w:hint="cs"/>
          <w:i/>
          <w:iCs/>
          <w:lang w:val="en-US"/>
        </w:rPr>
        <w:t xml:space="preserve">E. coli </w:t>
      </w:r>
      <w:r w:rsidRPr="00DB3FD6">
        <w:rPr>
          <w:rFonts w:ascii="Assistant" w:hAnsi="Assistant" w:cs="Assistant" w:hint="cs"/>
          <w:lang w:val="en-US"/>
        </w:rPr>
        <w:t>bacteria. In recent findings we found that</w:t>
      </w:r>
      <w:r w:rsidR="00DB3FD6" w:rsidRPr="00DB3FD6">
        <w:rPr>
          <w:rFonts w:ascii="Assistant" w:hAnsi="Assistant" w:cs="Assistant" w:hint="cs"/>
          <w:lang w:val="en-US"/>
        </w:rPr>
        <w:t xml:space="preserve"> </w:t>
      </w:r>
      <w:r w:rsidRPr="00DB3FD6">
        <w:rPr>
          <w:rFonts w:ascii="Assistant" w:hAnsi="Assistant" w:cs="Assistant" w:hint="cs"/>
          <w:lang w:val="en-US"/>
        </w:rPr>
        <w:t>among the</w:t>
      </w:r>
      <w:r w:rsidR="00DB3FD6">
        <w:rPr>
          <w:rFonts w:ascii="Assistant" w:hAnsi="Assistant" w:cs="Assistant"/>
          <w:lang w:val="en-US"/>
        </w:rPr>
        <w:t xml:space="preserve"> </w:t>
      </w:r>
      <w:r w:rsidRPr="00DB3FD6">
        <w:rPr>
          <w:rFonts w:ascii="Assistant" w:hAnsi="Assistant" w:cs="Assistant" w:hint="cs"/>
          <w:lang w:val="en-US"/>
        </w:rPr>
        <w:t>different variants of MS2 we can find “cheater viruses”. Those cheaters hold some mutations that make them prone to better reproduction, however these are only flourish in the presence of other viruses, as co-infection.</w:t>
      </w:r>
      <w:r w:rsidR="00DF38DA" w:rsidRPr="00DB3FD6">
        <w:rPr>
          <w:rFonts w:ascii="Assistant" w:hAnsi="Assistant" w:cs="Assistant" w:hint="cs"/>
          <w:lang w:val="en-US"/>
        </w:rPr>
        <w:t xml:space="preserve"> These viruses depend on infection of their partner variants </w:t>
      </w:r>
      <w:proofErr w:type="gramStart"/>
      <w:r w:rsidR="00DF38DA" w:rsidRPr="00DB3FD6">
        <w:rPr>
          <w:rFonts w:ascii="Assistant" w:hAnsi="Assistant" w:cs="Assistant" w:hint="cs"/>
          <w:lang w:val="en-US"/>
        </w:rPr>
        <w:t>in order to</w:t>
      </w:r>
      <w:proofErr w:type="gramEnd"/>
      <w:r w:rsidR="00DF38DA" w:rsidRPr="00DB3FD6">
        <w:rPr>
          <w:rFonts w:ascii="Assistant" w:hAnsi="Assistant" w:cs="Assistant" w:hint="cs"/>
          <w:lang w:val="en-US"/>
        </w:rPr>
        <w:t xml:space="preserve"> use some of their coding proteins. To further research the existence of those viruses we preform transduction experiments and freeze the status after each transfection (viruses are in the media of the plates). We do these experiments in different MOI to assess who are the cheaters (in low MOIs cheaters population will be eliminated cause chances of co-infections are low).</w:t>
      </w:r>
    </w:p>
    <w:p w14:paraId="67AC36D5" w14:textId="77777777" w:rsidR="00DF38DA" w:rsidRPr="00DB3FD6" w:rsidRDefault="00DF38DA" w:rsidP="00214B18">
      <w:pPr>
        <w:ind w:hanging="360"/>
        <w:rPr>
          <w:rFonts w:ascii="Assistant" w:hAnsi="Assistant" w:cs="Assistant"/>
          <w:lang w:val="en-US"/>
        </w:rPr>
      </w:pPr>
    </w:p>
    <w:p w14:paraId="76F5671F" w14:textId="04FD9724" w:rsidR="00DF38DA" w:rsidRPr="00DB3FD6" w:rsidRDefault="00DF38DA" w:rsidP="00214B18">
      <w:pPr>
        <w:ind w:hanging="360"/>
        <w:rPr>
          <w:rFonts w:ascii="Assistant" w:hAnsi="Assistant" w:cs="Assistant"/>
          <w:b/>
          <w:bCs/>
          <w:sz w:val="28"/>
          <w:szCs w:val="28"/>
          <w:u w:val="single"/>
          <w:lang w:val="en-US"/>
        </w:rPr>
      </w:pPr>
      <w:r w:rsidRPr="00DB3FD6">
        <w:rPr>
          <w:rFonts w:ascii="Assistant" w:hAnsi="Assistant" w:cs="Assistant" w:hint="cs"/>
          <w:b/>
          <w:bCs/>
          <w:sz w:val="28"/>
          <w:szCs w:val="28"/>
          <w:u w:val="single"/>
          <w:lang w:val="en-US"/>
        </w:rPr>
        <w:t>Input files</w:t>
      </w:r>
    </w:p>
    <w:p w14:paraId="6AFB55DA" w14:textId="71692698" w:rsidR="00DF38DA" w:rsidRPr="00DB3FD6" w:rsidRDefault="0040574B" w:rsidP="00214B18">
      <w:pPr>
        <w:pStyle w:val="ListParagraph"/>
        <w:numPr>
          <w:ilvl w:val="0"/>
          <w:numId w:val="1"/>
        </w:numPr>
        <w:ind w:left="0"/>
        <w:rPr>
          <w:rFonts w:ascii="Assistant" w:hAnsi="Assistant" w:cs="Assistant"/>
          <w:lang w:val="en-US"/>
        </w:rPr>
      </w:pPr>
      <w:r w:rsidRPr="00DB3FD6">
        <w:rPr>
          <w:rFonts w:ascii="Assistant" w:hAnsi="Assistant" w:cs="Assistant" w:hint="cs"/>
          <w:noProof/>
          <w:rtl/>
          <w:lang w:val="he-IL"/>
        </w:rPr>
        <w:drawing>
          <wp:anchor distT="0" distB="0" distL="114300" distR="114300" simplePos="0" relativeHeight="251660288" behindDoc="0" locked="0" layoutInCell="1" allowOverlap="1" wp14:anchorId="2A817B01" wp14:editId="2F2D5661">
            <wp:simplePos x="0" y="0"/>
            <wp:positionH relativeFrom="column">
              <wp:posOffset>-145277</wp:posOffset>
            </wp:positionH>
            <wp:positionV relativeFrom="paragraph">
              <wp:posOffset>763077</wp:posOffset>
            </wp:positionV>
            <wp:extent cx="6188710" cy="770890"/>
            <wp:effectExtent l="0" t="0" r="0" b="3810"/>
            <wp:wrapSquare wrapText="bothSides"/>
            <wp:docPr id="900900072" name="Picture 1" descr="A screenshot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00072" name="Picture 1" descr="A screenshot of a tabl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770890"/>
                    </a:xfrm>
                    <a:prstGeom prst="rect">
                      <a:avLst/>
                    </a:prstGeom>
                  </pic:spPr>
                </pic:pic>
              </a:graphicData>
            </a:graphic>
          </wp:anchor>
        </w:drawing>
      </w:r>
      <w:proofErr w:type="spellStart"/>
      <w:r w:rsidR="006A5AAE" w:rsidRPr="00DB3FD6">
        <w:rPr>
          <w:rFonts w:ascii="Assistant" w:hAnsi="Assistant" w:cs="Assistant" w:hint="cs"/>
          <w:lang w:val="en-US"/>
        </w:rPr>
        <w:t>Freqs</w:t>
      </w:r>
      <w:proofErr w:type="spellEnd"/>
      <w:r w:rsidR="006A5AAE" w:rsidRPr="00DB3FD6">
        <w:rPr>
          <w:rFonts w:ascii="Assistant" w:hAnsi="Assistant" w:cs="Assistant" w:hint="cs"/>
          <w:lang w:val="en-US"/>
        </w:rPr>
        <w:t xml:space="preserve"> Files from different experiments – These files are large CSV file that states the nucleotide</w:t>
      </w:r>
      <w:r w:rsidR="00451A35" w:rsidRPr="00DB3FD6">
        <w:rPr>
          <w:rFonts w:ascii="Assistant" w:hAnsi="Assistant" w:cs="Assistant" w:hint="cs"/>
          <w:lang w:val="en-US"/>
        </w:rPr>
        <w:t xml:space="preserve"> distribution along the different position according to a reference genome.</w:t>
      </w:r>
      <w:r w:rsidR="00451A35" w:rsidRPr="00DB3FD6">
        <w:rPr>
          <w:rFonts w:ascii="Assistant" w:hAnsi="Assistant" w:cs="Assistant" w:hint="cs"/>
          <w:lang w:val="en-US"/>
        </w:rPr>
        <w:br/>
      </w:r>
      <w:r w:rsidR="00E0497A" w:rsidRPr="00DB3FD6">
        <w:rPr>
          <w:rFonts w:ascii="Assistant" w:hAnsi="Assistant" w:cs="Assistant" w:hint="cs"/>
          <w:lang w:val="en-US"/>
        </w:rPr>
        <w:t xml:space="preserve">Example of a </w:t>
      </w:r>
      <w:proofErr w:type="spellStart"/>
      <w:r w:rsidR="00E0497A" w:rsidRPr="00DB3FD6">
        <w:rPr>
          <w:rFonts w:ascii="Assistant" w:hAnsi="Assistant" w:cs="Assistant" w:hint="cs"/>
          <w:lang w:val="en-US"/>
        </w:rPr>
        <w:t>freq</w:t>
      </w:r>
      <w:proofErr w:type="spellEnd"/>
      <w:r w:rsidR="00E0497A" w:rsidRPr="00DB3FD6">
        <w:rPr>
          <w:rFonts w:ascii="Assistant" w:hAnsi="Assistant" w:cs="Assistant" w:hint="cs"/>
          <w:lang w:val="en-US"/>
        </w:rPr>
        <w:t xml:space="preserve"> file:</w:t>
      </w:r>
      <w:r w:rsidR="00E0497A" w:rsidRPr="00DB3FD6">
        <w:rPr>
          <w:rFonts w:ascii="Assistant" w:hAnsi="Assistant" w:cs="Assistant" w:hint="cs"/>
          <w:noProof/>
        </w:rPr>
        <w:t xml:space="preserve"> </w:t>
      </w:r>
    </w:p>
    <w:p w14:paraId="56747F9E" w14:textId="77777777" w:rsidR="00DB3FD6" w:rsidRPr="00DB3FD6" w:rsidRDefault="00DB3FD6" w:rsidP="00214B18">
      <w:pPr>
        <w:pStyle w:val="ListParagraph"/>
        <w:ind w:left="0"/>
        <w:rPr>
          <w:rFonts w:ascii="Assistant" w:hAnsi="Assistant" w:cs="Assistant"/>
          <w:noProof/>
        </w:rPr>
      </w:pPr>
    </w:p>
    <w:p w14:paraId="64ACCA29" w14:textId="042FE49A" w:rsidR="00DB3FD6" w:rsidRPr="00DB3FD6" w:rsidRDefault="00DB3FD6" w:rsidP="00214B18">
      <w:pPr>
        <w:pStyle w:val="ListParagraph"/>
        <w:ind w:left="0"/>
        <w:rPr>
          <w:rFonts w:ascii="Assistant" w:hAnsi="Assistant" w:cs="Assistant"/>
          <w:noProof/>
          <w:lang w:val="en-US"/>
        </w:rPr>
      </w:pPr>
      <w:r w:rsidRPr="00DB3FD6">
        <w:rPr>
          <w:rFonts w:ascii="Assistant" w:hAnsi="Assistant" w:cs="Assistant" w:hint="cs"/>
          <w:noProof/>
          <w:lang w:val="en-US"/>
        </w:rPr>
        <w:t>There will be different Freqs files – for different timepoints, different lines (biological replicated), different MOIs (0.01/1/10).</w:t>
      </w:r>
      <w:r w:rsidRPr="00DB3FD6">
        <w:rPr>
          <w:rFonts w:ascii="Assistant" w:hAnsi="Assistant" w:cs="Assistant" w:hint="cs"/>
          <w:noProof/>
          <w:lang w:val="en-US"/>
        </w:rPr>
        <w:br/>
      </w:r>
    </w:p>
    <w:p w14:paraId="658C9D8B" w14:textId="342081E4" w:rsidR="00451A35" w:rsidRPr="00DB3FD6" w:rsidRDefault="00451A35" w:rsidP="00214B18">
      <w:pPr>
        <w:pStyle w:val="ListParagraph"/>
        <w:numPr>
          <w:ilvl w:val="0"/>
          <w:numId w:val="1"/>
        </w:numPr>
        <w:ind w:left="0"/>
        <w:rPr>
          <w:rFonts w:ascii="Assistant" w:hAnsi="Assistant" w:cs="Assistant"/>
          <w:lang w:val="en-US"/>
        </w:rPr>
      </w:pPr>
      <w:r w:rsidRPr="00DB3FD6">
        <w:rPr>
          <w:rFonts w:ascii="Assistant" w:hAnsi="Assistant" w:cs="Assistant" w:hint="cs"/>
          <w:lang w:val="en-US"/>
        </w:rPr>
        <w:t>Reference sequence</w:t>
      </w:r>
      <w:r w:rsidR="0040574B" w:rsidRPr="00DB3FD6">
        <w:rPr>
          <w:rFonts w:ascii="Assistant" w:hAnsi="Assistant" w:cs="Assistant" w:hint="cs"/>
          <w:lang w:val="en-US"/>
        </w:rPr>
        <w:t xml:space="preserve"> of MS2</w:t>
      </w:r>
    </w:p>
    <w:p w14:paraId="792D3612" w14:textId="0B96CBC3" w:rsidR="00451A35" w:rsidRPr="00DB3FD6" w:rsidRDefault="00451A35" w:rsidP="00214B18">
      <w:pPr>
        <w:pStyle w:val="ListParagraph"/>
        <w:numPr>
          <w:ilvl w:val="0"/>
          <w:numId w:val="1"/>
        </w:numPr>
        <w:ind w:left="0"/>
        <w:rPr>
          <w:rFonts w:ascii="Assistant" w:hAnsi="Assistant" w:cs="Assistant"/>
          <w:lang w:val="en-US"/>
        </w:rPr>
      </w:pPr>
      <w:r w:rsidRPr="00DB3FD6">
        <w:rPr>
          <w:rFonts w:ascii="Assistant" w:hAnsi="Assistant" w:cs="Assistant" w:hint="cs"/>
          <w:lang w:val="en-US"/>
        </w:rPr>
        <w:t>Library that color coding the different mutation to specific colors.</w:t>
      </w:r>
    </w:p>
    <w:p w14:paraId="0538AB12" w14:textId="77777777" w:rsidR="00DB3FD6" w:rsidRPr="00DB3FD6" w:rsidRDefault="00DB3FD6" w:rsidP="00214B18">
      <w:pPr>
        <w:rPr>
          <w:rFonts w:ascii="Assistant" w:hAnsi="Assistant" w:cs="Assistant"/>
          <w:lang w:val="en-US"/>
        </w:rPr>
      </w:pPr>
    </w:p>
    <w:p w14:paraId="4410F06E" w14:textId="3E8E3CB6" w:rsidR="00DB3FD6" w:rsidRDefault="00DB3FD6" w:rsidP="00214B18">
      <w:pPr>
        <w:ind w:hanging="360"/>
        <w:rPr>
          <w:rFonts w:ascii="Assistant" w:hAnsi="Assistant" w:cs="Assistant"/>
          <w:b/>
          <w:bCs/>
          <w:sz w:val="28"/>
          <w:szCs w:val="28"/>
          <w:u w:val="single"/>
          <w:lang w:val="en-US"/>
        </w:rPr>
      </w:pPr>
      <w:r>
        <w:rPr>
          <w:rFonts w:ascii="Assistant" w:hAnsi="Assistant" w:cs="Assistant"/>
          <w:b/>
          <w:bCs/>
          <w:sz w:val="28"/>
          <w:szCs w:val="28"/>
          <w:u w:val="single"/>
          <w:lang w:val="en-US"/>
        </w:rPr>
        <w:t>Pre-Processing</w:t>
      </w:r>
    </w:p>
    <w:p w14:paraId="097B2250" w14:textId="2AC64F09" w:rsidR="00214B18" w:rsidRDefault="00BA655A" w:rsidP="00214B18">
      <w:pPr>
        <w:ind w:right="-142" w:hanging="360"/>
        <w:rPr>
          <w:rFonts w:ascii="Assistant" w:hAnsi="Assistant" w:cs="Assistant"/>
          <w:lang w:val="en-US"/>
        </w:rPr>
      </w:pPr>
      <w:r>
        <w:rPr>
          <w:rFonts w:ascii="Assistant" w:hAnsi="Assistant" w:cs="Assistant"/>
          <w:lang w:val="en-US"/>
        </w:rPr>
        <w:t xml:space="preserve">1. </w:t>
      </w:r>
      <w:r>
        <w:rPr>
          <w:rFonts w:ascii="Assistant" w:hAnsi="Assistant" w:cs="Assistant" w:hint="cs"/>
          <w:lang w:val="en-US"/>
        </w:rPr>
        <w:t>F</w:t>
      </w:r>
      <w:r>
        <w:rPr>
          <w:rFonts w:ascii="Assistant" w:hAnsi="Assistant" w:cs="Assistant"/>
          <w:lang w:val="en-US"/>
        </w:rPr>
        <w:t xml:space="preserve">rom the multiple </w:t>
      </w:r>
      <w:proofErr w:type="spellStart"/>
      <w:r>
        <w:rPr>
          <w:rFonts w:ascii="Assistant" w:hAnsi="Assistant" w:cs="Assistant"/>
          <w:lang w:val="en-US"/>
        </w:rPr>
        <w:t>Freqs</w:t>
      </w:r>
      <w:proofErr w:type="spellEnd"/>
      <w:r>
        <w:rPr>
          <w:rFonts w:ascii="Assistant" w:hAnsi="Assistant" w:cs="Assistant"/>
          <w:lang w:val="en-US"/>
        </w:rPr>
        <w:t xml:space="preserve"> files create a </w:t>
      </w:r>
      <w:proofErr w:type="spellStart"/>
      <w:r>
        <w:rPr>
          <w:rFonts w:ascii="Assistant" w:hAnsi="Assistant" w:cs="Assistant"/>
          <w:lang w:val="en-US"/>
        </w:rPr>
        <w:t>dataframe</w:t>
      </w:r>
      <w:proofErr w:type="spellEnd"/>
      <w:r>
        <w:rPr>
          <w:rFonts w:ascii="Assistant" w:hAnsi="Assistant" w:cs="Assistant"/>
          <w:lang w:val="en-US"/>
        </w:rPr>
        <w:t xml:space="preserve"> of mutation per experiments (there are 11 </w:t>
      </w:r>
      <w:proofErr w:type="spellStart"/>
      <w:r>
        <w:rPr>
          <w:rFonts w:ascii="Assistant" w:hAnsi="Assistant" w:cs="Assistant"/>
          <w:lang w:val="en-US"/>
        </w:rPr>
        <w:t>experimets</w:t>
      </w:r>
      <w:proofErr w:type="spellEnd"/>
      <w:r>
        <w:rPr>
          <w:rFonts w:ascii="Assistant" w:hAnsi="Assistant" w:cs="Assistant"/>
          <w:lang w:val="en-US"/>
        </w:rPr>
        <w:t xml:space="preserve">). </w:t>
      </w:r>
    </w:p>
    <w:p w14:paraId="61750CA6" w14:textId="1BA9477A" w:rsidR="00BA655A" w:rsidRDefault="00BA655A" w:rsidP="00214B18">
      <w:pPr>
        <w:ind w:right="-142" w:hanging="360"/>
        <w:rPr>
          <w:rFonts w:ascii="Assistant" w:hAnsi="Assistant" w:cs="Assistant"/>
          <w:lang w:val="en-US"/>
        </w:rPr>
      </w:pPr>
      <w:r>
        <w:rPr>
          <w:rFonts w:ascii="Assistant" w:hAnsi="Assistant" w:cs="Assistant"/>
          <w:lang w:val="en-US"/>
        </w:rPr>
        <w:t xml:space="preserve">2. Join this Mutations table into a one </w:t>
      </w:r>
      <w:proofErr w:type="spellStart"/>
      <w:r>
        <w:rPr>
          <w:rFonts w:ascii="Assistant" w:hAnsi="Assistant" w:cs="Assistant"/>
          <w:lang w:val="en-US"/>
        </w:rPr>
        <w:t>dataframe</w:t>
      </w:r>
      <w:proofErr w:type="spellEnd"/>
      <w:r>
        <w:rPr>
          <w:rFonts w:ascii="Assistant" w:hAnsi="Assistant" w:cs="Assistant"/>
          <w:lang w:val="en-US"/>
        </w:rPr>
        <w:t xml:space="preserve"> and a</w:t>
      </w:r>
      <w:r w:rsidR="00710849">
        <w:rPr>
          <w:rFonts w:ascii="Assistant" w:hAnsi="Assistant" w:cs="Assistant"/>
          <w:lang w:val="en-US"/>
        </w:rPr>
        <w:t>dd a column of Experiment</w:t>
      </w:r>
    </w:p>
    <w:p w14:paraId="30E20984" w14:textId="47624A3F" w:rsidR="00710849" w:rsidRDefault="00710849" w:rsidP="00214B18">
      <w:pPr>
        <w:ind w:right="-142" w:hanging="360"/>
        <w:rPr>
          <w:rFonts w:ascii="Assistant" w:hAnsi="Assistant" w:cs="Assistant"/>
          <w:lang w:val="en-US"/>
        </w:rPr>
      </w:pPr>
      <w:r>
        <w:rPr>
          <w:rFonts w:ascii="Assistant" w:hAnsi="Assistant" w:cs="Assistant"/>
          <w:lang w:val="en-US"/>
        </w:rPr>
        <w:t>3</w:t>
      </w:r>
      <w:r>
        <w:rPr>
          <w:rFonts w:ascii="Assistant" w:hAnsi="Assistant" w:cs="Assistant"/>
          <w:lang w:val="en-US"/>
        </w:rPr>
        <w:t xml:space="preserve">. </w:t>
      </w:r>
      <w:r>
        <w:rPr>
          <w:rFonts w:ascii="Assistant" w:hAnsi="Assistant" w:cs="Assistant"/>
          <w:lang w:val="en-US"/>
        </w:rPr>
        <w:t xml:space="preserve">Filtering - </w:t>
      </w:r>
      <w:r>
        <w:rPr>
          <w:rFonts w:ascii="Assistant" w:hAnsi="Assistant" w:cs="Assistant"/>
          <w:lang w:val="en-US"/>
        </w:rPr>
        <w:t>Not all the mutations will be added</w:t>
      </w:r>
      <w:r>
        <w:rPr>
          <w:rFonts w:ascii="Assistant" w:hAnsi="Assistant" w:cs="Assistant"/>
          <w:lang w:val="en-US"/>
        </w:rPr>
        <w:t xml:space="preserve"> to the final analysis</w:t>
      </w:r>
      <w:r>
        <w:rPr>
          <w:rFonts w:ascii="Assistant" w:hAnsi="Assistant" w:cs="Assistant"/>
          <w:lang w:val="en-US"/>
        </w:rPr>
        <w:t>,</w:t>
      </w:r>
      <w:r>
        <w:rPr>
          <w:rFonts w:ascii="Assistant" w:hAnsi="Assistant" w:cs="Assistant"/>
          <w:lang w:val="en-US"/>
        </w:rPr>
        <w:t xml:space="preserve"> I</w:t>
      </w:r>
      <w:r>
        <w:rPr>
          <w:rFonts w:ascii="Assistant" w:hAnsi="Assistant" w:cs="Assistant"/>
          <w:lang w:val="en-US"/>
        </w:rPr>
        <w:t xml:space="preserve"> need to define </w:t>
      </w:r>
      <w:proofErr w:type="gramStart"/>
      <w:r>
        <w:rPr>
          <w:rFonts w:ascii="Assistant" w:hAnsi="Assistant" w:cs="Assistant"/>
          <w:lang w:val="en-US"/>
        </w:rPr>
        <w:t xml:space="preserve">a </w:t>
      </w:r>
      <w:r w:rsidR="00214B18">
        <w:rPr>
          <w:rFonts w:ascii="Assistant" w:hAnsi="Assistant" w:cs="Assistant"/>
          <w:lang w:val="en-US"/>
        </w:rPr>
        <w:t>many cutoffs</w:t>
      </w:r>
      <w:proofErr w:type="gramEnd"/>
      <w:r>
        <w:rPr>
          <w:rFonts w:ascii="Assistant" w:hAnsi="Assistant" w:cs="Assistant"/>
          <w:lang w:val="en-US"/>
        </w:rPr>
        <w:t xml:space="preserve"> (for example </w:t>
      </w:r>
      <w:r w:rsidR="00214B18">
        <w:rPr>
          <w:rFonts w:ascii="Assistant" w:hAnsi="Assistant" w:cs="Assistant"/>
          <w:lang w:val="en-US"/>
        </w:rPr>
        <w:t>minimum</w:t>
      </w:r>
      <w:r>
        <w:rPr>
          <w:rFonts w:ascii="Assistant" w:hAnsi="Assistant" w:cs="Assistant"/>
          <w:lang w:val="en-US"/>
        </w:rPr>
        <w:t xml:space="preserve"> coverage of that position and the minimum frequency)</w:t>
      </w:r>
      <w:r w:rsidR="00214B18">
        <w:rPr>
          <w:rFonts w:ascii="Assistant" w:hAnsi="Assistant" w:cs="Assistant"/>
          <w:lang w:val="en-US"/>
        </w:rPr>
        <w:t>.</w:t>
      </w:r>
    </w:p>
    <w:p w14:paraId="726A5072" w14:textId="77777777" w:rsidR="00214B18" w:rsidRDefault="00214B18" w:rsidP="00214B18">
      <w:pPr>
        <w:ind w:hanging="360"/>
        <w:rPr>
          <w:rFonts w:ascii="Assistant" w:hAnsi="Assistant" w:cs="Assistant"/>
          <w:lang w:val="en-US"/>
        </w:rPr>
      </w:pPr>
    </w:p>
    <w:p w14:paraId="17B4AED1" w14:textId="407E0A72" w:rsidR="00214B18" w:rsidRDefault="00214B18" w:rsidP="00214B18">
      <w:pPr>
        <w:ind w:hanging="360"/>
        <w:rPr>
          <w:rFonts w:ascii="Assistant" w:hAnsi="Assistant" w:cs="Assistant"/>
          <w:b/>
          <w:bCs/>
          <w:sz w:val="28"/>
          <w:szCs w:val="28"/>
          <w:u w:val="single"/>
          <w:lang w:val="en-US"/>
        </w:rPr>
      </w:pPr>
      <w:r>
        <w:rPr>
          <w:rFonts w:ascii="Assistant" w:hAnsi="Assistant" w:cs="Assistant"/>
          <w:b/>
          <w:bCs/>
          <w:sz w:val="28"/>
          <w:szCs w:val="28"/>
          <w:u w:val="single"/>
          <w:lang w:val="en-US"/>
        </w:rPr>
        <w:t>Analysis and Graphing</w:t>
      </w:r>
    </w:p>
    <w:p w14:paraId="09A35255" w14:textId="459474F6" w:rsidR="00214B18" w:rsidRDefault="00214B18" w:rsidP="00214B18">
      <w:pPr>
        <w:ind w:right="-142" w:hanging="360"/>
        <w:rPr>
          <w:rFonts w:ascii="Assistant" w:hAnsi="Assistant" w:cs="Assistant"/>
          <w:lang w:val="en-US"/>
        </w:rPr>
      </w:pPr>
      <w:r>
        <w:rPr>
          <w:rFonts w:ascii="Assistant" w:hAnsi="Assistant" w:cs="Assistant"/>
          <w:lang w:val="en-US"/>
        </w:rPr>
        <w:t xml:space="preserve">1. </w:t>
      </w:r>
      <w:r>
        <w:rPr>
          <w:rFonts w:ascii="Assistant" w:hAnsi="Assistant" w:cs="Assistant"/>
          <w:lang w:val="en-US"/>
        </w:rPr>
        <w:t xml:space="preserve">Our First analysis is </w:t>
      </w:r>
      <w:r w:rsidR="00511804">
        <w:rPr>
          <w:rFonts w:ascii="Assistant" w:hAnsi="Assistant" w:cs="Assistant"/>
          <w:lang w:val="en-US"/>
        </w:rPr>
        <w:t>regarding the presence of curtain mutation in different MOIs.</w:t>
      </w:r>
      <w:r w:rsidR="00511804">
        <w:rPr>
          <w:rFonts w:ascii="Assistant" w:hAnsi="Assistant" w:cs="Assistant"/>
          <w:lang w:val="en-US"/>
        </w:rPr>
        <w:br/>
      </w:r>
      <w:proofErr w:type="gramStart"/>
      <w:r w:rsidR="00511804">
        <w:rPr>
          <w:rFonts w:ascii="Assistant" w:hAnsi="Assistant" w:cs="Assistant"/>
          <w:lang w:val="en-US"/>
        </w:rPr>
        <w:t>In order to</w:t>
      </w:r>
      <w:proofErr w:type="gramEnd"/>
      <w:r w:rsidR="00511804">
        <w:rPr>
          <w:rFonts w:ascii="Assistant" w:hAnsi="Assistant" w:cs="Assistant"/>
          <w:lang w:val="en-US"/>
        </w:rPr>
        <w:t xml:space="preserve"> do so I will first detect each of the recurring mutations. </w:t>
      </w:r>
      <w:proofErr w:type="gramStart"/>
      <w:r w:rsidR="00511804">
        <w:rPr>
          <w:rFonts w:ascii="Assistant" w:hAnsi="Assistant" w:cs="Assistant"/>
          <w:lang w:val="en-US"/>
        </w:rPr>
        <w:t>Than</w:t>
      </w:r>
      <w:proofErr w:type="gramEnd"/>
      <w:r w:rsidR="00511804">
        <w:rPr>
          <w:rFonts w:ascii="Assistant" w:hAnsi="Assistant" w:cs="Assistant"/>
          <w:lang w:val="en-US"/>
        </w:rPr>
        <w:t xml:space="preserve"> I will be a producing a graph of frequencies along the passage for each of the mutation where each line in this scatter plot will be showing the frequency along the passages.</w:t>
      </w:r>
      <w:r w:rsidR="00B3527A">
        <w:rPr>
          <w:rFonts w:ascii="Assistant" w:hAnsi="Assistant" w:cs="Assistant"/>
          <w:lang w:val="en-US"/>
        </w:rPr>
        <w:br/>
      </w:r>
      <w:r w:rsidR="00B3527A" w:rsidRPr="00B3527A">
        <w:rPr>
          <w:rFonts w:ascii="Assistant" w:hAnsi="Assistant" w:cs="Assistant"/>
          <w:b/>
          <w:bCs/>
          <w:lang w:val="en-US"/>
        </w:rPr>
        <w:t xml:space="preserve">*Interspecific competition </w:t>
      </w:r>
      <w:proofErr w:type="spellStart"/>
      <w:r w:rsidR="00B3527A" w:rsidRPr="00B3527A">
        <w:rPr>
          <w:rFonts w:ascii="Assistant" w:hAnsi="Assistant" w:cs="Assistant"/>
          <w:b/>
          <w:bCs/>
          <w:lang w:val="en-US"/>
        </w:rPr>
        <w:t>Lotke-Voltera</w:t>
      </w:r>
      <w:proofErr w:type="spellEnd"/>
    </w:p>
    <w:p w14:paraId="57D689FE" w14:textId="49BD763C" w:rsidR="00913E68" w:rsidRDefault="00214B18" w:rsidP="00913E68">
      <w:pPr>
        <w:ind w:right="-142" w:hanging="360"/>
        <w:rPr>
          <w:rFonts w:ascii="Assistant" w:hAnsi="Assistant" w:cs="Assistant"/>
          <w:lang w:val="en-US"/>
        </w:rPr>
      </w:pPr>
      <w:r>
        <w:rPr>
          <w:rFonts w:ascii="Assistant" w:hAnsi="Assistant" w:cs="Assistant"/>
          <w:lang w:val="en-US"/>
        </w:rPr>
        <w:t xml:space="preserve">2. </w:t>
      </w:r>
      <w:r w:rsidR="00913E68">
        <w:rPr>
          <w:rFonts w:ascii="Assistant" w:hAnsi="Assistant" w:cs="Assistant"/>
          <w:lang w:val="en-US"/>
        </w:rPr>
        <w:t xml:space="preserve">To further asses the low frequencies in passage 0, I will create a Heatmap where one axis </w:t>
      </w:r>
      <w:proofErr w:type="spellStart"/>
      <w:r w:rsidR="00913E68">
        <w:rPr>
          <w:rFonts w:ascii="Assistant" w:hAnsi="Assistant" w:cs="Assistant"/>
          <w:lang w:val="en-US"/>
        </w:rPr>
        <w:t>discrive</w:t>
      </w:r>
      <w:proofErr w:type="spellEnd"/>
      <w:r w:rsidR="00913E68">
        <w:rPr>
          <w:rFonts w:ascii="Assistant" w:hAnsi="Assistant" w:cs="Assistant"/>
          <w:lang w:val="en-US"/>
        </w:rPr>
        <w:t xml:space="preserve"> the different mutations and the other the different experiments.</w:t>
      </w:r>
    </w:p>
    <w:p w14:paraId="0EDCCE4B" w14:textId="0D2F4BB8" w:rsidR="00214B18" w:rsidRDefault="00214B18" w:rsidP="00214B18">
      <w:pPr>
        <w:ind w:right="-142" w:hanging="360"/>
        <w:rPr>
          <w:rFonts w:ascii="Assistant" w:hAnsi="Assistant" w:cs="Assistant"/>
          <w:lang w:val="en-US"/>
        </w:rPr>
      </w:pPr>
      <w:r>
        <w:rPr>
          <w:rFonts w:ascii="Assistant" w:hAnsi="Assistant" w:cs="Assistant"/>
          <w:lang w:val="en-US"/>
        </w:rPr>
        <w:t xml:space="preserve">3. </w:t>
      </w:r>
      <w:r w:rsidR="00913E68">
        <w:rPr>
          <w:rFonts w:ascii="Assistant" w:hAnsi="Assistant" w:cs="Assistant"/>
          <w:lang w:val="en-US"/>
        </w:rPr>
        <w:t xml:space="preserve">Lastly – we would like to locate the mutation areas along the MS2 genome. For that I will create a scatter plot along the genome of the MS2, where the X axis will show the location </w:t>
      </w:r>
      <w:r w:rsidR="00913E68">
        <w:rPr>
          <w:rFonts w:ascii="Assistant" w:hAnsi="Assistant" w:cs="Assistant"/>
          <w:lang w:val="en-US"/>
        </w:rPr>
        <w:lastRenderedPageBreak/>
        <w:t>along the genome, and the Y axis will show the frequency of each mutation. This graph will also include a map of the different areas along the genome.</w:t>
      </w:r>
    </w:p>
    <w:p w14:paraId="2A917B1F" w14:textId="77777777" w:rsidR="00913E68" w:rsidRDefault="00913E68" w:rsidP="00214B18">
      <w:pPr>
        <w:ind w:right="-142" w:hanging="360"/>
        <w:rPr>
          <w:rFonts w:ascii="Assistant" w:hAnsi="Assistant" w:cs="Assistant"/>
          <w:lang w:val="en-US"/>
        </w:rPr>
      </w:pPr>
    </w:p>
    <w:p w14:paraId="225FAC58" w14:textId="77777777" w:rsidR="00913E68" w:rsidRDefault="00913E68" w:rsidP="00214B18">
      <w:pPr>
        <w:ind w:right="-142" w:hanging="360"/>
        <w:rPr>
          <w:rFonts w:ascii="Assistant" w:hAnsi="Assistant" w:cs="Assistant"/>
          <w:lang w:val="en-US"/>
        </w:rPr>
      </w:pPr>
    </w:p>
    <w:p w14:paraId="404B5353" w14:textId="77777777" w:rsidR="00913E68" w:rsidRDefault="00913E68" w:rsidP="00214B18">
      <w:pPr>
        <w:ind w:right="-142" w:hanging="360"/>
        <w:rPr>
          <w:rFonts w:ascii="Assistant" w:hAnsi="Assistant" w:cs="Assistant"/>
          <w:lang w:val="en-US"/>
        </w:rPr>
      </w:pPr>
    </w:p>
    <w:p w14:paraId="391C4C84" w14:textId="77777777" w:rsidR="00913E68" w:rsidRDefault="00913E68" w:rsidP="00214B18">
      <w:pPr>
        <w:ind w:right="-142" w:hanging="360"/>
        <w:rPr>
          <w:rFonts w:ascii="Assistant" w:hAnsi="Assistant" w:cs="Assistant"/>
          <w:lang w:val="en-US"/>
        </w:rPr>
      </w:pPr>
    </w:p>
    <w:p w14:paraId="3A3D0914" w14:textId="77777777" w:rsidR="00913E68" w:rsidRDefault="00913E68" w:rsidP="00214B18">
      <w:pPr>
        <w:ind w:right="-142" w:hanging="360"/>
        <w:rPr>
          <w:rFonts w:ascii="Assistant" w:hAnsi="Assistant" w:cs="Assistant"/>
          <w:lang w:val="en-US"/>
        </w:rPr>
      </w:pPr>
    </w:p>
    <w:p w14:paraId="49521239" w14:textId="77777777" w:rsidR="00913E68" w:rsidRDefault="00913E68" w:rsidP="00214B18">
      <w:pPr>
        <w:ind w:right="-142" w:hanging="360"/>
        <w:rPr>
          <w:rFonts w:ascii="Assistant" w:hAnsi="Assistant" w:cs="Assistant"/>
          <w:lang w:val="en-US"/>
        </w:rPr>
      </w:pPr>
    </w:p>
    <w:p w14:paraId="2BDF01AA" w14:textId="2891F53E" w:rsidR="00913E68" w:rsidRDefault="00913E68" w:rsidP="00913E68">
      <w:pPr>
        <w:rPr>
          <w:rFonts w:ascii="Assistant" w:hAnsi="Assistant" w:cs="Assistant"/>
          <w:rtl/>
          <w:lang w:val="en-US"/>
        </w:rPr>
      </w:pPr>
    </w:p>
    <w:p w14:paraId="70651601" w14:textId="77777777" w:rsidR="00913E68" w:rsidRDefault="00913E68">
      <w:pPr>
        <w:rPr>
          <w:rFonts w:ascii="Assistant" w:hAnsi="Assistant" w:cs="Assistant"/>
          <w:rtl/>
          <w:lang w:val="en-US"/>
        </w:rPr>
      </w:pPr>
      <w:r>
        <w:rPr>
          <w:rFonts w:ascii="Assistant" w:hAnsi="Assistant" w:cs="Assistant"/>
          <w:rtl/>
          <w:lang w:val="en-US"/>
        </w:rPr>
        <w:br w:type="page"/>
      </w:r>
    </w:p>
    <w:p w14:paraId="13920FBC" w14:textId="77777777" w:rsidR="00710849" w:rsidRPr="00DB3FD6" w:rsidRDefault="00710849" w:rsidP="00710849">
      <w:pPr>
        <w:bidi/>
        <w:ind w:hanging="360"/>
        <w:jc w:val="right"/>
        <w:rPr>
          <w:rFonts w:ascii="Assistant" w:hAnsi="Assistant" w:cs="Assistant"/>
          <w:lang w:val="en-US"/>
        </w:rPr>
      </w:pPr>
    </w:p>
    <w:p w14:paraId="45557461" w14:textId="53AC0478" w:rsidR="00845ACD" w:rsidRPr="00DB3FD6" w:rsidRDefault="00321FBA" w:rsidP="00DB3FD6">
      <w:pPr>
        <w:pStyle w:val="ListParagraph"/>
        <w:numPr>
          <w:ilvl w:val="0"/>
          <w:numId w:val="1"/>
        </w:numPr>
        <w:bidi/>
        <w:ind w:left="0"/>
        <w:rPr>
          <w:rFonts w:ascii="Assistant" w:hAnsi="Assistant" w:cs="Assistant"/>
          <w:lang w:val="en-US"/>
        </w:rPr>
      </w:pPr>
      <w:r w:rsidRPr="00DB3FD6">
        <w:rPr>
          <w:rFonts w:ascii="Assistant" w:hAnsi="Assistant" w:cs="Assistant" w:hint="cs"/>
          <w:lang w:val="en-US"/>
        </w:rPr>
        <w:t>INPUT</w:t>
      </w:r>
      <w:r w:rsidRPr="00DB3FD6">
        <w:rPr>
          <w:rFonts w:ascii="Assistant" w:hAnsi="Assistant" w:cs="Assistant" w:hint="cs"/>
          <w:rtl/>
          <w:lang w:val="en-US"/>
        </w:rPr>
        <w:t xml:space="preserve"> – קבצי </w:t>
      </w:r>
      <w:r w:rsidRPr="00DB3FD6">
        <w:rPr>
          <w:rFonts w:ascii="Assistant" w:hAnsi="Assistant" w:cs="Assistant" w:hint="cs"/>
          <w:lang w:val="en-US"/>
        </w:rPr>
        <w:t>FREQS</w:t>
      </w:r>
      <w:r w:rsidRPr="00DB3FD6">
        <w:rPr>
          <w:rFonts w:ascii="Assistant" w:hAnsi="Assistant" w:cs="Assistant" w:hint="cs"/>
          <w:rtl/>
          <w:lang w:val="en-US"/>
        </w:rPr>
        <w:t xml:space="preserve"> מריצופים העברות ב</w:t>
      </w:r>
      <w:r w:rsidRPr="00DB3FD6">
        <w:rPr>
          <w:rFonts w:ascii="Assistant" w:hAnsi="Assistant" w:cs="Assistant" w:hint="cs"/>
          <w:lang w:val="en-US"/>
        </w:rPr>
        <w:t>MOI</w:t>
      </w:r>
      <w:r w:rsidRPr="00DB3FD6">
        <w:rPr>
          <w:rFonts w:ascii="Assistant" w:hAnsi="Assistant" w:cs="Assistant" w:hint="cs"/>
          <w:rtl/>
          <w:lang w:val="en-US"/>
        </w:rPr>
        <w:t xml:space="preserve"> שונה (1 ו-10).</w:t>
      </w:r>
    </w:p>
    <w:p w14:paraId="25CE92FD" w14:textId="60CE687C" w:rsidR="00321FBA" w:rsidRPr="00DB3FD6" w:rsidRDefault="00321FBA" w:rsidP="00DB3FD6">
      <w:pPr>
        <w:pStyle w:val="ListParagraph"/>
        <w:numPr>
          <w:ilvl w:val="0"/>
          <w:numId w:val="1"/>
        </w:numPr>
        <w:bidi/>
        <w:ind w:left="0"/>
        <w:rPr>
          <w:rFonts w:ascii="Assistant" w:hAnsi="Assistant" w:cs="Assistant"/>
          <w:lang w:val="en-US"/>
        </w:rPr>
      </w:pPr>
      <w:r w:rsidRPr="00DB3FD6">
        <w:rPr>
          <w:rFonts w:ascii="Assistant" w:hAnsi="Assistant" w:cs="Assistant" w:hint="cs"/>
          <w:rtl/>
          <w:lang w:val="en-US"/>
        </w:rPr>
        <w:t xml:space="preserve">השוואת חתך של המוטציות בגרף פיזור על פי </w:t>
      </w:r>
      <w:r w:rsidRPr="00DB3FD6">
        <w:rPr>
          <w:rFonts w:ascii="Assistant" w:hAnsi="Assistant" w:cs="Assistant" w:hint="cs"/>
          <w:lang w:val="en-US"/>
        </w:rPr>
        <w:t>CUTOFF</w:t>
      </w:r>
      <w:r w:rsidRPr="00DB3FD6">
        <w:rPr>
          <w:rFonts w:ascii="Assistant" w:hAnsi="Assistant" w:cs="Assistant" w:hint="cs"/>
          <w:rtl/>
          <w:lang w:val="en-US"/>
        </w:rPr>
        <w:t xml:space="preserve"> שונים והטיפולים שונים (ניסויים של מורן/כרמל/שיר/מריה)</w:t>
      </w:r>
      <w:r w:rsidR="00A83A0C" w:rsidRPr="00DB3FD6">
        <w:rPr>
          <w:rFonts w:ascii="Assistant" w:hAnsi="Assistant" w:cs="Assistant" w:hint="cs"/>
          <w:rtl/>
          <w:lang w:val="en-US"/>
        </w:rPr>
        <w:t xml:space="preserve"> – במקום סעיף 3</w:t>
      </w:r>
    </w:p>
    <w:p w14:paraId="7CCE0FBD" w14:textId="23B9290D" w:rsidR="00321FBA" w:rsidRPr="00DB3FD6" w:rsidRDefault="00321FBA" w:rsidP="00DB3FD6">
      <w:pPr>
        <w:pStyle w:val="ListParagraph"/>
        <w:numPr>
          <w:ilvl w:val="0"/>
          <w:numId w:val="1"/>
        </w:numPr>
        <w:bidi/>
        <w:ind w:left="0"/>
        <w:rPr>
          <w:rFonts w:ascii="Assistant" w:hAnsi="Assistant" w:cs="Assistant"/>
          <w:lang w:val="en-US"/>
        </w:rPr>
      </w:pPr>
      <w:r w:rsidRPr="00DB3FD6">
        <w:rPr>
          <w:rFonts w:ascii="Assistant" w:hAnsi="Assistant" w:cs="Assistant" w:hint="cs"/>
          <w:lang w:val="en-US"/>
        </w:rPr>
        <w:t>HEATMAP</w:t>
      </w:r>
      <w:r w:rsidRPr="00DB3FD6">
        <w:rPr>
          <w:rFonts w:ascii="Assistant" w:hAnsi="Assistant" w:cs="Assistant" w:hint="cs"/>
          <w:rtl/>
          <w:lang w:val="en-US"/>
        </w:rPr>
        <w:t xml:space="preserve"> – שמתאר את השכיחויות הנמוכות בהעברות ההתחלתיות (</w:t>
      </w:r>
      <w:r w:rsidRPr="00DB3FD6">
        <w:rPr>
          <w:rFonts w:ascii="Assistant" w:hAnsi="Assistant" w:cs="Assistant" w:hint="cs"/>
          <w:lang w:val="en-US"/>
        </w:rPr>
        <w:t>P0</w:t>
      </w:r>
      <w:r w:rsidRPr="00DB3FD6">
        <w:rPr>
          <w:rFonts w:ascii="Assistant" w:hAnsi="Assistant" w:cs="Assistant" w:hint="cs"/>
          <w:rtl/>
          <w:lang w:val="en-US"/>
        </w:rPr>
        <w:t>). ציר אחד מתאר את המוטציות השונות והציר השני מתאר את הניסויים השונים</w:t>
      </w:r>
      <w:r w:rsidR="00A83A0C" w:rsidRPr="00DB3FD6">
        <w:rPr>
          <w:rFonts w:ascii="Assistant" w:hAnsi="Assistant" w:cs="Assistant" w:hint="cs"/>
          <w:rtl/>
          <w:lang w:val="en-US"/>
        </w:rPr>
        <w:t>.</w:t>
      </w:r>
      <w:r w:rsidR="00E07688" w:rsidRPr="00DB3FD6">
        <w:rPr>
          <w:rFonts w:ascii="Assistant" w:hAnsi="Assistant" w:cs="Assistant" w:hint="cs"/>
          <w:lang w:val="en-US"/>
        </w:rPr>
        <w:t>l</w:t>
      </w:r>
    </w:p>
    <w:p w14:paraId="3C15BCF6" w14:textId="63A2A38C" w:rsidR="00321FBA" w:rsidRPr="00DB3FD6" w:rsidRDefault="00321FBA" w:rsidP="00DB3FD6">
      <w:pPr>
        <w:pStyle w:val="ListParagraph"/>
        <w:numPr>
          <w:ilvl w:val="0"/>
          <w:numId w:val="1"/>
        </w:numPr>
        <w:bidi/>
        <w:ind w:left="0"/>
        <w:rPr>
          <w:rFonts w:ascii="Assistant" w:hAnsi="Assistant" w:cs="Assistant"/>
          <w:rtl/>
          <w:lang w:val="en-US"/>
        </w:rPr>
      </w:pPr>
      <w:r w:rsidRPr="00DB3FD6">
        <w:rPr>
          <w:rFonts w:ascii="Assistant" w:hAnsi="Assistant" w:cs="Assistant" w:hint="cs"/>
          <w:rtl/>
          <w:lang w:val="en-US"/>
        </w:rPr>
        <w:t xml:space="preserve">גרף פיזור </w:t>
      </w:r>
      <w:proofErr w:type="spellStart"/>
      <w:r w:rsidRPr="00DB3FD6">
        <w:rPr>
          <w:rFonts w:ascii="Assistant" w:hAnsi="Assistant" w:cs="Assistant" w:hint="cs"/>
          <w:rtl/>
          <w:lang w:val="en-US"/>
        </w:rPr>
        <w:t>גנומי</w:t>
      </w:r>
      <w:proofErr w:type="spellEnd"/>
      <w:r w:rsidRPr="00DB3FD6">
        <w:rPr>
          <w:rFonts w:ascii="Assistant" w:hAnsi="Assistant" w:cs="Assistant" w:hint="cs"/>
          <w:rtl/>
          <w:lang w:val="en-US"/>
        </w:rPr>
        <w:t xml:space="preserve"> בו ציר ה</w:t>
      </w:r>
      <w:r w:rsidRPr="00DB3FD6">
        <w:rPr>
          <w:rFonts w:ascii="Assistant" w:hAnsi="Assistant" w:cs="Assistant" w:hint="cs"/>
          <w:lang w:val="en-US"/>
        </w:rPr>
        <w:t>X</w:t>
      </w:r>
      <w:r w:rsidRPr="00DB3FD6">
        <w:rPr>
          <w:rFonts w:ascii="Assistant" w:hAnsi="Assistant" w:cs="Assistant" w:hint="cs"/>
          <w:rtl/>
          <w:lang w:val="en-US"/>
        </w:rPr>
        <w:t xml:space="preserve"> הוא הגנום וציר ה</w:t>
      </w:r>
      <w:r w:rsidRPr="00DB3FD6">
        <w:rPr>
          <w:rFonts w:ascii="Assistant" w:hAnsi="Assistant" w:cs="Assistant" w:hint="cs"/>
          <w:lang w:val="en-US"/>
        </w:rPr>
        <w:t>Y</w:t>
      </w:r>
      <w:r w:rsidRPr="00DB3FD6">
        <w:rPr>
          <w:rFonts w:ascii="Assistant" w:hAnsi="Assistant" w:cs="Assistant" w:hint="cs"/>
          <w:rtl/>
          <w:lang w:val="en-US"/>
        </w:rPr>
        <w:t xml:space="preserve"> הוא שכיחות. </w:t>
      </w:r>
      <w:r w:rsidR="00375359" w:rsidRPr="00DB3FD6">
        <w:rPr>
          <w:rFonts w:ascii="Assistant" w:hAnsi="Assistant" w:cs="Assistant" w:hint="cs"/>
          <w:rtl/>
          <w:lang w:val="en-US"/>
        </w:rPr>
        <w:t>המקרא יראה ניסויים שונים. שמות המוטציות הן לפי אלו שהופיעו לפחות פעם אחת מעל 10% (פר מוטציה). אפשר לצבוע את הרקע לפי החלבונים של הגנום.</w:t>
      </w:r>
    </w:p>
    <w:sectPr w:rsidR="00321FBA" w:rsidRPr="00DB3FD6" w:rsidSect="00DB3FD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CD8D2" w14:textId="77777777" w:rsidR="00424553" w:rsidRDefault="00424553" w:rsidP="00534A30">
      <w:r>
        <w:separator/>
      </w:r>
    </w:p>
  </w:endnote>
  <w:endnote w:type="continuationSeparator" w:id="0">
    <w:p w14:paraId="5BAEE98A" w14:textId="77777777" w:rsidR="00424553" w:rsidRDefault="00424553" w:rsidP="00534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Assistant">
    <w:panose1 w:val="00000000000000000000"/>
    <w:charset w:val="B1"/>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1C003" w14:textId="77777777" w:rsidR="00424553" w:rsidRDefault="00424553" w:rsidP="00534A30">
      <w:r>
        <w:separator/>
      </w:r>
    </w:p>
  </w:footnote>
  <w:footnote w:type="continuationSeparator" w:id="0">
    <w:p w14:paraId="5DEF101D" w14:textId="77777777" w:rsidR="00424553" w:rsidRDefault="00424553" w:rsidP="00534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F200" w14:textId="4952185B" w:rsidR="00534A30" w:rsidRPr="00DF38DA" w:rsidRDefault="00534A30">
    <w:pPr>
      <w:pStyle w:val="Header"/>
      <w:rPr>
        <w:sz w:val="32"/>
        <w:szCs w:val="32"/>
        <w:lang w:val="en-US"/>
      </w:rPr>
    </w:pPr>
    <w:r w:rsidRPr="00DF38DA">
      <w:rPr>
        <w:sz w:val="32"/>
        <w:szCs w:val="32"/>
        <w:lang w:val="en-US"/>
      </w:rPr>
      <w:t>Python Course –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F3B30"/>
    <w:multiLevelType w:val="hybridMultilevel"/>
    <w:tmpl w:val="C5642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23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BA"/>
    <w:rsid w:val="00196CCA"/>
    <w:rsid w:val="001E1F7C"/>
    <w:rsid w:val="00214B18"/>
    <w:rsid w:val="002858DE"/>
    <w:rsid w:val="00321FBA"/>
    <w:rsid w:val="00375359"/>
    <w:rsid w:val="0040574B"/>
    <w:rsid w:val="00424553"/>
    <w:rsid w:val="00451A35"/>
    <w:rsid w:val="00456F6B"/>
    <w:rsid w:val="004B0BB8"/>
    <w:rsid w:val="00511804"/>
    <w:rsid w:val="00534A30"/>
    <w:rsid w:val="006A5AAE"/>
    <w:rsid w:val="00710849"/>
    <w:rsid w:val="00845ACD"/>
    <w:rsid w:val="00913E68"/>
    <w:rsid w:val="00A83A0C"/>
    <w:rsid w:val="00B3527A"/>
    <w:rsid w:val="00BA655A"/>
    <w:rsid w:val="00DB3FD6"/>
    <w:rsid w:val="00DF38DA"/>
    <w:rsid w:val="00E0497A"/>
    <w:rsid w:val="00E0768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F8C2A"/>
  <w15:chartTrackingRefBased/>
  <w15:docId w15:val="{6FAE576A-0390-1540-AEC0-F8C71E59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sha" w:eastAsiaTheme="minorHAnsi" w:hAnsi="Gisha" w:cs="Gisha"/>
        <w:color w:val="000000" w:themeColor="text1"/>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FBA"/>
    <w:pPr>
      <w:ind w:left="720"/>
      <w:contextualSpacing/>
    </w:pPr>
  </w:style>
  <w:style w:type="paragraph" w:styleId="Header">
    <w:name w:val="header"/>
    <w:basedOn w:val="Normal"/>
    <w:link w:val="HeaderChar"/>
    <w:uiPriority w:val="99"/>
    <w:unhideWhenUsed/>
    <w:rsid w:val="00534A30"/>
    <w:pPr>
      <w:tabs>
        <w:tab w:val="center" w:pos="4680"/>
        <w:tab w:val="right" w:pos="9360"/>
      </w:tabs>
    </w:pPr>
  </w:style>
  <w:style w:type="character" w:customStyle="1" w:styleId="HeaderChar">
    <w:name w:val="Header Char"/>
    <w:basedOn w:val="DefaultParagraphFont"/>
    <w:link w:val="Header"/>
    <w:uiPriority w:val="99"/>
    <w:rsid w:val="00534A30"/>
  </w:style>
  <w:style w:type="paragraph" w:styleId="Footer">
    <w:name w:val="footer"/>
    <w:basedOn w:val="Normal"/>
    <w:link w:val="FooterChar"/>
    <w:uiPriority w:val="99"/>
    <w:unhideWhenUsed/>
    <w:rsid w:val="00534A30"/>
    <w:pPr>
      <w:tabs>
        <w:tab w:val="center" w:pos="4680"/>
        <w:tab w:val="right" w:pos="9360"/>
      </w:tabs>
    </w:pPr>
  </w:style>
  <w:style w:type="character" w:customStyle="1" w:styleId="FooterChar">
    <w:name w:val="Footer Char"/>
    <w:basedOn w:val="DefaultParagraphFont"/>
    <w:link w:val="Footer"/>
    <w:uiPriority w:val="99"/>
    <w:rsid w:val="00534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21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74B10-5B11-8D4D-8472-9FC9F176D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5522</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Ben Zvi</dc:creator>
  <cp:keywords/>
  <dc:description/>
  <cp:lastModifiedBy>Adi Ben Zvi</cp:lastModifiedBy>
  <cp:revision>4</cp:revision>
  <dcterms:created xsi:type="dcterms:W3CDTF">2023-06-25T07:14:00Z</dcterms:created>
  <dcterms:modified xsi:type="dcterms:W3CDTF">2023-07-02T07:18:00Z</dcterms:modified>
</cp:coreProperties>
</file>