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6723" w:firstLineChars="2100"/>
        <w:rPr>
          <w:b/>
          <w:bCs/>
          <w:color w:val="FF0000"/>
          <w:sz w:val="32"/>
          <w:szCs w:val="36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1、元素的 样式宽、可视区宽、占位宽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2、可视区尺寸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3、页面滚动条滚动距离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4、文档高度</w:t>
      </w: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元素的 样式宽、可视区宽、占位宽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演示文档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&lt;div id="div1" style="width: 100px; height: 100px; border: 1px solid red; padding: 10px; margin: 10px;"&gt;&lt;/div&gt;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alert( oDiv.style.width 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//100px（样式宽）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alert( oDiv.clientWidth 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//样式宽 + padding = 120（可视区宽）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alert( oDiv.offsetWidth 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//样式宽 + padding + border = 122（占位宽）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元素.style.width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样式宽，带单位，必须是行内样式的宽度值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元素.clientWidth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可视区宽，不带单位，即=样式宽+padding，通过css计算出来的宽度值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元素.offsetWidth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占位宽，不带单位，即=样式宽+padding+border，通过css计算出来的宽度值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3F3F3F" w:themeColor="text1" w:themeTint="BF"/>
          <w:sz w:val="32"/>
          <w:szCs w:val="36"/>
        </w:rPr>
        <w:t>：这里只记录了宽，同样也有高，也没有兼容问题。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可视区尺寸</w:t>
      </w:r>
      <w:r>
        <w:rPr>
          <w:rFonts w:hint="eastAsia"/>
          <w:color w:val="3F3F3F" w:themeColor="text1" w:themeTint="BF"/>
          <w:sz w:val="32"/>
          <w:szCs w:val="36"/>
        </w:rPr>
        <w:t>：（没有兼容问题）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document.documentElement.clientWidth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document.documentElement.clientHeight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注意是</w:t>
      </w:r>
      <w:r>
        <w:rPr>
          <w:color w:val="3F3F3F" w:themeColor="text1" w:themeTint="BF"/>
          <w:sz w:val="32"/>
          <w:szCs w:val="36"/>
        </w:rPr>
        <w:t>document.documentElement</w:t>
      </w:r>
      <w:r>
        <w:rPr>
          <w:rFonts w:hint="eastAsia"/>
          <w:color w:val="3F3F3F" w:themeColor="text1" w:themeTint="BF"/>
          <w:sz w:val="32"/>
          <w:szCs w:val="36"/>
        </w:rPr>
        <w:t>的，而不是document的，我们可以这样想，数组有宽高吗？同理，document对象也是没有宽高。只有document对象下面的元素</w:t>
      </w:r>
      <w:r>
        <w:rPr>
          <w:color w:val="3F3F3F" w:themeColor="text1" w:themeTint="BF"/>
          <w:sz w:val="32"/>
          <w:szCs w:val="36"/>
        </w:rPr>
        <w:t>documentElement</w:t>
      </w:r>
      <w:r>
        <w:rPr>
          <w:rFonts w:hint="eastAsia"/>
          <w:color w:val="3F3F3F" w:themeColor="text1" w:themeTint="BF"/>
          <w:sz w:val="32"/>
          <w:szCs w:val="36"/>
        </w:rPr>
        <w:t>才有宽高。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页面滚动条滚动距离</w:t>
      </w:r>
      <w:r>
        <w:rPr>
          <w:rFonts w:hint="eastAsia"/>
          <w:color w:val="3F3F3F" w:themeColor="text1" w:themeTint="BF"/>
          <w:sz w:val="32"/>
          <w:szCs w:val="36"/>
        </w:rPr>
        <w:t>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scrollTop = document.documentElement.scrollTop || document.body.scrollTop;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说明</w:t>
      </w:r>
      <w:r>
        <w:rPr>
          <w:rFonts w:hint="eastAsia"/>
          <w:color w:val="3F3F3F" w:themeColor="text1" w:themeTint="BF"/>
          <w:sz w:val="32"/>
          <w:szCs w:val="36"/>
        </w:rPr>
        <w:t>：谷歌认为滚动条的距离只有body有，而其它浏览器认为是html有，所以这里要做一个兼容。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另外</w:t>
      </w:r>
      <w:r>
        <w:rPr>
          <w:rFonts w:hint="eastAsia"/>
          <w:color w:val="3F3F3F" w:themeColor="text1" w:themeTint="BF"/>
          <w:sz w:val="32"/>
          <w:szCs w:val="36"/>
        </w:rPr>
        <w:t>：这个滚动条的距离是可以设置的：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document.documentElement.scrollTop = 100;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document.body.scrollTop = 100;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演示文档</w:t>
      </w:r>
      <w:r>
        <w:rPr>
          <w:rFonts w:hint="eastAsia"/>
          <w:color w:val="3F3F3F" w:themeColor="text1" w:themeTint="BF"/>
          <w:sz w:val="32"/>
          <w:szCs w:val="36"/>
        </w:rPr>
        <w:t>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document.body.onclick = function() 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var scrollTop = document.documentElement.scrollTop || document.body.scrollTop;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ab/>
      </w:r>
      <w:r>
        <w:rPr>
          <w:color w:val="3F3F3F" w:themeColor="text1" w:themeTint="BF"/>
          <w:sz w:val="32"/>
          <w:szCs w:val="36"/>
        </w:rPr>
        <w:t>console.log(scrollTop)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div元素也有滚动条的距离</w:t>
      </w:r>
      <w:r>
        <w:rPr>
          <w:rFonts w:hint="eastAsia"/>
          <w:color w:val="3F3F3F" w:themeColor="text1" w:themeTint="BF"/>
          <w:sz w:val="32"/>
          <w:szCs w:val="36"/>
        </w:rPr>
        <w:t>，即div.scrollTop。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文档高度</w:t>
      </w:r>
      <w:r>
        <w:rPr>
          <w:rFonts w:hint="eastAsia"/>
          <w:color w:val="3F3F3F" w:themeColor="text1" w:themeTint="BF"/>
          <w:sz w:val="32"/>
          <w:szCs w:val="36"/>
        </w:rPr>
        <w:t>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document.body.offsetHeight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H = Math.max(document.body.offsetHeight, document.documentElement.clientHeight);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元素.scrollWidth   在没有滚动条的情况下，元素内容的总宽度。</w:t>
      </w:r>
    </w:p>
    <w:p>
      <w:pPr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元素.scrollHeight  在没有滚动条的情况下，元素内容的总高度。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767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6771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AA6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3CE4"/>
    <w:rsid w:val="000B4DB0"/>
    <w:rsid w:val="000B4F4A"/>
    <w:rsid w:val="000B71D7"/>
    <w:rsid w:val="000B7D62"/>
    <w:rsid w:val="000C2142"/>
    <w:rsid w:val="000C3099"/>
    <w:rsid w:val="000C343C"/>
    <w:rsid w:val="000C34FA"/>
    <w:rsid w:val="000C4F52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36FC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49D1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B4F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03C4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A92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4808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0BD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104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3006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6F8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49A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52C9"/>
    <w:rsid w:val="0036641C"/>
    <w:rsid w:val="00366688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0C6B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9A7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4BC7"/>
    <w:rsid w:val="004F57FB"/>
    <w:rsid w:val="004F773C"/>
    <w:rsid w:val="004F7F79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4B05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051D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6849"/>
    <w:rsid w:val="006D7EFF"/>
    <w:rsid w:val="006E0891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0CC5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0764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E88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222F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2F0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03A68"/>
    <w:rsid w:val="00911ABB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22E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2AB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6EFF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DEF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DD1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16A0"/>
    <w:rsid w:val="00BD260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6C3"/>
    <w:rsid w:val="00BE311B"/>
    <w:rsid w:val="00BE32B2"/>
    <w:rsid w:val="00BE3F86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728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2137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5C"/>
    <w:rsid w:val="00C97DE9"/>
    <w:rsid w:val="00CA06E7"/>
    <w:rsid w:val="00CA0E44"/>
    <w:rsid w:val="00CA0FBD"/>
    <w:rsid w:val="00CA1700"/>
    <w:rsid w:val="00CA2054"/>
    <w:rsid w:val="00CA28F7"/>
    <w:rsid w:val="00CA3316"/>
    <w:rsid w:val="00CA3954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A57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5830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0EB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11DF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1094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20C7"/>
    <w:rsid w:val="00DB317D"/>
    <w:rsid w:val="00DB4756"/>
    <w:rsid w:val="00DB5473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6780"/>
    <w:rsid w:val="00DD7AB0"/>
    <w:rsid w:val="00DD7D9F"/>
    <w:rsid w:val="00DE095D"/>
    <w:rsid w:val="00DE1100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39B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4994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9B3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15"/>
    <w:rsid w:val="00EE25C9"/>
    <w:rsid w:val="00EE273C"/>
    <w:rsid w:val="00EE3335"/>
    <w:rsid w:val="00EE3A78"/>
    <w:rsid w:val="00EE6F33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4D58"/>
    <w:rsid w:val="00F563CE"/>
    <w:rsid w:val="00F57580"/>
    <w:rsid w:val="00F57F37"/>
    <w:rsid w:val="00F60E29"/>
    <w:rsid w:val="00F64275"/>
    <w:rsid w:val="00F64828"/>
    <w:rsid w:val="00F66FD3"/>
    <w:rsid w:val="00F66FEE"/>
    <w:rsid w:val="00F67151"/>
    <w:rsid w:val="00F6715D"/>
    <w:rsid w:val="00F67329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0EA"/>
    <w:rsid w:val="00FE4A60"/>
    <w:rsid w:val="00FE59BB"/>
    <w:rsid w:val="00FF220A"/>
    <w:rsid w:val="00FF367F"/>
    <w:rsid w:val="00FF4CAB"/>
    <w:rsid w:val="00FF4CAC"/>
    <w:rsid w:val="00FF4F58"/>
    <w:rsid w:val="00FF7863"/>
    <w:rsid w:val="0C72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4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893BFF-4A2B-4432-8A5C-7A95775F5D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</Words>
  <Characters>1147</Characters>
  <Lines>9</Lines>
  <Paragraphs>2</Paragraphs>
  <TotalTime>0</TotalTime>
  <ScaleCrop>false</ScaleCrop>
  <LinksUpToDate>false</LinksUpToDate>
  <CharactersWithSpaces>1346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97923</cp:lastModifiedBy>
  <dcterms:modified xsi:type="dcterms:W3CDTF">2017-11-21T00:24:32Z</dcterms:modified>
  <cp:revision>2347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