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0CD" w:rsidRDefault="007750CD" w:rsidP="007750CD">
      <w:pPr>
        <w:widowControl/>
        <w:jc w:val="center"/>
      </w:pPr>
      <w:r>
        <w:rPr>
          <w:rFonts w:hint="eastAsia"/>
        </w:rPr>
        <w:t>C</w:t>
      </w:r>
      <w:r>
        <w:t>OMP6452 assignment2</w:t>
      </w:r>
    </w:p>
    <w:p w:rsidR="007750CD" w:rsidRDefault="007750CD" w:rsidP="007750CD">
      <w:pPr>
        <w:widowControl/>
        <w:jc w:val="center"/>
      </w:pPr>
      <w:r>
        <w:rPr>
          <w:rFonts w:hint="eastAsia"/>
        </w:rPr>
        <w:t>F</w:t>
      </w:r>
      <w:r>
        <w:t>engting YANG</w:t>
      </w:r>
    </w:p>
    <w:p w:rsidR="007750CD" w:rsidRDefault="007750CD" w:rsidP="007750CD">
      <w:pPr>
        <w:widowControl/>
        <w:jc w:val="center"/>
      </w:pPr>
      <w:r>
        <w:t>Z5089358</w:t>
      </w:r>
    </w:p>
    <w:p w:rsidR="007750CD" w:rsidRDefault="007750CD" w:rsidP="007750CD">
      <w:pPr>
        <w:widowControl/>
        <w:jc w:val="center"/>
      </w:pPr>
    </w:p>
    <w:p w:rsidR="00FF0A82" w:rsidRDefault="00FF0A82">
      <w:pPr>
        <w:widowControl/>
        <w:jc w:val="left"/>
      </w:pPr>
      <w:r>
        <w:rPr>
          <w:noProof/>
        </w:rPr>
        <w:drawing>
          <wp:inline distT="0" distB="0" distL="0" distR="0">
            <wp:extent cx="5270500" cy="70275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jpeg"/>
                    <pic:cNvPicPr/>
                  </pic:nvPicPr>
                  <pic:blipFill>
                    <a:blip r:embed="rId6">
                      <a:extLst>
                        <a:ext uri="{28A0092B-C50C-407E-A947-70E740481C1C}">
                          <a14:useLocalDpi xmlns:a14="http://schemas.microsoft.com/office/drawing/2010/main" val="0"/>
                        </a:ext>
                      </a:extLst>
                    </a:blip>
                    <a:stretch>
                      <a:fillRect/>
                    </a:stretch>
                  </pic:blipFill>
                  <pic:spPr>
                    <a:xfrm>
                      <a:off x="0" y="0"/>
                      <a:ext cx="5270500" cy="7027545"/>
                    </a:xfrm>
                    <a:prstGeom prst="rect">
                      <a:avLst/>
                    </a:prstGeom>
                  </pic:spPr>
                </pic:pic>
              </a:graphicData>
            </a:graphic>
          </wp:inline>
        </w:drawing>
      </w:r>
    </w:p>
    <w:p w:rsidR="00FF0A82" w:rsidRDefault="007750CD">
      <w:pPr>
        <w:widowControl/>
        <w:jc w:val="left"/>
      </w:pPr>
      <w:r>
        <w:t xml:space="preserve">In public blockchain, the blockchain is like </w:t>
      </w:r>
      <w:r w:rsidR="00E13EEE">
        <w:t>an</w:t>
      </w:r>
      <w:r>
        <w:t xml:space="preserve"> auth</w:t>
      </w:r>
      <w:r w:rsidR="00E13EEE">
        <w:t>ority center. However, in private blockchain, it likes a clearing house</w:t>
      </w:r>
    </w:p>
    <w:p w:rsidR="0046096E" w:rsidRDefault="005C282B">
      <w:r>
        <w:rPr>
          <w:rFonts w:hint="eastAsia"/>
        </w:rPr>
        <w:lastRenderedPageBreak/>
        <w:t>T</w:t>
      </w:r>
      <w:r>
        <w:t>ask 2</w:t>
      </w:r>
    </w:p>
    <w:p w:rsidR="005C282B" w:rsidRDefault="005C282B">
      <w:pPr>
        <w:rPr>
          <w:rFonts w:hint="eastAsia"/>
        </w:rPr>
      </w:pPr>
      <w:r>
        <w:rPr>
          <w:noProof/>
        </w:rPr>
        <w:drawing>
          <wp:inline distT="0" distB="0" distL="0" distR="0" wp14:anchorId="6E553F5D" wp14:editId="576CCCC4">
            <wp:extent cx="5270500" cy="3074670"/>
            <wp:effectExtent l="25400" t="0" r="6350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17FE3" w:rsidRDefault="00F17FE3"/>
    <w:tbl>
      <w:tblPr>
        <w:tblStyle w:val="a5"/>
        <w:tblW w:w="8500" w:type="dxa"/>
        <w:tblLook w:val="04A0" w:firstRow="1" w:lastRow="0" w:firstColumn="1" w:lastColumn="0" w:noHBand="0" w:noVBand="1"/>
      </w:tblPr>
      <w:tblGrid>
        <w:gridCol w:w="1184"/>
        <w:gridCol w:w="2072"/>
        <w:gridCol w:w="2409"/>
        <w:gridCol w:w="2835"/>
      </w:tblGrid>
      <w:tr w:rsidR="00EC2FC7" w:rsidRPr="00F17FE3" w:rsidTr="00EC2FC7">
        <w:tc>
          <w:tcPr>
            <w:tcW w:w="1184" w:type="dxa"/>
          </w:tcPr>
          <w:p w:rsidR="00EC2FC7" w:rsidRPr="00F17FE3" w:rsidRDefault="00EC2FC7">
            <w:pPr>
              <w:rPr>
                <w:rFonts w:ascii="Times New Roman" w:hAnsi="Times New Roman" w:cs="Times New Roman"/>
                <w:sz w:val="18"/>
                <w:szCs w:val="18"/>
              </w:rPr>
            </w:pPr>
          </w:p>
        </w:tc>
        <w:tc>
          <w:tcPr>
            <w:tcW w:w="2072"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S1</w:t>
            </w:r>
          </w:p>
        </w:tc>
        <w:tc>
          <w:tcPr>
            <w:tcW w:w="2409" w:type="dxa"/>
          </w:tcPr>
          <w:p w:rsidR="00EC2FC7" w:rsidRPr="00F17FE3" w:rsidRDefault="00EC2FC7">
            <w:pPr>
              <w:rPr>
                <w:rFonts w:ascii="Times New Roman" w:hAnsi="Times New Roman" w:cs="Times New Roman" w:hint="eastAsia"/>
                <w:sz w:val="18"/>
                <w:szCs w:val="18"/>
              </w:rPr>
            </w:pPr>
            <w:r>
              <w:rPr>
                <w:rFonts w:ascii="Times New Roman" w:hAnsi="Times New Roman" w:cs="Times New Roman" w:hint="eastAsia"/>
                <w:sz w:val="18"/>
                <w:szCs w:val="18"/>
              </w:rPr>
              <w:t>S</w:t>
            </w:r>
            <w:r>
              <w:rPr>
                <w:rFonts w:ascii="Times New Roman" w:hAnsi="Times New Roman" w:cs="Times New Roman"/>
                <w:sz w:val="18"/>
                <w:szCs w:val="18"/>
              </w:rPr>
              <w:t>2</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3</w:t>
            </w:r>
          </w:p>
        </w:tc>
      </w:tr>
      <w:tr w:rsidR="00EC2FC7" w:rsidRPr="00F17FE3" w:rsidTr="00EC2FC7">
        <w:tc>
          <w:tcPr>
            <w:tcW w:w="1184"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Name</w:t>
            </w:r>
          </w:p>
        </w:tc>
        <w:tc>
          <w:tcPr>
            <w:tcW w:w="2072" w:type="dxa"/>
          </w:tcPr>
          <w:p w:rsidR="00EC2FC7" w:rsidRPr="00F17FE3" w:rsidRDefault="00EC2FC7">
            <w:pPr>
              <w:rPr>
                <w:rFonts w:ascii="Times New Roman" w:hAnsi="Times New Roman" w:cs="Times New Roman"/>
                <w:sz w:val="18"/>
                <w:szCs w:val="18"/>
              </w:rPr>
            </w:pPr>
            <w:r>
              <w:rPr>
                <w:rFonts w:ascii="Times New Roman" w:hAnsi="Times New Roman" w:cs="Times New Roman"/>
                <w:sz w:val="18"/>
                <w:szCs w:val="18"/>
              </w:rPr>
              <w:t>Attacked by hacker</w:t>
            </w:r>
          </w:p>
        </w:tc>
        <w:tc>
          <w:tcPr>
            <w:tcW w:w="2409"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U</w:t>
            </w:r>
            <w:r>
              <w:rPr>
                <w:rFonts w:ascii="Times New Roman" w:hAnsi="Times New Roman" w:cs="Times New Roman"/>
                <w:sz w:val="18"/>
                <w:szCs w:val="18"/>
              </w:rPr>
              <w:t>nauthorized user wants to roam in another city</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U</w:t>
            </w:r>
            <w:r>
              <w:rPr>
                <w:rFonts w:ascii="Times New Roman" w:hAnsi="Times New Roman" w:cs="Times New Roman"/>
                <w:sz w:val="18"/>
                <w:szCs w:val="18"/>
              </w:rPr>
              <w:t>nauthorized roaming service provider</w:t>
            </w:r>
          </w:p>
        </w:tc>
      </w:tr>
      <w:tr w:rsidR="00EC2FC7" w:rsidRPr="00F17FE3" w:rsidTr="00EC2FC7">
        <w:tc>
          <w:tcPr>
            <w:tcW w:w="1184"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Description</w:t>
            </w:r>
          </w:p>
        </w:tc>
        <w:tc>
          <w:tcPr>
            <w:tcW w:w="2072" w:type="dxa"/>
          </w:tcPr>
          <w:p w:rsidR="00EC2FC7" w:rsidRPr="00F17FE3" w:rsidRDefault="00EC2FC7">
            <w:pPr>
              <w:rPr>
                <w:rFonts w:ascii="Times New Roman" w:hAnsi="Times New Roman" w:cs="Times New Roman"/>
                <w:sz w:val="18"/>
                <w:szCs w:val="18"/>
              </w:rPr>
            </w:pPr>
            <w:r>
              <w:rPr>
                <w:rFonts w:ascii="Times New Roman" w:hAnsi="Times New Roman" w:cs="Times New Roman"/>
                <w:sz w:val="18"/>
                <w:szCs w:val="18"/>
              </w:rPr>
              <w:t xml:space="preserve">A hacker </w:t>
            </w:r>
            <w:r w:rsidR="001F53A4">
              <w:rPr>
                <w:rFonts w:ascii="Times New Roman" w:hAnsi="Times New Roman" w:cs="Times New Roman"/>
                <w:sz w:val="18"/>
                <w:szCs w:val="18"/>
              </w:rPr>
              <w:t>hack one server</w:t>
            </w:r>
          </w:p>
        </w:tc>
        <w:tc>
          <w:tcPr>
            <w:tcW w:w="2409"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 xml:space="preserve"> user wants to roam in another city but not authorized</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sz w:val="18"/>
                <w:szCs w:val="18"/>
              </w:rPr>
              <w:t>An unauthorized roaming service provider wants to join the network without any agreement</w:t>
            </w:r>
          </w:p>
        </w:tc>
      </w:tr>
      <w:tr w:rsidR="00EC2FC7" w:rsidRPr="00F17FE3" w:rsidTr="00EC2FC7">
        <w:tc>
          <w:tcPr>
            <w:tcW w:w="1184"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Attribute</w:t>
            </w:r>
          </w:p>
        </w:tc>
        <w:tc>
          <w:tcPr>
            <w:tcW w:w="2072"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security</w:t>
            </w:r>
          </w:p>
        </w:tc>
        <w:tc>
          <w:tcPr>
            <w:tcW w:w="2409" w:type="dxa"/>
          </w:tcPr>
          <w:p w:rsidR="00EC2FC7" w:rsidRPr="00F17FE3" w:rsidRDefault="00EC2FC7">
            <w:pPr>
              <w:rPr>
                <w:rFonts w:ascii="Times New Roman" w:hAnsi="Times New Roman" w:cs="Times New Roman"/>
                <w:sz w:val="18"/>
                <w:szCs w:val="18"/>
              </w:rPr>
            </w:pPr>
            <w:r w:rsidRPr="00EC2FC7">
              <w:rPr>
                <w:rFonts w:ascii="Times New Roman" w:hAnsi="Times New Roman" w:cs="Times New Roman"/>
                <w:sz w:val="18"/>
                <w:szCs w:val="18"/>
              </w:rPr>
              <w:t>availability</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sz w:val="18"/>
                <w:szCs w:val="18"/>
              </w:rPr>
              <w:t>Security</w:t>
            </w:r>
          </w:p>
        </w:tc>
      </w:tr>
      <w:tr w:rsidR="00EC2FC7" w:rsidRPr="00F17FE3" w:rsidTr="00EC2FC7">
        <w:tc>
          <w:tcPr>
            <w:tcW w:w="1184"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Environment</w:t>
            </w:r>
          </w:p>
        </w:tc>
        <w:tc>
          <w:tcPr>
            <w:tcW w:w="2072" w:type="dxa"/>
          </w:tcPr>
          <w:p w:rsidR="00EC2FC7" w:rsidRPr="00F17FE3" w:rsidRDefault="00EC2FC7">
            <w:pPr>
              <w:rPr>
                <w:rFonts w:ascii="Times New Roman" w:hAnsi="Times New Roman" w:cs="Times New Roman" w:hint="eastAsia"/>
                <w:sz w:val="18"/>
                <w:szCs w:val="18"/>
              </w:rPr>
            </w:pPr>
            <w:r>
              <w:rPr>
                <w:rFonts w:ascii="Times New Roman" w:hAnsi="Times New Roman" w:cs="Times New Roman"/>
                <w:sz w:val="18"/>
                <w:szCs w:val="18"/>
              </w:rPr>
              <w:t>Under attack</w:t>
            </w:r>
          </w:p>
        </w:tc>
        <w:tc>
          <w:tcPr>
            <w:tcW w:w="2409"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ormal usage without authorized</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U</w:t>
            </w:r>
            <w:r>
              <w:rPr>
                <w:rFonts w:ascii="Times New Roman" w:hAnsi="Times New Roman" w:cs="Times New Roman"/>
                <w:sz w:val="18"/>
                <w:szCs w:val="18"/>
              </w:rPr>
              <w:t>nauthorized join</w:t>
            </w:r>
          </w:p>
        </w:tc>
      </w:tr>
      <w:tr w:rsidR="00EC2FC7" w:rsidRPr="00F17FE3" w:rsidTr="00EC2FC7">
        <w:tc>
          <w:tcPr>
            <w:tcW w:w="1184"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Stimulus</w:t>
            </w:r>
          </w:p>
        </w:tc>
        <w:tc>
          <w:tcPr>
            <w:tcW w:w="2072" w:type="dxa"/>
          </w:tcPr>
          <w:p w:rsidR="00EC2FC7" w:rsidRPr="00F17FE3" w:rsidRDefault="00EC2FC7">
            <w:pPr>
              <w:rPr>
                <w:rFonts w:ascii="Times New Roman" w:hAnsi="Times New Roman" w:cs="Times New Roman"/>
                <w:sz w:val="18"/>
                <w:szCs w:val="18"/>
              </w:rPr>
            </w:pPr>
            <w:r w:rsidRPr="00BB64A6">
              <w:rPr>
                <w:rFonts w:ascii="Times New Roman" w:hAnsi="Times New Roman" w:cs="Times New Roman"/>
                <w:sz w:val="18"/>
                <w:szCs w:val="18"/>
              </w:rPr>
              <w:t>External attack</w:t>
            </w:r>
          </w:p>
        </w:tc>
        <w:tc>
          <w:tcPr>
            <w:tcW w:w="2409"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U</w:t>
            </w:r>
            <w:r>
              <w:rPr>
                <w:rFonts w:ascii="Times New Roman" w:hAnsi="Times New Roman" w:cs="Times New Roman"/>
                <w:sz w:val="18"/>
                <w:szCs w:val="18"/>
              </w:rPr>
              <w:t>ser has no authority</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sz w:val="18"/>
                <w:szCs w:val="18"/>
              </w:rPr>
              <w:t>Service provider wants to join the network without any agreement</w:t>
            </w:r>
          </w:p>
        </w:tc>
      </w:tr>
      <w:tr w:rsidR="00EC2FC7" w:rsidRPr="00F17FE3" w:rsidTr="00EC2FC7">
        <w:tc>
          <w:tcPr>
            <w:tcW w:w="1184"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Response</w:t>
            </w:r>
          </w:p>
        </w:tc>
        <w:tc>
          <w:tcPr>
            <w:tcW w:w="2072" w:type="dxa"/>
          </w:tcPr>
          <w:p w:rsidR="00EC2FC7" w:rsidRPr="00F17FE3" w:rsidRDefault="00EC2FC7">
            <w:pPr>
              <w:rPr>
                <w:rFonts w:ascii="Times New Roman" w:hAnsi="Times New Roman" w:cs="Times New Roman" w:hint="eastAsia"/>
                <w:sz w:val="18"/>
                <w:szCs w:val="18"/>
              </w:rPr>
            </w:pPr>
            <w:r>
              <w:rPr>
                <w:rFonts w:ascii="Times New Roman" w:hAnsi="Times New Roman" w:cs="Times New Roman"/>
                <w:sz w:val="18"/>
                <w:szCs w:val="18"/>
              </w:rPr>
              <w:t>Shut down the attacked server, use backup server</w:t>
            </w:r>
          </w:p>
        </w:tc>
        <w:tc>
          <w:tcPr>
            <w:tcW w:w="2409"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eject user’s request</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J</w:t>
            </w:r>
            <w:r>
              <w:rPr>
                <w:rFonts w:ascii="Times New Roman" w:hAnsi="Times New Roman" w:cs="Times New Roman"/>
                <w:sz w:val="18"/>
                <w:szCs w:val="18"/>
              </w:rPr>
              <w:t>oin denied</w:t>
            </w:r>
          </w:p>
        </w:tc>
      </w:tr>
      <w:tr w:rsidR="00EC2FC7" w:rsidRPr="00F17FE3" w:rsidTr="00EC2FC7">
        <w:tc>
          <w:tcPr>
            <w:tcW w:w="1184" w:type="dxa"/>
          </w:tcPr>
          <w:p w:rsidR="00EC2FC7" w:rsidRPr="00F17FE3" w:rsidRDefault="00EC2FC7">
            <w:pPr>
              <w:rPr>
                <w:rFonts w:ascii="Times New Roman" w:hAnsi="Times New Roman" w:cs="Times New Roman"/>
                <w:sz w:val="18"/>
                <w:szCs w:val="18"/>
              </w:rPr>
            </w:pPr>
            <w:r w:rsidRPr="00F17FE3">
              <w:rPr>
                <w:rFonts w:ascii="Times New Roman" w:hAnsi="Times New Roman" w:cs="Times New Roman"/>
                <w:sz w:val="18"/>
                <w:szCs w:val="18"/>
              </w:rPr>
              <w:t>Why deal with the risk</w:t>
            </w:r>
          </w:p>
        </w:tc>
        <w:tc>
          <w:tcPr>
            <w:tcW w:w="2072"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 xml:space="preserve">nsure the commercial </w:t>
            </w:r>
            <w:r w:rsidR="001F53A4" w:rsidRPr="001F53A4">
              <w:rPr>
                <w:rFonts w:ascii="Times New Roman" w:hAnsi="Times New Roman" w:cs="Times New Roman"/>
                <w:sz w:val="18"/>
                <w:szCs w:val="18"/>
              </w:rPr>
              <w:t>confidentiality</w:t>
            </w:r>
          </w:p>
        </w:tc>
        <w:tc>
          <w:tcPr>
            <w:tcW w:w="2409" w:type="dxa"/>
          </w:tcPr>
          <w:p w:rsidR="00EC2FC7" w:rsidRPr="00F17FE3" w:rsidRDefault="00EC2FC7">
            <w:pP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he user should get the roaming agreement first to roam</w:t>
            </w:r>
          </w:p>
        </w:tc>
        <w:tc>
          <w:tcPr>
            <w:tcW w:w="2835" w:type="dxa"/>
          </w:tcPr>
          <w:p w:rsidR="00EC2FC7" w:rsidRPr="00F17FE3" w:rsidRDefault="00EC2FC7">
            <w:pPr>
              <w:rPr>
                <w:rFonts w:ascii="Times New Roman" w:hAnsi="Times New Roman" w:cs="Times New Roman"/>
                <w:sz w:val="18"/>
                <w:szCs w:val="18"/>
              </w:rPr>
            </w:pPr>
            <w:r>
              <w:rPr>
                <w:rFonts w:ascii="Times New Roman" w:hAnsi="Times New Roman" w:cs="Times New Roman"/>
                <w:sz w:val="18"/>
                <w:szCs w:val="18"/>
              </w:rPr>
              <w:t>The roaming service provider should get an agreement to get the access key to join the network</w:t>
            </w:r>
          </w:p>
        </w:tc>
      </w:tr>
    </w:tbl>
    <w:p w:rsidR="00F17FE3" w:rsidRDefault="00F17FE3"/>
    <w:p w:rsidR="005C282B" w:rsidRDefault="005C282B">
      <w:pPr>
        <w:rPr>
          <w:rFonts w:hint="eastAsia"/>
        </w:rPr>
      </w:pPr>
    </w:p>
    <w:tbl>
      <w:tblPr>
        <w:tblStyle w:val="a5"/>
        <w:tblW w:w="8500" w:type="dxa"/>
        <w:tblLook w:val="04A0" w:firstRow="1" w:lastRow="0" w:firstColumn="1" w:lastColumn="0" w:noHBand="0" w:noVBand="1"/>
      </w:tblPr>
      <w:tblGrid>
        <w:gridCol w:w="1184"/>
        <w:gridCol w:w="2072"/>
        <w:gridCol w:w="2409"/>
        <w:gridCol w:w="2835"/>
      </w:tblGrid>
      <w:tr w:rsidR="00EC2FC7" w:rsidRPr="00F17FE3" w:rsidTr="00166B40">
        <w:tc>
          <w:tcPr>
            <w:tcW w:w="1184" w:type="dxa"/>
          </w:tcPr>
          <w:p w:rsidR="00EC2FC7" w:rsidRPr="00F17FE3" w:rsidRDefault="00EC2FC7" w:rsidP="00166B40">
            <w:pPr>
              <w:rPr>
                <w:rFonts w:ascii="Times New Roman" w:hAnsi="Times New Roman" w:cs="Times New Roman"/>
                <w:sz w:val="18"/>
                <w:szCs w:val="18"/>
              </w:rPr>
            </w:pPr>
          </w:p>
        </w:tc>
        <w:tc>
          <w:tcPr>
            <w:tcW w:w="2072" w:type="dxa"/>
          </w:tcPr>
          <w:p w:rsidR="00EC2FC7" w:rsidRPr="00F17FE3" w:rsidRDefault="00EC2FC7" w:rsidP="00166B40">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4</w:t>
            </w:r>
          </w:p>
        </w:tc>
        <w:tc>
          <w:tcPr>
            <w:tcW w:w="2409" w:type="dxa"/>
          </w:tcPr>
          <w:p w:rsidR="00EC2FC7" w:rsidRPr="00F17FE3" w:rsidRDefault="007F3972" w:rsidP="00166B40">
            <w:pPr>
              <w:rPr>
                <w:rFonts w:ascii="Times New Roman" w:hAnsi="Times New Roman" w:cs="Times New Roman" w:hint="eastAsia"/>
                <w:sz w:val="18"/>
                <w:szCs w:val="18"/>
              </w:rPr>
            </w:pPr>
            <w:r>
              <w:rPr>
                <w:rFonts w:ascii="Times New Roman" w:hAnsi="Times New Roman" w:cs="Times New Roman" w:hint="eastAsia"/>
                <w:sz w:val="18"/>
                <w:szCs w:val="18"/>
              </w:rPr>
              <w:t>S</w:t>
            </w:r>
            <w:r>
              <w:rPr>
                <w:rFonts w:ascii="Times New Roman" w:hAnsi="Times New Roman" w:cs="Times New Roman"/>
                <w:sz w:val="18"/>
                <w:szCs w:val="18"/>
              </w:rPr>
              <w:t>5</w:t>
            </w:r>
          </w:p>
        </w:tc>
        <w:tc>
          <w:tcPr>
            <w:tcW w:w="2835" w:type="dxa"/>
          </w:tcPr>
          <w:p w:rsidR="00EC2FC7" w:rsidRPr="00F17FE3" w:rsidRDefault="007F3972" w:rsidP="00166B40">
            <w:pPr>
              <w:rPr>
                <w:rFonts w:ascii="Times New Roman" w:hAnsi="Times New Roman" w:cs="Times New Roman" w:hint="eastAsia"/>
                <w:sz w:val="18"/>
                <w:szCs w:val="18"/>
              </w:rPr>
            </w:pPr>
            <w:r>
              <w:rPr>
                <w:rFonts w:ascii="Times New Roman" w:hAnsi="Times New Roman" w:cs="Times New Roman" w:hint="eastAsia"/>
                <w:sz w:val="18"/>
                <w:szCs w:val="18"/>
              </w:rPr>
              <w:t>S</w:t>
            </w:r>
            <w:r>
              <w:rPr>
                <w:rFonts w:ascii="Times New Roman" w:hAnsi="Times New Roman" w:cs="Times New Roman"/>
                <w:sz w:val="18"/>
                <w:szCs w:val="18"/>
              </w:rPr>
              <w:t>6</w:t>
            </w:r>
          </w:p>
        </w:tc>
      </w:tr>
      <w:tr w:rsidR="007F3972" w:rsidRPr="00F17FE3" w:rsidTr="00166B40">
        <w:tc>
          <w:tcPr>
            <w:tcW w:w="1184" w:type="dxa"/>
          </w:tcPr>
          <w:p w:rsidR="007F3972" w:rsidRPr="00F17FE3" w:rsidRDefault="007F3972" w:rsidP="007F3972">
            <w:pPr>
              <w:rPr>
                <w:rFonts w:ascii="Times New Roman" w:hAnsi="Times New Roman" w:cs="Times New Roman"/>
                <w:sz w:val="18"/>
                <w:szCs w:val="18"/>
              </w:rPr>
            </w:pPr>
            <w:r w:rsidRPr="00F17FE3">
              <w:rPr>
                <w:rFonts w:ascii="Times New Roman" w:hAnsi="Times New Roman" w:cs="Times New Roman"/>
                <w:sz w:val="18"/>
                <w:szCs w:val="18"/>
              </w:rPr>
              <w:t>Name</w:t>
            </w:r>
          </w:p>
        </w:tc>
        <w:tc>
          <w:tcPr>
            <w:tcW w:w="2072"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hint="eastAsia"/>
                <w:sz w:val="18"/>
                <w:szCs w:val="18"/>
              </w:rPr>
              <w:t>U</w:t>
            </w:r>
            <w:r>
              <w:rPr>
                <w:rFonts w:ascii="Times New Roman" w:hAnsi="Times New Roman" w:cs="Times New Roman"/>
                <w:sz w:val="18"/>
                <w:szCs w:val="18"/>
              </w:rPr>
              <w:t>ser bill delay</w:t>
            </w:r>
          </w:p>
        </w:tc>
        <w:tc>
          <w:tcPr>
            <w:tcW w:w="2409" w:type="dxa"/>
          </w:tcPr>
          <w:p w:rsidR="007F3972" w:rsidRPr="00F17FE3" w:rsidRDefault="007F3972" w:rsidP="007F3972">
            <w:pPr>
              <w:rPr>
                <w:rFonts w:ascii="Times New Roman" w:hAnsi="Times New Roman" w:cs="Times New Roman" w:hint="eastAsia"/>
                <w:sz w:val="18"/>
                <w:szCs w:val="18"/>
              </w:rPr>
            </w:pPr>
            <w:r>
              <w:rPr>
                <w:rFonts w:ascii="Times New Roman" w:hAnsi="Times New Roman" w:cs="Times New Roman" w:hint="eastAsia"/>
                <w:sz w:val="18"/>
                <w:szCs w:val="18"/>
              </w:rPr>
              <w:t>C</w:t>
            </w:r>
            <w:r>
              <w:rPr>
                <w:rFonts w:ascii="Times New Roman" w:hAnsi="Times New Roman" w:cs="Times New Roman"/>
                <w:sz w:val="18"/>
                <w:szCs w:val="18"/>
              </w:rPr>
              <w:t>DR generate delay</w:t>
            </w:r>
          </w:p>
        </w:tc>
        <w:tc>
          <w:tcPr>
            <w:tcW w:w="2835"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One of server failure</w:t>
            </w:r>
          </w:p>
        </w:tc>
      </w:tr>
      <w:tr w:rsidR="007F3972" w:rsidRPr="00F17FE3" w:rsidTr="00166B40">
        <w:tc>
          <w:tcPr>
            <w:tcW w:w="1184" w:type="dxa"/>
          </w:tcPr>
          <w:p w:rsidR="007F3972" w:rsidRPr="00F17FE3" w:rsidRDefault="007F3972" w:rsidP="007F3972">
            <w:pPr>
              <w:rPr>
                <w:rFonts w:ascii="Times New Roman" w:hAnsi="Times New Roman" w:cs="Times New Roman"/>
                <w:sz w:val="18"/>
                <w:szCs w:val="18"/>
              </w:rPr>
            </w:pPr>
            <w:r w:rsidRPr="00F17FE3">
              <w:rPr>
                <w:rFonts w:ascii="Times New Roman" w:hAnsi="Times New Roman" w:cs="Times New Roman"/>
                <w:sz w:val="18"/>
                <w:szCs w:val="18"/>
              </w:rPr>
              <w:t>Description</w:t>
            </w:r>
          </w:p>
        </w:tc>
        <w:tc>
          <w:tcPr>
            <w:tcW w:w="2072" w:type="dxa"/>
          </w:tcPr>
          <w:p w:rsidR="007F3972" w:rsidRPr="00F17FE3" w:rsidRDefault="007F3972" w:rsidP="007F3972">
            <w:pPr>
              <w:rPr>
                <w:rFonts w:ascii="Times New Roman" w:hAnsi="Times New Roman" w:cs="Times New Roman" w:hint="eastAsia"/>
                <w:sz w:val="18"/>
                <w:szCs w:val="18"/>
              </w:rPr>
            </w:pPr>
            <w:r>
              <w:rPr>
                <w:rFonts w:ascii="Times New Roman" w:hAnsi="Times New Roman" w:cs="Times New Roman" w:hint="eastAsia"/>
                <w:sz w:val="18"/>
                <w:szCs w:val="18"/>
              </w:rPr>
              <w:t>T</w:t>
            </w:r>
            <w:r>
              <w:rPr>
                <w:rFonts w:ascii="Times New Roman" w:hAnsi="Times New Roman" w:cs="Times New Roman"/>
                <w:sz w:val="18"/>
                <w:szCs w:val="18"/>
              </w:rPr>
              <w:t>he user cannot get bill on time</w:t>
            </w:r>
          </w:p>
        </w:tc>
        <w:tc>
          <w:tcPr>
            <w:tcW w:w="2409"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HMN cannot get CDR on time</w:t>
            </w:r>
          </w:p>
        </w:tc>
        <w:tc>
          <w:tcPr>
            <w:tcW w:w="2835"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One server on cluster failure</w:t>
            </w:r>
          </w:p>
        </w:tc>
      </w:tr>
      <w:tr w:rsidR="007F3972" w:rsidRPr="00F17FE3" w:rsidTr="00166B40">
        <w:tc>
          <w:tcPr>
            <w:tcW w:w="1184" w:type="dxa"/>
          </w:tcPr>
          <w:p w:rsidR="007F3972" w:rsidRPr="00F17FE3" w:rsidRDefault="007F3972" w:rsidP="007F3972">
            <w:pPr>
              <w:rPr>
                <w:rFonts w:ascii="Times New Roman" w:hAnsi="Times New Roman" w:cs="Times New Roman"/>
                <w:sz w:val="18"/>
                <w:szCs w:val="18"/>
              </w:rPr>
            </w:pPr>
            <w:r w:rsidRPr="00F17FE3">
              <w:rPr>
                <w:rFonts w:ascii="Times New Roman" w:hAnsi="Times New Roman" w:cs="Times New Roman"/>
                <w:sz w:val="18"/>
                <w:szCs w:val="18"/>
              </w:rPr>
              <w:t>Attribute</w:t>
            </w:r>
          </w:p>
        </w:tc>
        <w:tc>
          <w:tcPr>
            <w:tcW w:w="2072"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Performance</w:t>
            </w:r>
          </w:p>
        </w:tc>
        <w:tc>
          <w:tcPr>
            <w:tcW w:w="2409"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hint="eastAsia"/>
                <w:sz w:val="18"/>
                <w:szCs w:val="18"/>
              </w:rPr>
              <w:t>P</w:t>
            </w:r>
            <w:r>
              <w:rPr>
                <w:rFonts w:ascii="Times New Roman" w:hAnsi="Times New Roman" w:cs="Times New Roman"/>
                <w:sz w:val="18"/>
                <w:szCs w:val="18"/>
              </w:rPr>
              <w:t>erformance</w:t>
            </w:r>
          </w:p>
        </w:tc>
        <w:tc>
          <w:tcPr>
            <w:tcW w:w="2835"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Availability</w:t>
            </w:r>
          </w:p>
        </w:tc>
      </w:tr>
      <w:tr w:rsidR="007F3972" w:rsidRPr="00F17FE3" w:rsidTr="00166B40">
        <w:tc>
          <w:tcPr>
            <w:tcW w:w="1184" w:type="dxa"/>
          </w:tcPr>
          <w:p w:rsidR="007F3972" w:rsidRPr="00F17FE3" w:rsidRDefault="007F3972" w:rsidP="007F3972">
            <w:pPr>
              <w:rPr>
                <w:rFonts w:ascii="Times New Roman" w:hAnsi="Times New Roman" w:cs="Times New Roman"/>
                <w:sz w:val="18"/>
                <w:szCs w:val="18"/>
              </w:rPr>
            </w:pPr>
            <w:r w:rsidRPr="00F17FE3">
              <w:rPr>
                <w:rFonts w:ascii="Times New Roman" w:hAnsi="Times New Roman" w:cs="Times New Roman"/>
                <w:sz w:val="18"/>
                <w:szCs w:val="18"/>
              </w:rPr>
              <w:t>Environment</w:t>
            </w:r>
          </w:p>
        </w:tc>
        <w:tc>
          <w:tcPr>
            <w:tcW w:w="2072" w:type="dxa"/>
          </w:tcPr>
          <w:p w:rsidR="007F3972" w:rsidRPr="00F17FE3" w:rsidRDefault="007F3972" w:rsidP="007F3972">
            <w:pPr>
              <w:rPr>
                <w:rFonts w:ascii="Times New Roman" w:hAnsi="Times New Roman" w:cs="Times New Roman" w:hint="eastAsia"/>
                <w:sz w:val="18"/>
                <w:szCs w:val="18"/>
              </w:rPr>
            </w:pPr>
            <w:r>
              <w:rPr>
                <w:rFonts w:ascii="Times New Roman" w:hAnsi="Times New Roman" w:cs="Times New Roman" w:hint="eastAsia"/>
                <w:sz w:val="18"/>
                <w:szCs w:val="18"/>
              </w:rPr>
              <w:t>N</w:t>
            </w:r>
            <w:r>
              <w:rPr>
                <w:rFonts w:ascii="Times New Roman" w:hAnsi="Times New Roman" w:cs="Times New Roman"/>
                <w:sz w:val="18"/>
                <w:szCs w:val="18"/>
              </w:rPr>
              <w:t>ormal operation</w:t>
            </w:r>
          </w:p>
        </w:tc>
        <w:tc>
          <w:tcPr>
            <w:tcW w:w="2409"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ormal operation</w:t>
            </w:r>
          </w:p>
        </w:tc>
        <w:tc>
          <w:tcPr>
            <w:tcW w:w="2835" w:type="dxa"/>
          </w:tcPr>
          <w:p w:rsidR="007F3972" w:rsidRPr="00F17FE3" w:rsidRDefault="007F3972" w:rsidP="007F3972">
            <w:pPr>
              <w:rPr>
                <w:rFonts w:ascii="Times New Roman" w:hAnsi="Times New Roman" w:cs="Times New Roman" w:hint="eastAsia"/>
                <w:sz w:val="18"/>
                <w:szCs w:val="18"/>
              </w:rPr>
            </w:pPr>
            <w:r>
              <w:rPr>
                <w:rFonts w:ascii="Times New Roman" w:hAnsi="Times New Roman" w:cs="Times New Roman"/>
                <w:sz w:val="18"/>
                <w:szCs w:val="18"/>
              </w:rPr>
              <w:t>One server down</w:t>
            </w:r>
          </w:p>
        </w:tc>
      </w:tr>
      <w:tr w:rsidR="007F3972" w:rsidRPr="00F17FE3" w:rsidTr="00166B40">
        <w:tc>
          <w:tcPr>
            <w:tcW w:w="1184" w:type="dxa"/>
          </w:tcPr>
          <w:p w:rsidR="007F3972" w:rsidRPr="00F17FE3" w:rsidRDefault="007F3972" w:rsidP="007F3972">
            <w:pPr>
              <w:rPr>
                <w:rFonts w:ascii="Times New Roman" w:hAnsi="Times New Roman" w:cs="Times New Roman"/>
                <w:sz w:val="18"/>
                <w:szCs w:val="18"/>
              </w:rPr>
            </w:pPr>
            <w:r w:rsidRPr="00F17FE3">
              <w:rPr>
                <w:rFonts w:ascii="Times New Roman" w:hAnsi="Times New Roman" w:cs="Times New Roman"/>
                <w:sz w:val="18"/>
                <w:szCs w:val="18"/>
              </w:rPr>
              <w:t>Stimulus</w:t>
            </w:r>
          </w:p>
        </w:tc>
        <w:tc>
          <w:tcPr>
            <w:tcW w:w="2072"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hen the server is busy, there will be high delay in bill generation system</w:t>
            </w:r>
          </w:p>
        </w:tc>
        <w:tc>
          <w:tcPr>
            <w:tcW w:w="2409"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In every CDR exchange day, there will be high throughput caused by CDR exchange</w:t>
            </w:r>
          </w:p>
        </w:tc>
        <w:tc>
          <w:tcPr>
            <w:tcW w:w="2835"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Multiple reasons to cause a server down</w:t>
            </w:r>
          </w:p>
        </w:tc>
      </w:tr>
      <w:tr w:rsidR="007F3972" w:rsidRPr="00F17FE3" w:rsidTr="00166B40">
        <w:tc>
          <w:tcPr>
            <w:tcW w:w="1184" w:type="dxa"/>
          </w:tcPr>
          <w:p w:rsidR="007F3972" w:rsidRPr="00F17FE3" w:rsidRDefault="007F3972" w:rsidP="007F3972">
            <w:pPr>
              <w:rPr>
                <w:rFonts w:ascii="Times New Roman" w:hAnsi="Times New Roman" w:cs="Times New Roman"/>
                <w:sz w:val="18"/>
                <w:szCs w:val="18"/>
              </w:rPr>
            </w:pPr>
            <w:r w:rsidRPr="00F17FE3">
              <w:rPr>
                <w:rFonts w:ascii="Times New Roman" w:hAnsi="Times New Roman" w:cs="Times New Roman"/>
                <w:sz w:val="18"/>
                <w:szCs w:val="18"/>
              </w:rPr>
              <w:t>Response</w:t>
            </w:r>
          </w:p>
        </w:tc>
        <w:tc>
          <w:tcPr>
            <w:tcW w:w="2072"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Server expansion temporarily</w:t>
            </w:r>
          </w:p>
        </w:tc>
        <w:tc>
          <w:tcPr>
            <w:tcW w:w="2409"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 xml:space="preserve">DR exchange later than CDR </w:t>
            </w:r>
            <w:r w:rsidR="004C554C">
              <w:rPr>
                <w:rFonts w:ascii="Times New Roman" w:hAnsi="Times New Roman" w:cs="Times New Roman"/>
                <w:sz w:val="18"/>
                <w:szCs w:val="18"/>
              </w:rPr>
              <w:t>generation (for</w:t>
            </w:r>
            <w:r>
              <w:rPr>
                <w:rFonts w:ascii="Times New Roman" w:hAnsi="Times New Roman" w:cs="Times New Roman"/>
                <w:sz w:val="18"/>
                <w:szCs w:val="18"/>
              </w:rPr>
              <w:t xml:space="preserve"> example, every 1</w:t>
            </w:r>
            <w:r w:rsidRPr="007F3972">
              <w:rPr>
                <w:rFonts w:ascii="Times New Roman" w:hAnsi="Times New Roman" w:cs="Times New Roman"/>
                <w:sz w:val="18"/>
                <w:szCs w:val="18"/>
                <w:vertAlign w:val="superscript"/>
              </w:rPr>
              <w:t>st</w:t>
            </w:r>
            <w:r>
              <w:rPr>
                <w:rFonts w:ascii="Times New Roman" w:hAnsi="Times New Roman" w:cs="Times New Roman"/>
                <w:sz w:val="18"/>
                <w:szCs w:val="18"/>
              </w:rPr>
              <w:t xml:space="preserve"> day of month to generate CDR but exchange on 10</w:t>
            </w:r>
            <w:r w:rsidRPr="007F3972">
              <w:rPr>
                <w:rFonts w:ascii="Times New Roman" w:hAnsi="Times New Roman" w:cs="Times New Roman"/>
                <w:sz w:val="18"/>
                <w:szCs w:val="18"/>
                <w:vertAlign w:val="superscript"/>
              </w:rPr>
              <w:t>th</w:t>
            </w:r>
            <w:r>
              <w:rPr>
                <w:rFonts w:ascii="Times New Roman" w:hAnsi="Times New Roman" w:cs="Times New Roman"/>
                <w:sz w:val="18"/>
                <w:szCs w:val="18"/>
              </w:rPr>
              <w:t xml:space="preserve">) </w:t>
            </w:r>
          </w:p>
        </w:tc>
        <w:tc>
          <w:tcPr>
            <w:tcW w:w="2835"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sz w:val="18"/>
                <w:szCs w:val="18"/>
              </w:rPr>
              <w:t>Deploy workload balance in advance. Once a server down, the cluster can still work</w:t>
            </w:r>
          </w:p>
        </w:tc>
      </w:tr>
      <w:tr w:rsidR="007F3972" w:rsidRPr="00F17FE3" w:rsidTr="00166B40">
        <w:tc>
          <w:tcPr>
            <w:tcW w:w="1184" w:type="dxa"/>
          </w:tcPr>
          <w:p w:rsidR="007F3972" w:rsidRPr="00F17FE3" w:rsidRDefault="007F3972" w:rsidP="007F3972">
            <w:pPr>
              <w:rPr>
                <w:rFonts w:ascii="Times New Roman" w:hAnsi="Times New Roman" w:cs="Times New Roman"/>
                <w:sz w:val="18"/>
                <w:szCs w:val="18"/>
              </w:rPr>
            </w:pPr>
            <w:r w:rsidRPr="00F17FE3">
              <w:rPr>
                <w:rFonts w:ascii="Times New Roman" w:hAnsi="Times New Roman" w:cs="Times New Roman"/>
                <w:sz w:val="18"/>
                <w:szCs w:val="18"/>
              </w:rPr>
              <w:t>Why deal with the risk</w:t>
            </w:r>
          </w:p>
        </w:tc>
        <w:tc>
          <w:tcPr>
            <w:tcW w:w="2072" w:type="dxa"/>
          </w:tcPr>
          <w:p w:rsidR="007F3972" w:rsidRPr="00F17FE3" w:rsidRDefault="007F3972" w:rsidP="007F3972">
            <w:pPr>
              <w:rPr>
                <w:rFonts w:ascii="Times New Roman" w:hAnsi="Times New Roman" w:cs="Times New Roman" w:hint="eastAsia"/>
                <w:sz w:val="18"/>
                <w:szCs w:val="18"/>
              </w:rPr>
            </w:pPr>
            <w:r>
              <w:rPr>
                <w:rFonts w:ascii="Times New Roman" w:hAnsi="Times New Roman" w:cs="Times New Roman"/>
                <w:sz w:val="18"/>
                <w:szCs w:val="18"/>
              </w:rPr>
              <w:t xml:space="preserve">The user should get </w:t>
            </w:r>
            <w:proofErr w:type="gramStart"/>
            <w:r>
              <w:rPr>
                <w:rFonts w:ascii="Times New Roman" w:hAnsi="Times New Roman" w:cs="Times New Roman"/>
                <w:sz w:val="18"/>
                <w:szCs w:val="18"/>
              </w:rPr>
              <w:t>there</w:t>
            </w:r>
            <w:proofErr w:type="gramEnd"/>
            <w:r>
              <w:rPr>
                <w:rFonts w:ascii="Times New Roman" w:hAnsi="Times New Roman" w:cs="Times New Roman"/>
                <w:sz w:val="18"/>
                <w:szCs w:val="18"/>
              </w:rPr>
              <w:t xml:space="preserve"> bill on time to pay correct fare.</w:t>
            </w:r>
          </w:p>
        </w:tc>
        <w:tc>
          <w:tcPr>
            <w:tcW w:w="2409"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nsure the consistency</w:t>
            </w:r>
          </w:p>
        </w:tc>
        <w:tc>
          <w:tcPr>
            <w:tcW w:w="2835" w:type="dxa"/>
          </w:tcPr>
          <w:p w:rsidR="007F3972" w:rsidRPr="00F17FE3" w:rsidRDefault="007F3972" w:rsidP="007F3972">
            <w:pPr>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 xml:space="preserve">nsure the </w:t>
            </w:r>
            <w:r>
              <w:rPr>
                <w:rFonts w:ascii="Times New Roman" w:hAnsi="Times New Roman" w:cs="Times New Roman"/>
                <w:sz w:val="18"/>
                <w:szCs w:val="18"/>
              </w:rPr>
              <w:t>availability</w:t>
            </w:r>
          </w:p>
        </w:tc>
      </w:tr>
    </w:tbl>
    <w:p w:rsidR="00EC2FC7" w:rsidRDefault="00EC2FC7"/>
    <w:p w:rsidR="007F3972" w:rsidRDefault="00914C61">
      <w:r>
        <w:rPr>
          <w:noProof/>
        </w:rPr>
        <w:drawing>
          <wp:inline distT="0" distB="0" distL="0" distR="0" wp14:anchorId="66306F3D" wp14:editId="6B2853FE">
            <wp:extent cx="5270500" cy="3074670"/>
            <wp:effectExtent l="0" t="0" r="0" b="1143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C282B" w:rsidRDefault="005C282B"/>
    <w:p w:rsidR="005C282B" w:rsidRDefault="005C282B"/>
    <w:p w:rsidR="005C282B" w:rsidRDefault="005C282B">
      <w:pPr>
        <w:rPr>
          <w:rFonts w:hint="eastAsia"/>
        </w:rPr>
      </w:pPr>
    </w:p>
    <w:tbl>
      <w:tblPr>
        <w:tblStyle w:val="a5"/>
        <w:tblW w:w="8500" w:type="dxa"/>
        <w:tblLook w:val="04A0" w:firstRow="1" w:lastRow="0" w:firstColumn="1" w:lastColumn="0" w:noHBand="0" w:noVBand="1"/>
      </w:tblPr>
      <w:tblGrid>
        <w:gridCol w:w="1184"/>
        <w:gridCol w:w="2072"/>
        <w:gridCol w:w="2409"/>
        <w:gridCol w:w="2835"/>
      </w:tblGrid>
      <w:tr w:rsidR="00914C61" w:rsidRPr="00F17FE3" w:rsidTr="00166B40">
        <w:tc>
          <w:tcPr>
            <w:tcW w:w="1184" w:type="dxa"/>
          </w:tcPr>
          <w:p w:rsidR="00914C61" w:rsidRPr="00F17FE3" w:rsidRDefault="00914C61" w:rsidP="00166B40">
            <w:pPr>
              <w:rPr>
                <w:rFonts w:ascii="Times New Roman" w:hAnsi="Times New Roman" w:cs="Times New Roman"/>
                <w:sz w:val="18"/>
                <w:szCs w:val="18"/>
              </w:rPr>
            </w:pPr>
          </w:p>
        </w:tc>
        <w:tc>
          <w:tcPr>
            <w:tcW w:w="2072" w:type="dxa"/>
          </w:tcPr>
          <w:p w:rsidR="00914C61" w:rsidRPr="00F17FE3" w:rsidRDefault="00914C61" w:rsidP="00166B40">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7</w:t>
            </w:r>
          </w:p>
        </w:tc>
        <w:tc>
          <w:tcPr>
            <w:tcW w:w="2409" w:type="dxa"/>
          </w:tcPr>
          <w:p w:rsidR="00914C61" w:rsidRPr="00F17FE3" w:rsidRDefault="001F53A4" w:rsidP="00166B40">
            <w:pPr>
              <w:rPr>
                <w:rFonts w:ascii="Times New Roman" w:hAnsi="Times New Roman" w:cs="Times New Roman" w:hint="eastAsia"/>
                <w:sz w:val="18"/>
                <w:szCs w:val="18"/>
              </w:rPr>
            </w:pPr>
            <w:r>
              <w:rPr>
                <w:rFonts w:ascii="Times New Roman" w:hAnsi="Times New Roman" w:cs="Times New Roman" w:hint="eastAsia"/>
                <w:sz w:val="18"/>
                <w:szCs w:val="18"/>
              </w:rPr>
              <w:t>S</w:t>
            </w:r>
            <w:r>
              <w:rPr>
                <w:rFonts w:ascii="Times New Roman" w:hAnsi="Times New Roman" w:cs="Times New Roman"/>
                <w:sz w:val="18"/>
                <w:szCs w:val="18"/>
              </w:rPr>
              <w:t>8</w:t>
            </w:r>
          </w:p>
        </w:tc>
        <w:tc>
          <w:tcPr>
            <w:tcW w:w="2835"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9</w:t>
            </w:r>
          </w:p>
        </w:tc>
      </w:tr>
      <w:tr w:rsidR="00914C61" w:rsidRPr="00F17FE3" w:rsidTr="00166B40">
        <w:tc>
          <w:tcPr>
            <w:tcW w:w="1184" w:type="dxa"/>
          </w:tcPr>
          <w:p w:rsidR="00914C61" w:rsidRPr="00F17FE3" w:rsidRDefault="00914C61" w:rsidP="00166B40">
            <w:pPr>
              <w:rPr>
                <w:rFonts w:ascii="Times New Roman" w:hAnsi="Times New Roman" w:cs="Times New Roman"/>
                <w:sz w:val="18"/>
                <w:szCs w:val="18"/>
              </w:rPr>
            </w:pPr>
            <w:r w:rsidRPr="00F17FE3">
              <w:rPr>
                <w:rFonts w:ascii="Times New Roman" w:hAnsi="Times New Roman" w:cs="Times New Roman"/>
                <w:sz w:val="18"/>
                <w:szCs w:val="18"/>
              </w:rPr>
              <w:t>Name</w:t>
            </w:r>
          </w:p>
        </w:tc>
        <w:tc>
          <w:tcPr>
            <w:tcW w:w="2072" w:type="dxa"/>
          </w:tcPr>
          <w:p w:rsidR="00914C61" w:rsidRPr="00F17FE3" w:rsidRDefault="00914C61" w:rsidP="00166B40">
            <w:pPr>
              <w:rPr>
                <w:rFonts w:ascii="Times New Roman" w:hAnsi="Times New Roman" w:cs="Times New Roman"/>
                <w:sz w:val="18"/>
                <w:szCs w:val="18"/>
              </w:rPr>
            </w:pPr>
            <w:r>
              <w:rPr>
                <w:rFonts w:ascii="Times New Roman" w:hAnsi="Times New Roman" w:cs="Times New Roman" w:hint="eastAsia"/>
                <w:sz w:val="18"/>
                <w:szCs w:val="18"/>
              </w:rPr>
              <w:t>L</w:t>
            </w:r>
            <w:r>
              <w:rPr>
                <w:rFonts w:ascii="Times New Roman" w:hAnsi="Times New Roman" w:cs="Times New Roman"/>
                <w:sz w:val="18"/>
                <w:szCs w:val="18"/>
              </w:rPr>
              <w:t>ow throughput</w:t>
            </w:r>
          </w:p>
        </w:tc>
        <w:tc>
          <w:tcPr>
            <w:tcW w:w="2409" w:type="dxa"/>
          </w:tcPr>
          <w:p w:rsidR="00914C61" w:rsidRPr="00F17FE3" w:rsidRDefault="001F53A4" w:rsidP="00166B40">
            <w:pPr>
              <w:rPr>
                <w:rFonts w:ascii="Times New Roman" w:hAnsi="Times New Roman" w:cs="Times New Roman" w:hint="eastAsia"/>
                <w:sz w:val="18"/>
                <w:szCs w:val="18"/>
              </w:rPr>
            </w:pPr>
            <w:r>
              <w:rPr>
                <w:rFonts w:ascii="Times New Roman" w:hAnsi="Times New Roman" w:cs="Times New Roman" w:hint="eastAsia"/>
                <w:sz w:val="18"/>
                <w:szCs w:val="18"/>
              </w:rPr>
              <w:t>U</w:t>
            </w:r>
            <w:r>
              <w:rPr>
                <w:rFonts w:ascii="Times New Roman" w:hAnsi="Times New Roman" w:cs="Times New Roman"/>
                <w:sz w:val="18"/>
                <w:szCs w:val="18"/>
              </w:rPr>
              <w:t>nnecessary information access request</w:t>
            </w:r>
          </w:p>
        </w:tc>
        <w:tc>
          <w:tcPr>
            <w:tcW w:w="2835"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sz w:val="18"/>
                <w:szCs w:val="18"/>
              </w:rPr>
              <w:t>Insufficient information user</w:t>
            </w:r>
          </w:p>
        </w:tc>
      </w:tr>
      <w:tr w:rsidR="00914C61" w:rsidRPr="00F17FE3" w:rsidTr="00166B40">
        <w:tc>
          <w:tcPr>
            <w:tcW w:w="1184" w:type="dxa"/>
          </w:tcPr>
          <w:p w:rsidR="00914C61" w:rsidRPr="00F17FE3" w:rsidRDefault="00914C61" w:rsidP="00166B40">
            <w:pPr>
              <w:rPr>
                <w:rFonts w:ascii="Times New Roman" w:hAnsi="Times New Roman" w:cs="Times New Roman"/>
                <w:sz w:val="18"/>
                <w:szCs w:val="18"/>
              </w:rPr>
            </w:pPr>
            <w:r w:rsidRPr="00F17FE3">
              <w:rPr>
                <w:rFonts w:ascii="Times New Roman" w:hAnsi="Times New Roman" w:cs="Times New Roman"/>
                <w:sz w:val="18"/>
                <w:szCs w:val="18"/>
              </w:rPr>
              <w:t>Description</w:t>
            </w:r>
          </w:p>
        </w:tc>
        <w:tc>
          <w:tcPr>
            <w:tcW w:w="2072" w:type="dxa"/>
          </w:tcPr>
          <w:p w:rsidR="00914C61" w:rsidRPr="00F17FE3" w:rsidRDefault="00914C61" w:rsidP="00166B40">
            <w:pP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 xml:space="preserve">hen the throughput is low, </w:t>
            </w:r>
            <w:r w:rsidR="001F53A4">
              <w:rPr>
                <w:rFonts w:ascii="Times New Roman" w:hAnsi="Times New Roman" w:cs="Times New Roman"/>
                <w:sz w:val="18"/>
                <w:szCs w:val="18"/>
              </w:rPr>
              <w:t xml:space="preserve">the cluster shrink the server quantity </w:t>
            </w:r>
          </w:p>
        </w:tc>
        <w:tc>
          <w:tcPr>
            <w:tcW w:w="2409"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MN wants to access some unnecessary user information</w:t>
            </w:r>
          </w:p>
        </w:tc>
        <w:tc>
          <w:tcPr>
            <w:tcW w:w="2835" w:type="dxa"/>
          </w:tcPr>
          <w:p w:rsidR="00914C61" w:rsidRPr="00F17FE3" w:rsidRDefault="001F53A4" w:rsidP="00166B40">
            <w:pPr>
              <w:rPr>
                <w:rFonts w:ascii="Times New Roman" w:hAnsi="Times New Roman" w:cs="Times New Roman" w:hint="eastAsia"/>
                <w:sz w:val="18"/>
                <w:szCs w:val="18"/>
              </w:rPr>
            </w:pPr>
            <w:r>
              <w:rPr>
                <w:rFonts w:ascii="Times New Roman" w:hAnsi="Times New Roman" w:cs="Times New Roman" w:hint="eastAsia"/>
                <w:sz w:val="18"/>
                <w:szCs w:val="18"/>
              </w:rPr>
              <w:t>O</w:t>
            </w:r>
            <w:r>
              <w:rPr>
                <w:rFonts w:ascii="Times New Roman" w:hAnsi="Times New Roman" w:cs="Times New Roman"/>
                <w:sz w:val="18"/>
                <w:szCs w:val="18"/>
              </w:rPr>
              <w:t xml:space="preserve">ne user </w:t>
            </w:r>
            <w:r w:rsidR="004C554C">
              <w:rPr>
                <w:rFonts w:ascii="Times New Roman" w:hAnsi="Times New Roman" w:cs="Times New Roman"/>
                <w:sz w:val="18"/>
                <w:szCs w:val="18"/>
              </w:rPr>
              <w:t>asks</w:t>
            </w:r>
            <w:r>
              <w:rPr>
                <w:rFonts w:ascii="Times New Roman" w:hAnsi="Times New Roman" w:cs="Times New Roman"/>
                <w:sz w:val="18"/>
                <w:szCs w:val="18"/>
              </w:rPr>
              <w:t xml:space="preserve"> for authority from </w:t>
            </w:r>
            <w:proofErr w:type="gramStart"/>
            <w:r>
              <w:rPr>
                <w:rFonts w:ascii="Times New Roman" w:hAnsi="Times New Roman" w:cs="Times New Roman"/>
                <w:sz w:val="18"/>
                <w:szCs w:val="18"/>
              </w:rPr>
              <w:t>HMN</w:t>
            </w:r>
            <w:proofErr w:type="gramEnd"/>
            <w:r>
              <w:rPr>
                <w:rFonts w:ascii="Times New Roman" w:hAnsi="Times New Roman" w:cs="Times New Roman"/>
                <w:sz w:val="18"/>
                <w:szCs w:val="18"/>
              </w:rPr>
              <w:t xml:space="preserve"> but he cannot provide sufficient personal information</w:t>
            </w:r>
          </w:p>
        </w:tc>
      </w:tr>
      <w:tr w:rsidR="00914C61" w:rsidRPr="00F17FE3" w:rsidTr="00166B40">
        <w:tc>
          <w:tcPr>
            <w:tcW w:w="1184" w:type="dxa"/>
          </w:tcPr>
          <w:p w:rsidR="00914C61" w:rsidRPr="00F17FE3" w:rsidRDefault="00914C61" w:rsidP="00166B40">
            <w:pPr>
              <w:rPr>
                <w:rFonts w:ascii="Times New Roman" w:hAnsi="Times New Roman" w:cs="Times New Roman"/>
                <w:sz w:val="18"/>
                <w:szCs w:val="18"/>
              </w:rPr>
            </w:pPr>
            <w:r w:rsidRPr="00F17FE3">
              <w:rPr>
                <w:rFonts w:ascii="Times New Roman" w:hAnsi="Times New Roman" w:cs="Times New Roman"/>
                <w:sz w:val="18"/>
                <w:szCs w:val="18"/>
              </w:rPr>
              <w:t>Attribute</w:t>
            </w:r>
          </w:p>
        </w:tc>
        <w:tc>
          <w:tcPr>
            <w:tcW w:w="2072" w:type="dxa"/>
          </w:tcPr>
          <w:p w:rsidR="00914C61" w:rsidRPr="00F17FE3" w:rsidRDefault="001F53A4" w:rsidP="00166B40">
            <w:pPr>
              <w:rPr>
                <w:rFonts w:ascii="Times New Roman" w:hAnsi="Times New Roman" w:cs="Times New Roman" w:hint="eastAsia"/>
                <w:sz w:val="18"/>
                <w:szCs w:val="18"/>
              </w:rPr>
            </w:pPr>
            <w:r>
              <w:rPr>
                <w:rFonts w:ascii="Times New Roman" w:hAnsi="Times New Roman" w:cs="Times New Roman" w:hint="eastAsia"/>
                <w:sz w:val="18"/>
                <w:szCs w:val="18"/>
              </w:rPr>
              <w:t>P</w:t>
            </w:r>
            <w:r>
              <w:rPr>
                <w:rFonts w:ascii="Times New Roman" w:hAnsi="Times New Roman" w:cs="Times New Roman"/>
                <w:sz w:val="18"/>
                <w:szCs w:val="18"/>
              </w:rPr>
              <w:t>erformance</w:t>
            </w:r>
          </w:p>
        </w:tc>
        <w:tc>
          <w:tcPr>
            <w:tcW w:w="2409"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ecurity</w:t>
            </w:r>
          </w:p>
        </w:tc>
        <w:tc>
          <w:tcPr>
            <w:tcW w:w="2835"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ecurity</w:t>
            </w:r>
          </w:p>
        </w:tc>
      </w:tr>
      <w:tr w:rsidR="00914C61" w:rsidRPr="00F17FE3" w:rsidTr="00166B40">
        <w:tc>
          <w:tcPr>
            <w:tcW w:w="1184" w:type="dxa"/>
          </w:tcPr>
          <w:p w:rsidR="00914C61" w:rsidRPr="00F17FE3" w:rsidRDefault="00914C61" w:rsidP="00166B40">
            <w:pPr>
              <w:rPr>
                <w:rFonts w:ascii="Times New Roman" w:hAnsi="Times New Roman" w:cs="Times New Roman"/>
                <w:sz w:val="18"/>
                <w:szCs w:val="18"/>
              </w:rPr>
            </w:pPr>
            <w:r w:rsidRPr="00F17FE3">
              <w:rPr>
                <w:rFonts w:ascii="Times New Roman" w:hAnsi="Times New Roman" w:cs="Times New Roman"/>
                <w:sz w:val="18"/>
                <w:szCs w:val="18"/>
              </w:rPr>
              <w:t>Environment</w:t>
            </w:r>
          </w:p>
        </w:tc>
        <w:tc>
          <w:tcPr>
            <w:tcW w:w="2072" w:type="dxa"/>
          </w:tcPr>
          <w:p w:rsidR="00914C61" w:rsidRPr="00F17FE3" w:rsidRDefault="001F53A4" w:rsidP="00166B40">
            <w:pPr>
              <w:rPr>
                <w:rFonts w:ascii="Times New Roman" w:hAnsi="Times New Roman" w:cs="Times New Roman" w:hint="eastAsia"/>
                <w:sz w:val="18"/>
                <w:szCs w:val="18"/>
              </w:rPr>
            </w:pPr>
            <w:r>
              <w:rPr>
                <w:rFonts w:ascii="Times New Roman" w:hAnsi="Times New Roman" w:cs="Times New Roman" w:hint="eastAsia"/>
                <w:sz w:val="18"/>
                <w:szCs w:val="18"/>
              </w:rPr>
              <w:t>L</w:t>
            </w:r>
            <w:r>
              <w:rPr>
                <w:rFonts w:ascii="Times New Roman" w:hAnsi="Times New Roman" w:cs="Times New Roman"/>
                <w:sz w:val="18"/>
                <w:szCs w:val="18"/>
              </w:rPr>
              <w:t>ow throughput</w:t>
            </w:r>
          </w:p>
        </w:tc>
        <w:tc>
          <w:tcPr>
            <w:tcW w:w="2409"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ormal operation but with unnecessary information access request</w:t>
            </w:r>
          </w:p>
        </w:tc>
        <w:tc>
          <w:tcPr>
            <w:tcW w:w="2835"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ormal operation</w:t>
            </w:r>
          </w:p>
        </w:tc>
      </w:tr>
      <w:tr w:rsidR="00914C61" w:rsidRPr="00F17FE3" w:rsidTr="00166B40">
        <w:tc>
          <w:tcPr>
            <w:tcW w:w="1184" w:type="dxa"/>
          </w:tcPr>
          <w:p w:rsidR="00914C61" w:rsidRPr="00F17FE3" w:rsidRDefault="00914C61" w:rsidP="00166B40">
            <w:pPr>
              <w:rPr>
                <w:rFonts w:ascii="Times New Roman" w:hAnsi="Times New Roman" w:cs="Times New Roman"/>
                <w:sz w:val="18"/>
                <w:szCs w:val="18"/>
              </w:rPr>
            </w:pPr>
            <w:r w:rsidRPr="00F17FE3">
              <w:rPr>
                <w:rFonts w:ascii="Times New Roman" w:hAnsi="Times New Roman" w:cs="Times New Roman"/>
                <w:sz w:val="18"/>
                <w:szCs w:val="18"/>
              </w:rPr>
              <w:t>Stimulus</w:t>
            </w:r>
          </w:p>
        </w:tc>
        <w:tc>
          <w:tcPr>
            <w:tcW w:w="2072"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utomatic</w:t>
            </w:r>
          </w:p>
        </w:tc>
        <w:tc>
          <w:tcPr>
            <w:tcW w:w="2409"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U</w:t>
            </w:r>
            <w:r>
              <w:rPr>
                <w:rFonts w:ascii="Times New Roman" w:hAnsi="Times New Roman" w:cs="Times New Roman"/>
                <w:sz w:val="18"/>
                <w:szCs w:val="18"/>
              </w:rPr>
              <w:t>nnecessary information access</w:t>
            </w:r>
          </w:p>
        </w:tc>
        <w:tc>
          <w:tcPr>
            <w:tcW w:w="2835"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I</w:t>
            </w:r>
            <w:r>
              <w:rPr>
                <w:rFonts w:ascii="Times New Roman" w:hAnsi="Times New Roman" w:cs="Times New Roman"/>
                <w:sz w:val="18"/>
                <w:szCs w:val="18"/>
              </w:rPr>
              <w:t>nsufficient information provided</w:t>
            </w:r>
          </w:p>
        </w:tc>
      </w:tr>
      <w:tr w:rsidR="00914C61" w:rsidRPr="00F17FE3" w:rsidTr="00166B40">
        <w:tc>
          <w:tcPr>
            <w:tcW w:w="1184" w:type="dxa"/>
          </w:tcPr>
          <w:p w:rsidR="00914C61" w:rsidRPr="00F17FE3" w:rsidRDefault="00914C61" w:rsidP="00166B40">
            <w:pPr>
              <w:rPr>
                <w:rFonts w:ascii="Times New Roman" w:hAnsi="Times New Roman" w:cs="Times New Roman"/>
                <w:sz w:val="18"/>
                <w:szCs w:val="18"/>
              </w:rPr>
            </w:pPr>
            <w:r w:rsidRPr="00F17FE3">
              <w:rPr>
                <w:rFonts w:ascii="Times New Roman" w:hAnsi="Times New Roman" w:cs="Times New Roman"/>
                <w:sz w:val="18"/>
                <w:szCs w:val="18"/>
              </w:rPr>
              <w:t>Response</w:t>
            </w:r>
          </w:p>
        </w:tc>
        <w:tc>
          <w:tcPr>
            <w:tcW w:w="2072" w:type="dxa"/>
          </w:tcPr>
          <w:p w:rsidR="00914C61" w:rsidRPr="00F17FE3" w:rsidRDefault="001F53A4" w:rsidP="00166B40">
            <w:pPr>
              <w:rPr>
                <w:rFonts w:ascii="Times New Roman" w:hAnsi="Times New Roman" w:cs="Times New Roman" w:hint="eastAsia"/>
                <w:sz w:val="18"/>
                <w:szCs w:val="18"/>
              </w:rPr>
            </w:pPr>
            <w:r>
              <w:rPr>
                <w:rFonts w:ascii="Times New Roman" w:hAnsi="Times New Roman" w:cs="Times New Roman" w:hint="eastAsia"/>
                <w:sz w:val="18"/>
                <w:szCs w:val="18"/>
              </w:rPr>
              <w:t>S</w:t>
            </w:r>
            <w:r>
              <w:rPr>
                <w:rFonts w:ascii="Times New Roman" w:hAnsi="Times New Roman" w:cs="Times New Roman"/>
                <w:sz w:val="18"/>
                <w:szCs w:val="18"/>
              </w:rPr>
              <w:t>hut down some servers automatically</w:t>
            </w:r>
          </w:p>
        </w:tc>
        <w:tc>
          <w:tcPr>
            <w:tcW w:w="2409"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equest denied</w:t>
            </w:r>
          </w:p>
        </w:tc>
        <w:tc>
          <w:tcPr>
            <w:tcW w:w="2835"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equest denied</w:t>
            </w:r>
          </w:p>
        </w:tc>
      </w:tr>
      <w:tr w:rsidR="00914C61" w:rsidRPr="00F17FE3" w:rsidTr="00166B40">
        <w:tc>
          <w:tcPr>
            <w:tcW w:w="1184" w:type="dxa"/>
          </w:tcPr>
          <w:p w:rsidR="00914C61" w:rsidRPr="00F17FE3" w:rsidRDefault="00914C61" w:rsidP="00166B40">
            <w:pPr>
              <w:rPr>
                <w:rFonts w:ascii="Times New Roman" w:hAnsi="Times New Roman" w:cs="Times New Roman"/>
                <w:sz w:val="18"/>
                <w:szCs w:val="18"/>
              </w:rPr>
            </w:pPr>
            <w:r w:rsidRPr="00F17FE3">
              <w:rPr>
                <w:rFonts w:ascii="Times New Roman" w:hAnsi="Times New Roman" w:cs="Times New Roman"/>
                <w:sz w:val="18"/>
                <w:szCs w:val="18"/>
              </w:rPr>
              <w:t>Why deal with the risk</w:t>
            </w:r>
          </w:p>
        </w:tc>
        <w:tc>
          <w:tcPr>
            <w:tcW w:w="2072"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o reduce cost</w:t>
            </w:r>
          </w:p>
        </w:tc>
        <w:tc>
          <w:tcPr>
            <w:tcW w:w="2409" w:type="dxa"/>
          </w:tcPr>
          <w:p w:rsidR="00914C61" w:rsidRPr="00F17FE3" w:rsidRDefault="001F53A4" w:rsidP="00166B40">
            <w:pP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o protect user privacy</w:t>
            </w:r>
          </w:p>
        </w:tc>
        <w:tc>
          <w:tcPr>
            <w:tcW w:w="2835" w:type="dxa"/>
          </w:tcPr>
          <w:p w:rsidR="00914C61" w:rsidRPr="00F17FE3" w:rsidRDefault="004C554C" w:rsidP="00166B40">
            <w:pPr>
              <w:rPr>
                <w:rFonts w:ascii="Times New Roman" w:hAnsi="Times New Roman" w:cs="Times New Roman"/>
                <w:sz w:val="18"/>
                <w:szCs w:val="18"/>
              </w:rPr>
            </w:pPr>
            <w:r>
              <w:rPr>
                <w:rFonts w:ascii="Times New Roman" w:hAnsi="Times New Roman" w:cs="Times New Roman"/>
                <w:sz w:val="18"/>
                <w:szCs w:val="18"/>
              </w:rPr>
              <w:t>To ensure every user is traceable</w:t>
            </w:r>
          </w:p>
        </w:tc>
      </w:tr>
    </w:tbl>
    <w:p w:rsidR="00914C61" w:rsidRDefault="00914C61"/>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 w:rsidR="005C282B" w:rsidRDefault="005C282B">
      <w:pPr>
        <w:rPr>
          <w:rFonts w:hint="eastAsia"/>
        </w:rPr>
      </w:pPr>
    </w:p>
    <w:tbl>
      <w:tblPr>
        <w:tblStyle w:val="a5"/>
        <w:tblW w:w="8500" w:type="dxa"/>
        <w:tblLook w:val="04A0" w:firstRow="1" w:lastRow="0" w:firstColumn="1" w:lastColumn="0" w:noHBand="0" w:noVBand="1"/>
      </w:tblPr>
      <w:tblGrid>
        <w:gridCol w:w="1184"/>
        <w:gridCol w:w="2072"/>
        <w:gridCol w:w="2409"/>
        <w:gridCol w:w="2835"/>
      </w:tblGrid>
      <w:tr w:rsidR="004C554C" w:rsidRPr="00F17FE3" w:rsidTr="00166B40">
        <w:tc>
          <w:tcPr>
            <w:tcW w:w="1184" w:type="dxa"/>
          </w:tcPr>
          <w:p w:rsidR="004C554C" w:rsidRPr="00F17FE3" w:rsidRDefault="004C554C" w:rsidP="00166B40">
            <w:pPr>
              <w:rPr>
                <w:rFonts w:ascii="Times New Roman" w:hAnsi="Times New Roman" w:cs="Times New Roman"/>
                <w:sz w:val="18"/>
                <w:szCs w:val="18"/>
              </w:rPr>
            </w:pPr>
          </w:p>
        </w:tc>
        <w:tc>
          <w:tcPr>
            <w:tcW w:w="2072" w:type="dxa"/>
          </w:tcPr>
          <w:p w:rsidR="004C554C" w:rsidRPr="00F17FE3" w:rsidRDefault="004C554C" w:rsidP="00166B40">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10</w:t>
            </w:r>
          </w:p>
        </w:tc>
        <w:tc>
          <w:tcPr>
            <w:tcW w:w="2409" w:type="dxa"/>
          </w:tcPr>
          <w:p w:rsidR="004C554C" w:rsidRPr="00F17FE3" w:rsidRDefault="004C554C" w:rsidP="00166B40">
            <w:pP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11</w:t>
            </w:r>
          </w:p>
        </w:tc>
        <w:tc>
          <w:tcPr>
            <w:tcW w:w="2835" w:type="dxa"/>
          </w:tcPr>
          <w:p w:rsidR="004C554C" w:rsidRPr="00F17FE3" w:rsidRDefault="00587287" w:rsidP="00166B40">
            <w:pPr>
              <w:rPr>
                <w:rFonts w:ascii="Times New Roman" w:hAnsi="Times New Roman" w:cs="Times New Roman" w:hint="eastAsia"/>
                <w:sz w:val="18"/>
                <w:szCs w:val="18"/>
              </w:rPr>
            </w:pPr>
            <w:r>
              <w:rPr>
                <w:rFonts w:ascii="Times New Roman" w:hAnsi="Times New Roman" w:cs="Times New Roman" w:hint="eastAsia"/>
                <w:sz w:val="18"/>
                <w:szCs w:val="18"/>
              </w:rPr>
              <w:t>S</w:t>
            </w:r>
            <w:r>
              <w:rPr>
                <w:rFonts w:ascii="Times New Roman" w:hAnsi="Times New Roman" w:cs="Times New Roman"/>
                <w:sz w:val="18"/>
                <w:szCs w:val="18"/>
              </w:rPr>
              <w:t>12</w:t>
            </w:r>
          </w:p>
        </w:tc>
      </w:tr>
      <w:tr w:rsidR="004C554C" w:rsidRPr="00F17FE3" w:rsidTr="00166B40">
        <w:tc>
          <w:tcPr>
            <w:tcW w:w="1184" w:type="dxa"/>
          </w:tcPr>
          <w:p w:rsidR="004C554C" w:rsidRPr="00F17FE3" w:rsidRDefault="004C554C" w:rsidP="00166B40">
            <w:pPr>
              <w:rPr>
                <w:rFonts w:ascii="Times New Roman" w:hAnsi="Times New Roman" w:cs="Times New Roman"/>
                <w:sz w:val="18"/>
                <w:szCs w:val="18"/>
              </w:rPr>
            </w:pPr>
            <w:r w:rsidRPr="00F17FE3">
              <w:rPr>
                <w:rFonts w:ascii="Times New Roman" w:hAnsi="Times New Roman" w:cs="Times New Roman"/>
                <w:sz w:val="18"/>
                <w:szCs w:val="18"/>
              </w:rPr>
              <w:t>Name</w:t>
            </w:r>
          </w:p>
        </w:tc>
        <w:tc>
          <w:tcPr>
            <w:tcW w:w="2072" w:type="dxa"/>
          </w:tcPr>
          <w:p w:rsidR="004C554C" w:rsidRPr="00F17FE3" w:rsidRDefault="004C554C" w:rsidP="00166B40">
            <w:pPr>
              <w:rPr>
                <w:rFonts w:ascii="Times New Roman" w:hAnsi="Times New Roman" w:cs="Times New Roman"/>
                <w:sz w:val="18"/>
                <w:szCs w:val="18"/>
              </w:rPr>
            </w:pPr>
            <w:r>
              <w:rPr>
                <w:rFonts w:ascii="Times New Roman" w:hAnsi="Times New Roman" w:cs="Times New Roman"/>
                <w:sz w:val="18"/>
                <w:szCs w:val="18"/>
              </w:rPr>
              <w:t>Cannot submit user information on time</w:t>
            </w:r>
          </w:p>
        </w:tc>
        <w:tc>
          <w:tcPr>
            <w:tcW w:w="2409" w:type="dxa"/>
          </w:tcPr>
          <w:p w:rsidR="004C554C" w:rsidRPr="00F17FE3" w:rsidRDefault="004C554C" w:rsidP="00166B40">
            <w:pPr>
              <w:rPr>
                <w:rFonts w:ascii="Times New Roman" w:hAnsi="Times New Roman" w:cs="Times New Roman" w:hint="eastAsia"/>
                <w:sz w:val="18"/>
                <w:szCs w:val="18"/>
              </w:rPr>
            </w:pPr>
            <w:r>
              <w:rPr>
                <w:rFonts w:ascii="Times New Roman" w:hAnsi="Times New Roman" w:cs="Times New Roman" w:hint="eastAsia"/>
                <w:sz w:val="18"/>
                <w:szCs w:val="18"/>
              </w:rPr>
              <w:t>S</w:t>
            </w:r>
            <w:r>
              <w:rPr>
                <w:rFonts w:ascii="Times New Roman" w:hAnsi="Times New Roman" w:cs="Times New Roman"/>
                <w:sz w:val="18"/>
                <w:szCs w:val="18"/>
              </w:rPr>
              <w:t>erver failure on switch center</w:t>
            </w:r>
          </w:p>
        </w:tc>
        <w:tc>
          <w:tcPr>
            <w:tcW w:w="2835" w:type="dxa"/>
          </w:tcPr>
          <w:p w:rsidR="004C554C" w:rsidRPr="00F17FE3" w:rsidRDefault="00587287" w:rsidP="00166B40">
            <w:pPr>
              <w:rPr>
                <w:rFonts w:ascii="Times New Roman" w:hAnsi="Times New Roman" w:cs="Times New Roman"/>
                <w:sz w:val="18"/>
                <w:szCs w:val="18"/>
              </w:rPr>
            </w:pPr>
            <w:r>
              <w:rPr>
                <w:rFonts w:ascii="Times New Roman" w:hAnsi="Times New Roman" w:cs="Times New Roman"/>
                <w:sz w:val="18"/>
                <w:szCs w:val="18"/>
              </w:rPr>
              <w:t>Roaming agreement update failure</w:t>
            </w:r>
          </w:p>
        </w:tc>
      </w:tr>
      <w:tr w:rsidR="004C554C" w:rsidRPr="00F17FE3" w:rsidTr="00166B40">
        <w:tc>
          <w:tcPr>
            <w:tcW w:w="1184" w:type="dxa"/>
          </w:tcPr>
          <w:p w:rsidR="004C554C" w:rsidRPr="00F17FE3" w:rsidRDefault="004C554C" w:rsidP="00166B40">
            <w:pPr>
              <w:rPr>
                <w:rFonts w:ascii="Times New Roman" w:hAnsi="Times New Roman" w:cs="Times New Roman"/>
                <w:sz w:val="18"/>
                <w:szCs w:val="18"/>
              </w:rPr>
            </w:pPr>
            <w:r w:rsidRPr="00F17FE3">
              <w:rPr>
                <w:rFonts w:ascii="Times New Roman" w:hAnsi="Times New Roman" w:cs="Times New Roman"/>
                <w:sz w:val="18"/>
                <w:szCs w:val="18"/>
              </w:rPr>
              <w:t>Description</w:t>
            </w:r>
          </w:p>
        </w:tc>
        <w:tc>
          <w:tcPr>
            <w:tcW w:w="2072" w:type="dxa"/>
          </w:tcPr>
          <w:p w:rsidR="004C554C" w:rsidRPr="00F17FE3" w:rsidRDefault="004C554C" w:rsidP="00166B40">
            <w:pPr>
              <w:rPr>
                <w:rFonts w:ascii="Times New Roman" w:hAnsi="Times New Roman" w:cs="Times New Roman" w:hint="eastAsia"/>
                <w:sz w:val="18"/>
                <w:szCs w:val="18"/>
              </w:rPr>
            </w:pPr>
            <w:r>
              <w:rPr>
                <w:rFonts w:ascii="Times New Roman" w:hAnsi="Times New Roman" w:cs="Times New Roman" w:hint="eastAsia"/>
                <w:sz w:val="18"/>
                <w:szCs w:val="18"/>
              </w:rPr>
              <w:t>O</w:t>
            </w:r>
            <w:r>
              <w:rPr>
                <w:rFonts w:ascii="Times New Roman" w:hAnsi="Times New Roman" w:cs="Times New Roman"/>
                <w:sz w:val="18"/>
                <w:szCs w:val="18"/>
              </w:rPr>
              <w:t>nce a user gets agreement from HMN, HMN must let RMN know this user immediately</w:t>
            </w:r>
          </w:p>
        </w:tc>
        <w:tc>
          <w:tcPr>
            <w:tcW w:w="2409" w:type="dxa"/>
          </w:tcPr>
          <w:p w:rsidR="004C554C" w:rsidRPr="00F17FE3" w:rsidRDefault="004C554C" w:rsidP="00166B40">
            <w:pPr>
              <w:rPr>
                <w:rFonts w:ascii="Times New Roman" w:hAnsi="Times New Roman" w:cs="Times New Roman"/>
                <w:sz w:val="18"/>
                <w:szCs w:val="18"/>
              </w:rPr>
            </w:pPr>
            <w:r>
              <w:rPr>
                <w:rFonts w:ascii="Times New Roman" w:hAnsi="Times New Roman" w:cs="Times New Roman"/>
                <w:sz w:val="18"/>
                <w:szCs w:val="18"/>
              </w:rPr>
              <w:t xml:space="preserve">One of the </w:t>
            </w:r>
            <w:r w:rsidR="00587287">
              <w:rPr>
                <w:rFonts w:ascii="Times New Roman" w:hAnsi="Times New Roman" w:cs="Times New Roman"/>
                <w:sz w:val="18"/>
                <w:szCs w:val="18"/>
              </w:rPr>
              <w:t>servers</w:t>
            </w:r>
            <w:r>
              <w:rPr>
                <w:rFonts w:ascii="Times New Roman" w:hAnsi="Times New Roman" w:cs="Times New Roman"/>
                <w:sz w:val="18"/>
                <w:szCs w:val="18"/>
              </w:rPr>
              <w:t xml:space="preserve"> is down on HMN switch center</w:t>
            </w:r>
          </w:p>
        </w:tc>
        <w:tc>
          <w:tcPr>
            <w:tcW w:w="2835" w:type="dxa"/>
          </w:tcPr>
          <w:p w:rsidR="004C554C" w:rsidRPr="00F17FE3" w:rsidRDefault="005C282B" w:rsidP="00166B40">
            <w:pPr>
              <w:rPr>
                <w:rFonts w:ascii="Times New Roman" w:hAnsi="Times New Roman" w:cs="Times New Roman" w:hint="eastAsia"/>
                <w:sz w:val="18"/>
                <w:szCs w:val="18"/>
              </w:rPr>
            </w:pPr>
            <w:r>
              <w:rPr>
                <w:rFonts w:ascii="Times New Roman" w:hAnsi="Times New Roman" w:cs="Times New Roman"/>
                <w:sz w:val="18"/>
                <w:szCs w:val="18"/>
              </w:rPr>
              <w:t>When updating roaming agreement, some exception occurs</w:t>
            </w:r>
          </w:p>
        </w:tc>
      </w:tr>
      <w:tr w:rsidR="004C554C" w:rsidRPr="00F17FE3" w:rsidTr="00166B40">
        <w:tc>
          <w:tcPr>
            <w:tcW w:w="1184" w:type="dxa"/>
          </w:tcPr>
          <w:p w:rsidR="004C554C" w:rsidRPr="00F17FE3" w:rsidRDefault="004C554C" w:rsidP="00166B40">
            <w:pPr>
              <w:rPr>
                <w:rFonts w:ascii="Times New Roman" w:hAnsi="Times New Roman" w:cs="Times New Roman"/>
                <w:sz w:val="18"/>
                <w:szCs w:val="18"/>
              </w:rPr>
            </w:pPr>
            <w:r w:rsidRPr="00F17FE3">
              <w:rPr>
                <w:rFonts w:ascii="Times New Roman" w:hAnsi="Times New Roman" w:cs="Times New Roman"/>
                <w:sz w:val="18"/>
                <w:szCs w:val="18"/>
              </w:rPr>
              <w:t>Attribute</w:t>
            </w:r>
          </w:p>
        </w:tc>
        <w:tc>
          <w:tcPr>
            <w:tcW w:w="2072" w:type="dxa"/>
          </w:tcPr>
          <w:p w:rsidR="004C554C" w:rsidRPr="00F17FE3" w:rsidRDefault="004C554C" w:rsidP="00166B40">
            <w:pPr>
              <w:rPr>
                <w:rFonts w:ascii="Times New Roman" w:hAnsi="Times New Roman" w:cs="Times New Roman" w:hint="eastAsia"/>
                <w:sz w:val="18"/>
                <w:szCs w:val="18"/>
              </w:rPr>
            </w:pPr>
            <w:r>
              <w:rPr>
                <w:rFonts w:ascii="Times New Roman" w:hAnsi="Times New Roman" w:cs="Times New Roman" w:hint="eastAsia"/>
                <w:sz w:val="18"/>
                <w:szCs w:val="18"/>
              </w:rPr>
              <w:t>P</w:t>
            </w:r>
            <w:r>
              <w:rPr>
                <w:rFonts w:ascii="Times New Roman" w:hAnsi="Times New Roman" w:cs="Times New Roman"/>
                <w:sz w:val="18"/>
                <w:szCs w:val="18"/>
              </w:rPr>
              <w:t>erformance</w:t>
            </w:r>
          </w:p>
        </w:tc>
        <w:tc>
          <w:tcPr>
            <w:tcW w:w="2409" w:type="dxa"/>
          </w:tcPr>
          <w:p w:rsidR="004C554C" w:rsidRPr="00F17FE3" w:rsidRDefault="004C554C" w:rsidP="00166B40">
            <w:pP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vailability</w:t>
            </w:r>
          </w:p>
        </w:tc>
        <w:tc>
          <w:tcPr>
            <w:tcW w:w="2835" w:type="dxa"/>
          </w:tcPr>
          <w:p w:rsidR="004C554C" w:rsidRPr="00F17FE3" w:rsidRDefault="005C282B" w:rsidP="00166B40">
            <w:pP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vailability</w:t>
            </w:r>
          </w:p>
        </w:tc>
      </w:tr>
      <w:tr w:rsidR="004C554C" w:rsidRPr="00F17FE3" w:rsidTr="00166B40">
        <w:tc>
          <w:tcPr>
            <w:tcW w:w="1184" w:type="dxa"/>
          </w:tcPr>
          <w:p w:rsidR="004C554C" w:rsidRPr="00F17FE3" w:rsidRDefault="004C554C" w:rsidP="00166B40">
            <w:pPr>
              <w:rPr>
                <w:rFonts w:ascii="Times New Roman" w:hAnsi="Times New Roman" w:cs="Times New Roman"/>
                <w:sz w:val="18"/>
                <w:szCs w:val="18"/>
              </w:rPr>
            </w:pPr>
            <w:r w:rsidRPr="00F17FE3">
              <w:rPr>
                <w:rFonts w:ascii="Times New Roman" w:hAnsi="Times New Roman" w:cs="Times New Roman"/>
                <w:sz w:val="18"/>
                <w:szCs w:val="18"/>
              </w:rPr>
              <w:t>Environment</w:t>
            </w:r>
          </w:p>
        </w:tc>
        <w:tc>
          <w:tcPr>
            <w:tcW w:w="2072" w:type="dxa"/>
          </w:tcPr>
          <w:p w:rsidR="004C554C" w:rsidRPr="00F17FE3" w:rsidRDefault="004C554C" w:rsidP="00166B40">
            <w:pPr>
              <w:rPr>
                <w:rFonts w:ascii="Times New Roman" w:hAnsi="Times New Roman" w:cs="Times New Roman" w:hint="eastAsia"/>
                <w:sz w:val="18"/>
                <w:szCs w:val="18"/>
              </w:rPr>
            </w:pPr>
            <w:r>
              <w:rPr>
                <w:rFonts w:ascii="Times New Roman" w:hAnsi="Times New Roman" w:cs="Times New Roman" w:hint="eastAsia"/>
                <w:sz w:val="18"/>
                <w:szCs w:val="18"/>
              </w:rPr>
              <w:t>N</w:t>
            </w:r>
            <w:r>
              <w:rPr>
                <w:rFonts w:ascii="Times New Roman" w:hAnsi="Times New Roman" w:cs="Times New Roman"/>
                <w:sz w:val="18"/>
                <w:szCs w:val="18"/>
              </w:rPr>
              <w:t>ew user join</w:t>
            </w:r>
          </w:p>
        </w:tc>
        <w:tc>
          <w:tcPr>
            <w:tcW w:w="2409" w:type="dxa"/>
          </w:tcPr>
          <w:p w:rsidR="004C554C" w:rsidRPr="00F17FE3" w:rsidRDefault="004C554C" w:rsidP="00166B40">
            <w:pP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ormal operation</w:t>
            </w:r>
          </w:p>
        </w:tc>
        <w:tc>
          <w:tcPr>
            <w:tcW w:w="2835" w:type="dxa"/>
          </w:tcPr>
          <w:p w:rsidR="004C554C" w:rsidRPr="00F17FE3" w:rsidRDefault="005C282B" w:rsidP="00166B40">
            <w:pP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ormal operation</w:t>
            </w:r>
          </w:p>
        </w:tc>
      </w:tr>
      <w:tr w:rsidR="004C554C" w:rsidRPr="00F17FE3" w:rsidTr="00166B40">
        <w:tc>
          <w:tcPr>
            <w:tcW w:w="1184" w:type="dxa"/>
          </w:tcPr>
          <w:p w:rsidR="004C554C" w:rsidRPr="00F17FE3" w:rsidRDefault="004C554C" w:rsidP="004C554C">
            <w:pPr>
              <w:rPr>
                <w:rFonts w:ascii="Times New Roman" w:hAnsi="Times New Roman" w:cs="Times New Roman"/>
                <w:sz w:val="18"/>
                <w:szCs w:val="18"/>
              </w:rPr>
            </w:pPr>
            <w:r w:rsidRPr="00F17FE3">
              <w:rPr>
                <w:rFonts w:ascii="Times New Roman" w:hAnsi="Times New Roman" w:cs="Times New Roman"/>
                <w:sz w:val="18"/>
                <w:szCs w:val="18"/>
              </w:rPr>
              <w:t>Stimulus</w:t>
            </w:r>
          </w:p>
        </w:tc>
        <w:tc>
          <w:tcPr>
            <w:tcW w:w="2072" w:type="dxa"/>
          </w:tcPr>
          <w:p w:rsidR="004C554C" w:rsidRPr="00F17FE3" w:rsidRDefault="004C554C" w:rsidP="004C554C">
            <w:pPr>
              <w:rPr>
                <w:rFonts w:ascii="Times New Roman" w:hAnsi="Times New Roman" w:cs="Times New Roman" w:hint="eastAsia"/>
                <w:sz w:val="18"/>
                <w:szCs w:val="18"/>
              </w:rPr>
            </w:pPr>
            <w:r>
              <w:rPr>
                <w:rFonts w:ascii="Times New Roman" w:hAnsi="Times New Roman" w:cs="Times New Roman" w:hint="eastAsia"/>
                <w:sz w:val="18"/>
                <w:szCs w:val="18"/>
              </w:rPr>
              <w:t>N</w:t>
            </w:r>
            <w:r>
              <w:rPr>
                <w:rFonts w:ascii="Times New Roman" w:hAnsi="Times New Roman" w:cs="Times New Roman"/>
                <w:sz w:val="18"/>
                <w:szCs w:val="18"/>
              </w:rPr>
              <w:t>ew user join</w:t>
            </w:r>
          </w:p>
        </w:tc>
        <w:tc>
          <w:tcPr>
            <w:tcW w:w="2409" w:type="dxa"/>
          </w:tcPr>
          <w:p w:rsidR="004C554C" w:rsidRPr="00F17FE3" w:rsidRDefault="004C554C" w:rsidP="004C554C">
            <w:pPr>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PU failure</w:t>
            </w:r>
          </w:p>
        </w:tc>
        <w:tc>
          <w:tcPr>
            <w:tcW w:w="2835" w:type="dxa"/>
          </w:tcPr>
          <w:p w:rsidR="004C554C" w:rsidRPr="00F17FE3" w:rsidRDefault="005C282B" w:rsidP="004C554C">
            <w:pPr>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xception thrown</w:t>
            </w:r>
          </w:p>
        </w:tc>
      </w:tr>
      <w:tr w:rsidR="004C554C" w:rsidRPr="00F17FE3" w:rsidTr="00166B40">
        <w:tc>
          <w:tcPr>
            <w:tcW w:w="1184" w:type="dxa"/>
          </w:tcPr>
          <w:p w:rsidR="004C554C" w:rsidRPr="00F17FE3" w:rsidRDefault="004C554C" w:rsidP="004C554C">
            <w:pPr>
              <w:rPr>
                <w:rFonts w:ascii="Times New Roman" w:hAnsi="Times New Roman" w:cs="Times New Roman"/>
                <w:sz w:val="18"/>
                <w:szCs w:val="18"/>
              </w:rPr>
            </w:pPr>
            <w:r w:rsidRPr="00F17FE3">
              <w:rPr>
                <w:rFonts w:ascii="Times New Roman" w:hAnsi="Times New Roman" w:cs="Times New Roman"/>
                <w:sz w:val="18"/>
                <w:szCs w:val="18"/>
              </w:rPr>
              <w:t>Response</w:t>
            </w:r>
          </w:p>
        </w:tc>
        <w:tc>
          <w:tcPr>
            <w:tcW w:w="2072" w:type="dxa"/>
          </w:tcPr>
          <w:p w:rsidR="004C554C" w:rsidRPr="00F17FE3" w:rsidRDefault="004C554C" w:rsidP="004C554C">
            <w:pPr>
              <w:rPr>
                <w:rFonts w:ascii="Times New Roman" w:hAnsi="Times New Roman" w:cs="Times New Roman" w:hint="eastAsia"/>
                <w:sz w:val="18"/>
                <w:szCs w:val="18"/>
              </w:rPr>
            </w:pPr>
            <w:r>
              <w:rPr>
                <w:rFonts w:ascii="Times New Roman" w:hAnsi="Times New Roman" w:cs="Times New Roman" w:hint="eastAsia"/>
                <w:sz w:val="18"/>
                <w:szCs w:val="18"/>
              </w:rPr>
              <w:t>T</w:t>
            </w:r>
            <w:r>
              <w:rPr>
                <w:rFonts w:ascii="Times New Roman" w:hAnsi="Times New Roman" w:cs="Times New Roman"/>
                <w:sz w:val="18"/>
                <w:szCs w:val="18"/>
              </w:rPr>
              <w:t>ry to upload user information from backup server</w:t>
            </w:r>
          </w:p>
        </w:tc>
        <w:tc>
          <w:tcPr>
            <w:tcW w:w="2409" w:type="dxa"/>
          </w:tcPr>
          <w:p w:rsidR="004C554C" w:rsidRPr="00F17FE3" w:rsidRDefault="004C554C" w:rsidP="004C554C">
            <w:pPr>
              <w:rPr>
                <w:rFonts w:ascii="Times New Roman" w:hAnsi="Times New Roman" w:cs="Times New Roman"/>
                <w:sz w:val="18"/>
                <w:szCs w:val="18"/>
              </w:rPr>
            </w:pPr>
            <w:r>
              <w:rPr>
                <w:rFonts w:ascii="Times New Roman" w:hAnsi="Times New Roman" w:cs="Times New Roman"/>
                <w:sz w:val="18"/>
                <w:szCs w:val="18"/>
              </w:rPr>
              <w:t>Switch to backup CPU immediately</w:t>
            </w:r>
            <w:r w:rsidR="00587287">
              <w:rPr>
                <w:rFonts w:ascii="Times New Roman" w:hAnsi="Times New Roman" w:cs="Times New Roman"/>
                <w:sz w:val="18"/>
                <w:szCs w:val="18"/>
              </w:rPr>
              <w:t xml:space="preserve"> by deploying watchdog</w:t>
            </w:r>
          </w:p>
        </w:tc>
        <w:tc>
          <w:tcPr>
            <w:tcW w:w="2835" w:type="dxa"/>
          </w:tcPr>
          <w:p w:rsidR="004C554C" w:rsidRPr="00F17FE3" w:rsidRDefault="005C282B" w:rsidP="004C554C">
            <w:pP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oll back to old version and debug new version</w:t>
            </w:r>
          </w:p>
        </w:tc>
      </w:tr>
      <w:tr w:rsidR="004C554C" w:rsidRPr="00F17FE3" w:rsidTr="00166B40">
        <w:tc>
          <w:tcPr>
            <w:tcW w:w="1184" w:type="dxa"/>
          </w:tcPr>
          <w:p w:rsidR="004C554C" w:rsidRPr="00F17FE3" w:rsidRDefault="004C554C" w:rsidP="004C554C">
            <w:pPr>
              <w:rPr>
                <w:rFonts w:ascii="Times New Roman" w:hAnsi="Times New Roman" w:cs="Times New Roman"/>
                <w:sz w:val="18"/>
                <w:szCs w:val="18"/>
              </w:rPr>
            </w:pPr>
            <w:r w:rsidRPr="00F17FE3">
              <w:rPr>
                <w:rFonts w:ascii="Times New Roman" w:hAnsi="Times New Roman" w:cs="Times New Roman"/>
                <w:sz w:val="18"/>
                <w:szCs w:val="18"/>
              </w:rPr>
              <w:t>Why deal with the risk</w:t>
            </w:r>
          </w:p>
        </w:tc>
        <w:tc>
          <w:tcPr>
            <w:tcW w:w="2072" w:type="dxa"/>
          </w:tcPr>
          <w:p w:rsidR="004C554C" w:rsidRPr="00F17FE3" w:rsidRDefault="004C554C" w:rsidP="004C554C">
            <w:pPr>
              <w:rPr>
                <w:rFonts w:ascii="Times New Roman" w:hAnsi="Times New Roman" w:cs="Times New Roman"/>
                <w:sz w:val="18"/>
                <w:szCs w:val="18"/>
              </w:rPr>
            </w:pPr>
            <w:r>
              <w:rPr>
                <w:rFonts w:ascii="Times New Roman" w:hAnsi="Times New Roman" w:cs="Times New Roman" w:hint="eastAsia"/>
                <w:sz w:val="18"/>
                <w:szCs w:val="18"/>
              </w:rPr>
              <w:t>H</w:t>
            </w:r>
            <w:r>
              <w:rPr>
                <w:rFonts w:ascii="Times New Roman" w:hAnsi="Times New Roman" w:cs="Times New Roman"/>
                <w:sz w:val="18"/>
                <w:szCs w:val="18"/>
              </w:rPr>
              <w:t>MN should let RMN know a new user joined the roaming network immediately so that user will not be confused why he can’t roam</w:t>
            </w:r>
          </w:p>
        </w:tc>
        <w:tc>
          <w:tcPr>
            <w:tcW w:w="2409" w:type="dxa"/>
          </w:tcPr>
          <w:p w:rsidR="004C554C" w:rsidRPr="00F17FE3" w:rsidRDefault="00587287" w:rsidP="004C554C">
            <w:pPr>
              <w:rPr>
                <w:rFonts w:ascii="Times New Roman" w:hAnsi="Times New Roman" w:cs="Times New Roman"/>
                <w:sz w:val="18"/>
                <w:szCs w:val="18"/>
              </w:rPr>
            </w:pPr>
            <w:r>
              <w:rPr>
                <w:rFonts w:ascii="Times New Roman" w:hAnsi="Times New Roman" w:cs="Times New Roman"/>
                <w:sz w:val="18"/>
                <w:szCs w:val="18"/>
              </w:rPr>
              <w:t>To ensure the reasonable server quantity to provide service to user</w:t>
            </w:r>
          </w:p>
        </w:tc>
        <w:tc>
          <w:tcPr>
            <w:tcW w:w="2835" w:type="dxa"/>
          </w:tcPr>
          <w:p w:rsidR="004C554C" w:rsidRPr="00F17FE3" w:rsidRDefault="005C282B" w:rsidP="004C554C">
            <w:pP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hough the agreement failed to update, the system should still run.</w:t>
            </w:r>
          </w:p>
        </w:tc>
      </w:tr>
    </w:tbl>
    <w:p w:rsidR="005C282B" w:rsidRDefault="005C282B"/>
    <w:p w:rsidR="005C282B" w:rsidRDefault="005C282B">
      <w:pPr>
        <w:widowControl/>
        <w:jc w:val="left"/>
      </w:pPr>
      <w:bookmarkStart w:id="0" w:name="_GoBack"/>
      <w:bookmarkEnd w:id="0"/>
      <w:r>
        <w:br w:type="page"/>
      </w:r>
    </w:p>
    <w:p w:rsidR="004C554C" w:rsidRDefault="005C282B">
      <w:r>
        <w:rPr>
          <w:rFonts w:hint="eastAsia"/>
        </w:rPr>
        <w:lastRenderedPageBreak/>
        <w:t>T</w:t>
      </w:r>
      <w:r>
        <w:t>ask 3</w:t>
      </w:r>
    </w:p>
    <w:p w:rsidR="005C282B" w:rsidRPr="004C554C" w:rsidRDefault="005C282B">
      <w:r>
        <w:rPr>
          <w:rFonts w:hint="eastAsia"/>
        </w:rPr>
        <w:t>I</w:t>
      </w:r>
      <w:r>
        <w:t xml:space="preserve">n my opinion, a private blockchain should be used to implement the whole system. Private blockchain can provide high integrity, performance and privacy compare to public blockchain. Although conventional blockchain can provide highest confidentiality, integrity is still the most important feature, which private blockchain can provide best. </w:t>
      </w:r>
    </w:p>
    <w:sectPr w:rsidR="005C282B" w:rsidRPr="004C554C" w:rsidSect="004406E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6141"/>
    <w:multiLevelType w:val="hybridMultilevel"/>
    <w:tmpl w:val="7BC602C0"/>
    <w:lvl w:ilvl="0" w:tplc="BDF8835A">
      <w:start w:val="1"/>
      <w:numFmt w:val="bullet"/>
      <w:lvlText w:val="•"/>
      <w:lvlJc w:val="left"/>
      <w:pPr>
        <w:tabs>
          <w:tab w:val="num" w:pos="720"/>
        </w:tabs>
        <w:ind w:left="720" w:hanging="360"/>
      </w:pPr>
      <w:rPr>
        <w:rFonts w:ascii="宋体" w:hAnsi="宋体" w:hint="default"/>
      </w:rPr>
    </w:lvl>
    <w:lvl w:ilvl="1" w:tplc="9132A570" w:tentative="1">
      <w:start w:val="1"/>
      <w:numFmt w:val="bullet"/>
      <w:lvlText w:val="•"/>
      <w:lvlJc w:val="left"/>
      <w:pPr>
        <w:tabs>
          <w:tab w:val="num" w:pos="1440"/>
        </w:tabs>
        <w:ind w:left="1440" w:hanging="360"/>
      </w:pPr>
      <w:rPr>
        <w:rFonts w:ascii="宋体" w:hAnsi="宋体" w:hint="default"/>
      </w:rPr>
    </w:lvl>
    <w:lvl w:ilvl="2" w:tplc="4C76D6BA" w:tentative="1">
      <w:start w:val="1"/>
      <w:numFmt w:val="bullet"/>
      <w:lvlText w:val="•"/>
      <w:lvlJc w:val="left"/>
      <w:pPr>
        <w:tabs>
          <w:tab w:val="num" w:pos="2160"/>
        </w:tabs>
        <w:ind w:left="2160" w:hanging="360"/>
      </w:pPr>
      <w:rPr>
        <w:rFonts w:ascii="宋体" w:hAnsi="宋体" w:hint="default"/>
      </w:rPr>
    </w:lvl>
    <w:lvl w:ilvl="3" w:tplc="5456DE00" w:tentative="1">
      <w:start w:val="1"/>
      <w:numFmt w:val="bullet"/>
      <w:lvlText w:val="•"/>
      <w:lvlJc w:val="left"/>
      <w:pPr>
        <w:tabs>
          <w:tab w:val="num" w:pos="2880"/>
        </w:tabs>
        <w:ind w:left="2880" w:hanging="360"/>
      </w:pPr>
      <w:rPr>
        <w:rFonts w:ascii="宋体" w:hAnsi="宋体" w:hint="default"/>
      </w:rPr>
    </w:lvl>
    <w:lvl w:ilvl="4" w:tplc="3B5CC56A" w:tentative="1">
      <w:start w:val="1"/>
      <w:numFmt w:val="bullet"/>
      <w:lvlText w:val="•"/>
      <w:lvlJc w:val="left"/>
      <w:pPr>
        <w:tabs>
          <w:tab w:val="num" w:pos="3600"/>
        </w:tabs>
        <w:ind w:left="3600" w:hanging="360"/>
      </w:pPr>
      <w:rPr>
        <w:rFonts w:ascii="宋体" w:hAnsi="宋体" w:hint="default"/>
      </w:rPr>
    </w:lvl>
    <w:lvl w:ilvl="5" w:tplc="076C155C" w:tentative="1">
      <w:start w:val="1"/>
      <w:numFmt w:val="bullet"/>
      <w:lvlText w:val="•"/>
      <w:lvlJc w:val="left"/>
      <w:pPr>
        <w:tabs>
          <w:tab w:val="num" w:pos="4320"/>
        </w:tabs>
        <w:ind w:left="4320" w:hanging="360"/>
      </w:pPr>
      <w:rPr>
        <w:rFonts w:ascii="宋体" w:hAnsi="宋体" w:hint="default"/>
      </w:rPr>
    </w:lvl>
    <w:lvl w:ilvl="6" w:tplc="AC46846E" w:tentative="1">
      <w:start w:val="1"/>
      <w:numFmt w:val="bullet"/>
      <w:lvlText w:val="•"/>
      <w:lvlJc w:val="left"/>
      <w:pPr>
        <w:tabs>
          <w:tab w:val="num" w:pos="5040"/>
        </w:tabs>
        <w:ind w:left="5040" w:hanging="360"/>
      </w:pPr>
      <w:rPr>
        <w:rFonts w:ascii="宋体" w:hAnsi="宋体" w:hint="default"/>
      </w:rPr>
    </w:lvl>
    <w:lvl w:ilvl="7" w:tplc="DA4E68B8" w:tentative="1">
      <w:start w:val="1"/>
      <w:numFmt w:val="bullet"/>
      <w:lvlText w:val="•"/>
      <w:lvlJc w:val="left"/>
      <w:pPr>
        <w:tabs>
          <w:tab w:val="num" w:pos="5760"/>
        </w:tabs>
        <w:ind w:left="5760" w:hanging="360"/>
      </w:pPr>
      <w:rPr>
        <w:rFonts w:ascii="宋体" w:hAnsi="宋体" w:hint="default"/>
      </w:rPr>
    </w:lvl>
    <w:lvl w:ilvl="8" w:tplc="C6BC8FB4"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0E"/>
    <w:rsid w:val="001F53A4"/>
    <w:rsid w:val="002636B3"/>
    <w:rsid w:val="003234D0"/>
    <w:rsid w:val="003D6B33"/>
    <w:rsid w:val="004406E1"/>
    <w:rsid w:val="004C554C"/>
    <w:rsid w:val="00587287"/>
    <w:rsid w:val="005C282B"/>
    <w:rsid w:val="005E7428"/>
    <w:rsid w:val="007750CD"/>
    <w:rsid w:val="007F3972"/>
    <w:rsid w:val="00914C61"/>
    <w:rsid w:val="00BB64A6"/>
    <w:rsid w:val="00D07A0E"/>
    <w:rsid w:val="00E13EEE"/>
    <w:rsid w:val="00EC2FC7"/>
    <w:rsid w:val="00F17FE3"/>
    <w:rsid w:val="00FF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A568"/>
  <w14:defaultImageDpi w14:val="32767"/>
  <w15:chartTrackingRefBased/>
  <w15:docId w15:val="{45C5B222-497D-9D48-99A6-87913B2B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7A0E"/>
    <w:rPr>
      <w:rFonts w:ascii="宋体" w:eastAsia="宋体"/>
      <w:sz w:val="18"/>
      <w:szCs w:val="18"/>
    </w:rPr>
  </w:style>
  <w:style w:type="character" w:customStyle="1" w:styleId="a4">
    <w:name w:val="批注框文本 字符"/>
    <w:basedOn w:val="a0"/>
    <w:link w:val="a3"/>
    <w:uiPriority w:val="99"/>
    <w:semiHidden/>
    <w:rsid w:val="00D07A0E"/>
    <w:rPr>
      <w:rFonts w:ascii="宋体" w:eastAsia="宋体"/>
      <w:sz w:val="18"/>
      <w:szCs w:val="18"/>
    </w:rPr>
  </w:style>
  <w:style w:type="table" w:styleId="a5">
    <w:name w:val="Table Grid"/>
    <w:basedOn w:val="a1"/>
    <w:uiPriority w:val="39"/>
    <w:rsid w:val="00F17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866845">
      <w:bodyDiv w:val="1"/>
      <w:marLeft w:val="0"/>
      <w:marRight w:val="0"/>
      <w:marTop w:val="0"/>
      <w:marBottom w:val="0"/>
      <w:divBdr>
        <w:top w:val="none" w:sz="0" w:space="0" w:color="auto"/>
        <w:left w:val="none" w:sz="0" w:space="0" w:color="auto"/>
        <w:bottom w:val="none" w:sz="0" w:space="0" w:color="auto"/>
        <w:right w:val="none" w:sz="0" w:space="0" w:color="auto"/>
      </w:divBdr>
      <w:divsChild>
        <w:div w:id="1884361296">
          <w:marLeft w:val="547"/>
          <w:marRight w:val="0"/>
          <w:marTop w:val="0"/>
          <w:marBottom w:val="0"/>
          <w:divBdr>
            <w:top w:val="none" w:sz="0" w:space="0" w:color="auto"/>
            <w:left w:val="none" w:sz="0" w:space="0" w:color="auto"/>
            <w:bottom w:val="none" w:sz="0" w:space="0" w:color="auto"/>
            <w:right w:val="none" w:sz="0" w:space="0" w:color="auto"/>
          </w:divBdr>
        </w:div>
      </w:divsChild>
    </w:div>
    <w:div w:id="561018115">
      <w:bodyDiv w:val="1"/>
      <w:marLeft w:val="0"/>
      <w:marRight w:val="0"/>
      <w:marTop w:val="0"/>
      <w:marBottom w:val="0"/>
      <w:divBdr>
        <w:top w:val="none" w:sz="0" w:space="0" w:color="auto"/>
        <w:left w:val="none" w:sz="0" w:space="0" w:color="auto"/>
        <w:bottom w:val="none" w:sz="0" w:space="0" w:color="auto"/>
        <w:right w:val="none" w:sz="0" w:space="0" w:color="auto"/>
      </w:divBdr>
    </w:div>
    <w:div w:id="941956751">
      <w:bodyDiv w:val="1"/>
      <w:marLeft w:val="0"/>
      <w:marRight w:val="0"/>
      <w:marTop w:val="0"/>
      <w:marBottom w:val="0"/>
      <w:divBdr>
        <w:top w:val="none" w:sz="0" w:space="0" w:color="auto"/>
        <w:left w:val="none" w:sz="0" w:space="0" w:color="auto"/>
        <w:bottom w:val="none" w:sz="0" w:space="0" w:color="auto"/>
        <w:right w:val="none" w:sz="0" w:space="0" w:color="auto"/>
      </w:divBdr>
      <w:divsChild>
        <w:div w:id="1600410054">
          <w:marLeft w:val="547"/>
          <w:marRight w:val="0"/>
          <w:marTop w:val="0"/>
          <w:marBottom w:val="0"/>
          <w:divBdr>
            <w:top w:val="none" w:sz="0" w:space="0" w:color="auto"/>
            <w:left w:val="none" w:sz="0" w:space="0" w:color="auto"/>
            <w:bottom w:val="none" w:sz="0" w:space="0" w:color="auto"/>
            <w:right w:val="none" w:sz="0" w:space="0" w:color="auto"/>
          </w:divBdr>
        </w:div>
      </w:divsChild>
    </w:div>
    <w:div w:id="1022701908">
      <w:bodyDiv w:val="1"/>
      <w:marLeft w:val="0"/>
      <w:marRight w:val="0"/>
      <w:marTop w:val="0"/>
      <w:marBottom w:val="0"/>
      <w:divBdr>
        <w:top w:val="none" w:sz="0" w:space="0" w:color="auto"/>
        <w:left w:val="none" w:sz="0" w:space="0" w:color="auto"/>
        <w:bottom w:val="none" w:sz="0" w:space="0" w:color="auto"/>
        <w:right w:val="none" w:sz="0" w:space="0" w:color="auto"/>
      </w:divBdr>
    </w:div>
    <w:div w:id="1628661212">
      <w:bodyDiv w:val="1"/>
      <w:marLeft w:val="0"/>
      <w:marRight w:val="0"/>
      <w:marTop w:val="0"/>
      <w:marBottom w:val="0"/>
      <w:divBdr>
        <w:top w:val="none" w:sz="0" w:space="0" w:color="auto"/>
        <w:left w:val="none" w:sz="0" w:space="0" w:color="auto"/>
        <w:bottom w:val="none" w:sz="0" w:space="0" w:color="auto"/>
        <w:right w:val="none" w:sz="0" w:space="0" w:color="auto"/>
      </w:divBdr>
      <w:divsChild>
        <w:div w:id="1264801297">
          <w:marLeft w:val="547"/>
          <w:marRight w:val="0"/>
          <w:marTop w:val="0"/>
          <w:marBottom w:val="0"/>
          <w:divBdr>
            <w:top w:val="none" w:sz="0" w:space="0" w:color="auto"/>
            <w:left w:val="none" w:sz="0" w:space="0" w:color="auto"/>
            <w:bottom w:val="none" w:sz="0" w:space="0" w:color="auto"/>
            <w:right w:val="none" w:sz="0" w:space="0" w:color="auto"/>
          </w:divBdr>
        </w:div>
      </w:divsChild>
    </w:div>
    <w:div w:id="1804300908">
      <w:bodyDiv w:val="1"/>
      <w:marLeft w:val="0"/>
      <w:marRight w:val="0"/>
      <w:marTop w:val="0"/>
      <w:marBottom w:val="0"/>
      <w:divBdr>
        <w:top w:val="none" w:sz="0" w:space="0" w:color="auto"/>
        <w:left w:val="none" w:sz="0" w:space="0" w:color="auto"/>
        <w:bottom w:val="none" w:sz="0" w:space="0" w:color="auto"/>
        <w:right w:val="none" w:sz="0" w:space="0" w:color="auto"/>
      </w:divBdr>
    </w:div>
    <w:div w:id="2089618322">
      <w:bodyDiv w:val="1"/>
      <w:marLeft w:val="0"/>
      <w:marRight w:val="0"/>
      <w:marTop w:val="0"/>
      <w:marBottom w:val="0"/>
      <w:divBdr>
        <w:top w:val="none" w:sz="0" w:space="0" w:color="auto"/>
        <w:left w:val="none" w:sz="0" w:space="0" w:color="auto"/>
        <w:bottom w:val="none" w:sz="0" w:space="0" w:color="auto"/>
        <w:right w:val="none" w:sz="0" w:space="0" w:color="auto"/>
      </w:divBdr>
      <w:divsChild>
        <w:div w:id="20331896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3AEDCD-C2C4-FC48-BABF-892A9105E39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zh-CN" altLang="en-US"/>
        </a:p>
      </dgm:t>
    </dgm:pt>
    <dgm:pt modelId="{CD42EF8B-7BDA-E04E-BDE8-82FD15223EA6}">
      <dgm:prSet phldrT="[文本]"/>
      <dgm:spPr/>
      <dgm:t>
        <a:bodyPr/>
        <a:lstStyle/>
        <a:p>
          <a:r>
            <a:rPr lang="en-US" altLang="zh-CN"/>
            <a:t>Utility</a:t>
          </a:r>
          <a:endParaRPr lang="zh-CN" altLang="en-US"/>
        </a:p>
      </dgm:t>
    </dgm:pt>
    <dgm:pt modelId="{1DD9B505-F9E2-D74F-9151-89F427059CB0}" type="parTrans" cxnId="{2666F547-E961-8B4B-BF0B-4316E4D1333B}">
      <dgm:prSet/>
      <dgm:spPr/>
      <dgm:t>
        <a:bodyPr/>
        <a:lstStyle/>
        <a:p>
          <a:endParaRPr lang="zh-CN" altLang="en-US"/>
        </a:p>
      </dgm:t>
    </dgm:pt>
    <dgm:pt modelId="{0BD9D607-75D3-4547-A981-776193ADFD8A}" type="sibTrans" cxnId="{2666F547-E961-8B4B-BF0B-4316E4D1333B}">
      <dgm:prSet/>
      <dgm:spPr/>
      <dgm:t>
        <a:bodyPr/>
        <a:lstStyle/>
        <a:p>
          <a:endParaRPr lang="zh-CN" altLang="en-US"/>
        </a:p>
      </dgm:t>
    </dgm:pt>
    <dgm:pt modelId="{45872A08-7707-4642-A31D-B3EBC3C4B35D}">
      <dgm:prSet phldrT="[文本]"/>
      <dgm:spPr/>
      <dgm:t>
        <a:bodyPr/>
        <a:lstStyle/>
        <a:p>
          <a:r>
            <a:rPr lang="en-US" altLang="zh-CN"/>
            <a:t>Commercial confidentiality</a:t>
          </a:r>
          <a:endParaRPr lang="zh-CN" altLang="en-US"/>
        </a:p>
      </dgm:t>
    </dgm:pt>
    <dgm:pt modelId="{6B5BFCFE-46AA-7A4D-AA3F-A9B6C022A3B1}" type="parTrans" cxnId="{F8CEF94D-B5A8-D34E-A9A2-E600349F6D77}">
      <dgm:prSet/>
      <dgm:spPr/>
      <dgm:t>
        <a:bodyPr/>
        <a:lstStyle/>
        <a:p>
          <a:endParaRPr lang="zh-CN" altLang="en-US"/>
        </a:p>
      </dgm:t>
    </dgm:pt>
    <dgm:pt modelId="{97D62C36-1EB1-FE47-BAAE-1F35BF7574FE}" type="sibTrans" cxnId="{F8CEF94D-B5A8-D34E-A9A2-E600349F6D77}">
      <dgm:prSet/>
      <dgm:spPr/>
      <dgm:t>
        <a:bodyPr/>
        <a:lstStyle/>
        <a:p>
          <a:endParaRPr lang="zh-CN" altLang="en-US"/>
        </a:p>
      </dgm:t>
    </dgm:pt>
    <dgm:pt modelId="{464A4B25-9105-C24C-9363-D6BF12CDAAA0}">
      <dgm:prSet phldrT="[文本]"/>
      <dgm:spPr/>
      <dgm:t>
        <a:bodyPr/>
        <a:lstStyle/>
        <a:p>
          <a:r>
            <a:rPr lang="en-US" altLang="zh-CN"/>
            <a:t>Integrity</a:t>
          </a:r>
          <a:endParaRPr lang="zh-CN" altLang="en-US"/>
        </a:p>
      </dgm:t>
    </dgm:pt>
    <dgm:pt modelId="{DEE26D55-E62D-E74D-BDB2-25A00E1BD336}" type="parTrans" cxnId="{E496A196-7037-784D-89B9-06C3B66A2E24}">
      <dgm:prSet/>
      <dgm:spPr/>
      <dgm:t>
        <a:bodyPr/>
        <a:lstStyle/>
        <a:p>
          <a:endParaRPr lang="zh-CN" altLang="en-US"/>
        </a:p>
      </dgm:t>
    </dgm:pt>
    <dgm:pt modelId="{0F0467F4-DC34-854A-96CC-9C59218800BD}" type="sibTrans" cxnId="{E496A196-7037-784D-89B9-06C3B66A2E24}">
      <dgm:prSet/>
      <dgm:spPr/>
      <dgm:t>
        <a:bodyPr/>
        <a:lstStyle/>
        <a:p>
          <a:endParaRPr lang="zh-CN" altLang="en-US"/>
        </a:p>
      </dgm:t>
    </dgm:pt>
    <dgm:pt modelId="{1530BE3F-47E0-9B4B-BC84-1258FA69F09B}">
      <dgm:prSet phldrT="[文本]"/>
      <dgm:spPr/>
      <dgm:t>
        <a:bodyPr/>
        <a:lstStyle/>
        <a:p>
          <a:r>
            <a:rPr lang="en-US" altLang="zh-CN"/>
            <a:t>Customer Privacy</a:t>
          </a:r>
          <a:endParaRPr lang="zh-CN" altLang="en-US"/>
        </a:p>
      </dgm:t>
    </dgm:pt>
    <dgm:pt modelId="{0850F759-0953-2B45-AF3D-F06F1A8BB121}" type="parTrans" cxnId="{BC65D6AF-1461-A24C-A4EE-846EA3AF0AA3}">
      <dgm:prSet/>
      <dgm:spPr/>
      <dgm:t>
        <a:bodyPr/>
        <a:lstStyle/>
        <a:p>
          <a:endParaRPr lang="zh-CN" altLang="en-US"/>
        </a:p>
      </dgm:t>
    </dgm:pt>
    <dgm:pt modelId="{DBC279C8-3AED-6C48-B7AD-122DF91DAF7A}" type="sibTrans" cxnId="{BC65D6AF-1461-A24C-A4EE-846EA3AF0AA3}">
      <dgm:prSet/>
      <dgm:spPr/>
      <dgm:t>
        <a:bodyPr/>
        <a:lstStyle/>
        <a:p>
          <a:endParaRPr lang="zh-CN" altLang="en-US"/>
        </a:p>
      </dgm:t>
    </dgm:pt>
    <dgm:pt modelId="{C6FEAE86-E50D-0941-ABF5-4A50CB038904}">
      <dgm:prSet phldrT="[文本]"/>
      <dgm:spPr/>
      <dgm:t>
        <a:bodyPr/>
        <a:lstStyle/>
        <a:p>
          <a:r>
            <a:rPr lang="en-US" altLang="zh-CN"/>
            <a:t>Performance</a:t>
          </a:r>
          <a:endParaRPr lang="zh-CN" altLang="en-US"/>
        </a:p>
      </dgm:t>
    </dgm:pt>
    <dgm:pt modelId="{BC6A88DB-549E-C44A-B9A2-12A5974D66CC}" type="parTrans" cxnId="{833D6966-323C-1D43-9B09-A8D4D063D4EC}">
      <dgm:prSet/>
      <dgm:spPr/>
      <dgm:t>
        <a:bodyPr/>
        <a:lstStyle/>
        <a:p>
          <a:endParaRPr lang="zh-CN" altLang="en-US"/>
        </a:p>
      </dgm:t>
    </dgm:pt>
    <dgm:pt modelId="{6765E7EC-F359-C04F-AC36-3AD35929AEF6}" type="sibTrans" cxnId="{833D6966-323C-1D43-9B09-A8D4D063D4EC}">
      <dgm:prSet/>
      <dgm:spPr/>
      <dgm:t>
        <a:bodyPr/>
        <a:lstStyle/>
        <a:p>
          <a:endParaRPr lang="zh-CN" altLang="en-US"/>
        </a:p>
      </dgm:t>
    </dgm:pt>
    <dgm:pt modelId="{343EB784-5547-8140-9E04-89C74E19A431}">
      <dgm:prSet phldrT="[文本]"/>
      <dgm:spPr/>
      <dgm:t>
        <a:bodyPr/>
        <a:lstStyle/>
        <a:p>
          <a:r>
            <a:rPr lang="en-US" altLang="zh-CN"/>
            <a:t>Security</a:t>
          </a:r>
          <a:endParaRPr lang="zh-CN" altLang="en-US"/>
        </a:p>
      </dgm:t>
    </dgm:pt>
    <dgm:pt modelId="{FA3C3615-CA92-DE42-A4E3-7B2BF00911C1}" type="parTrans" cxnId="{19709DB5-5851-214F-AF3D-4FE22F2EBCB3}">
      <dgm:prSet/>
      <dgm:spPr/>
      <dgm:t>
        <a:bodyPr/>
        <a:lstStyle/>
        <a:p>
          <a:endParaRPr lang="zh-CN" altLang="en-US"/>
        </a:p>
      </dgm:t>
    </dgm:pt>
    <dgm:pt modelId="{754B3F43-0511-CC4F-9E75-FD1E3DD54D36}" type="sibTrans" cxnId="{19709DB5-5851-214F-AF3D-4FE22F2EBCB3}">
      <dgm:prSet/>
      <dgm:spPr/>
      <dgm:t>
        <a:bodyPr/>
        <a:lstStyle/>
        <a:p>
          <a:endParaRPr lang="zh-CN" altLang="en-US"/>
        </a:p>
      </dgm:t>
    </dgm:pt>
    <dgm:pt modelId="{F433A48B-8434-1544-A4F2-62713E3E4E1B}">
      <dgm:prSet phldrT="[文本]"/>
      <dgm:spPr/>
      <dgm:t>
        <a:bodyPr/>
        <a:lstStyle/>
        <a:p>
          <a:r>
            <a:rPr lang="en-US" altLang="zh-CN"/>
            <a:t>throughput for accounting reconciliation</a:t>
          </a:r>
          <a:endParaRPr lang="zh-CN" altLang="en-US"/>
        </a:p>
      </dgm:t>
    </dgm:pt>
    <dgm:pt modelId="{129778ED-CABB-6340-A6D9-0DC166E277A1}" type="parTrans" cxnId="{C1159FE4-34D5-8F43-A51B-B212FE9561AD}">
      <dgm:prSet/>
      <dgm:spPr/>
      <dgm:t>
        <a:bodyPr/>
        <a:lstStyle/>
        <a:p>
          <a:endParaRPr lang="zh-CN" altLang="en-US"/>
        </a:p>
      </dgm:t>
    </dgm:pt>
    <dgm:pt modelId="{6AAD55C2-DFB5-FD44-A097-54D133B70764}" type="sibTrans" cxnId="{C1159FE4-34D5-8F43-A51B-B212FE9561AD}">
      <dgm:prSet/>
      <dgm:spPr/>
      <dgm:t>
        <a:bodyPr/>
        <a:lstStyle/>
        <a:p>
          <a:endParaRPr lang="zh-CN" altLang="en-US"/>
        </a:p>
      </dgm:t>
    </dgm:pt>
    <dgm:pt modelId="{93264E7A-8335-884C-8C30-93616C0634ED}">
      <dgm:prSet phldrT="[文本]"/>
      <dgm:spPr/>
      <dgm:t>
        <a:bodyPr/>
        <a:lstStyle/>
        <a:p>
          <a:r>
            <a:rPr lang="en-US" altLang="zh-CN"/>
            <a:t>Integrity for accounting reconciliation</a:t>
          </a:r>
          <a:endParaRPr lang="zh-CN" altLang="en-US"/>
        </a:p>
      </dgm:t>
    </dgm:pt>
    <dgm:pt modelId="{9AEB6EA8-61EF-8541-B464-B0910E8A1EAD}" type="parTrans" cxnId="{F43CAB23-FBB9-2344-878B-7229E4BFE68D}">
      <dgm:prSet/>
      <dgm:spPr/>
      <dgm:t>
        <a:bodyPr/>
        <a:lstStyle/>
        <a:p>
          <a:endParaRPr lang="zh-CN" altLang="en-US"/>
        </a:p>
      </dgm:t>
    </dgm:pt>
    <dgm:pt modelId="{15ABC5B1-E60A-EC49-BF30-5F700CFFE81A}" type="sibTrans" cxnId="{F43CAB23-FBB9-2344-878B-7229E4BFE68D}">
      <dgm:prSet/>
      <dgm:spPr/>
      <dgm:t>
        <a:bodyPr/>
        <a:lstStyle/>
        <a:p>
          <a:endParaRPr lang="zh-CN" altLang="en-US"/>
        </a:p>
      </dgm:t>
    </dgm:pt>
    <dgm:pt modelId="{672E01DE-3613-C344-BF12-11561FAD60E0}">
      <dgm:prSet phldrT="[文本]"/>
      <dgm:spPr/>
      <dgm:t>
        <a:bodyPr/>
        <a:lstStyle/>
        <a:p>
          <a:r>
            <a:rPr lang="en-US" altLang="zh-CN"/>
            <a:t>Make customer list invisible 99.999% of time(M,L)</a:t>
          </a:r>
          <a:endParaRPr lang="zh-CN" altLang="en-US"/>
        </a:p>
      </dgm:t>
    </dgm:pt>
    <dgm:pt modelId="{B6D2ECF6-0805-174B-A373-808542516A3E}" type="parTrans" cxnId="{6C5D7A67-FC4A-B84F-AB4F-F41CC531CF72}">
      <dgm:prSet/>
      <dgm:spPr/>
      <dgm:t>
        <a:bodyPr/>
        <a:lstStyle/>
        <a:p>
          <a:endParaRPr lang="zh-CN" altLang="en-US"/>
        </a:p>
      </dgm:t>
    </dgm:pt>
    <dgm:pt modelId="{A188FA0F-0252-7642-AACD-6A9427366145}" type="sibTrans" cxnId="{6C5D7A67-FC4A-B84F-AB4F-F41CC531CF72}">
      <dgm:prSet/>
      <dgm:spPr/>
      <dgm:t>
        <a:bodyPr/>
        <a:lstStyle/>
        <a:p>
          <a:endParaRPr lang="zh-CN" altLang="en-US"/>
        </a:p>
      </dgm:t>
    </dgm:pt>
    <dgm:pt modelId="{FA478EFD-C2EA-DD48-8DF8-CFE23AB17F1F}">
      <dgm:prSet phldrT="[文本]"/>
      <dgm:spPr/>
      <dgm:t>
        <a:bodyPr/>
        <a:lstStyle/>
        <a:p>
          <a:r>
            <a:rPr lang="en-US" altLang="zh-CN"/>
            <a:t>Make total number of customer invisible 99.999% of time (M,L)</a:t>
          </a:r>
          <a:endParaRPr lang="zh-CN" altLang="en-US"/>
        </a:p>
      </dgm:t>
    </dgm:pt>
    <dgm:pt modelId="{9E66058F-4266-2242-97B5-A7460E1EF227}" type="parTrans" cxnId="{EF617920-C4BC-A543-9E2D-57884E312FAC}">
      <dgm:prSet/>
      <dgm:spPr/>
      <dgm:t>
        <a:bodyPr/>
        <a:lstStyle/>
        <a:p>
          <a:endParaRPr lang="zh-CN" altLang="en-US"/>
        </a:p>
      </dgm:t>
    </dgm:pt>
    <dgm:pt modelId="{9CED0C33-D245-FA48-8FD9-CA978465C984}" type="sibTrans" cxnId="{EF617920-C4BC-A543-9E2D-57884E312FAC}">
      <dgm:prSet/>
      <dgm:spPr/>
      <dgm:t>
        <a:bodyPr/>
        <a:lstStyle/>
        <a:p>
          <a:endParaRPr lang="zh-CN" altLang="en-US"/>
        </a:p>
      </dgm:t>
    </dgm:pt>
    <dgm:pt modelId="{4A02CBCD-C2AE-2244-AC77-2EFE1854575A}">
      <dgm:prSet phldrT="[文本]"/>
      <dgm:spPr/>
      <dgm:t>
        <a:bodyPr/>
        <a:lstStyle/>
        <a:p>
          <a:r>
            <a:rPr lang="en-US" altLang="zh-CN"/>
            <a:t>make total number of roaming customer invisible 99.999% of time (M,L)</a:t>
          </a:r>
          <a:endParaRPr lang="zh-CN" altLang="en-US"/>
        </a:p>
      </dgm:t>
    </dgm:pt>
    <dgm:pt modelId="{18DA512D-F02D-0C4D-B16F-071BA935700C}" type="parTrans" cxnId="{234DF1D7-9C1F-7246-9054-E8780408155C}">
      <dgm:prSet/>
      <dgm:spPr/>
      <dgm:t>
        <a:bodyPr/>
        <a:lstStyle/>
        <a:p>
          <a:endParaRPr lang="zh-CN" altLang="en-US"/>
        </a:p>
      </dgm:t>
    </dgm:pt>
    <dgm:pt modelId="{8F346D2B-56D1-AD4C-827C-53C2115B0CBB}" type="sibTrans" cxnId="{234DF1D7-9C1F-7246-9054-E8780408155C}">
      <dgm:prSet/>
      <dgm:spPr/>
      <dgm:t>
        <a:bodyPr/>
        <a:lstStyle/>
        <a:p>
          <a:endParaRPr lang="zh-CN" altLang="en-US"/>
        </a:p>
      </dgm:t>
    </dgm:pt>
    <dgm:pt modelId="{F367D597-2434-4E4F-81EB-3D6C96D8FEA3}">
      <dgm:prSet phldrT="[文本]"/>
      <dgm:spPr/>
      <dgm:t>
        <a:bodyPr/>
        <a:lstStyle/>
        <a:p>
          <a:r>
            <a:rPr lang="en-US" altLang="zh-CN"/>
            <a:t>Minimize storage latency on audit DB to 100ms(M,M)</a:t>
          </a:r>
          <a:endParaRPr lang="zh-CN" altLang="en-US"/>
        </a:p>
      </dgm:t>
    </dgm:pt>
    <dgm:pt modelId="{75A34BE1-9F46-A24E-9159-8F873CBBF513}" type="parTrans" cxnId="{44BD46C7-150E-5A48-B974-96B7EFDB4AB1}">
      <dgm:prSet/>
      <dgm:spPr/>
      <dgm:t>
        <a:bodyPr/>
        <a:lstStyle/>
        <a:p>
          <a:endParaRPr lang="zh-CN" altLang="en-US"/>
        </a:p>
      </dgm:t>
    </dgm:pt>
    <dgm:pt modelId="{FE56674E-5473-6745-83A2-37179E64951E}" type="sibTrans" cxnId="{44BD46C7-150E-5A48-B974-96B7EFDB4AB1}">
      <dgm:prSet/>
      <dgm:spPr/>
      <dgm:t>
        <a:bodyPr/>
        <a:lstStyle/>
        <a:p>
          <a:endParaRPr lang="zh-CN" altLang="en-US"/>
        </a:p>
      </dgm:t>
    </dgm:pt>
    <dgm:pt modelId="{C1D6DB06-B0D3-B142-8007-F5D9A16A7D1E}">
      <dgm:prSet phldrT="[文本]"/>
      <dgm:spPr/>
      <dgm:t>
        <a:bodyPr/>
        <a:lstStyle/>
        <a:p>
          <a:r>
            <a:rPr lang="en-US" altLang="zh-CN"/>
            <a:t>Only the phones who have roaing agrennment can roam(H,M)</a:t>
          </a:r>
          <a:endParaRPr lang="zh-CN" altLang="en-US"/>
        </a:p>
      </dgm:t>
    </dgm:pt>
    <dgm:pt modelId="{ADC3F4C4-29C1-1D42-8F3C-F91BAFA7546B}" type="parTrans" cxnId="{ADF648E2-654F-A742-B876-315A50EAA27A}">
      <dgm:prSet/>
      <dgm:spPr/>
      <dgm:t>
        <a:bodyPr/>
        <a:lstStyle/>
        <a:p>
          <a:endParaRPr lang="zh-CN" altLang="en-US"/>
        </a:p>
      </dgm:t>
    </dgm:pt>
    <dgm:pt modelId="{076EE424-D03B-9944-88E2-0635467F08B4}" type="sibTrans" cxnId="{ADF648E2-654F-A742-B876-315A50EAA27A}">
      <dgm:prSet/>
      <dgm:spPr/>
      <dgm:t>
        <a:bodyPr/>
        <a:lstStyle/>
        <a:p>
          <a:endParaRPr lang="zh-CN" altLang="en-US"/>
        </a:p>
      </dgm:t>
    </dgm:pt>
    <dgm:pt modelId="{B299AE2A-E986-5041-B8D3-2359B2CC9C24}">
      <dgm:prSet phldrT="[文本]"/>
      <dgm:spPr/>
      <dgm:t>
        <a:bodyPr/>
        <a:lstStyle/>
        <a:p>
          <a:r>
            <a:rPr lang="en-US" altLang="zh-CN"/>
            <a:t>Only authorized network can submit transactions(H,M)</a:t>
          </a:r>
          <a:endParaRPr lang="zh-CN" altLang="en-US"/>
        </a:p>
      </dgm:t>
    </dgm:pt>
    <dgm:pt modelId="{BB7E11FC-EED6-E643-962A-27CD74E970D2}" type="parTrans" cxnId="{9BA0F42E-3298-5744-90B3-A2F8371C0011}">
      <dgm:prSet/>
      <dgm:spPr/>
      <dgm:t>
        <a:bodyPr/>
        <a:lstStyle/>
        <a:p>
          <a:endParaRPr lang="zh-CN" altLang="en-US"/>
        </a:p>
      </dgm:t>
    </dgm:pt>
    <dgm:pt modelId="{488CC0E3-4F10-974B-BD7D-08142A9AA7F1}" type="sibTrans" cxnId="{9BA0F42E-3298-5744-90B3-A2F8371C0011}">
      <dgm:prSet/>
      <dgm:spPr/>
      <dgm:t>
        <a:bodyPr/>
        <a:lstStyle/>
        <a:p>
          <a:endParaRPr lang="zh-CN" altLang="en-US"/>
        </a:p>
      </dgm:t>
    </dgm:pt>
    <dgm:pt modelId="{0C6929B7-0B8E-E04C-8308-13C69F428E35}" type="pres">
      <dgm:prSet presAssocID="{1B3AEDCD-C2C4-FC48-BABF-892A9105E390}" presName="Name0" presStyleCnt="0">
        <dgm:presLayoutVars>
          <dgm:chPref val="1"/>
          <dgm:dir/>
          <dgm:animOne val="branch"/>
          <dgm:animLvl val="lvl"/>
          <dgm:resizeHandles val="exact"/>
        </dgm:presLayoutVars>
      </dgm:prSet>
      <dgm:spPr/>
    </dgm:pt>
    <dgm:pt modelId="{2932F444-7B88-9545-A61A-867C0F86313B}" type="pres">
      <dgm:prSet presAssocID="{CD42EF8B-7BDA-E04E-BDE8-82FD15223EA6}" presName="root1" presStyleCnt="0"/>
      <dgm:spPr/>
    </dgm:pt>
    <dgm:pt modelId="{ACBD0C89-1A06-1E4C-98AE-4CBB8DB6BC9A}" type="pres">
      <dgm:prSet presAssocID="{CD42EF8B-7BDA-E04E-BDE8-82FD15223EA6}" presName="LevelOneTextNode" presStyleLbl="node0" presStyleIdx="0" presStyleCnt="1">
        <dgm:presLayoutVars>
          <dgm:chPref val="3"/>
        </dgm:presLayoutVars>
      </dgm:prSet>
      <dgm:spPr/>
    </dgm:pt>
    <dgm:pt modelId="{1B6E5037-BA4B-7E42-8CE1-9A21665DF16A}" type="pres">
      <dgm:prSet presAssocID="{CD42EF8B-7BDA-E04E-BDE8-82FD15223EA6}" presName="level2hierChild" presStyleCnt="0"/>
      <dgm:spPr/>
    </dgm:pt>
    <dgm:pt modelId="{59AD8112-3D0A-124E-BE54-1103E9FAD298}" type="pres">
      <dgm:prSet presAssocID="{FA3C3615-CA92-DE42-A4E3-7B2BF00911C1}" presName="conn2-1" presStyleLbl="parChTrans1D2" presStyleIdx="0" presStyleCnt="3"/>
      <dgm:spPr/>
    </dgm:pt>
    <dgm:pt modelId="{B3C07363-A8BA-5947-AD6B-49F29D52D104}" type="pres">
      <dgm:prSet presAssocID="{FA3C3615-CA92-DE42-A4E3-7B2BF00911C1}" presName="connTx" presStyleLbl="parChTrans1D2" presStyleIdx="0" presStyleCnt="3"/>
      <dgm:spPr/>
    </dgm:pt>
    <dgm:pt modelId="{B670BFD3-97E5-DA4E-8121-B196803AFD8E}" type="pres">
      <dgm:prSet presAssocID="{343EB784-5547-8140-9E04-89C74E19A431}" presName="root2" presStyleCnt="0"/>
      <dgm:spPr/>
    </dgm:pt>
    <dgm:pt modelId="{5B9BDCB7-0721-D14C-9387-3F8D95B75D12}" type="pres">
      <dgm:prSet presAssocID="{343EB784-5547-8140-9E04-89C74E19A431}" presName="LevelTwoTextNode" presStyleLbl="node2" presStyleIdx="0" presStyleCnt="3">
        <dgm:presLayoutVars>
          <dgm:chPref val="3"/>
        </dgm:presLayoutVars>
      </dgm:prSet>
      <dgm:spPr/>
    </dgm:pt>
    <dgm:pt modelId="{FA5F035D-F503-064C-A24D-EDAA7D3C1E0F}" type="pres">
      <dgm:prSet presAssocID="{343EB784-5547-8140-9E04-89C74E19A431}" presName="level3hierChild" presStyleCnt="0"/>
      <dgm:spPr/>
    </dgm:pt>
    <dgm:pt modelId="{15C7A966-042C-4941-8BE4-E38201E668D5}" type="pres">
      <dgm:prSet presAssocID="{6B5BFCFE-46AA-7A4D-AA3F-A9B6C022A3B1}" presName="conn2-1" presStyleLbl="parChTrans1D3" presStyleIdx="0" presStyleCnt="4"/>
      <dgm:spPr/>
    </dgm:pt>
    <dgm:pt modelId="{448C1458-B4F7-EC45-A686-ACF9AFF13639}" type="pres">
      <dgm:prSet presAssocID="{6B5BFCFE-46AA-7A4D-AA3F-A9B6C022A3B1}" presName="connTx" presStyleLbl="parChTrans1D3" presStyleIdx="0" presStyleCnt="4"/>
      <dgm:spPr/>
    </dgm:pt>
    <dgm:pt modelId="{DB0FC372-3E57-7541-AA14-DEE0A28ADA35}" type="pres">
      <dgm:prSet presAssocID="{45872A08-7707-4642-A31D-B3EBC3C4B35D}" presName="root2" presStyleCnt="0"/>
      <dgm:spPr/>
    </dgm:pt>
    <dgm:pt modelId="{A6A89328-1017-5041-AEBE-4B2381A09C62}" type="pres">
      <dgm:prSet presAssocID="{45872A08-7707-4642-A31D-B3EBC3C4B35D}" presName="LevelTwoTextNode" presStyleLbl="node3" presStyleIdx="0" presStyleCnt="4">
        <dgm:presLayoutVars>
          <dgm:chPref val="3"/>
        </dgm:presLayoutVars>
      </dgm:prSet>
      <dgm:spPr/>
    </dgm:pt>
    <dgm:pt modelId="{B3ABAEFA-442F-D344-B876-B53546D14274}" type="pres">
      <dgm:prSet presAssocID="{45872A08-7707-4642-A31D-B3EBC3C4B35D}" presName="level3hierChild" presStyleCnt="0"/>
      <dgm:spPr/>
    </dgm:pt>
    <dgm:pt modelId="{03B3CD59-17D0-4F47-8B86-B81885738044}" type="pres">
      <dgm:prSet presAssocID="{B6D2ECF6-0805-174B-A373-808542516A3E}" presName="conn2-1" presStyleLbl="parChTrans1D4" presStyleIdx="0" presStyleCnt="6"/>
      <dgm:spPr/>
    </dgm:pt>
    <dgm:pt modelId="{65649F5F-6C3F-1240-BEDF-CF1F81F80A19}" type="pres">
      <dgm:prSet presAssocID="{B6D2ECF6-0805-174B-A373-808542516A3E}" presName="connTx" presStyleLbl="parChTrans1D4" presStyleIdx="0" presStyleCnt="6"/>
      <dgm:spPr/>
    </dgm:pt>
    <dgm:pt modelId="{A4735589-3BCB-0541-9535-7FD85012EC06}" type="pres">
      <dgm:prSet presAssocID="{672E01DE-3613-C344-BF12-11561FAD60E0}" presName="root2" presStyleCnt="0"/>
      <dgm:spPr/>
    </dgm:pt>
    <dgm:pt modelId="{2499D6F0-498B-6643-B1D8-048F1F20FA6E}" type="pres">
      <dgm:prSet presAssocID="{672E01DE-3613-C344-BF12-11561FAD60E0}" presName="LevelTwoTextNode" presStyleLbl="node4" presStyleIdx="0" presStyleCnt="6">
        <dgm:presLayoutVars>
          <dgm:chPref val="3"/>
        </dgm:presLayoutVars>
      </dgm:prSet>
      <dgm:spPr/>
    </dgm:pt>
    <dgm:pt modelId="{FF47CF77-D8AB-A540-B4B7-0DB6318E117A}" type="pres">
      <dgm:prSet presAssocID="{672E01DE-3613-C344-BF12-11561FAD60E0}" presName="level3hierChild" presStyleCnt="0"/>
      <dgm:spPr/>
    </dgm:pt>
    <dgm:pt modelId="{149C69CF-CBC6-6A4E-A451-8CE0E05EF077}" type="pres">
      <dgm:prSet presAssocID="{9E66058F-4266-2242-97B5-A7460E1EF227}" presName="conn2-1" presStyleLbl="parChTrans1D4" presStyleIdx="1" presStyleCnt="6"/>
      <dgm:spPr/>
    </dgm:pt>
    <dgm:pt modelId="{E911A119-68E3-DA4F-B3C0-D3BC72FC6964}" type="pres">
      <dgm:prSet presAssocID="{9E66058F-4266-2242-97B5-A7460E1EF227}" presName="connTx" presStyleLbl="parChTrans1D4" presStyleIdx="1" presStyleCnt="6"/>
      <dgm:spPr/>
    </dgm:pt>
    <dgm:pt modelId="{39544BB3-7D9E-3848-A4B2-89669418ECBC}" type="pres">
      <dgm:prSet presAssocID="{FA478EFD-C2EA-DD48-8DF8-CFE23AB17F1F}" presName="root2" presStyleCnt="0"/>
      <dgm:spPr/>
    </dgm:pt>
    <dgm:pt modelId="{19610D7E-81A1-1D46-948B-595517799C29}" type="pres">
      <dgm:prSet presAssocID="{FA478EFD-C2EA-DD48-8DF8-CFE23AB17F1F}" presName="LevelTwoTextNode" presStyleLbl="node4" presStyleIdx="1" presStyleCnt="6">
        <dgm:presLayoutVars>
          <dgm:chPref val="3"/>
        </dgm:presLayoutVars>
      </dgm:prSet>
      <dgm:spPr/>
    </dgm:pt>
    <dgm:pt modelId="{B79FB2FF-0D0C-5A45-97A0-BD8043E6B67B}" type="pres">
      <dgm:prSet presAssocID="{FA478EFD-C2EA-DD48-8DF8-CFE23AB17F1F}" presName="level3hierChild" presStyleCnt="0"/>
      <dgm:spPr/>
    </dgm:pt>
    <dgm:pt modelId="{4B1D7DA1-4367-4B4E-99AB-1FEE907CB4C4}" type="pres">
      <dgm:prSet presAssocID="{18DA512D-F02D-0C4D-B16F-071BA935700C}" presName="conn2-1" presStyleLbl="parChTrans1D4" presStyleIdx="2" presStyleCnt="6"/>
      <dgm:spPr/>
    </dgm:pt>
    <dgm:pt modelId="{8B8DE996-5A07-784D-9E3A-F7081EA90DDB}" type="pres">
      <dgm:prSet presAssocID="{18DA512D-F02D-0C4D-B16F-071BA935700C}" presName="connTx" presStyleLbl="parChTrans1D4" presStyleIdx="2" presStyleCnt="6"/>
      <dgm:spPr/>
    </dgm:pt>
    <dgm:pt modelId="{958D6135-B53B-AA4C-A490-B64994F1895C}" type="pres">
      <dgm:prSet presAssocID="{4A02CBCD-C2AE-2244-AC77-2EFE1854575A}" presName="root2" presStyleCnt="0"/>
      <dgm:spPr/>
    </dgm:pt>
    <dgm:pt modelId="{17658506-9561-B744-BC9C-6006345CD041}" type="pres">
      <dgm:prSet presAssocID="{4A02CBCD-C2AE-2244-AC77-2EFE1854575A}" presName="LevelTwoTextNode" presStyleLbl="node4" presStyleIdx="2" presStyleCnt="6">
        <dgm:presLayoutVars>
          <dgm:chPref val="3"/>
        </dgm:presLayoutVars>
      </dgm:prSet>
      <dgm:spPr/>
    </dgm:pt>
    <dgm:pt modelId="{C1066AA2-79AC-0540-8C6A-54262AF76BCA}" type="pres">
      <dgm:prSet presAssocID="{4A02CBCD-C2AE-2244-AC77-2EFE1854575A}" presName="level3hierChild" presStyleCnt="0"/>
      <dgm:spPr/>
    </dgm:pt>
    <dgm:pt modelId="{F0B364A2-2154-FC4D-B2A3-30DA7BF62368}" type="pres">
      <dgm:prSet presAssocID="{0850F759-0953-2B45-AF3D-F06F1A8BB121}" presName="conn2-1" presStyleLbl="parChTrans1D3" presStyleIdx="1" presStyleCnt="4"/>
      <dgm:spPr/>
    </dgm:pt>
    <dgm:pt modelId="{09D19053-C001-854D-B9E5-6066D029896C}" type="pres">
      <dgm:prSet presAssocID="{0850F759-0953-2B45-AF3D-F06F1A8BB121}" presName="connTx" presStyleLbl="parChTrans1D3" presStyleIdx="1" presStyleCnt="4"/>
      <dgm:spPr/>
    </dgm:pt>
    <dgm:pt modelId="{124B7312-DA41-B04C-B1B8-11492F418B7C}" type="pres">
      <dgm:prSet presAssocID="{1530BE3F-47E0-9B4B-BC84-1258FA69F09B}" presName="root2" presStyleCnt="0"/>
      <dgm:spPr/>
    </dgm:pt>
    <dgm:pt modelId="{709E7027-E22D-1D47-B777-716CC824366E}" type="pres">
      <dgm:prSet presAssocID="{1530BE3F-47E0-9B4B-BC84-1258FA69F09B}" presName="LevelTwoTextNode" presStyleLbl="node3" presStyleIdx="1" presStyleCnt="4">
        <dgm:presLayoutVars>
          <dgm:chPref val="3"/>
        </dgm:presLayoutVars>
      </dgm:prSet>
      <dgm:spPr/>
    </dgm:pt>
    <dgm:pt modelId="{595F5F96-7C59-7449-99F3-19502871E8BB}" type="pres">
      <dgm:prSet presAssocID="{1530BE3F-47E0-9B4B-BC84-1258FA69F09B}" presName="level3hierChild" presStyleCnt="0"/>
      <dgm:spPr/>
    </dgm:pt>
    <dgm:pt modelId="{EFEA6CFE-5DE2-B749-9BD5-0E525E5361C2}" type="pres">
      <dgm:prSet presAssocID="{BC6A88DB-549E-C44A-B9A2-12A5974D66CC}" presName="conn2-1" presStyleLbl="parChTrans1D2" presStyleIdx="1" presStyleCnt="3"/>
      <dgm:spPr/>
    </dgm:pt>
    <dgm:pt modelId="{A70833DD-E662-444C-8C14-44B55F5677B4}" type="pres">
      <dgm:prSet presAssocID="{BC6A88DB-549E-C44A-B9A2-12A5974D66CC}" presName="connTx" presStyleLbl="parChTrans1D2" presStyleIdx="1" presStyleCnt="3"/>
      <dgm:spPr/>
    </dgm:pt>
    <dgm:pt modelId="{54001410-3872-4D4D-9088-095E947F3F61}" type="pres">
      <dgm:prSet presAssocID="{C6FEAE86-E50D-0941-ABF5-4A50CB038904}" presName="root2" presStyleCnt="0"/>
      <dgm:spPr/>
    </dgm:pt>
    <dgm:pt modelId="{78A8971E-7C1C-4343-B644-4DF2833B76D9}" type="pres">
      <dgm:prSet presAssocID="{C6FEAE86-E50D-0941-ABF5-4A50CB038904}" presName="LevelTwoTextNode" presStyleLbl="node2" presStyleIdx="1" presStyleCnt="3">
        <dgm:presLayoutVars>
          <dgm:chPref val="3"/>
        </dgm:presLayoutVars>
      </dgm:prSet>
      <dgm:spPr/>
    </dgm:pt>
    <dgm:pt modelId="{67F36033-8B75-1C4A-95B8-EF2D6F844693}" type="pres">
      <dgm:prSet presAssocID="{C6FEAE86-E50D-0941-ABF5-4A50CB038904}" presName="level3hierChild" presStyleCnt="0"/>
      <dgm:spPr/>
    </dgm:pt>
    <dgm:pt modelId="{6C466E26-B85C-2D42-A0A9-8F8C956C5599}" type="pres">
      <dgm:prSet presAssocID="{129778ED-CABB-6340-A6D9-0DC166E277A1}" presName="conn2-1" presStyleLbl="parChTrans1D3" presStyleIdx="2" presStyleCnt="4"/>
      <dgm:spPr/>
    </dgm:pt>
    <dgm:pt modelId="{EF58B5B0-055A-D74F-901E-B488D37873F1}" type="pres">
      <dgm:prSet presAssocID="{129778ED-CABB-6340-A6D9-0DC166E277A1}" presName="connTx" presStyleLbl="parChTrans1D3" presStyleIdx="2" presStyleCnt="4"/>
      <dgm:spPr/>
    </dgm:pt>
    <dgm:pt modelId="{B8543601-CF9E-1C4A-8A75-F98736790E55}" type="pres">
      <dgm:prSet presAssocID="{F433A48B-8434-1544-A4F2-62713E3E4E1B}" presName="root2" presStyleCnt="0"/>
      <dgm:spPr/>
    </dgm:pt>
    <dgm:pt modelId="{0D2B5A35-9753-C146-AB45-B7357CD17247}" type="pres">
      <dgm:prSet presAssocID="{F433A48B-8434-1544-A4F2-62713E3E4E1B}" presName="LevelTwoTextNode" presStyleLbl="node3" presStyleIdx="2" presStyleCnt="4">
        <dgm:presLayoutVars>
          <dgm:chPref val="3"/>
        </dgm:presLayoutVars>
      </dgm:prSet>
      <dgm:spPr/>
    </dgm:pt>
    <dgm:pt modelId="{6F1D0C07-51D2-A048-9B8B-128C94E217A2}" type="pres">
      <dgm:prSet presAssocID="{F433A48B-8434-1544-A4F2-62713E3E4E1B}" presName="level3hierChild" presStyleCnt="0"/>
      <dgm:spPr/>
    </dgm:pt>
    <dgm:pt modelId="{85F4318F-9AAE-A841-B962-ED4425B36FFF}" type="pres">
      <dgm:prSet presAssocID="{75A34BE1-9F46-A24E-9159-8F873CBBF513}" presName="conn2-1" presStyleLbl="parChTrans1D4" presStyleIdx="3" presStyleCnt="6"/>
      <dgm:spPr/>
    </dgm:pt>
    <dgm:pt modelId="{0BE48BCB-F823-404E-9D76-322D74EDDDA5}" type="pres">
      <dgm:prSet presAssocID="{75A34BE1-9F46-A24E-9159-8F873CBBF513}" presName="connTx" presStyleLbl="parChTrans1D4" presStyleIdx="3" presStyleCnt="6"/>
      <dgm:spPr/>
    </dgm:pt>
    <dgm:pt modelId="{0D5E86C6-99C2-564C-BEB3-0A765B01F0B1}" type="pres">
      <dgm:prSet presAssocID="{F367D597-2434-4E4F-81EB-3D6C96D8FEA3}" presName="root2" presStyleCnt="0"/>
      <dgm:spPr/>
    </dgm:pt>
    <dgm:pt modelId="{A8240DF1-7BDF-4243-AAB0-1F402ECFF50F}" type="pres">
      <dgm:prSet presAssocID="{F367D597-2434-4E4F-81EB-3D6C96D8FEA3}" presName="LevelTwoTextNode" presStyleLbl="node4" presStyleIdx="3" presStyleCnt="6">
        <dgm:presLayoutVars>
          <dgm:chPref val="3"/>
        </dgm:presLayoutVars>
      </dgm:prSet>
      <dgm:spPr/>
    </dgm:pt>
    <dgm:pt modelId="{7A93E0E7-ECC5-5140-B258-66DB60859D49}" type="pres">
      <dgm:prSet presAssocID="{F367D597-2434-4E4F-81EB-3D6C96D8FEA3}" presName="level3hierChild" presStyleCnt="0"/>
      <dgm:spPr/>
    </dgm:pt>
    <dgm:pt modelId="{8B19A5CC-47CE-8745-9B77-AD9ABCE95377}" type="pres">
      <dgm:prSet presAssocID="{DEE26D55-E62D-E74D-BDB2-25A00E1BD336}" presName="conn2-1" presStyleLbl="parChTrans1D2" presStyleIdx="2" presStyleCnt="3"/>
      <dgm:spPr/>
    </dgm:pt>
    <dgm:pt modelId="{85FBE04F-9E92-084A-80FA-D35EF9C52F71}" type="pres">
      <dgm:prSet presAssocID="{DEE26D55-E62D-E74D-BDB2-25A00E1BD336}" presName="connTx" presStyleLbl="parChTrans1D2" presStyleIdx="2" presStyleCnt="3"/>
      <dgm:spPr/>
    </dgm:pt>
    <dgm:pt modelId="{9DF6EFC9-E40B-1146-A5B7-A24AE1552C95}" type="pres">
      <dgm:prSet presAssocID="{464A4B25-9105-C24C-9363-D6BF12CDAAA0}" presName="root2" presStyleCnt="0"/>
      <dgm:spPr/>
    </dgm:pt>
    <dgm:pt modelId="{4B1E74DA-AFF6-EC4D-B962-8CD028977E89}" type="pres">
      <dgm:prSet presAssocID="{464A4B25-9105-C24C-9363-D6BF12CDAAA0}" presName="LevelTwoTextNode" presStyleLbl="node2" presStyleIdx="2" presStyleCnt="3">
        <dgm:presLayoutVars>
          <dgm:chPref val="3"/>
        </dgm:presLayoutVars>
      </dgm:prSet>
      <dgm:spPr/>
    </dgm:pt>
    <dgm:pt modelId="{51A53B86-E352-D341-B8F0-2B5C1C62D4F3}" type="pres">
      <dgm:prSet presAssocID="{464A4B25-9105-C24C-9363-D6BF12CDAAA0}" presName="level3hierChild" presStyleCnt="0"/>
      <dgm:spPr/>
    </dgm:pt>
    <dgm:pt modelId="{57495DDE-68F6-FA4A-AB00-CCF673E78662}" type="pres">
      <dgm:prSet presAssocID="{9AEB6EA8-61EF-8541-B464-B0910E8A1EAD}" presName="conn2-1" presStyleLbl="parChTrans1D3" presStyleIdx="3" presStyleCnt="4"/>
      <dgm:spPr/>
    </dgm:pt>
    <dgm:pt modelId="{92667706-D171-314A-A206-53882E5EC2A8}" type="pres">
      <dgm:prSet presAssocID="{9AEB6EA8-61EF-8541-B464-B0910E8A1EAD}" presName="connTx" presStyleLbl="parChTrans1D3" presStyleIdx="3" presStyleCnt="4"/>
      <dgm:spPr/>
    </dgm:pt>
    <dgm:pt modelId="{5BC4867B-9330-8247-B02E-C67245C4AB78}" type="pres">
      <dgm:prSet presAssocID="{93264E7A-8335-884C-8C30-93616C0634ED}" presName="root2" presStyleCnt="0"/>
      <dgm:spPr/>
    </dgm:pt>
    <dgm:pt modelId="{058FBBA4-092E-8240-B1DF-2E18260AD812}" type="pres">
      <dgm:prSet presAssocID="{93264E7A-8335-884C-8C30-93616C0634ED}" presName="LevelTwoTextNode" presStyleLbl="node3" presStyleIdx="3" presStyleCnt="4">
        <dgm:presLayoutVars>
          <dgm:chPref val="3"/>
        </dgm:presLayoutVars>
      </dgm:prSet>
      <dgm:spPr/>
    </dgm:pt>
    <dgm:pt modelId="{EF44E102-4B15-B34A-9411-101061BD424C}" type="pres">
      <dgm:prSet presAssocID="{93264E7A-8335-884C-8C30-93616C0634ED}" presName="level3hierChild" presStyleCnt="0"/>
      <dgm:spPr/>
    </dgm:pt>
    <dgm:pt modelId="{2872C88F-F3A8-D84D-A146-62D339824F6A}" type="pres">
      <dgm:prSet presAssocID="{ADC3F4C4-29C1-1D42-8F3C-F91BAFA7546B}" presName="conn2-1" presStyleLbl="parChTrans1D4" presStyleIdx="4" presStyleCnt="6"/>
      <dgm:spPr/>
    </dgm:pt>
    <dgm:pt modelId="{F228C18A-EAC9-8946-A527-8C5D6AF21109}" type="pres">
      <dgm:prSet presAssocID="{ADC3F4C4-29C1-1D42-8F3C-F91BAFA7546B}" presName="connTx" presStyleLbl="parChTrans1D4" presStyleIdx="4" presStyleCnt="6"/>
      <dgm:spPr/>
    </dgm:pt>
    <dgm:pt modelId="{50AB1553-9B93-CB4D-BF42-DFD502BE8EA6}" type="pres">
      <dgm:prSet presAssocID="{C1D6DB06-B0D3-B142-8007-F5D9A16A7D1E}" presName="root2" presStyleCnt="0"/>
      <dgm:spPr/>
    </dgm:pt>
    <dgm:pt modelId="{283434C0-AACB-DF49-A721-56C8B4044EEF}" type="pres">
      <dgm:prSet presAssocID="{C1D6DB06-B0D3-B142-8007-F5D9A16A7D1E}" presName="LevelTwoTextNode" presStyleLbl="node4" presStyleIdx="4" presStyleCnt="6">
        <dgm:presLayoutVars>
          <dgm:chPref val="3"/>
        </dgm:presLayoutVars>
      </dgm:prSet>
      <dgm:spPr/>
    </dgm:pt>
    <dgm:pt modelId="{C802A23B-9CBB-5B4C-9262-A438821B104B}" type="pres">
      <dgm:prSet presAssocID="{C1D6DB06-B0D3-B142-8007-F5D9A16A7D1E}" presName="level3hierChild" presStyleCnt="0"/>
      <dgm:spPr/>
    </dgm:pt>
    <dgm:pt modelId="{0999EC2A-C86A-834A-A5E5-F834E92B8C94}" type="pres">
      <dgm:prSet presAssocID="{BB7E11FC-EED6-E643-962A-27CD74E970D2}" presName="conn2-1" presStyleLbl="parChTrans1D4" presStyleIdx="5" presStyleCnt="6"/>
      <dgm:spPr/>
    </dgm:pt>
    <dgm:pt modelId="{63B55020-6BBE-FA4F-AB2E-70FA1E0E3C03}" type="pres">
      <dgm:prSet presAssocID="{BB7E11FC-EED6-E643-962A-27CD74E970D2}" presName="connTx" presStyleLbl="parChTrans1D4" presStyleIdx="5" presStyleCnt="6"/>
      <dgm:spPr/>
    </dgm:pt>
    <dgm:pt modelId="{B61433C3-6F0D-5341-97E9-7D333015959A}" type="pres">
      <dgm:prSet presAssocID="{B299AE2A-E986-5041-B8D3-2359B2CC9C24}" presName="root2" presStyleCnt="0"/>
      <dgm:spPr/>
    </dgm:pt>
    <dgm:pt modelId="{62F6C41E-D027-F741-87B1-787045662F6E}" type="pres">
      <dgm:prSet presAssocID="{B299AE2A-E986-5041-B8D3-2359B2CC9C24}" presName="LevelTwoTextNode" presStyleLbl="node4" presStyleIdx="5" presStyleCnt="6">
        <dgm:presLayoutVars>
          <dgm:chPref val="3"/>
        </dgm:presLayoutVars>
      </dgm:prSet>
      <dgm:spPr/>
    </dgm:pt>
    <dgm:pt modelId="{70099001-8C73-2749-AE33-27743C4CEF7D}" type="pres">
      <dgm:prSet presAssocID="{B299AE2A-E986-5041-B8D3-2359B2CC9C24}" presName="level3hierChild" presStyleCnt="0"/>
      <dgm:spPr/>
    </dgm:pt>
  </dgm:ptLst>
  <dgm:cxnLst>
    <dgm:cxn modelId="{7F53DB08-33A4-FB4D-AB0C-4262F51285C6}" type="presOf" srcId="{FA478EFD-C2EA-DD48-8DF8-CFE23AB17F1F}" destId="{19610D7E-81A1-1D46-948B-595517799C29}" srcOrd="0" destOrd="0" presId="urn:microsoft.com/office/officeart/2008/layout/HorizontalMultiLevelHierarchy"/>
    <dgm:cxn modelId="{E628BA09-19A7-034B-A8DB-E6D146B67906}" type="presOf" srcId="{18DA512D-F02D-0C4D-B16F-071BA935700C}" destId="{8B8DE996-5A07-784D-9E3A-F7081EA90DDB}" srcOrd="1" destOrd="0" presId="urn:microsoft.com/office/officeart/2008/layout/HorizontalMultiLevelHierarchy"/>
    <dgm:cxn modelId="{4C029310-061A-D644-BF14-A24DFC7B0C45}" type="presOf" srcId="{C6FEAE86-E50D-0941-ABF5-4A50CB038904}" destId="{78A8971E-7C1C-4343-B644-4DF2833B76D9}" srcOrd="0" destOrd="0" presId="urn:microsoft.com/office/officeart/2008/layout/HorizontalMultiLevelHierarchy"/>
    <dgm:cxn modelId="{56D90E13-2D3E-9943-B550-11CF074DE15E}" type="presOf" srcId="{ADC3F4C4-29C1-1D42-8F3C-F91BAFA7546B}" destId="{2872C88F-F3A8-D84D-A146-62D339824F6A}" srcOrd="0" destOrd="0" presId="urn:microsoft.com/office/officeart/2008/layout/HorizontalMultiLevelHierarchy"/>
    <dgm:cxn modelId="{EF617920-C4BC-A543-9E2D-57884E312FAC}" srcId="{45872A08-7707-4642-A31D-B3EBC3C4B35D}" destId="{FA478EFD-C2EA-DD48-8DF8-CFE23AB17F1F}" srcOrd="1" destOrd="0" parTransId="{9E66058F-4266-2242-97B5-A7460E1EF227}" sibTransId="{9CED0C33-D245-FA48-8FD9-CA978465C984}"/>
    <dgm:cxn modelId="{F029C021-16B5-9E47-BB18-49BD57EBE538}" type="presOf" srcId="{CD42EF8B-7BDA-E04E-BDE8-82FD15223EA6}" destId="{ACBD0C89-1A06-1E4C-98AE-4CBB8DB6BC9A}" srcOrd="0" destOrd="0" presId="urn:microsoft.com/office/officeart/2008/layout/HorizontalMultiLevelHierarchy"/>
    <dgm:cxn modelId="{F43CAB23-FBB9-2344-878B-7229E4BFE68D}" srcId="{464A4B25-9105-C24C-9363-D6BF12CDAAA0}" destId="{93264E7A-8335-884C-8C30-93616C0634ED}" srcOrd="0" destOrd="0" parTransId="{9AEB6EA8-61EF-8541-B464-B0910E8A1EAD}" sibTransId="{15ABC5B1-E60A-EC49-BF30-5F700CFFE81A}"/>
    <dgm:cxn modelId="{7F15D824-975E-0A4C-ADA9-60ED65910753}" type="presOf" srcId="{BB7E11FC-EED6-E643-962A-27CD74E970D2}" destId="{63B55020-6BBE-FA4F-AB2E-70FA1E0E3C03}" srcOrd="1" destOrd="0" presId="urn:microsoft.com/office/officeart/2008/layout/HorizontalMultiLevelHierarchy"/>
    <dgm:cxn modelId="{AE481A2A-E683-1E4E-8075-4F6F0EE2AD8F}" type="presOf" srcId="{BC6A88DB-549E-C44A-B9A2-12A5974D66CC}" destId="{A70833DD-E662-444C-8C14-44B55F5677B4}" srcOrd="1" destOrd="0" presId="urn:microsoft.com/office/officeart/2008/layout/HorizontalMultiLevelHierarchy"/>
    <dgm:cxn modelId="{C37E6C2D-2AF1-3049-8272-CFF04532A3D3}" type="presOf" srcId="{93264E7A-8335-884C-8C30-93616C0634ED}" destId="{058FBBA4-092E-8240-B1DF-2E18260AD812}" srcOrd="0" destOrd="0" presId="urn:microsoft.com/office/officeart/2008/layout/HorizontalMultiLevelHierarchy"/>
    <dgm:cxn modelId="{A837292E-D018-C04E-859A-E5A8867AD965}" type="presOf" srcId="{DEE26D55-E62D-E74D-BDB2-25A00E1BD336}" destId="{8B19A5CC-47CE-8745-9B77-AD9ABCE95377}" srcOrd="0" destOrd="0" presId="urn:microsoft.com/office/officeart/2008/layout/HorizontalMultiLevelHierarchy"/>
    <dgm:cxn modelId="{9BA0F42E-3298-5744-90B3-A2F8371C0011}" srcId="{93264E7A-8335-884C-8C30-93616C0634ED}" destId="{B299AE2A-E986-5041-B8D3-2359B2CC9C24}" srcOrd="1" destOrd="0" parTransId="{BB7E11FC-EED6-E643-962A-27CD74E970D2}" sibTransId="{488CC0E3-4F10-974B-BD7D-08142A9AA7F1}"/>
    <dgm:cxn modelId="{8AD17130-975A-0E44-A82F-0175E4CD98B3}" type="presOf" srcId="{18DA512D-F02D-0C4D-B16F-071BA935700C}" destId="{4B1D7DA1-4367-4B4E-99AB-1FEE907CB4C4}" srcOrd="0" destOrd="0" presId="urn:microsoft.com/office/officeart/2008/layout/HorizontalMultiLevelHierarchy"/>
    <dgm:cxn modelId="{D344D53E-1F5D-C244-98B6-5FCE8616B1D1}" type="presOf" srcId="{B6D2ECF6-0805-174B-A373-808542516A3E}" destId="{65649F5F-6C3F-1240-BEDF-CF1F81F80A19}" srcOrd="1" destOrd="0" presId="urn:microsoft.com/office/officeart/2008/layout/HorizontalMultiLevelHierarchy"/>
    <dgm:cxn modelId="{2666F547-E961-8B4B-BF0B-4316E4D1333B}" srcId="{1B3AEDCD-C2C4-FC48-BABF-892A9105E390}" destId="{CD42EF8B-7BDA-E04E-BDE8-82FD15223EA6}" srcOrd="0" destOrd="0" parTransId="{1DD9B505-F9E2-D74F-9151-89F427059CB0}" sibTransId="{0BD9D607-75D3-4547-A981-776193ADFD8A}"/>
    <dgm:cxn modelId="{6564A44D-95FA-CB48-BB27-9DCAEF577CCD}" type="presOf" srcId="{45872A08-7707-4642-A31D-B3EBC3C4B35D}" destId="{A6A89328-1017-5041-AEBE-4B2381A09C62}" srcOrd="0" destOrd="0" presId="urn:microsoft.com/office/officeart/2008/layout/HorizontalMultiLevelHierarchy"/>
    <dgm:cxn modelId="{F8CEF94D-B5A8-D34E-A9A2-E600349F6D77}" srcId="{343EB784-5547-8140-9E04-89C74E19A431}" destId="{45872A08-7707-4642-A31D-B3EBC3C4B35D}" srcOrd="0" destOrd="0" parTransId="{6B5BFCFE-46AA-7A4D-AA3F-A9B6C022A3B1}" sibTransId="{97D62C36-1EB1-FE47-BAAE-1F35BF7574FE}"/>
    <dgm:cxn modelId="{8256714E-8378-E248-ABAE-CD61531361FF}" type="presOf" srcId="{FA3C3615-CA92-DE42-A4E3-7B2BF00911C1}" destId="{59AD8112-3D0A-124E-BE54-1103E9FAD298}" srcOrd="0" destOrd="0" presId="urn:microsoft.com/office/officeart/2008/layout/HorizontalMultiLevelHierarchy"/>
    <dgm:cxn modelId="{B587595A-C6FD-5C4C-B386-E8926945F5E3}" type="presOf" srcId="{9AEB6EA8-61EF-8541-B464-B0910E8A1EAD}" destId="{57495DDE-68F6-FA4A-AB00-CCF673E78662}" srcOrd="0" destOrd="0" presId="urn:microsoft.com/office/officeart/2008/layout/HorizontalMultiLevelHierarchy"/>
    <dgm:cxn modelId="{5D92FA5E-E635-E045-B569-55AB58396BC9}" type="presOf" srcId="{DEE26D55-E62D-E74D-BDB2-25A00E1BD336}" destId="{85FBE04F-9E92-084A-80FA-D35EF9C52F71}" srcOrd="1" destOrd="0" presId="urn:microsoft.com/office/officeart/2008/layout/HorizontalMultiLevelHierarchy"/>
    <dgm:cxn modelId="{9EC37C5F-E4E4-854A-87A9-3183AE4512AF}" type="presOf" srcId="{ADC3F4C4-29C1-1D42-8F3C-F91BAFA7546B}" destId="{F228C18A-EAC9-8946-A527-8C5D6AF21109}" srcOrd="1" destOrd="0" presId="urn:microsoft.com/office/officeart/2008/layout/HorizontalMultiLevelHierarchy"/>
    <dgm:cxn modelId="{AF13FB61-DE7C-3547-B6F0-066CEF82C3B2}" type="presOf" srcId="{343EB784-5547-8140-9E04-89C74E19A431}" destId="{5B9BDCB7-0721-D14C-9387-3F8D95B75D12}" srcOrd="0" destOrd="0" presId="urn:microsoft.com/office/officeart/2008/layout/HorizontalMultiLevelHierarchy"/>
    <dgm:cxn modelId="{833D6966-323C-1D43-9B09-A8D4D063D4EC}" srcId="{CD42EF8B-7BDA-E04E-BDE8-82FD15223EA6}" destId="{C6FEAE86-E50D-0941-ABF5-4A50CB038904}" srcOrd="1" destOrd="0" parTransId="{BC6A88DB-549E-C44A-B9A2-12A5974D66CC}" sibTransId="{6765E7EC-F359-C04F-AC36-3AD35929AEF6}"/>
    <dgm:cxn modelId="{6C5D7A67-FC4A-B84F-AB4F-F41CC531CF72}" srcId="{45872A08-7707-4642-A31D-B3EBC3C4B35D}" destId="{672E01DE-3613-C344-BF12-11561FAD60E0}" srcOrd="0" destOrd="0" parTransId="{B6D2ECF6-0805-174B-A373-808542516A3E}" sibTransId="{A188FA0F-0252-7642-AACD-6A9427366145}"/>
    <dgm:cxn modelId="{FAE2506A-F374-0E45-9934-5AD50C824BBD}" type="presOf" srcId="{FA3C3615-CA92-DE42-A4E3-7B2BF00911C1}" destId="{B3C07363-A8BA-5947-AD6B-49F29D52D104}" srcOrd="1" destOrd="0" presId="urn:microsoft.com/office/officeart/2008/layout/HorizontalMultiLevelHierarchy"/>
    <dgm:cxn modelId="{11611C6F-7856-C849-9F64-7EC6AB6426F7}" type="presOf" srcId="{75A34BE1-9F46-A24E-9159-8F873CBBF513}" destId="{85F4318F-9AAE-A841-B962-ED4425B36FFF}" srcOrd="0" destOrd="0" presId="urn:microsoft.com/office/officeart/2008/layout/HorizontalMultiLevelHierarchy"/>
    <dgm:cxn modelId="{94AD2874-67EE-3441-976C-664910701CA3}" type="presOf" srcId="{75A34BE1-9F46-A24E-9159-8F873CBBF513}" destId="{0BE48BCB-F823-404E-9D76-322D74EDDDA5}" srcOrd="1" destOrd="0" presId="urn:microsoft.com/office/officeart/2008/layout/HorizontalMultiLevelHierarchy"/>
    <dgm:cxn modelId="{3719B178-DF29-A746-9911-780165D9D13C}" type="presOf" srcId="{0850F759-0953-2B45-AF3D-F06F1A8BB121}" destId="{F0B364A2-2154-FC4D-B2A3-30DA7BF62368}" srcOrd="0" destOrd="0" presId="urn:microsoft.com/office/officeart/2008/layout/HorizontalMultiLevelHierarchy"/>
    <dgm:cxn modelId="{B599327B-3EBB-C84E-83A8-BF3613360FD0}" type="presOf" srcId="{B6D2ECF6-0805-174B-A373-808542516A3E}" destId="{03B3CD59-17D0-4F47-8B86-B81885738044}" srcOrd="0" destOrd="0" presId="urn:microsoft.com/office/officeart/2008/layout/HorizontalMultiLevelHierarchy"/>
    <dgm:cxn modelId="{8E1AC081-0E4F-2547-BC85-3C39F8283595}" type="presOf" srcId="{672E01DE-3613-C344-BF12-11561FAD60E0}" destId="{2499D6F0-498B-6643-B1D8-048F1F20FA6E}" srcOrd="0" destOrd="0" presId="urn:microsoft.com/office/officeart/2008/layout/HorizontalMultiLevelHierarchy"/>
    <dgm:cxn modelId="{BC989185-FD50-DA43-8BA6-8707F2C938DF}" type="presOf" srcId="{4A02CBCD-C2AE-2244-AC77-2EFE1854575A}" destId="{17658506-9561-B744-BC9C-6006345CD041}" srcOrd="0" destOrd="0" presId="urn:microsoft.com/office/officeart/2008/layout/HorizontalMultiLevelHierarchy"/>
    <dgm:cxn modelId="{B27BB08A-B054-0040-9D37-97C85C75451F}" type="presOf" srcId="{129778ED-CABB-6340-A6D9-0DC166E277A1}" destId="{6C466E26-B85C-2D42-A0A9-8F8C956C5599}" srcOrd="0" destOrd="0" presId="urn:microsoft.com/office/officeart/2008/layout/HorizontalMultiLevelHierarchy"/>
    <dgm:cxn modelId="{B91D0E8E-B0B9-0147-9B5E-26032D90104E}" type="presOf" srcId="{B299AE2A-E986-5041-B8D3-2359B2CC9C24}" destId="{62F6C41E-D027-F741-87B1-787045662F6E}" srcOrd="0" destOrd="0" presId="urn:microsoft.com/office/officeart/2008/layout/HorizontalMultiLevelHierarchy"/>
    <dgm:cxn modelId="{7C229A94-E570-694C-9AF4-97918987CC73}" type="presOf" srcId="{1530BE3F-47E0-9B4B-BC84-1258FA69F09B}" destId="{709E7027-E22D-1D47-B777-716CC824366E}" srcOrd="0" destOrd="0" presId="urn:microsoft.com/office/officeart/2008/layout/HorizontalMultiLevelHierarchy"/>
    <dgm:cxn modelId="{E496A196-7037-784D-89B9-06C3B66A2E24}" srcId="{CD42EF8B-7BDA-E04E-BDE8-82FD15223EA6}" destId="{464A4B25-9105-C24C-9363-D6BF12CDAAA0}" srcOrd="2" destOrd="0" parTransId="{DEE26D55-E62D-E74D-BDB2-25A00E1BD336}" sibTransId="{0F0467F4-DC34-854A-96CC-9C59218800BD}"/>
    <dgm:cxn modelId="{0A9D069C-BBC9-0E47-8432-6C1D0BC47990}" type="presOf" srcId="{1B3AEDCD-C2C4-FC48-BABF-892A9105E390}" destId="{0C6929B7-0B8E-E04C-8308-13C69F428E35}" srcOrd="0" destOrd="0" presId="urn:microsoft.com/office/officeart/2008/layout/HorizontalMultiLevelHierarchy"/>
    <dgm:cxn modelId="{52184DA0-D07B-8D40-8E31-10DF342D175E}" type="presOf" srcId="{0850F759-0953-2B45-AF3D-F06F1A8BB121}" destId="{09D19053-C001-854D-B9E5-6066D029896C}" srcOrd="1" destOrd="0" presId="urn:microsoft.com/office/officeart/2008/layout/HorizontalMultiLevelHierarchy"/>
    <dgm:cxn modelId="{362C55A0-18C2-354D-B6D9-BEE3A52EFB85}" type="presOf" srcId="{BB7E11FC-EED6-E643-962A-27CD74E970D2}" destId="{0999EC2A-C86A-834A-A5E5-F834E92B8C94}" srcOrd="0" destOrd="0" presId="urn:microsoft.com/office/officeart/2008/layout/HorizontalMultiLevelHierarchy"/>
    <dgm:cxn modelId="{1A1585A3-7D9E-194E-BA0F-017FCCA3A476}" type="presOf" srcId="{6B5BFCFE-46AA-7A4D-AA3F-A9B6C022A3B1}" destId="{15C7A966-042C-4941-8BE4-E38201E668D5}" srcOrd="0" destOrd="0" presId="urn:microsoft.com/office/officeart/2008/layout/HorizontalMultiLevelHierarchy"/>
    <dgm:cxn modelId="{BA3300A9-7E60-7840-8129-3FDFE4AECD4A}" type="presOf" srcId="{BC6A88DB-549E-C44A-B9A2-12A5974D66CC}" destId="{EFEA6CFE-5DE2-B749-9BD5-0E525E5361C2}" srcOrd="0" destOrd="0" presId="urn:microsoft.com/office/officeart/2008/layout/HorizontalMultiLevelHierarchy"/>
    <dgm:cxn modelId="{BC65D6AF-1461-A24C-A4EE-846EA3AF0AA3}" srcId="{343EB784-5547-8140-9E04-89C74E19A431}" destId="{1530BE3F-47E0-9B4B-BC84-1258FA69F09B}" srcOrd="1" destOrd="0" parTransId="{0850F759-0953-2B45-AF3D-F06F1A8BB121}" sibTransId="{DBC279C8-3AED-6C48-B7AD-122DF91DAF7A}"/>
    <dgm:cxn modelId="{A9911AB0-C7A6-7044-9E95-644AA83B9687}" type="presOf" srcId="{9E66058F-4266-2242-97B5-A7460E1EF227}" destId="{149C69CF-CBC6-6A4E-A451-8CE0E05EF077}" srcOrd="0" destOrd="0" presId="urn:microsoft.com/office/officeart/2008/layout/HorizontalMultiLevelHierarchy"/>
    <dgm:cxn modelId="{19709DB5-5851-214F-AF3D-4FE22F2EBCB3}" srcId="{CD42EF8B-7BDA-E04E-BDE8-82FD15223EA6}" destId="{343EB784-5547-8140-9E04-89C74E19A431}" srcOrd="0" destOrd="0" parTransId="{FA3C3615-CA92-DE42-A4E3-7B2BF00911C1}" sibTransId="{754B3F43-0511-CC4F-9E75-FD1E3DD54D36}"/>
    <dgm:cxn modelId="{2901D3BA-D475-574C-8B49-E252BB36B3C5}" type="presOf" srcId="{F367D597-2434-4E4F-81EB-3D6C96D8FEA3}" destId="{A8240DF1-7BDF-4243-AAB0-1F402ECFF50F}" srcOrd="0" destOrd="0" presId="urn:microsoft.com/office/officeart/2008/layout/HorizontalMultiLevelHierarchy"/>
    <dgm:cxn modelId="{E0DDFDBE-9EAF-5B43-B825-5CFF0C347849}" type="presOf" srcId="{9AEB6EA8-61EF-8541-B464-B0910E8A1EAD}" destId="{92667706-D171-314A-A206-53882E5EC2A8}" srcOrd="1" destOrd="0" presId="urn:microsoft.com/office/officeart/2008/layout/HorizontalMultiLevelHierarchy"/>
    <dgm:cxn modelId="{44BD46C7-150E-5A48-B974-96B7EFDB4AB1}" srcId="{F433A48B-8434-1544-A4F2-62713E3E4E1B}" destId="{F367D597-2434-4E4F-81EB-3D6C96D8FEA3}" srcOrd="0" destOrd="0" parTransId="{75A34BE1-9F46-A24E-9159-8F873CBBF513}" sibTransId="{FE56674E-5473-6745-83A2-37179E64951E}"/>
    <dgm:cxn modelId="{D90568CD-1E65-EE4B-AA25-2DC0E3DA3AB8}" type="presOf" srcId="{C1D6DB06-B0D3-B142-8007-F5D9A16A7D1E}" destId="{283434C0-AACB-DF49-A721-56C8B4044EEF}" srcOrd="0" destOrd="0" presId="urn:microsoft.com/office/officeart/2008/layout/HorizontalMultiLevelHierarchy"/>
    <dgm:cxn modelId="{34CC62D6-19DA-C845-B8B9-BCF15BDC2FE8}" type="presOf" srcId="{464A4B25-9105-C24C-9363-D6BF12CDAAA0}" destId="{4B1E74DA-AFF6-EC4D-B962-8CD028977E89}" srcOrd="0" destOrd="0" presId="urn:microsoft.com/office/officeart/2008/layout/HorizontalMultiLevelHierarchy"/>
    <dgm:cxn modelId="{234DF1D7-9C1F-7246-9054-E8780408155C}" srcId="{45872A08-7707-4642-A31D-B3EBC3C4B35D}" destId="{4A02CBCD-C2AE-2244-AC77-2EFE1854575A}" srcOrd="2" destOrd="0" parTransId="{18DA512D-F02D-0C4D-B16F-071BA935700C}" sibTransId="{8F346D2B-56D1-AD4C-827C-53C2115B0CBB}"/>
    <dgm:cxn modelId="{549E7ADC-BF16-684C-9974-B923033992C1}" type="presOf" srcId="{9E66058F-4266-2242-97B5-A7460E1EF227}" destId="{E911A119-68E3-DA4F-B3C0-D3BC72FC6964}" srcOrd="1" destOrd="0" presId="urn:microsoft.com/office/officeart/2008/layout/HorizontalMultiLevelHierarchy"/>
    <dgm:cxn modelId="{ADF648E2-654F-A742-B876-315A50EAA27A}" srcId="{93264E7A-8335-884C-8C30-93616C0634ED}" destId="{C1D6DB06-B0D3-B142-8007-F5D9A16A7D1E}" srcOrd="0" destOrd="0" parTransId="{ADC3F4C4-29C1-1D42-8F3C-F91BAFA7546B}" sibTransId="{076EE424-D03B-9944-88E2-0635467F08B4}"/>
    <dgm:cxn modelId="{C1159FE4-34D5-8F43-A51B-B212FE9561AD}" srcId="{C6FEAE86-E50D-0941-ABF5-4A50CB038904}" destId="{F433A48B-8434-1544-A4F2-62713E3E4E1B}" srcOrd="0" destOrd="0" parTransId="{129778ED-CABB-6340-A6D9-0DC166E277A1}" sibTransId="{6AAD55C2-DFB5-FD44-A097-54D133B70764}"/>
    <dgm:cxn modelId="{FE2FD5EB-F977-AB4C-B22B-31D1A8A464F8}" type="presOf" srcId="{6B5BFCFE-46AA-7A4D-AA3F-A9B6C022A3B1}" destId="{448C1458-B4F7-EC45-A686-ACF9AFF13639}" srcOrd="1" destOrd="0" presId="urn:microsoft.com/office/officeart/2008/layout/HorizontalMultiLevelHierarchy"/>
    <dgm:cxn modelId="{C151BBF1-3D29-4F4B-8083-A667A3006101}" type="presOf" srcId="{129778ED-CABB-6340-A6D9-0DC166E277A1}" destId="{EF58B5B0-055A-D74F-901E-B488D37873F1}" srcOrd="1" destOrd="0" presId="urn:microsoft.com/office/officeart/2008/layout/HorizontalMultiLevelHierarchy"/>
    <dgm:cxn modelId="{A41866FA-E75D-044B-BF7D-CFD692830DFC}" type="presOf" srcId="{F433A48B-8434-1544-A4F2-62713E3E4E1B}" destId="{0D2B5A35-9753-C146-AB45-B7357CD17247}" srcOrd="0" destOrd="0" presId="urn:microsoft.com/office/officeart/2008/layout/HorizontalMultiLevelHierarchy"/>
    <dgm:cxn modelId="{060CD78E-ACAC-5544-94B9-23F71F296F56}" type="presParOf" srcId="{0C6929B7-0B8E-E04C-8308-13C69F428E35}" destId="{2932F444-7B88-9545-A61A-867C0F86313B}" srcOrd="0" destOrd="0" presId="urn:microsoft.com/office/officeart/2008/layout/HorizontalMultiLevelHierarchy"/>
    <dgm:cxn modelId="{63089016-435A-0B42-8C08-C5B47631C6EF}" type="presParOf" srcId="{2932F444-7B88-9545-A61A-867C0F86313B}" destId="{ACBD0C89-1A06-1E4C-98AE-4CBB8DB6BC9A}" srcOrd="0" destOrd="0" presId="urn:microsoft.com/office/officeart/2008/layout/HorizontalMultiLevelHierarchy"/>
    <dgm:cxn modelId="{6DABE0E3-1604-F84F-B87D-D15B41E86D86}" type="presParOf" srcId="{2932F444-7B88-9545-A61A-867C0F86313B}" destId="{1B6E5037-BA4B-7E42-8CE1-9A21665DF16A}" srcOrd="1" destOrd="0" presId="urn:microsoft.com/office/officeart/2008/layout/HorizontalMultiLevelHierarchy"/>
    <dgm:cxn modelId="{3E5EB690-624E-2D43-B1F1-8D485B8469D7}" type="presParOf" srcId="{1B6E5037-BA4B-7E42-8CE1-9A21665DF16A}" destId="{59AD8112-3D0A-124E-BE54-1103E9FAD298}" srcOrd="0" destOrd="0" presId="urn:microsoft.com/office/officeart/2008/layout/HorizontalMultiLevelHierarchy"/>
    <dgm:cxn modelId="{D147A8D0-5A87-5F48-8CAD-FCA4FEF45C8E}" type="presParOf" srcId="{59AD8112-3D0A-124E-BE54-1103E9FAD298}" destId="{B3C07363-A8BA-5947-AD6B-49F29D52D104}" srcOrd="0" destOrd="0" presId="urn:microsoft.com/office/officeart/2008/layout/HorizontalMultiLevelHierarchy"/>
    <dgm:cxn modelId="{551982E1-8D7B-B641-8786-F8C1FCF00310}" type="presParOf" srcId="{1B6E5037-BA4B-7E42-8CE1-9A21665DF16A}" destId="{B670BFD3-97E5-DA4E-8121-B196803AFD8E}" srcOrd="1" destOrd="0" presId="urn:microsoft.com/office/officeart/2008/layout/HorizontalMultiLevelHierarchy"/>
    <dgm:cxn modelId="{95D4021D-A84E-644F-BD69-A58214AE9476}" type="presParOf" srcId="{B670BFD3-97E5-DA4E-8121-B196803AFD8E}" destId="{5B9BDCB7-0721-D14C-9387-3F8D95B75D12}" srcOrd="0" destOrd="0" presId="urn:microsoft.com/office/officeart/2008/layout/HorizontalMultiLevelHierarchy"/>
    <dgm:cxn modelId="{E41362EA-4169-8547-BBEC-2C1D9CA59AC6}" type="presParOf" srcId="{B670BFD3-97E5-DA4E-8121-B196803AFD8E}" destId="{FA5F035D-F503-064C-A24D-EDAA7D3C1E0F}" srcOrd="1" destOrd="0" presId="urn:microsoft.com/office/officeart/2008/layout/HorizontalMultiLevelHierarchy"/>
    <dgm:cxn modelId="{348ADA07-47E9-0649-96D7-31B7FACC2AE5}" type="presParOf" srcId="{FA5F035D-F503-064C-A24D-EDAA7D3C1E0F}" destId="{15C7A966-042C-4941-8BE4-E38201E668D5}" srcOrd="0" destOrd="0" presId="urn:microsoft.com/office/officeart/2008/layout/HorizontalMultiLevelHierarchy"/>
    <dgm:cxn modelId="{A6C88B09-8B6A-F14C-B5EA-E4777472BF0E}" type="presParOf" srcId="{15C7A966-042C-4941-8BE4-E38201E668D5}" destId="{448C1458-B4F7-EC45-A686-ACF9AFF13639}" srcOrd="0" destOrd="0" presId="urn:microsoft.com/office/officeart/2008/layout/HorizontalMultiLevelHierarchy"/>
    <dgm:cxn modelId="{58589966-5F66-A643-AC74-92D8ED86796C}" type="presParOf" srcId="{FA5F035D-F503-064C-A24D-EDAA7D3C1E0F}" destId="{DB0FC372-3E57-7541-AA14-DEE0A28ADA35}" srcOrd="1" destOrd="0" presId="urn:microsoft.com/office/officeart/2008/layout/HorizontalMultiLevelHierarchy"/>
    <dgm:cxn modelId="{C3A8E5FB-E44E-D54D-83F2-F264E64623E7}" type="presParOf" srcId="{DB0FC372-3E57-7541-AA14-DEE0A28ADA35}" destId="{A6A89328-1017-5041-AEBE-4B2381A09C62}" srcOrd="0" destOrd="0" presId="urn:microsoft.com/office/officeart/2008/layout/HorizontalMultiLevelHierarchy"/>
    <dgm:cxn modelId="{78272EDB-A0E3-0349-BE53-B5E77F2EF880}" type="presParOf" srcId="{DB0FC372-3E57-7541-AA14-DEE0A28ADA35}" destId="{B3ABAEFA-442F-D344-B876-B53546D14274}" srcOrd="1" destOrd="0" presId="urn:microsoft.com/office/officeart/2008/layout/HorizontalMultiLevelHierarchy"/>
    <dgm:cxn modelId="{9632574A-38E6-574A-9D92-F5A6CD751AEB}" type="presParOf" srcId="{B3ABAEFA-442F-D344-B876-B53546D14274}" destId="{03B3CD59-17D0-4F47-8B86-B81885738044}" srcOrd="0" destOrd="0" presId="urn:microsoft.com/office/officeart/2008/layout/HorizontalMultiLevelHierarchy"/>
    <dgm:cxn modelId="{772C8B95-3F8F-2545-9906-1CE7319506BF}" type="presParOf" srcId="{03B3CD59-17D0-4F47-8B86-B81885738044}" destId="{65649F5F-6C3F-1240-BEDF-CF1F81F80A19}" srcOrd="0" destOrd="0" presId="urn:microsoft.com/office/officeart/2008/layout/HorizontalMultiLevelHierarchy"/>
    <dgm:cxn modelId="{26226108-7CBF-3944-9FDF-6B6B1C08522C}" type="presParOf" srcId="{B3ABAEFA-442F-D344-B876-B53546D14274}" destId="{A4735589-3BCB-0541-9535-7FD85012EC06}" srcOrd="1" destOrd="0" presId="urn:microsoft.com/office/officeart/2008/layout/HorizontalMultiLevelHierarchy"/>
    <dgm:cxn modelId="{1F328D82-6428-6744-B597-779F3093FBAE}" type="presParOf" srcId="{A4735589-3BCB-0541-9535-7FD85012EC06}" destId="{2499D6F0-498B-6643-B1D8-048F1F20FA6E}" srcOrd="0" destOrd="0" presId="urn:microsoft.com/office/officeart/2008/layout/HorizontalMultiLevelHierarchy"/>
    <dgm:cxn modelId="{FB8749F1-CEF8-D446-AF80-8AF26C0E3C48}" type="presParOf" srcId="{A4735589-3BCB-0541-9535-7FD85012EC06}" destId="{FF47CF77-D8AB-A540-B4B7-0DB6318E117A}" srcOrd="1" destOrd="0" presId="urn:microsoft.com/office/officeart/2008/layout/HorizontalMultiLevelHierarchy"/>
    <dgm:cxn modelId="{ED86C840-12B4-614F-850A-37C0812998E3}" type="presParOf" srcId="{B3ABAEFA-442F-D344-B876-B53546D14274}" destId="{149C69CF-CBC6-6A4E-A451-8CE0E05EF077}" srcOrd="2" destOrd="0" presId="urn:microsoft.com/office/officeart/2008/layout/HorizontalMultiLevelHierarchy"/>
    <dgm:cxn modelId="{21D775F8-494F-B745-AA1B-DD640F72F465}" type="presParOf" srcId="{149C69CF-CBC6-6A4E-A451-8CE0E05EF077}" destId="{E911A119-68E3-DA4F-B3C0-D3BC72FC6964}" srcOrd="0" destOrd="0" presId="urn:microsoft.com/office/officeart/2008/layout/HorizontalMultiLevelHierarchy"/>
    <dgm:cxn modelId="{E151F7EA-2417-CA46-A75F-F1B42544C7D5}" type="presParOf" srcId="{B3ABAEFA-442F-D344-B876-B53546D14274}" destId="{39544BB3-7D9E-3848-A4B2-89669418ECBC}" srcOrd="3" destOrd="0" presId="urn:microsoft.com/office/officeart/2008/layout/HorizontalMultiLevelHierarchy"/>
    <dgm:cxn modelId="{F9140F4C-A8B6-6A41-B5AD-45B3D1A93E47}" type="presParOf" srcId="{39544BB3-7D9E-3848-A4B2-89669418ECBC}" destId="{19610D7E-81A1-1D46-948B-595517799C29}" srcOrd="0" destOrd="0" presId="urn:microsoft.com/office/officeart/2008/layout/HorizontalMultiLevelHierarchy"/>
    <dgm:cxn modelId="{848394DD-5C6E-7448-A2DF-84C008390E57}" type="presParOf" srcId="{39544BB3-7D9E-3848-A4B2-89669418ECBC}" destId="{B79FB2FF-0D0C-5A45-97A0-BD8043E6B67B}" srcOrd="1" destOrd="0" presId="urn:microsoft.com/office/officeart/2008/layout/HorizontalMultiLevelHierarchy"/>
    <dgm:cxn modelId="{4BE24C7D-0445-CD4C-9AB4-844BED1CC06E}" type="presParOf" srcId="{B3ABAEFA-442F-D344-B876-B53546D14274}" destId="{4B1D7DA1-4367-4B4E-99AB-1FEE907CB4C4}" srcOrd="4" destOrd="0" presId="urn:microsoft.com/office/officeart/2008/layout/HorizontalMultiLevelHierarchy"/>
    <dgm:cxn modelId="{229A1FCE-0AC7-5C49-9673-9FD16F4E18CF}" type="presParOf" srcId="{4B1D7DA1-4367-4B4E-99AB-1FEE907CB4C4}" destId="{8B8DE996-5A07-784D-9E3A-F7081EA90DDB}" srcOrd="0" destOrd="0" presId="urn:microsoft.com/office/officeart/2008/layout/HorizontalMultiLevelHierarchy"/>
    <dgm:cxn modelId="{50F036E0-78E5-4147-BA71-C5A3FE447C3E}" type="presParOf" srcId="{B3ABAEFA-442F-D344-B876-B53546D14274}" destId="{958D6135-B53B-AA4C-A490-B64994F1895C}" srcOrd="5" destOrd="0" presId="urn:microsoft.com/office/officeart/2008/layout/HorizontalMultiLevelHierarchy"/>
    <dgm:cxn modelId="{44AA5FD7-A5AE-AA42-8EB6-F5154DD4C740}" type="presParOf" srcId="{958D6135-B53B-AA4C-A490-B64994F1895C}" destId="{17658506-9561-B744-BC9C-6006345CD041}" srcOrd="0" destOrd="0" presId="urn:microsoft.com/office/officeart/2008/layout/HorizontalMultiLevelHierarchy"/>
    <dgm:cxn modelId="{C92B0544-9097-0141-BE4A-019E5AA04342}" type="presParOf" srcId="{958D6135-B53B-AA4C-A490-B64994F1895C}" destId="{C1066AA2-79AC-0540-8C6A-54262AF76BCA}" srcOrd="1" destOrd="0" presId="urn:microsoft.com/office/officeart/2008/layout/HorizontalMultiLevelHierarchy"/>
    <dgm:cxn modelId="{B5CB6FEC-1CB6-E246-B36A-90D3968D24A3}" type="presParOf" srcId="{FA5F035D-F503-064C-A24D-EDAA7D3C1E0F}" destId="{F0B364A2-2154-FC4D-B2A3-30DA7BF62368}" srcOrd="2" destOrd="0" presId="urn:microsoft.com/office/officeart/2008/layout/HorizontalMultiLevelHierarchy"/>
    <dgm:cxn modelId="{6A730535-728E-A849-A4BE-7E878EAEB0DF}" type="presParOf" srcId="{F0B364A2-2154-FC4D-B2A3-30DA7BF62368}" destId="{09D19053-C001-854D-B9E5-6066D029896C}" srcOrd="0" destOrd="0" presId="urn:microsoft.com/office/officeart/2008/layout/HorizontalMultiLevelHierarchy"/>
    <dgm:cxn modelId="{3D709C3E-17E9-BA49-B4F8-58C6341431DF}" type="presParOf" srcId="{FA5F035D-F503-064C-A24D-EDAA7D3C1E0F}" destId="{124B7312-DA41-B04C-B1B8-11492F418B7C}" srcOrd="3" destOrd="0" presId="urn:microsoft.com/office/officeart/2008/layout/HorizontalMultiLevelHierarchy"/>
    <dgm:cxn modelId="{601A84E6-E614-F943-B397-0C961B10E72B}" type="presParOf" srcId="{124B7312-DA41-B04C-B1B8-11492F418B7C}" destId="{709E7027-E22D-1D47-B777-716CC824366E}" srcOrd="0" destOrd="0" presId="urn:microsoft.com/office/officeart/2008/layout/HorizontalMultiLevelHierarchy"/>
    <dgm:cxn modelId="{E65BED89-08B7-AB43-AA04-CB266A9E0D57}" type="presParOf" srcId="{124B7312-DA41-B04C-B1B8-11492F418B7C}" destId="{595F5F96-7C59-7449-99F3-19502871E8BB}" srcOrd="1" destOrd="0" presId="urn:microsoft.com/office/officeart/2008/layout/HorizontalMultiLevelHierarchy"/>
    <dgm:cxn modelId="{2AFD1DDD-C54D-D54C-B54A-1E084312CCF5}" type="presParOf" srcId="{1B6E5037-BA4B-7E42-8CE1-9A21665DF16A}" destId="{EFEA6CFE-5DE2-B749-9BD5-0E525E5361C2}" srcOrd="2" destOrd="0" presId="urn:microsoft.com/office/officeart/2008/layout/HorizontalMultiLevelHierarchy"/>
    <dgm:cxn modelId="{3D485D33-276F-3D43-B22F-C8524F2F3902}" type="presParOf" srcId="{EFEA6CFE-5DE2-B749-9BD5-0E525E5361C2}" destId="{A70833DD-E662-444C-8C14-44B55F5677B4}" srcOrd="0" destOrd="0" presId="urn:microsoft.com/office/officeart/2008/layout/HorizontalMultiLevelHierarchy"/>
    <dgm:cxn modelId="{C1FAE14D-623C-554C-BF98-A082A076CD24}" type="presParOf" srcId="{1B6E5037-BA4B-7E42-8CE1-9A21665DF16A}" destId="{54001410-3872-4D4D-9088-095E947F3F61}" srcOrd="3" destOrd="0" presId="urn:microsoft.com/office/officeart/2008/layout/HorizontalMultiLevelHierarchy"/>
    <dgm:cxn modelId="{49E50FD8-9099-4C4C-9686-B4F221CC4203}" type="presParOf" srcId="{54001410-3872-4D4D-9088-095E947F3F61}" destId="{78A8971E-7C1C-4343-B644-4DF2833B76D9}" srcOrd="0" destOrd="0" presId="urn:microsoft.com/office/officeart/2008/layout/HorizontalMultiLevelHierarchy"/>
    <dgm:cxn modelId="{2C1A09A4-E07D-E745-B0DC-994ED4181206}" type="presParOf" srcId="{54001410-3872-4D4D-9088-095E947F3F61}" destId="{67F36033-8B75-1C4A-95B8-EF2D6F844693}" srcOrd="1" destOrd="0" presId="urn:microsoft.com/office/officeart/2008/layout/HorizontalMultiLevelHierarchy"/>
    <dgm:cxn modelId="{1DDA8AEA-7850-744A-981B-9BC3F205C039}" type="presParOf" srcId="{67F36033-8B75-1C4A-95B8-EF2D6F844693}" destId="{6C466E26-B85C-2D42-A0A9-8F8C956C5599}" srcOrd="0" destOrd="0" presId="urn:microsoft.com/office/officeart/2008/layout/HorizontalMultiLevelHierarchy"/>
    <dgm:cxn modelId="{F6707172-26D7-F541-8FDE-75A33343E318}" type="presParOf" srcId="{6C466E26-B85C-2D42-A0A9-8F8C956C5599}" destId="{EF58B5B0-055A-D74F-901E-B488D37873F1}" srcOrd="0" destOrd="0" presId="urn:microsoft.com/office/officeart/2008/layout/HorizontalMultiLevelHierarchy"/>
    <dgm:cxn modelId="{22D822B8-FE8E-D449-9396-D3FE6A6B3618}" type="presParOf" srcId="{67F36033-8B75-1C4A-95B8-EF2D6F844693}" destId="{B8543601-CF9E-1C4A-8A75-F98736790E55}" srcOrd="1" destOrd="0" presId="urn:microsoft.com/office/officeart/2008/layout/HorizontalMultiLevelHierarchy"/>
    <dgm:cxn modelId="{39BCAC7B-0557-CE4B-8343-9F75312389E0}" type="presParOf" srcId="{B8543601-CF9E-1C4A-8A75-F98736790E55}" destId="{0D2B5A35-9753-C146-AB45-B7357CD17247}" srcOrd="0" destOrd="0" presId="urn:microsoft.com/office/officeart/2008/layout/HorizontalMultiLevelHierarchy"/>
    <dgm:cxn modelId="{8F29EFA1-3DE4-C745-8672-838F4B569705}" type="presParOf" srcId="{B8543601-CF9E-1C4A-8A75-F98736790E55}" destId="{6F1D0C07-51D2-A048-9B8B-128C94E217A2}" srcOrd="1" destOrd="0" presId="urn:microsoft.com/office/officeart/2008/layout/HorizontalMultiLevelHierarchy"/>
    <dgm:cxn modelId="{5B11C13C-17FF-BC4B-8CCC-91FC3E25CF44}" type="presParOf" srcId="{6F1D0C07-51D2-A048-9B8B-128C94E217A2}" destId="{85F4318F-9AAE-A841-B962-ED4425B36FFF}" srcOrd="0" destOrd="0" presId="urn:microsoft.com/office/officeart/2008/layout/HorizontalMultiLevelHierarchy"/>
    <dgm:cxn modelId="{8FE743DD-CD71-3440-85ED-B93352882BCE}" type="presParOf" srcId="{85F4318F-9AAE-A841-B962-ED4425B36FFF}" destId="{0BE48BCB-F823-404E-9D76-322D74EDDDA5}" srcOrd="0" destOrd="0" presId="urn:microsoft.com/office/officeart/2008/layout/HorizontalMultiLevelHierarchy"/>
    <dgm:cxn modelId="{4C067954-98C0-3E40-81FA-C6DA33638E39}" type="presParOf" srcId="{6F1D0C07-51D2-A048-9B8B-128C94E217A2}" destId="{0D5E86C6-99C2-564C-BEB3-0A765B01F0B1}" srcOrd="1" destOrd="0" presId="urn:microsoft.com/office/officeart/2008/layout/HorizontalMultiLevelHierarchy"/>
    <dgm:cxn modelId="{0D12E378-4552-7541-BFA5-F9358F392A4E}" type="presParOf" srcId="{0D5E86C6-99C2-564C-BEB3-0A765B01F0B1}" destId="{A8240DF1-7BDF-4243-AAB0-1F402ECFF50F}" srcOrd="0" destOrd="0" presId="urn:microsoft.com/office/officeart/2008/layout/HorizontalMultiLevelHierarchy"/>
    <dgm:cxn modelId="{FBD3B695-3797-A241-80F5-FF411E1860F2}" type="presParOf" srcId="{0D5E86C6-99C2-564C-BEB3-0A765B01F0B1}" destId="{7A93E0E7-ECC5-5140-B258-66DB60859D49}" srcOrd="1" destOrd="0" presId="urn:microsoft.com/office/officeart/2008/layout/HorizontalMultiLevelHierarchy"/>
    <dgm:cxn modelId="{B2A4A440-AE21-4D4F-BA1D-66234A6BFCA4}" type="presParOf" srcId="{1B6E5037-BA4B-7E42-8CE1-9A21665DF16A}" destId="{8B19A5CC-47CE-8745-9B77-AD9ABCE95377}" srcOrd="4" destOrd="0" presId="urn:microsoft.com/office/officeart/2008/layout/HorizontalMultiLevelHierarchy"/>
    <dgm:cxn modelId="{1FD3AED3-B2BE-DC45-9982-F1F0B305B925}" type="presParOf" srcId="{8B19A5CC-47CE-8745-9B77-AD9ABCE95377}" destId="{85FBE04F-9E92-084A-80FA-D35EF9C52F71}" srcOrd="0" destOrd="0" presId="urn:microsoft.com/office/officeart/2008/layout/HorizontalMultiLevelHierarchy"/>
    <dgm:cxn modelId="{D2AFFCE8-0774-0A44-9B44-8F629654EB1E}" type="presParOf" srcId="{1B6E5037-BA4B-7E42-8CE1-9A21665DF16A}" destId="{9DF6EFC9-E40B-1146-A5B7-A24AE1552C95}" srcOrd="5" destOrd="0" presId="urn:microsoft.com/office/officeart/2008/layout/HorizontalMultiLevelHierarchy"/>
    <dgm:cxn modelId="{275BAF5C-F121-D94B-A93F-1261811402DD}" type="presParOf" srcId="{9DF6EFC9-E40B-1146-A5B7-A24AE1552C95}" destId="{4B1E74DA-AFF6-EC4D-B962-8CD028977E89}" srcOrd="0" destOrd="0" presId="urn:microsoft.com/office/officeart/2008/layout/HorizontalMultiLevelHierarchy"/>
    <dgm:cxn modelId="{E268ABB8-BBA6-1945-9F28-B015B6A644E4}" type="presParOf" srcId="{9DF6EFC9-E40B-1146-A5B7-A24AE1552C95}" destId="{51A53B86-E352-D341-B8F0-2B5C1C62D4F3}" srcOrd="1" destOrd="0" presId="urn:microsoft.com/office/officeart/2008/layout/HorizontalMultiLevelHierarchy"/>
    <dgm:cxn modelId="{F1D4F4EB-5D58-1B49-B652-994F37B05627}" type="presParOf" srcId="{51A53B86-E352-D341-B8F0-2B5C1C62D4F3}" destId="{57495DDE-68F6-FA4A-AB00-CCF673E78662}" srcOrd="0" destOrd="0" presId="urn:microsoft.com/office/officeart/2008/layout/HorizontalMultiLevelHierarchy"/>
    <dgm:cxn modelId="{EFD3A912-79CA-CF4D-99EB-4EDF67AA69F9}" type="presParOf" srcId="{57495DDE-68F6-FA4A-AB00-CCF673E78662}" destId="{92667706-D171-314A-A206-53882E5EC2A8}" srcOrd="0" destOrd="0" presId="urn:microsoft.com/office/officeart/2008/layout/HorizontalMultiLevelHierarchy"/>
    <dgm:cxn modelId="{3FE80EE7-D5D2-F741-8DB2-9E7810514472}" type="presParOf" srcId="{51A53B86-E352-D341-B8F0-2B5C1C62D4F3}" destId="{5BC4867B-9330-8247-B02E-C67245C4AB78}" srcOrd="1" destOrd="0" presId="urn:microsoft.com/office/officeart/2008/layout/HorizontalMultiLevelHierarchy"/>
    <dgm:cxn modelId="{ECD599E5-13CF-0F4C-BC0F-4EFA8EF1D3F0}" type="presParOf" srcId="{5BC4867B-9330-8247-B02E-C67245C4AB78}" destId="{058FBBA4-092E-8240-B1DF-2E18260AD812}" srcOrd="0" destOrd="0" presId="urn:microsoft.com/office/officeart/2008/layout/HorizontalMultiLevelHierarchy"/>
    <dgm:cxn modelId="{817FAB39-354B-9741-B78E-E9E6C31EA3E4}" type="presParOf" srcId="{5BC4867B-9330-8247-B02E-C67245C4AB78}" destId="{EF44E102-4B15-B34A-9411-101061BD424C}" srcOrd="1" destOrd="0" presId="urn:microsoft.com/office/officeart/2008/layout/HorizontalMultiLevelHierarchy"/>
    <dgm:cxn modelId="{56A7A781-A877-BA4C-AEC1-F10CD32B63F5}" type="presParOf" srcId="{EF44E102-4B15-B34A-9411-101061BD424C}" destId="{2872C88F-F3A8-D84D-A146-62D339824F6A}" srcOrd="0" destOrd="0" presId="urn:microsoft.com/office/officeart/2008/layout/HorizontalMultiLevelHierarchy"/>
    <dgm:cxn modelId="{3475AEEA-5A1D-F741-9F19-2B6C2D25ADE9}" type="presParOf" srcId="{2872C88F-F3A8-D84D-A146-62D339824F6A}" destId="{F228C18A-EAC9-8946-A527-8C5D6AF21109}" srcOrd="0" destOrd="0" presId="urn:microsoft.com/office/officeart/2008/layout/HorizontalMultiLevelHierarchy"/>
    <dgm:cxn modelId="{F23A785B-FF56-C547-8A44-244A677B7979}" type="presParOf" srcId="{EF44E102-4B15-B34A-9411-101061BD424C}" destId="{50AB1553-9B93-CB4D-BF42-DFD502BE8EA6}" srcOrd="1" destOrd="0" presId="urn:microsoft.com/office/officeart/2008/layout/HorizontalMultiLevelHierarchy"/>
    <dgm:cxn modelId="{62E817C9-7C41-3A4E-B220-A4A812885B66}" type="presParOf" srcId="{50AB1553-9B93-CB4D-BF42-DFD502BE8EA6}" destId="{283434C0-AACB-DF49-A721-56C8B4044EEF}" srcOrd="0" destOrd="0" presId="urn:microsoft.com/office/officeart/2008/layout/HorizontalMultiLevelHierarchy"/>
    <dgm:cxn modelId="{2836F135-4C1E-0340-9438-C60B11805E7C}" type="presParOf" srcId="{50AB1553-9B93-CB4D-BF42-DFD502BE8EA6}" destId="{C802A23B-9CBB-5B4C-9262-A438821B104B}" srcOrd="1" destOrd="0" presId="urn:microsoft.com/office/officeart/2008/layout/HorizontalMultiLevelHierarchy"/>
    <dgm:cxn modelId="{22A0B6A8-2D5C-5943-8025-4C86D9A67BF4}" type="presParOf" srcId="{EF44E102-4B15-B34A-9411-101061BD424C}" destId="{0999EC2A-C86A-834A-A5E5-F834E92B8C94}" srcOrd="2" destOrd="0" presId="urn:microsoft.com/office/officeart/2008/layout/HorizontalMultiLevelHierarchy"/>
    <dgm:cxn modelId="{394A5A34-D21E-4446-96F4-D2F9376BC1C0}" type="presParOf" srcId="{0999EC2A-C86A-834A-A5E5-F834E92B8C94}" destId="{63B55020-6BBE-FA4F-AB2E-70FA1E0E3C03}" srcOrd="0" destOrd="0" presId="urn:microsoft.com/office/officeart/2008/layout/HorizontalMultiLevelHierarchy"/>
    <dgm:cxn modelId="{0D9D2D7A-97EB-7545-87BD-FE0CDEF434BF}" type="presParOf" srcId="{EF44E102-4B15-B34A-9411-101061BD424C}" destId="{B61433C3-6F0D-5341-97E9-7D333015959A}" srcOrd="3" destOrd="0" presId="urn:microsoft.com/office/officeart/2008/layout/HorizontalMultiLevelHierarchy"/>
    <dgm:cxn modelId="{109BAEA4-C515-ED41-A471-87F5D5999D3D}" type="presParOf" srcId="{B61433C3-6F0D-5341-97E9-7D333015959A}" destId="{62F6C41E-D027-F741-87B1-787045662F6E}" srcOrd="0" destOrd="0" presId="urn:microsoft.com/office/officeart/2008/layout/HorizontalMultiLevelHierarchy"/>
    <dgm:cxn modelId="{50703962-5772-414C-A23D-132AB584EA69}" type="presParOf" srcId="{B61433C3-6F0D-5341-97E9-7D333015959A}" destId="{70099001-8C73-2749-AE33-27743C4CEF7D}"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3AEDCD-C2C4-FC48-BABF-892A9105E39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zh-CN" altLang="en-US"/>
        </a:p>
      </dgm:t>
    </dgm:pt>
    <dgm:pt modelId="{CD42EF8B-7BDA-E04E-BDE8-82FD15223EA6}">
      <dgm:prSet phldrT="[文本]"/>
      <dgm:spPr/>
      <dgm:t>
        <a:bodyPr/>
        <a:lstStyle/>
        <a:p>
          <a:r>
            <a:rPr lang="en-US" altLang="zh-CN"/>
            <a:t>Utility</a:t>
          </a:r>
          <a:endParaRPr lang="zh-CN" altLang="en-US"/>
        </a:p>
      </dgm:t>
    </dgm:pt>
    <dgm:pt modelId="{1DD9B505-F9E2-D74F-9151-89F427059CB0}" type="parTrans" cxnId="{2666F547-E961-8B4B-BF0B-4316E4D1333B}">
      <dgm:prSet/>
      <dgm:spPr/>
      <dgm:t>
        <a:bodyPr/>
        <a:lstStyle/>
        <a:p>
          <a:endParaRPr lang="zh-CN" altLang="en-US"/>
        </a:p>
      </dgm:t>
    </dgm:pt>
    <dgm:pt modelId="{0BD9D607-75D3-4547-A981-776193ADFD8A}" type="sibTrans" cxnId="{2666F547-E961-8B4B-BF0B-4316E4D1333B}">
      <dgm:prSet/>
      <dgm:spPr/>
      <dgm:t>
        <a:bodyPr/>
        <a:lstStyle/>
        <a:p>
          <a:endParaRPr lang="zh-CN" altLang="en-US"/>
        </a:p>
      </dgm:t>
    </dgm:pt>
    <dgm:pt modelId="{45872A08-7707-4642-A31D-B3EBC3C4B35D}">
      <dgm:prSet phldrT="[文本]"/>
      <dgm:spPr/>
      <dgm:t>
        <a:bodyPr/>
        <a:lstStyle/>
        <a:p>
          <a:r>
            <a:rPr lang="en-US" altLang="zh-CN"/>
            <a:t>Commercial confidentiality</a:t>
          </a:r>
          <a:endParaRPr lang="zh-CN" altLang="en-US"/>
        </a:p>
      </dgm:t>
    </dgm:pt>
    <dgm:pt modelId="{6B5BFCFE-46AA-7A4D-AA3F-A9B6C022A3B1}" type="parTrans" cxnId="{F8CEF94D-B5A8-D34E-A9A2-E600349F6D77}">
      <dgm:prSet/>
      <dgm:spPr/>
      <dgm:t>
        <a:bodyPr/>
        <a:lstStyle/>
        <a:p>
          <a:endParaRPr lang="zh-CN" altLang="en-US"/>
        </a:p>
      </dgm:t>
    </dgm:pt>
    <dgm:pt modelId="{97D62C36-1EB1-FE47-BAAE-1F35BF7574FE}" type="sibTrans" cxnId="{F8CEF94D-B5A8-D34E-A9A2-E600349F6D77}">
      <dgm:prSet/>
      <dgm:spPr/>
      <dgm:t>
        <a:bodyPr/>
        <a:lstStyle/>
        <a:p>
          <a:endParaRPr lang="zh-CN" altLang="en-US"/>
        </a:p>
      </dgm:t>
    </dgm:pt>
    <dgm:pt modelId="{464A4B25-9105-C24C-9363-D6BF12CDAAA0}">
      <dgm:prSet phldrT="[文本]"/>
      <dgm:spPr/>
      <dgm:t>
        <a:bodyPr/>
        <a:lstStyle/>
        <a:p>
          <a:r>
            <a:rPr lang="en-US" altLang="zh-CN"/>
            <a:t>Integrity</a:t>
          </a:r>
          <a:endParaRPr lang="zh-CN" altLang="en-US"/>
        </a:p>
      </dgm:t>
    </dgm:pt>
    <dgm:pt modelId="{DEE26D55-E62D-E74D-BDB2-25A00E1BD336}" type="parTrans" cxnId="{E496A196-7037-784D-89B9-06C3B66A2E24}">
      <dgm:prSet/>
      <dgm:spPr/>
      <dgm:t>
        <a:bodyPr/>
        <a:lstStyle/>
        <a:p>
          <a:endParaRPr lang="zh-CN" altLang="en-US"/>
        </a:p>
      </dgm:t>
    </dgm:pt>
    <dgm:pt modelId="{0F0467F4-DC34-854A-96CC-9C59218800BD}" type="sibTrans" cxnId="{E496A196-7037-784D-89B9-06C3B66A2E24}">
      <dgm:prSet/>
      <dgm:spPr/>
      <dgm:t>
        <a:bodyPr/>
        <a:lstStyle/>
        <a:p>
          <a:endParaRPr lang="zh-CN" altLang="en-US"/>
        </a:p>
      </dgm:t>
    </dgm:pt>
    <dgm:pt modelId="{1530BE3F-47E0-9B4B-BC84-1258FA69F09B}">
      <dgm:prSet phldrT="[文本]"/>
      <dgm:spPr/>
      <dgm:t>
        <a:bodyPr/>
        <a:lstStyle/>
        <a:p>
          <a:r>
            <a:rPr lang="en-US" altLang="zh-CN"/>
            <a:t>Customer Privacy</a:t>
          </a:r>
          <a:endParaRPr lang="zh-CN" altLang="en-US"/>
        </a:p>
      </dgm:t>
    </dgm:pt>
    <dgm:pt modelId="{0850F759-0953-2B45-AF3D-F06F1A8BB121}" type="parTrans" cxnId="{BC65D6AF-1461-A24C-A4EE-846EA3AF0AA3}">
      <dgm:prSet/>
      <dgm:spPr/>
      <dgm:t>
        <a:bodyPr/>
        <a:lstStyle/>
        <a:p>
          <a:endParaRPr lang="zh-CN" altLang="en-US"/>
        </a:p>
      </dgm:t>
    </dgm:pt>
    <dgm:pt modelId="{DBC279C8-3AED-6C48-B7AD-122DF91DAF7A}" type="sibTrans" cxnId="{BC65D6AF-1461-A24C-A4EE-846EA3AF0AA3}">
      <dgm:prSet/>
      <dgm:spPr/>
      <dgm:t>
        <a:bodyPr/>
        <a:lstStyle/>
        <a:p>
          <a:endParaRPr lang="zh-CN" altLang="en-US"/>
        </a:p>
      </dgm:t>
    </dgm:pt>
    <dgm:pt modelId="{C6FEAE86-E50D-0941-ABF5-4A50CB038904}">
      <dgm:prSet phldrT="[文本]"/>
      <dgm:spPr/>
      <dgm:t>
        <a:bodyPr/>
        <a:lstStyle/>
        <a:p>
          <a:r>
            <a:rPr lang="en-US" altLang="zh-CN"/>
            <a:t>Performance</a:t>
          </a:r>
          <a:endParaRPr lang="zh-CN" altLang="en-US"/>
        </a:p>
      </dgm:t>
    </dgm:pt>
    <dgm:pt modelId="{BC6A88DB-549E-C44A-B9A2-12A5974D66CC}" type="parTrans" cxnId="{833D6966-323C-1D43-9B09-A8D4D063D4EC}">
      <dgm:prSet/>
      <dgm:spPr/>
      <dgm:t>
        <a:bodyPr/>
        <a:lstStyle/>
        <a:p>
          <a:endParaRPr lang="zh-CN" altLang="en-US"/>
        </a:p>
      </dgm:t>
    </dgm:pt>
    <dgm:pt modelId="{6765E7EC-F359-C04F-AC36-3AD35929AEF6}" type="sibTrans" cxnId="{833D6966-323C-1D43-9B09-A8D4D063D4EC}">
      <dgm:prSet/>
      <dgm:spPr/>
      <dgm:t>
        <a:bodyPr/>
        <a:lstStyle/>
        <a:p>
          <a:endParaRPr lang="zh-CN" altLang="en-US"/>
        </a:p>
      </dgm:t>
    </dgm:pt>
    <dgm:pt modelId="{343EB784-5547-8140-9E04-89C74E19A431}">
      <dgm:prSet phldrT="[文本]"/>
      <dgm:spPr/>
      <dgm:t>
        <a:bodyPr/>
        <a:lstStyle/>
        <a:p>
          <a:r>
            <a:rPr lang="en-US" altLang="zh-CN"/>
            <a:t>Security</a:t>
          </a:r>
          <a:endParaRPr lang="zh-CN" altLang="en-US"/>
        </a:p>
      </dgm:t>
    </dgm:pt>
    <dgm:pt modelId="{FA3C3615-CA92-DE42-A4E3-7B2BF00911C1}" type="parTrans" cxnId="{19709DB5-5851-214F-AF3D-4FE22F2EBCB3}">
      <dgm:prSet/>
      <dgm:spPr/>
      <dgm:t>
        <a:bodyPr/>
        <a:lstStyle/>
        <a:p>
          <a:endParaRPr lang="zh-CN" altLang="en-US"/>
        </a:p>
      </dgm:t>
    </dgm:pt>
    <dgm:pt modelId="{754B3F43-0511-CC4F-9E75-FD1E3DD54D36}" type="sibTrans" cxnId="{19709DB5-5851-214F-AF3D-4FE22F2EBCB3}">
      <dgm:prSet/>
      <dgm:spPr/>
      <dgm:t>
        <a:bodyPr/>
        <a:lstStyle/>
        <a:p>
          <a:endParaRPr lang="zh-CN" altLang="en-US"/>
        </a:p>
      </dgm:t>
    </dgm:pt>
    <dgm:pt modelId="{F433A48B-8434-1544-A4F2-62713E3E4E1B}">
      <dgm:prSet phldrT="[文本]"/>
      <dgm:spPr/>
      <dgm:t>
        <a:bodyPr/>
        <a:lstStyle/>
        <a:p>
          <a:r>
            <a:rPr lang="en-US" altLang="zh-CN"/>
            <a:t>throughput for accounting reconciliation</a:t>
          </a:r>
          <a:endParaRPr lang="zh-CN" altLang="en-US"/>
        </a:p>
      </dgm:t>
    </dgm:pt>
    <dgm:pt modelId="{129778ED-CABB-6340-A6D9-0DC166E277A1}" type="parTrans" cxnId="{C1159FE4-34D5-8F43-A51B-B212FE9561AD}">
      <dgm:prSet/>
      <dgm:spPr/>
      <dgm:t>
        <a:bodyPr/>
        <a:lstStyle/>
        <a:p>
          <a:endParaRPr lang="zh-CN" altLang="en-US"/>
        </a:p>
      </dgm:t>
    </dgm:pt>
    <dgm:pt modelId="{6AAD55C2-DFB5-FD44-A097-54D133B70764}" type="sibTrans" cxnId="{C1159FE4-34D5-8F43-A51B-B212FE9561AD}">
      <dgm:prSet/>
      <dgm:spPr/>
      <dgm:t>
        <a:bodyPr/>
        <a:lstStyle/>
        <a:p>
          <a:endParaRPr lang="zh-CN" altLang="en-US"/>
        </a:p>
      </dgm:t>
    </dgm:pt>
    <dgm:pt modelId="{93264E7A-8335-884C-8C30-93616C0634ED}">
      <dgm:prSet phldrT="[文本]"/>
      <dgm:spPr/>
      <dgm:t>
        <a:bodyPr/>
        <a:lstStyle/>
        <a:p>
          <a:r>
            <a:rPr lang="en-US" altLang="zh-CN"/>
            <a:t>Integrity for accounting reconciliation</a:t>
          </a:r>
          <a:endParaRPr lang="zh-CN" altLang="en-US"/>
        </a:p>
      </dgm:t>
    </dgm:pt>
    <dgm:pt modelId="{9AEB6EA8-61EF-8541-B464-B0910E8A1EAD}" type="parTrans" cxnId="{F43CAB23-FBB9-2344-878B-7229E4BFE68D}">
      <dgm:prSet/>
      <dgm:spPr/>
      <dgm:t>
        <a:bodyPr/>
        <a:lstStyle/>
        <a:p>
          <a:endParaRPr lang="zh-CN" altLang="en-US"/>
        </a:p>
      </dgm:t>
    </dgm:pt>
    <dgm:pt modelId="{15ABC5B1-E60A-EC49-BF30-5F700CFFE81A}" type="sibTrans" cxnId="{F43CAB23-FBB9-2344-878B-7229E4BFE68D}">
      <dgm:prSet/>
      <dgm:spPr/>
      <dgm:t>
        <a:bodyPr/>
        <a:lstStyle/>
        <a:p>
          <a:endParaRPr lang="zh-CN" altLang="en-US"/>
        </a:p>
      </dgm:t>
    </dgm:pt>
    <dgm:pt modelId="{F367D597-2434-4E4F-81EB-3D6C96D8FEA3}">
      <dgm:prSet phldrT="[文本]"/>
      <dgm:spPr/>
      <dgm:t>
        <a:bodyPr/>
        <a:lstStyle/>
        <a:p>
          <a:r>
            <a:rPr lang="en-US" altLang="zh-CN"/>
            <a:t>Cluster shrinkage when throughput is low to reduce cost (M,L)</a:t>
          </a:r>
          <a:endParaRPr lang="zh-CN" altLang="en-US"/>
        </a:p>
      </dgm:t>
    </dgm:pt>
    <dgm:pt modelId="{75A34BE1-9F46-A24E-9159-8F873CBBF513}" type="parTrans" cxnId="{44BD46C7-150E-5A48-B974-96B7EFDB4AB1}">
      <dgm:prSet/>
      <dgm:spPr/>
      <dgm:t>
        <a:bodyPr/>
        <a:lstStyle/>
        <a:p>
          <a:endParaRPr lang="zh-CN" altLang="en-US"/>
        </a:p>
      </dgm:t>
    </dgm:pt>
    <dgm:pt modelId="{FE56674E-5473-6745-83A2-37179E64951E}" type="sibTrans" cxnId="{44BD46C7-150E-5A48-B974-96B7EFDB4AB1}">
      <dgm:prSet/>
      <dgm:spPr/>
      <dgm:t>
        <a:bodyPr/>
        <a:lstStyle/>
        <a:p>
          <a:endParaRPr lang="zh-CN" altLang="en-US"/>
        </a:p>
      </dgm:t>
    </dgm:pt>
    <dgm:pt modelId="{38532859-6274-E949-8CD6-49CEB02D6D57}">
      <dgm:prSet phldrT="[文本]"/>
      <dgm:spPr/>
      <dgm:t>
        <a:bodyPr/>
        <a:lstStyle/>
        <a:p>
          <a:r>
            <a:rPr lang="en-US" altLang="zh-CN"/>
            <a:t>User can share data with RMN (H,L)</a:t>
          </a:r>
          <a:endParaRPr lang="zh-CN" altLang="en-US"/>
        </a:p>
      </dgm:t>
    </dgm:pt>
    <dgm:pt modelId="{610D74DC-0EF6-474C-BE5E-C5FF38CAC4F2}" type="parTrans" cxnId="{82721F38-1CA9-E24C-92EB-C1642F2E3831}">
      <dgm:prSet/>
      <dgm:spPr/>
      <dgm:t>
        <a:bodyPr/>
        <a:lstStyle/>
        <a:p>
          <a:endParaRPr lang="zh-CN" altLang="en-US"/>
        </a:p>
      </dgm:t>
    </dgm:pt>
    <dgm:pt modelId="{0A8DE1D5-FABD-114E-8AC0-B6D2775F71C5}" type="sibTrans" cxnId="{82721F38-1CA9-E24C-92EB-C1642F2E3831}">
      <dgm:prSet/>
      <dgm:spPr/>
    </dgm:pt>
    <dgm:pt modelId="{AF3A381F-64DE-C84A-897C-639C2F72346D}">
      <dgm:prSet phldrT="[文本]"/>
      <dgm:spPr/>
      <dgm:t>
        <a:bodyPr/>
        <a:lstStyle/>
        <a:p>
          <a:r>
            <a:rPr lang="en-US" altLang="zh-CN"/>
            <a:t>Keep minimum data shared with RMN to keep availability (M,L)</a:t>
          </a:r>
          <a:endParaRPr lang="zh-CN" altLang="en-US"/>
        </a:p>
      </dgm:t>
    </dgm:pt>
    <dgm:pt modelId="{90F41521-5213-6E40-ACA3-7D9B5064A07E}" type="parTrans" cxnId="{41FA813D-9AAD-7D4B-AAC5-4BE96FB9B4E3}">
      <dgm:prSet/>
      <dgm:spPr/>
      <dgm:t>
        <a:bodyPr/>
        <a:lstStyle/>
        <a:p>
          <a:endParaRPr lang="zh-CN" altLang="en-US"/>
        </a:p>
      </dgm:t>
    </dgm:pt>
    <dgm:pt modelId="{F13791EC-A677-644E-B8E7-59D74A156091}" type="sibTrans" cxnId="{41FA813D-9AAD-7D4B-AAC5-4BE96FB9B4E3}">
      <dgm:prSet/>
      <dgm:spPr/>
    </dgm:pt>
    <dgm:pt modelId="{132E6B24-59D5-BC4A-BDF1-C9833C655CE7}">
      <dgm:prSet phldrT="[文本]"/>
      <dgm:spPr/>
      <dgm:t>
        <a:bodyPr/>
        <a:lstStyle/>
        <a:p>
          <a:r>
            <a:rPr lang="en-US" altLang="zh-CN"/>
            <a:t>Cluster expansion when facing high throughput.(H,L)</a:t>
          </a:r>
          <a:endParaRPr lang="zh-CN" altLang="en-US"/>
        </a:p>
      </dgm:t>
    </dgm:pt>
    <dgm:pt modelId="{D6BDBFA0-946E-8447-A20F-350DEFA07067}" type="parTrans" cxnId="{D197BD9E-05BF-7F4B-BE8F-2DD8AC25C8A5}">
      <dgm:prSet/>
      <dgm:spPr/>
      <dgm:t>
        <a:bodyPr/>
        <a:lstStyle/>
        <a:p>
          <a:endParaRPr lang="zh-CN" altLang="en-US"/>
        </a:p>
      </dgm:t>
    </dgm:pt>
    <dgm:pt modelId="{2F70D209-97C4-8F44-89DB-44025D169440}" type="sibTrans" cxnId="{D197BD9E-05BF-7F4B-BE8F-2DD8AC25C8A5}">
      <dgm:prSet/>
      <dgm:spPr/>
    </dgm:pt>
    <dgm:pt modelId="{C830D78F-C3E0-3840-A2F8-007A34ACB344}">
      <dgm:prSet phldrT="[文本]"/>
      <dgm:spPr/>
      <dgm:t>
        <a:bodyPr/>
        <a:lstStyle/>
        <a:p>
          <a:r>
            <a:rPr lang="en-US" altLang="zh-CN"/>
            <a:t>Cluster can defend basic attacks(H,H)</a:t>
          </a:r>
          <a:endParaRPr lang="zh-CN" altLang="en-US"/>
        </a:p>
      </dgm:t>
    </dgm:pt>
    <dgm:pt modelId="{65504524-D0C3-CA4E-A44F-FC7A2B08B983}" type="parTrans" cxnId="{68EC848A-F388-3B4E-AA31-88CEAF475A1A}">
      <dgm:prSet/>
      <dgm:spPr/>
      <dgm:t>
        <a:bodyPr/>
        <a:lstStyle/>
        <a:p>
          <a:endParaRPr lang="zh-CN" altLang="en-US"/>
        </a:p>
      </dgm:t>
    </dgm:pt>
    <dgm:pt modelId="{4FA981B3-56BA-534C-84EC-08484B69B8C3}" type="sibTrans" cxnId="{68EC848A-F388-3B4E-AA31-88CEAF475A1A}">
      <dgm:prSet/>
      <dgm:spPr/>
    </dgm:pt>
    <dgm:pt modelId="{65347408-C9CF-7045-8823-C6D2B69FB850}">
      <dgm:prSet phldrT="[文本]"/>
      <dgm:spPr/>
      <dgm:t>
        <a:bodyPr/>
        <a:lstStyle/>
        <a:p>
          <a:r>
            <a:rPr lang="en-US" altLang="zh-CN"/>
            <a:t>All data is on encrypted storage(H,M)</a:t>
          </a:r>
          <a:endParaRPr lang="zh-CN" altLang="en-US"/>
        </a:p>
      </dgm:t>
    </dgm:pt>
    <dgm:pt modelId="{3B3B1009-6AC5-B04C-95F8-4EB970451180}" type="parTrans" cxnId="{588403F8-7E03-4641-A7F2-2FC8B509C667}">
      <dgm:prSet/>
      <dgm:spPr/>
      <dgm:t>
        <a:bodyPr/>
        <a:lstStyle/>
        <a:p>
          <a:endParaRPr lang="zh-CN" altLang="en-US"/>
        </a:p>
      </dgm:t>
    </dgm:pt>
    <dgm:pt modelId="{73BC72E9-E82E-0341-AFB8-12953129C8FF}" type="sibTrans" cxnId="{588403F8-7E03-4641-A7F2-2FC8B509C667}">
      <dgm:prSet/>
      <dgm:spPr/>
    </dgm:pt>
    <dgm:pt modelId="{0C6929B7-0B8E-E04C-8308-13C69F428E35}" type="pres">
      <dgm:prSet presAssocID="{1B3AEDCD-C2C4-FC48-BABF-892A9105E390}" presName="Name0" presStyleCnt="0">
        <dgm:presLayoutVars>
          <dgm:chPref val="1"/>
          <dgm:dir/>
          <dgm:animOne val="branch"/>
          <dgm:animLvl val="lvl"/>
          <dgm:resizeHandles val="exact"/>
        </dgm:presLayoutVars>
      </dgm:prSet>
      <dgm:spPr/>
    </dgm:pt>
    <dgm:pt modelId="{2932F444-7B88-9545-A61A-867C0F86313B}" type="pres">
      <dgm:prSet presAssocID="{CD42EF8B-7BDA-E04E-BDE8-82FD15223EA6}" presName="root1" presStyleCnt="0"/>
      <dgm:spPr/>
    </dgm:pt>
    <dgm:pt modelId="{ACBD0C89-1A06-1E4C-98AE-4CBB8DB6BC9A}" type="pres">
      <dgm:prSet presAssocID="{CD42EF8B-7BDA-E04E-BDE8-82FD15223EA6}" presName="LevelOneTextNode" presStyleLbl="node0" presStyleIdx="0" presStyleCnt="1">
        <dgm:presLayoutVars>
          <dgm:chPref val="3"/>
        </dgm:presLayoutVars>
      </dgm:prSet>
      <dgm:spPr/>
    </dgm:pt>
    <dgm:pt modelId="{1B6E5037-BA4B-7E42-8CE1-9A21665DF16A}" type="pres">
      <dgm:prSet presAssocID="{CD42EF8B-7BDA-E04E-BDE8-82FD15223EA6}" presName="level2hierChild" presStyleCnt="0"/>
      <dgm:spPr/>
    </dgm:pt>
    <dgm:pt modelId="{59AD8112-3D0A-124E-BE54-1103E9FAD298}" type="pres">
      <dgm:prSet presAssocID="{FA3C3615-CA92-DE42-A4E3-7B2BF00911C1}" presName="conn2-1" presStyleLbl="parChTrans1D2" presStyleIdx="0" presStyleCnt="3"/>
      <dgm:spPr/>
    </dgm:pt>
    <dgm:pt modelId="{B3C07363-A8BA-5947-AD6B-49F29D52D104}" type="pres">
      <dgm:prSet presAssocID="{FA3C3615-CA92-DE42-A4E3-7B2BF00911C1}" presName="connTx" presStyleLbl="parChTrans1D2" presStyleIdx="0" presStyleCnt="3"/>
      <dgm:spPr/>
    </dgm:pt>
    <dgm:pt modelId="{B670BFD3-97E5-DA4E-8121-B196803AFD8E}" type="pres">
      <dgm:prSet presAssocID="{343EB784-5547-8140-9E04-89C74E19A431}" presName="root2" presStyleCnt="0"/>
      <dgm:spPr/>
    </dgm:pt>
    <dgm:pt modelId="{5B9BDCB7-0721-D14C-9387-3F8D95B75D12}" type="pres">
      <dgm:prSet presAssocID="{343EB784-5547-8140-9E04-89C74E19A431}" presName="LevelTwoTextNode" presStyleLbl="node2" presStyleIdx="0" presStyleCnt="3">
        <dgm:presLayoutVars>
          <dgm:chPref val="3"/>
        </dgm:presLayoutVars>
      </dgm:prSet>
      <dgm:spPr/>
    </dgm:pt>
    <dgm:pt modelId="{FA5F035D-F503-064C-A24D-EDAA7D3C1E0F}" type="pres">
      <dgm:prSet presAssocID="{343EB784-5547-8140-9E04-89C74E19A431}" presName="level3hierChild" presStyleCnt="0"/>
      <dgm:spPr/>
    </dgm:pt>
    <dgm:pt modelId="{15C7A966-042C-4941-8BE4-E38201E668D5}" type="pres">
      <dgm:prSet presAssocID="{6B5BFCFE-46AA-7A4D-AA3F-A9B6C022A3B1}" presName="conn2-1" presStyleLbl="parChTrans1D3" presStyleIdx="0" presStyleCnt="4"/>
      <dgm:spPr/>
    </dgm:pt>
    <dgm:pt modelId="{448C1458-B4F7-EC45-A686-ACF9AFF13639}" type="pres">
      <dgm:prSet presAssocID="{6B5BFCFE-46AA-7A4D-AA3F-A9B6C022A3B1}" presName="connTx" presStyleLbl="parChTrans1D3" presStyleIdx="0" presStyleCnt="4"/>
      <dgm:spPr/>
    </dgm:pt>
    <dgm:pt modelId="{DB0FC372-3E57-7541-AA14-DEE0A28ADA35}" type="pres">
      <dgm:prSet presAssocID="{45872A08-7707-4642-A31D-B3EBC3C4B35D}" presName="root2" presStyleCnt="0"/>
      <dgm:spPr/>
    </dgm:pt>
    <dgm:pt modelId="{A6A89328-1017-5041-AEBE-4B2381A09C62}" type="pres">
      <dgm:prSet presAssocID="{45872A08-7707-4642-A31D-B3EBC3C4B35D}" presName="LevelTwoTextNode" presStyleLbl="node3" presStyleIdx="0" presStyleCnt="4">
        <dgm:presLayoutVars>
          <dgm:chPref val="3"/>
        </dgm:presLayoutVars>
      </dgm:prSet>
      <dgm:spPr/>
    </dgm:pt>
    <dgm:pt modelId="{B3ABAEFA-442F-D344-B876-B53546D14274}" type="pres">
      <dgm:prSet presAssocID="{45872A08-7707-4642-A31D-B3EBC3C4B35D}" presName="level3hierChild" presStyleCnt="0"/>
      <dgm:spPr/>
    </dgm:pt>
    <dgm:pt modelId="{97A13B80-FF0C-594B-BF9B-A2D1F9779EC0}" type="pres">
      <dgm:prSet presAssocID="{65504524-D0C3-CA4E-A44F-FC7A2B08B983}" presName="conn2-1" presStyleLbl="parChTrans1D4" presStyleIdx="0" presStyleCnt="6"/>
      <dgm:spPr/>
    </dgm:pt>
    <dgm:pt modelId="{886C3B1C-2ED5-B844-841E-DDDE9F42EFEB}" type="pres">
      <dgm:prSet presAssocID="{65504524-D0C3-CA4E-A44F-FC7A2B08B983}" presName="connTx" presStyleLbl="parChTrans1D4" presStyleIdx="0" presStyleCnt="6"/>
      <dgm:spPr/>
    </dgm:pt>
    <dgm:pt modelId="{00B2ECE9-DFA7-5B48-A53F-4550CCFC4E34}" type="pres">
      <dgm:prSet presAssocID="{C830D78F-C3E0-3840-A2F8-007A34ACB344}" presName="root2" presStyleCnt="0"/>
      <dgm:spPr/>
    </dgm:pt>
    <dgm:pt modelId="{885E4352-8DD1-1846-9A41-E245309DECA8}" type="pres">
      <dgm:prSet presAssocID="{C830D78F-C3E0-3840-A2F8-007A34ACB344}" presName="LevelTwoTextNode" presStyleLbl="node4" presStyleIdx="0" presStyleCnt="6">
        <dgm:presLayoutVars>
          <dgm:chPref val="3"/>
        </dgm:presLayoutVars>
      </dgm:prSet>
      <dgm:spPr/>
    </dgm:pt>
    <dgm:pt modelId="{F22121E3-3CC0-3344-BF16-61CC287892E7}" type="pres">
      <dgm:prSet presAssocID="{C830D78F-C3E0-3840-A2F8-007A34ACB344}" presName="level3hierChild" presStyleCnt="0"/>
      <dgm:spPr/>
    </dgm:pt>
    <dgm:pt modelId="{BC3CD1E4-AC3B-654C-BC73-579B8FC6042C}" type="pres">
      <dgm:prSet presAssocID="{3B3B1009-6AC5-B04C-95F8-4EB970451180}" presName="conn2-1" presStyleLbl="parChTrans1D4" presStyleIdx="1" presStyleCnt="6"/>
      <dgm:spPr/>
    </dgm:pt>
    <dgm:pt modelId="{05544878-2A25-DB41-8E04-F40FA4343A14}" type="pres">
      <dgm:prSet presAssocID="{3B3B1009-6AC5-B04C-95F8-4EB970451180}" presName="connTx" presStyleLbl="parChTrans1D4" presStyleIdx="1" presStyleCnt="6"/>
      <dgm:spPr/>
    </dgm:pt>
    <dgm:pt modelId="{3DA2C03C-00DF-EE40-8FBE-A4D4BD5B93DC}" type="pres">
      <dgm:prSet presAssocID="{65347408-C9CF-7045-8823-C6D2B69FB850}" presName="root2" presStyleCnt="0"/>
      <dgm:spPr/>
    </dgm:pt>
    <dgm:pt modelId="{BDA48682-FA06-3E43-9F98-D26D24BCE9AE}" type="pres">
      <dgm:prSet presAssocID="{65347408-C9CF-7045-8823-C6D2B69FB850}" presName="LevelTwoTextNode" presStyleLbl="node4" presStyleIdx="1" presStyleCnt="6">
        <dgm:presLayoutVars>
          <dgm:chPref val="3"/>
        </dgm:presLayoutVars>
      </dgm:prSet>
      <dgm:spPr/>
    </dgm:pt>
    <dgm:pt modelId="{99B4A802-88B5-A242-BD77-1BCB1E358C48}" type="pres">
      <dgm:prSet presAssocID="{65347408-C9CF-7045-8823-C6D2B69FB850}" presName="level3hierChild" presStyleCnt="0"/>
      <dgm:spPr/>
    </dgm:pt>
    <dgm:pt modelId="{F0B364A2-2154-FC4D-B2A3-30DA7BF62368}" type="pres">
      <dgm:prSet presAssocID="{0850F759-0953-2B45-AF3D-F06F1A8BB121}" presName="conn2-1" presStyleLbl="parChTrans1D3" presStyleIdx="1" presStyleCnt="4"/>
      <dgm:spPr/>
    </dgm:pt>
    <dgm:pt modelId="{09D19053-C001-854D-B9E5-6066D029896C}" type="pres">
      <dgm:prSet presAssocID="{0850F759-0953-2B45-AF3D-F06F1A8BB121}" presName="connTx" presStyleLbl="parChTrans1D3" presStyleIdx="1" presStyleCnt="4"/>
      <dgm:spPr/>
    </dgm:pt>
    <dgm:pt modelId="{124B7312-DA41-B04C-B1B8-11492F418B7C}" type="pres">
      <dgm:prSet presAssocID="{1530BE3F-47E0-9B4B-BC84-1258FA69F09B}" presName="root2" presStyleCnt="0"/>
      <dgm:spPr/>
    </dgm:pt>
    <dgm:pt modelId="{709E7027-E22D-1D47-B777-716CC824366E}" type="pres">
      <dgm:prSet presAssocID="{1530BE3F-47E0-9B4B-BC84-1258FA69F09B}" presName="LevelTwoTextNode" presStyleLbl="node3" presStyleIdx="1" presStyleCnt="4">
        <dgm:presLayoutVars>
          <dgm:chPref val="3"/>
        </dgm:presLayoutVars>
      </dgm:prSet>
      <dgm:spPr/>
    </dgm:pt>
    <dgm:pt modelId="{595F5F96-7C59-7449-99F3-19502871E8BB}" type="pres">
      <dgm:prSet presAssocID="{1530BE3F-47E0-9B4B-BC84-1258FA69F09B}" presName="level3hierChild" presStyleCnt="0"/>
      <dgm:spPr/>
    </dgm:pt>
    <dgm:pt modelId="{30382C5B-3078-3D41-B866-AD78871793A0}" type="pres">
      <dgm:prSet presAssocID="{610D74DC-0EF6-474C-BE5E-C5FF38CAC4F2}" presName="conn2-1" presStyleLbl="parChTrans1D4" presStyleIdx="2" presStyleCnt="6"/>
      <dgm:spPr/>
    </dgm:pt>
    <dgm:pt modelId="{EF71984F-52FF-2D41-8E83-88E53DA610BF}" type="pres">
      <dgm:prSet presAssocID="{610D74DC-0EF6-474C-BE5E-C5FF38CAC4F2}" presName="connTx" presStyleLbl="parChTrans1D4" presStyleIdx="2" presStyleCnt="6"/>
      <dgm:spPr/>
    </dgm:pt>
    <dgm:pt modelId="{2C69348A-0B07-1041-A785-FD0E7A8A8909}" type="pres">
      <dgm:prSet presAssocID="{38532859-6274-E949-8CD6-49CEB02D6D57}" presName="root2" presStyleCnt="0"/>
      <dgm:spPr/>
    </dgm:pt>
    <dgm:pt modelId="{3ECD60B0-32B6-584D-A79F-14B353F0DEFA}" type="pres">
      <dgm:prSet presAssocID="{38532859-6274-E949-8CD6-49CEB02D6D57}" presName="LevelTwoTextNode" presStyleLbl="node4" presStyleIdx="2" presStyleCnt="6">
        <dgm:presLayoutVars>
          <dgm:chPref val="3"/>
        </dgm:presLayoutVars>
      </dgm:prSet>
      <dgm:spPr/>
    </dgm:pt>
    <dgm:pt modelId="{15D36D5C-B32F-3446-9199-1DE1AB45BA2C}" type="pres">
      <dgm:prSet presAssocID="{38532859-6274-E949-8CD6-49CEB02D6D57}" presName="level3hierChild" presStyleCnt="0"/>
      <dgm:spPr/>
    </dgm:pt>
    <dgm:pt modelId="{EE249C29-5A0A-5C42-8686-5A077973CD9A}" type="pres">
      <dgm:prSet presAssocID="{90F41521-5213-6E40-ACA3-7D9B5064A07E}" presName="conn2-1" presStyleLbl="parChTrans1D4" presStyleIdx="3" presStyleCnt="6"/>
      <dgm:spPr/>
    </dgm:pt>
    <dgm:pt modelId="{F1F50634-D081-F146-912E-2AA7EBD7D94C}" type="pres">
      <dgm:prSet presAssocID="{90F41521-5213-6E40-ACA3-7D9B5064A07E}" presName="connTx" presStyleLbl="parChTrans1D4" presStyleIdx="3" presStyleCnt="6"/>
      <dgm:spPr/>
    </dgm:pt>
    <dgm:pt modelId="{418895EF-7E97-2E42-9792-E3A444B99B6D}" type="pres">
      <dgm:prSet presAssocID="{AF3A381F-64DE-C84A-897C-639C2F72346D}" presName="root2" presStyleCnt="0"/>
      <dgm:spPr/>
    </dgm:pt>
    <dgm:pt modelId="{BAD7878B-41E2-FC49-B2EA-BB049C2FA739}" type="pres">
      <dgm:prSet presAssocID="{AF3A381F-64DE-C84A-897C-639C2F72346D}" presName="LevelTwoTextNode" presStyleLbl="node4" presStyleIdx="3" presStyleCnt="6">
        <dgm:presLayoutVars>
          <dgm:chPref val="3"/>
        </dgm:presLayoutVars>
      </dgm:prSet>
      <dgm:spPr/>
    </dgm:pt>
    <dgm:pt modelId="{DF65B851-D78C-7E41-8A95-B9AE3D504B00}" type="pres">
      <dgm:prSet presAssocID="{AF3A381F-64DE-C84A-897C-639C2F72346D}" presName="level3hierChild" presStyleCnt="0"/>
      <dgm:spPr/>
    </dgm:pt>
    <dgm:pt modelId="{EFEA6CFE-5DE2-B749-9BD5-0E525E5361C2}" type="pres">
      <dgm:prSet presAssocID="{BC6A88DB-549E-C44A-B9A2-12A5974D66CC}" presName="conn2-1" presStyleLbl="parChTrans1D2" presStyleIdx="1" presStyleCnt="3"/>
      <dgm:spPr/>
    </dgm:pt>
    <dgm:pt modelId="{A70833DD-E662-444C-8C14-44B55F5677B4}" type="pres">
      <dgm:prSet presAssocID="{BC6A88DB-549E-C44A-B9A2-12A5974D66CC}" presName="connTx" presStyleLbl="parChTrans1D2" presStyleIdx="1" presStyleCnt="3"/>
      <dgm:spPr/>
    </dgm:pt>
    <dgm:pt modelId="{54001410-3872-4D4D-9088-095E947F3F61}" type="pres">
      <dgm:prSet presAssocID="{C6FEAE86-E50D-0941-ABF5-4A50CB038904}" presName="root2" presStyleCnt="0"/>
      <dgm:spPr/>
    </dgm:pt>
    <dgm:pt modelId="{78A8971E-7C1C-4343-B644-4DF2833B76D9}" type="pres">
      <dgm:prSet presAssocID="{C6FEAE86-E50D-0941-ABF5-4A50CB038904}" presName="LevelTwoTextNode" presStyleLbl="node2" presStyleIdx="1" presStyleCnt="3">
        <dgm:presLayoutVars>
          <dgm:chPref val="3"/>
        </dgm:presLayoutVars>
      </dgm:prSet>
      <dgm:spPr/>
    </dgm:pt>
    <dgm:pt modelId="{67F36033-8B75-1C4A-95B8-EF2D6F844693}" type="pres">
      <dgm:prSet presAssocID="{C6FEAE86-E50D-0941-ABF5-4A50CB038904}" presName="level3hierChild" presStyleCnt="0"/>
      <dgm:spPr/>
    </dgm:pt>
    <dgm:pt modelId="{6C466E26-B85C-2D42-A0A9-8F8C956C5599}" type="pres">
      <dgm:prSet presAssocID="{129778ED-CABB-6340-A6D9-0DC166E277A1}" presName="conn2-1" presStyleLbl="parChTrans1D3" presStyleIdx="2" presStyleCnt="4"/>
      <dgm:spPr/>
    </dgm:pt>
    <dgm:pt modelId="{EF58B5B0-055A-D74F-901E-B488D37873F1}" type="pres">
      <dgm:prSet presAssocID="{129778ED-CABB-6340-A6D9-0DC166E277A1}" presName="connTx" presStyleLbl="parChTrans1D3" presStyleIdx="2" presStyleCnt="4"/>
      <dgm:spPr/>
    </dgm:pt>
    <dgm:pt modelId="{B8543601-CF9E-1C4A-8A75-F98736790E55}" type="pres">
      <dgm:prSet presAssocID="{F433A48B-8434-1544-A4F2-62713E3E4E1B}" presName="root2" presStyleCnt="0"/>
      <dgm:spPr/>
    </dgm:pt>
    <dgm:pt modelId="{0D2B5A35-9753-C146-AB45-B7357CD17247}" type="pres">
      <dgm:prSet presAssocID="{F433A48B-8434-1544-A4F2-62713E3E4E1B}" presName="LevelTwoTextNode" presStyleLbl="node3" presStyleIdx="2" presStyleCnt="4">
        <dgm:presLayoutVars>
          <dgm:chPref val="3"/>
        </dgm:presLayoutVars>
      </dgm:prSet>
      <dgm:spPr/>
    </dgm:pt>
    <dgm:pt modelId="{6F1D0C07-51D2-A048-9B8B-128C94E217A2}" type="pres">
      <dgm:prSet presAssocID="{F433A48B-8434-1544-A4F2-62713E3E4E1B}" presName="level3hierChild" presStyleCnt="0"/>
      <dgm:spPr/>
    </dgm:pt>
    <dgm:pt modelId="{85F4318F-9AAE-A841-B962-ED4425B36FFF}" type="pres">
      <dgm:prSet presAssocID="{75A34BE1-9F46-A24E-9159-8F873CBBF513}" presName="conn2-1" presStyleLbl="parChTrans1D4" presStyleIdx="4" presStyleCnt="6"/>
      <dgm:spPr/>
    </dgm:pt>
    <dgm:pt modelId="{0BE48BCB-F823-404E-9D76-322D74EDDDA5}" type="pres">
      <dgm:prSet presAssocID="{75A34BE1-9F46-A24E-9159-8F873CBBF513}" presName="connTx" presStyleLbl="parChTrans1D4" presStyleIdx="4" presStyleCnt="6"/>
      <dgm:spPr/>
    </dgm:pt>
    <dgm:pt modelId="{0D5E86C6-99C2-564C-BEB3-0A765B01F0B1}" type="pres">
      <dgm:prSet presAssocID="{F367D597-2434-4E4F-81EB-3D6C96D8FEA3}" presName="root2" presStyleCnt="0"/>
      <dgm:spPr/>
    </dgm:pt>
    <dgm:pt modelId="{A8240DF1-7BDF-4243-AAB0-1F402ECFF50F}" type="pres">
      <dgm:prSet presAssocID="{F367D597-2434-4E4F-81EB-3D6C96D8FEA3}" presName="LevelTwoTextNode" presStyleLbl="node4" presStyleIdx="4" presStyleCnt="6">
        <dgm:presLayoutVars>
          <dgm:chPref val="3"/>
        </dgm:presLayoutVars>
      </dgm:prSet>
      <dgm:spPr/>
    </dgm:pt>
    <dgm:pt modelId="{7A93E0E7-ECC5-5140-B258-66DB60859D49}" type="pres">
      <dgm:prSet presAssocID="{F367D597-2434-4E4F-81EB-3D6C96D8FEA3}" presName="level3hierChild" presStyleCnt="0"/>
      <dgm:spPr/>
    </dgm:pt>
    <dgm:pt modelId="{9754CCEA-EB8C-934B-B57F-4934316E3B59}" type="pres">
      <dgm:prSet presAssocID="{D6BDBFA0-946E-8447-A20F-350DEFA07067}" presName="conn2-1" presStyleLbl="parChTrans1D4" presStyleIdx="5" presStyleCnt="6"/>
      <dgm:spPr/>
    </dgm:pt>
    <dgm:pt modelId="{EA2A5BC9-3C9B-5348-8217-E049DC1ED39F}" type="pres">
      <dgm:prSet presAssocID="{D6BDBFA0-946E-8447-A20F-350DEFA07067}" presName="connTx" presStyleLbl="parChTrans1D4" presStyleIdx="5" presStyleCnt="6"/>
      <dgm:spPr/>
    </dgm:pt>
    <dgm:pt modelId="{5D64FB51-22A3-894A-8FFE-DD32E8D163E3}" type="pres">
      <dgm:prSet presAssocID="{132E6B24-59D5-BC4A-BDF1-C9833C655CE7}" presName="root2" presStyleCnt="0"/>
      <dgm:spPr/>
    </dgm:pt>
    <dgm:pt modelId="{F2F72FAB-1EE2-0D47-98E3-1A388F56B692}" type="pres">
      <dgm:prSet presAssocID="{132E6B24-59D5-BC4A-BDF1-C9833C655CE7}" presName="LevelTwoTextNode" presStyleLbl="node4" presStyleIdx="5" presStyleCnt="6">
        <dgm:presLayoutVars>
          <dgm:chPref val="3"/>
        </dgm:presLayoutVars>
      </dgm:prSet>
      <dgm:spPr/>
    </dgm:pt>
    <dgm:pt modelId="{8F9064F1-684B-BE48-9D1E-25BDEFD91F92}" type="pres">
      <dgm:prSet presAssocID="{132E6B24-59D5-BC4A-BDF1-C9833C655CE7}" presName="level3hierChild" presStyleCnt="0"/>
      <dgm:spPr/>
    </dgm:pt>
    <dgm:pt modelId="{8B19A5CC-47CE-8745-9B77-AD9ABCE95377}" type="pres">
      <dgm:prSet presAssocID="{DEE26D55-E62D-E74D-BDB2-25A00E1BD336}" presName="conn2-1" presStyleLbl="parChTrans1D2" presStyleIdx="2" presStyleCnt="3"/>
      <dgm:spPr/>
    </dgm:pt>
    <dgm:pt modelId="{85FBE04F-9E92-084A-80FA-D35EF9C52F71}" type="pres">
      <dgm:prSet presAssocID="{DEE26D55-E62D-E74D-BDB2-25A00E1BD336}" presName="connTx" presStyleLbl="parChTrans1D2" presStyleIdx="2" presStyleCnt="3"/>
      <dgm:spPr/>
    </dgm:pt>
    <dgm:pt modelId="{9DF6EFC9-E40B-1146-A5B7-A24AE1552C95}" type="pres">
      <dgm:prSet presAssocID="{464A4B25-9105-C24C-9363-D6BF12CDAAA0}" presName="root2" presStyleCnt="0"/>
      <dgm:spPr/>
    </dgm:pt>
    <dgm:pt modelId="{4B1E74DA-AFF6-EC4D-B962-8CD028977E89}" type="pres">
      <dgm:prSet presAssocID="{464A4B25-9105-C24C-9363-D6BF12CDAAA0}" presName="LevelTwoTextNode" presStyleLbl="node2" presStyleIdx="2" presStyleCnt="3">
        <dgm:presLayoutVars>
          <dgm:chPref val="3"/>
        </dgm:presLayoutVars>
      </dgm:prSet>
      <dgm:spPr/>
    </dgm:pt>
    <dgm:pt modelId="{51A53B86-E352-D341-B8F0-2B5C1C62D4F3}" type="pres">
      <dgm:prSet presAssocID="{464A4B25-9105-C24C-9363-D6BF12CDAAA0}" presName="level3hierChild" presStyleCnt="0"/>
      <dgm:spPr/>
    </dgm:pt>
    <dgm:pt modelId="{57495DDE-68F6-FA4A-AB00-CCF673E78662}" type="pres">
      <dgm:prSet presAssocID="{9AEB6EA8-61EF-8541-B464-B0910E8A1EAD}" presName="conn2-1" presStyleLbl="parChTrans1D3" presStyleIdx="3" presStyleCnt="4"/>
      <dgm:spPr/>
    </dgm:pt>
    <dgm:pt modelId="{92667706-D171-314A-A206-53882E5EC2A8}" type="pres">
      <dgm:prSet presAssocID="{9AEB6EA8-61EF-8541-B464-B0910E8A1EAD}" presName="connTx" presStyleLbl="parChTrans1D3" presStyleIdx="3" presStyleCnt="4"/>
      <dgm:spPr/>
    </dgm:pt>
    <dgm:pt modelId="{5BC4867B-9330-8247-B02E-C67245C4AB78}" type="pres">
      <dgm:prSet presAssocID="{93264E7A-8335-884C-8C30-93616C0634ED}" presName="root2" presStyleCnt="0"/>
      <dgm:spPr/>
    </dgm:pt>
    <dgm:pt modelId="{058FBBA4-092E-8240-B1DF-2E18260AD812}" type="pres">
      <dgm:prSet presAssocID="{93264E7A-8335-884C-8C30-93616C0634ED}" presName="LevelTwoTextNode" presStyleLbl="node3" presStyleIdx="3" presStyleCnt="4">
        <dgm:presLayoutVars>
          <dgm:chPref val="3"/>
        </dgm:presLayoutVars>
      </dgm:prSet>
      <dgm:spPr/>
    </dgm:pt>
    <dgm:pt modelId="{EF44E102-4B15-B34A-9411-101061BD424C}" type="pres">
      <dgm:prSet presAssocID="{93264E7A-8335-884C-8C30-93616C0634ED}" presName="level3hierChild" presStyleCnt="0"/>
      <dgm:spPr/>
    </dgm:pt>
  </dgm:ptLst>
  <dgm:cxnLst>
    <dgm:cxn modelId="{A6356506-8BF6-0742-8FA4-E6666652EB8F}" type="presOf" srcId="{D6BDBFA0-946E-8447-A20F-350DEFA07067}" destId="{9754CCEA-EB8C-934B-B57F-4934316E3B59}" srcOrd="0" destOrd="0" presId="urn:microsoft.com/office/officeart/2008/layout/HorizontalMultiLevelHierarchy"/>
    <dgm:cxn modelId="{4C029310-061A-D644-BF14-A24DFC7B0C45}" type="presOf" srcId="{C6FEAE86-E50D-0941-ABF5-4A50CB038904}" destId="{78A8971E-7C1C-4343-B644-4DF2833B76D9}" srcOrd="0" destOrd="0" presId="urn:microsoft.com/office/officeart/2008/layout/HorizontalMultiLevelHierarchy"/>
    <dgm:cxn modelId="{F029C021-16B5-9E47-BB18-49BD57EBE538}" type="presOf" srcId="{CD42EF8B-7BDA-E04E-BDE8-82FD15223EA6}" destId="{ACBD0C89-1A06-1E4C-98AE-4CBB8DB6BC9A}" srcOrd="0" destOrd="0" presId="urn:microsoft.com/office/officeart/2008/layout/HorizontalMultiLevelHierarchy"/>
    <dgm:cxn modelId="{F43CAB23-FBB9-2344-878B-7229E4BFE68D}" srcId="{464A4B25-9105-C24C-9363-D6BF12CDAAA0}" destId="{93264E7A-8335-884C-8C30-93616C0634ED}" srcOrd="0" destOrd="0" parTransId="{9AEB6EA8-61EF-8541-B464-B0910E8A1EAD}" sibTransId="{15ABC5B1-E60A-EC49-BF30-5F700CFFE81A}"/>
    <dgm:cxn modelId="{76BA1327-DCAF-C544-8713-A845F0B0AAA0}" type="presOf" srcId="{132E6B24-59D5-BC4A-BDF1-C9833C655CE7}" destId="{F2F72FAB-1EE2-0D47-98E3-1A388F56B692}" srcOrd="0" destOrd="0" presId="urn:microsoft.com/office/officeart/2008/layout/HorizontalMultiLevelHierarchy"/>
    <dgm:cxn modelId="{AE481A2A-E683-1E4E-8075-4F6F0EE2AD8F}" type="presOf" srcId="{BC6A88DB-549E-C44A-B9A2-12A5974D66CC}" destId="{A70833DD-E662-444C-8C14-44B55F5677B4}" srcOrd="1" destOrd="0" presId="urn:microsoft.com/office/officeart/2008/layout/HorizontalMultiLevelHierarchy"/>
    <dgm:cxn modelId="{C37E6C2D-2AF1-3049-8272-CFF04532A3D3}" type="presOf" srcId="{93264E7A-8335-884C-8C30-93616C0634ED}" destId="{058FBBA4-092E-8240-B1DF-2E18260AD812}" srcOrd="0" destOrd="0" presId="urn:microsoft.com/office/officeart/2008/layout/HorizontalMultiLevelHierarchy"/>
    <dgm:cxn modelId="{A837292E-D018-C04E-859A-E5A8867AD965}" type="presOf" srcId="{DEE26D55-E62D-E74D-BDB2-25A00E1BD336}" destId="{8B19A5CC-47CE-8745-9B77-AD9ABCE95377}" srcOrd="0" destOrd="0" presId="urn:microsoft.com/office/officeart/2008/layout/HorizontalMultiLevelHierarchy"/>
    <dgm:cxn modelId="{842B9433-12DE-394C-A925-45CDDDFEDD94}" type="presOf" srcId="{3B3B1009-6AC5-B04C-95F8-4EB970451180}" destId="{BC3CD1E4-AC3B-654C-BC73-579B8FC6042C}" srcOrd="0" destOrd="0" presId="urn:microsoft.com/office/officeart/2008/layout/HorizontalMultiLevelHierarchy"/>
    <dgm:cxn modelId="{82721F38-1CA9-E24C-92EB-C1642F2E3831}" srcId="{1530BE3F-47E0-9B4B-BC84-1258FA69F09B}" destId="{38532859-6274-E949-8CD6-49CEB02D6D57}" srcOrd="0" destOrd="0" parTransId="{610D74DC-0EF6-474C-BE5E-C5FF38CAC4F2}" sibTransId="{0A8DE1D5-FABD-114E-8AC0-B6D2775F71C5}"/>
    <dgm:cxn modelId="{41FA813D-9AAD-7D4B-AAC5-4BE96FB9B4E3}" srcId="{1530BE3F-47E0-9B4B-BC84-1258FA69F09B}" destId="{AF3A381F-64DE-C84A-897C-639C2F72346D}" srcOrd="1" destOrd="0" parTransId="{90F41521-5213-6E40-ACA3-7D9B5064A07E}" sibTransId="{F13791EC-A677-644E-B8E7-59D74A156091}"/>
    <dgm:cxn modelId="{CBA26140-DEC8-1C42-932F-8BB11BFC545D}" type="presOf" srcId="{C830D78F-C3E0-3840-A2F8-007A34ACB344}" destId="{885E4352-8DD1-1846-9A41-E245309DECA8}" srcOrd="0" destOrd="0" presId="urn:microsoft.com/office/officeart/2008/layout/HorizontalMultiLevelHierarchy"/>
    <dgm:cxn modelId="{2666F547-E961-8B4B-BF0B-4316E4D1333B}" srcId="{1B3AEDCD-C2C4-FC48-BABF-892A9105E390}" destId="{CD42EF8B-7BDA-E04E-BDE8-82FD15223EA6}" srcOrd="0" destOrd="0" parTransId="{1DD9B505-F9E2-D74F-9151-89F427059CB0}" sibTransId="{0BD9D607-75D3-4547-A981-776193ADFD8A}"/>
    <dgm:cxn modelId="{6564A44D-95FA-CB48-BB27-9DCAEF577CCD}" type="presOf" srcId="{45872A08-7707-4642-A31D-B3EBC3C4B35D}" destId="{A6A89328-1017-5041-AEBE-4B2381A09C62}" srcOrd="0" destOrd="0" presId="urn:microsoft.com/office/officeart/2008/layout/HorizontalMultiLevelHierarchy"/>
    <dgm:cxn modelId="{F8CEF94D-B5A8-D34E-A9A2-E600349F6D77}" srcId="{343EB784-5547-8140-9E04-89C74E19A431}" destId="{45872A08-7707-4642-A31D-B3EBC3C4B35D}" srcOrd="0" destOrd="0" parTransId="{6B5BFCFE-46AA-7A4D-AA3F-A9B6C022A3B1}" sibTransId="{97D62C36-1EB1-FE47-BAAE-1F35BF7574FE}"/>
    <dgm:cxn modelId="{8256714E-8378-E248-ABAE-CD61531361FF}" type="presOf" srcId="{FA3C3615-CA92-DE42-A4E3-7B2BF00911C1}" destId="{59AD8112-3D0A-124E-BE54-1103E9FAD298}" srcOrd="0" destOrd="0" presId="urn:microsoft.com/office/officeart/2008/layout/HorizontalMultiLevelHierarchy"/>
    <dgm:cxn modelId="{B587595A-C6FD-5C4C-B386-E8926945F5E3}" type="presOf" srcId="{9AEB6EA8-61EF-8541-B464-B0910E8A1EAD}" destId="{57495DDE-68F6-FA4A-AB00-CCF673E78662}" srcOrd="0" destOrd="0" presId="urn:microsoft.com/office/officeart/2008/layout/HorizontalMultiLevelHierarchy"/>
    <dgm:cxn modelId="{5D92FA5E-E635-E045-B569-55AB58396BC9}" type="presOf" srcId="{DEE26D55-E62D-E74D-BDB2-25A00E1BD336}" destId="{85FBE04F-9E92-084A-80FA-D35EF9C52F71}" srcOrd="1" destOrd="0" presId="urn:microsoft.com/office/officeart/2008/layout/HorizontalMultiLevelHierarchy"/>
    <dgm:cxn modelId="{AF13FB61-DE7C-3547-B6F0-066CEF82C3B2}" type="presOf" srcId="{343EB784-5547-8140-9E04-89C74E19A431}" destId="{5B9BDCB7-0721-D14C-9387-3F8D95B75D12}" srcOrd="0" destOrd="0" presId="urn:microsoft.com/office/officeart/2008/layout/HorizontalMultiLevelHierarchy"/>
    <dgm:cxn modelId="{833D6966-323C-1D43-9B09-A8D4D063D4EC}" srcId="{CD42EF8B-7BDA-E04E-BDE8-82FD15223EA6}" destId="{C6FEAE86-E50D-0941-ABF5-4A50CB038904}" srcOrd="1" destOrd="0" parTransId="{BC6A88DB-549E-C44A-B9A2-12A5974D66CC}" sibTransId="{6765E7EC-F359-C04F-AC36-3AD35929AEF6}"/>
    <dgm:cxn modelId="{FAE2506A-F374-0E45-9934-5AD50C824BBD}" type="presOf" srcId="{FA3C3615-CA92-DE42-A4E3-7B2BF00911C1}" destId="{B3C07363-A8BA-5947-AD6B-49F29D52D104}" srcOrd="1" destOrd="0" presId="urn:microsoft.com/office/officeart/2008/layout/HorizontalMultiLevelHierarchy"/>
    <dgm:cxn modelId="{12B4A46E-F01B-F540-9EAC-1D0A90C91B70}" type="presOf" srcId="{90F41521-5213-6E40-ACA3-7D9B5064A07E}" destId="{F1F50634-D081-F146-912E-2AA7EBD7D94C}" srcOrd="1" destOrd="0" presId="urn:microsoft.com/office/officeart/2008/layout/HorizontalMultiLevelHierarchy"/>
    <dgm:cxn modelId="{11611C6F-7856-C849-9F64-7EC6AB6426F7}" type="presOf" srcId="{75A34BE1-9F46-A24E-9159-8F873CBBF513}" destId="{85F4318F-9AAE-A841-B962-ED4425B36FFF}" srcOrd="0" destOrd="0" presId="urn:microsoft.com/office/officeart/2008/layout/HorizontalMultiLevelHierarchy"/>
    <dgm:cxn modelId="{94AD2874-67EE-3441-976C-664910701CA3}" type="presOf" srcId="{75A34BE1-9F46-A24E-9159-8F873CBBF513}" destId="{0BE48BCB-F823-404E-9D76-322D74EDDDA5}" srcOrd="1" destOrd="0" presId="urn:microsoft.com/office/officeart/2008/layout/HorizontalMultiLevelHierarchy"/>
    <dgm:cxn modelId="{3719B178-DF29-A746-9911-780165D9D13C}" type="presOf" srcId="{0850F759-0953-2B45-AF3D-F06F1A8BB121}" destId="{F0B364A2-2154-FC4D-B2A3-30DA7BF62368}" srcOrd="0" destOrd="0" presId="urn:microsoft.com/office/officeart/2008/layout/HorizontalMultiLevelHierarchy"/>
    <dgm:cxn modelId="{252A0F7F-03C3-B545-B879-25288FB0BCAB}" type="presOf" srcId="{65504524-D0C3-CA4E-A44F-FC7A2B08B983}" destId="{97A13B80-FF0C-594B-BF9B-A2D1F9779EC0}" srcOrd="0" destOrd="0" presId="urn:microsoft.com/office/officeart/2008/layout/HorizontalMultiLevelHierarchy"/>
    <dgm:cxn modelId="{68EC848A-F388-3B4E-AA31-88CEAF475A1A}" srcId="{45872A08-7707-4642-A31D-B3EBC3C4B35D}" destId="{C830D78F-C3E0-3840-A2F8-007A34ACB344}" srcOrd="0" destOrd="0" parTransId="{65504524-D0C3-CA4E-A44F-FC7A2B08B983}" sibTransId="{4FA981B3-56BA-534C-84EC-08484B69B8C3}"/>
    <dgm:cxn modelId="{B27BB08A-B054-0040-9D37-97C85C75451F}" type="presOf" srcId="{129778ED-CABB-6340-A6D9-0DC166E277A1}" destId="{6C466E26-B85C-2D42-A0A9-8F8C956C5599}" srcOrd="0" destOrd="0" presId="urn:microsoft.com/office/officeart/2008/layout/HorizontalMultiLevelHierarchy"/>
    <dgm:cxn modelId="{AB431491-699A-F049-833B-5BAF1D4E0078}" type="presOf" srcId="{65504524-D0C3-CA4E-A44F-FC7A2B08B983}" destId="{886C3B1C-2ED5-B844-841E-DDDE9F42EFEB}" srcOrd="1" destOrd="0" presId="urn:microsoft.com/office/officeart/2008/layout/HorizontalMultiLevelHierarchy"/>
    <dgm:cxn modelId="{7C229A94-E570-694C-9AF4-97918987CC73}" type="presOf" srcId="{1530BE3F-47E0-9B4B-BC84-1258FA69F09B}" destId="{709E7027-E22D-1D47-B777-716CC824366E}" srcOrd="0" destOrd="0" presId="urn:microsoft.com/office/officeart/2008/layout/HorizontalMultiLevelHierarchy"/>
    <dgm:cxn modelId="{E496A196-7037-784D-89B9-06C3B66A2E24}" srcId="{CD42EF8B-7BDA-E04E-BDE8-82FD15223EA6}" destId="{464A4B25-9105-C24C-9363-D6BF12CDAAA0}" srcOrd="2" destOrd="0" parTransId="{DEE26D55-E62D-E74D-BDB2-25A00E1BD336}" sibTransId="{0F0467F4-DC34-854A-96CC-9C59218800BD}"/>
    <dgm:cxn modelId="{E13BFE98-15AF-274C-91F6-A760486E4B3E}" type="presOf" srcId="{AF3A381F-64DE-C84A-897C-639C2F72346D}" destId="{BAD7878B-41E2-FC49-B2EA-BB049C2FA739}" srcOrd="0" destOrd="0" presId="urn:microsoft.com/office/officeart/2008/layout/HorizontalMultiLevelHierarchy"/>
    <dgm:cxn modelId="{0A9D069C-BBC9-0E47-8432-6C1D0BC47990}" type="presOf" srcId="{1B3AEDCD-C2C4-FC48-BABF-892A9105E390}" destId="{0C6929B7-0B8E-E04C-8308-13C69F428E35}" srcOrd="0" destOrd="0" presId="urn:microsoft.com/office/officeart/2008/layout/HorizontalMultiLevelHierarchy"/>
    <dgm:cxn modelId="{D197BD9E-05BF-7F4B-BE8F-2DD8AC25C8A5}" srcId="{F433A48B-8434-1544-A4F2-62713E3E4E1B}" destId="{132E6B24-59D5-BC4A-BDF1-C9833C655CE7}" srcOrd="1" destOrd="0" parTransId="{D6BDBFA0-946E-8447-A20F-350DEFA07067}" sibTransId="{2F70D209-97C4-8F44-89DB-44025D169440}"/>
    <dgm:cxn modelId="{52184DA0-D07B-8D40-8E31-10DF342D175E}" type="presOf" srcId="{0850F759-0953-2B45-AF3D-F06F1A8BB121}" destId="{09D19053-C001-854D-B9E5-6066D029896C}" srcOrd="1" destOrd="0" presId="urn:microsoft.com/office/officeart/2008/layout/HorizontalMultiLevelHierarchy"/>
    <dgm:cxn modelId="{1A1585A3-7D9E-194E-BA0F-017FCCA3A476}" type="presOf" srcId="{6B5BFCFE-46AA-7A4D-AA3F-A9B6C022A3B1}" destId="{15C7A966-042C-4941-8BE4-E38201E668D5}" srcOrd="0" destOrd="0" presId="urn:microsoft.com/office/officeart/2008/layout/HorizontalMultiLevelHierarchy"/>
    <dgm:cxn modelId="{BA3300A9-7E60-7840-8129-3FDFE4AECD4A}" type="presOf" srcId="{BC6A88DB-549E-C44A-B9A2-12A5974D66CC}" destId="{EFEA6CFE-5DE2-B749-9BD5-0E525E5361C2}" srcOrd="0" destOrd="0" presId="urn:microsoft.com/office/officeart/2008/layout/HorizontalMultiLevelHierarchy"/>
    <dgm:cxn modelId="{BC65D6AF-1461-A24C-A4EE-846EA3AF0AA3}" srcId="{343EB784-5547-8140-9E04-89C74E19A431}" destId="{1530BE3F-47E0-9B4B-BC84-1258FA69F09B}" srcOrd="1" destOrd="0" parTransId="{0850F759-0953-2B45-AF3D-F06F1A8BB121}" sibTransId="{DBC279C8-3AED-6C48-B7AD-122DF91DAF7A}"/>
    <dgm:cxn modelId="{75165FB4-E773-CF42-BF74-39D383A10142}" type="presOf" srcId="{65347408-C9CF-7045-8823-C6D2B69FB850}" destId="{BDA48682-FA06-3E43-9F98-D26D24BCE9AE}" srcOrd="0" destOrd="0" presId="urn:microsoft.com/office/officeart/2008/layout/HorizontalMultiLevelHierarchy"/>
    <dgm:cxn modelId="{19709DB5-5851-214F-AF3D-4FE22F2EBCB3}" srcId="{CD42EF8B-7BDA-E04E-BDE8-82FD15223EA6}" destId="{343EB784-5547-8140-9E04-89C74E19A431}" srcOrd="0" destOrd="0" parTransId="{FA3C3615-CA92-DE42-A4E3-7B2BF00911C1}" sibTransId="{754B3F43-0511-CC4F-9E75-FD1E3DD54D36}"/>
    <dgm:cxn modelId="{AC2603B9-70F4-8845-A76D-9E0170B3D728}" type="presOf" srcId="{38532859-6274-E949-8CD6-49CEB02D6D57}" destId="{3ECD60B0-32B6-584D-A79F-14B353F0DEFA}" srcOrd="0" destOrd="0" presId="urn:microsoft.com/office/officeart/2008/layout/HorizontalMultiLevelHierarchy"/>
    <dgm:cxn modelId="{2901D3BA-D475-574C-8B49-E252BB36B3C5}" type="presOf" srcId="{F367D597-2434-4E4F-81EB-3D6C96D8FEA3}" destId="{A8240DF1-7BDF-4243-AAB0-1F402ECFF50F}" srcOrd="0" destOrd="0" presId="urn:microsoft.com/office/officeart/2008/layout/HorizontalMultiLevelHierarchy"/>
    <dgm:cxn modelId="{E0DDFDBE-9EAF-5B43-B825-5CFF0C347849}" type="presOf" srcId="{9AEB6EA8-61EF-8541-B464-B0910E8A1EAD}" destId="{92667706-D171-314A-A206-53882E5EC2A8}" srcOrd="1" destOrd="0" presId="urn:microsoft.com/office/officeart/2008/layout/HorizontalMultiLevelHierarchy"/>
    <dgm:cxn modelId="{4D36E8C3-5AB3-2744-A836-80DD8894ED05}" type="presOf" srcId="{3B3B1009-6AC5-B04C-95F8-4EB970451180}" destId="{05544878-2A25-DB41-8E04-F40FA4343A14}" srcOrd="1" destOrd="0" presId="urn:microsoft.com/office/officeart/2008/layout/HorizontalMultiLevelHierarchy"/>
    <dgm:cxn modelId="{664069C6-1562-6742-97B8-7A6C626ADDFF}" type="presOf" srcId="{D6BDBFA0-946E-8447-A20F-350DEFA07067}" destId="{EA2A5BC9-3C9B-5348-8217-E049DC1ED39F}" srcOrd="1" destOrd="0" presId="urn:microsoft.com/office/officeart/2008/layout/HorizontalMultiLevelHierarchy"/>
    <dgm:cxn modelId="{44BD46C7-150E-5A48-B974-96B7EFDB4AB1}" srcId="{F433A48B-8434-1544-A4F2-62713E3E4E1B}" destId="{F367D597-2434-4E4F-81EB-3D6C96D8FEA3}" srcOrd="0" destOrd="0" parTransId="{75A34BE1-9F46-A24E-9159-8F873CBBF513}" sibTransId="{FE56674E-5473-6745-83A2-37179E64951E}"/>
    <dgm:cxn modelId="{34CC62D6-19DA-C845-B8B9-BCF15BDC2FE8}" type="presOf" srcId="{464A4B25-9105-C24C-9363-D6BF12CDAAA0}" destId="{4B1E74DA-AFF6-EC4D-B962-8CD028977E89}" srcOrd="0" destOrd="0" presId="urn:microsoft.com/office/officeart/2008/layout/HorizontalMultiLevelHierarchy"/>
    <dgm:cxn modelId="{0BC700E2-108B-244A-B526-6F63AA1DC0A3}" type="presOf" srcId="{610D74DC-0EF6-474C-BE5E-C5FF38CAC4F2}" destId="{30382C5B-3078-3D41-B866-AD78871793A0}" srcOrd="0" destOrd="0" presId="urn:microsoft.com/office/officeart/2008/layout/HorizontalMultiLevelHierarchy"/>
    <dgm:cxn modelId="{C1159FE4-34D5-8F43-A51B-B212FE9561AD}" srcId="{C6FEAE86-E50D-0941-ABF5-4A50CB038904}" destId="{F433A48B-8434-1544-A4F2-62713E3E4E1B}" srcOrd="0" destOrd="0" parTransId="{129778ED-CABB-6340-A6D9-0DC166E277A1}" sibTransId="{6AAD55C2-DFB5-FD44-A097-54D133B70764}"/>
    <dgm:cxn modelId="{B13A53EB-7CD1-264D-91F7-2F068271424A}" type="presOf" srcId="{90F41521-5213-6E40-ACA3-7D9B5064A07E}" destId="{EE249C29-5A0A-5C42-8686-5A077973CD9A}" srcOrd="0" destOrd="0" presId="urn:microsoft.com/office/officeart/2008/layout/HorizontalMultiLevelHierarchy"/>
    <dgm:cxn modelId="{FE2FD5EB-F977-AB4C-B22B-31D1A8A464F8}" type="presOf" srcId="{6B5BFCFE-46AA-7A4D-AA3F-A9B6C022A3B1}" destId="{448C1458-B4F7-EC45-A686-ACF9AFF13639}" srcOrd="1" destOrd="0" presId="urn:microsoft.com/office/officeart/2008/layout/HorizontalMultiLevelHierarchy"/>
    <dgm:cxn modelId="{DB3AECEF-E214-8F41-93D3-2856E97927F1}" type="presOf" srcId="{610D74DC-0EF6-474C-BE5E-C5FF38CAC4F2}" destId="{EF71984F-52FF-2D41-8E83-88E53DA610BF}" srcOrd="1" destOrd="0" presId="urn:microsoft.com/office/officeart/2008/layout/HorizontalMultiLevelHierarchy"/>
    <dgm:cxn modelId="{C151BBF1-3D29-4F4B-8083-A667A3006101}" type="presOf" srcId="{129778ED-CABB-6340-A6D9-0DC166E277A1}" destId="{EF58B5B0-055A-D74F-901E-B488D37873F1}" srcOrd="1" destOrd="0" presId="urn:microsoft.com/office/officeart/2008/layout/HorizontalMultiLevelHierarchy"/>
    <dgm:cxn modelId="{588403F8-7E03-4641-A7F2-2FC8B509C667}" srcId="{45872A08-7707-4642-A31D-B3EBC3C4B35D}" destId="{65347408-C9CF-7045-8823-C6D2B69FB850}" srcOrd="1" destOrd="0" parTransId="{3B3B1009-6AC5-B04C-95F8-4EB970451180}" sibTransId="{73BC72E9-E82E-0341-AFB8-12953129C8FF}"/>
    <dgm:cxn modelId="{A41866FA-E75D-044B-BF7D-CFD692830DFC}" type="presOf" srcId="{F433A48B-8434-1544-A4F2-62713E3E4E1B}" destId="{0D2B5A35-9753-C146-AB45-B7357CD17247}" srcOrd="0" destOrd="0" presId="urn:microsoft.com/office/officeart/2008/layout/HorizontalMultiLevelHierarchy"/>
    <dgm:cxn modelId="{060CD78E-ACAC-5544-94B9-23F71F296F56}" type="presParOf" srcId="{0C6929B7-0B8E-E04C-8308-13C69F428E35}" destId="{2932F444-7B88-9545-A61A-867C0F86313B}" srcOrd="0" destOrd="0" presId="urn:microsoft.com/office/officeart/2008/layout/HorizontalMultiLevelHierarchy"/>
    <dgm:cxn modelId="{63089016-435A-0B42-8C08-C5B47631C6EF}" type="presParOf" srcId="{2932F444-7B88-9545-A61A-867C0F86313B}" destId="{ACBD0C89-1A06-1E4C-98AE-4CBB8DB6BC9A}" srcOrd="0" destOrd="0" presId="urn:microsoft.com/office/officeart/2008/layout/HorizontalMultiLevelHierarchy"/>
    <dgm:cxn modelId="{6DABE0E3-1604-F84F-B87D-D15B41E86D86}" type="presParOf" srcId="{2932F444-7B88-9545-A61A-867C0F86313B}" destId="{1B6E5037-BA4B-7E42-8CE1-9A21665DF16A}" srcOrd="1" destOrd="0" presId="urn:microsoft.com/office/officeart/2008/layout/HorizontalMultiLevelHierarchy"/>
    <dgm:cxn modelId="{3E5EB690-624E-2D43-B1F1-8D485B8469D7}" type="presParOf" srcId="{1B6E5037-BA4B-7E42-8CE1-9A21665DF16A}" destId="{59AD8112-3D0A-124E-BE54-1103E9FAD298}" srcOrd="0" destOrd="0" presId="urn:microsoft.com/office/officeart/2008/layout/HorizontalMultiLevelHierarchy"/>
    <dgm:cxn modelId="{D147A8D0-5A87-5F48-8CAD-FCA4FEF45C8E}" type="presParOf" srcId="{59AD8112-3D0A-124E-BE54-1103E9FAD298}" destId="{B3C07363-A8BA-5947-AD6B-49F29D52D104}" srcOrd="0" destOrd="0" presId="urn:microsoft.com/office/officeart/2008/layout/HorizontalMultiLevelHierarchy"/>
    <dgm:cxn modelId="{551982E1-8D7B-B641-8786-F8C1FCF00310}" type="presParOf" srcId="{1B6E5037-BA4B-7E42-8CE1-9A21665DF16A}" destId="{B670BFD3-97E5-DA4E-8121-B196803AFD8E}" srcOrd="1" destOrd="0" presId="urn:microsoft.com/office/officeart/2008/layout/HorizontalMultiLevelHierarchy"/>
    <dgm:cxn modelId="{95D4021D-A84E-644F-BD69-A58214AE9476}" type="presParOf" srcId="{B670BFD3-97E5-DA4E-8121-B196803AFD8E}" destId="{5B9BDCB7-0721-D14C-9387-3F8D95B75D12}" srcOrd="0" destOrd="0" presId="urn:microsoft.com/office/officeart/2008/layout/HorizontalMultiLevelHierarchy"/>
    <dgm:cxn modelId="{E41362EA-4169-8547-BBEC-2C1D9CA59AC6}" type="presParOf" srcId="{B670BFD3-97E5-DA4E-8121-B196803AFD8E}" destId="{FA5F035D-F503-064C-A24D-EDAA7D3C1E0F}" srcOrd="1" destOrd="0" presId="urn:microsoft.com/office/officeart/2008/layout/HorizontalMultiLevelHierarchy"/>
    <dgm:cxn modelId="{348ADA07-47E9-0649-96D7-31B7FACC2AE5}" type="presParOf" srcId="{FA5F035D-F503-064C-A24D-EDAA7D3C1E0F}" destId="{15C7A966-042C-4941-8BE4-E38201E668D5}" srcOrd="0" destOrd="0" presId="urn:microsoft.com/office/officeart/2008/layout/HorizontalMultiLevelHierarchy"/>
    <dgm:cxn modelId="{A6C88B09-8B6A-F14C-B5EA-E4777472BF0E}" type="presParOf" srcId="{15C7A966-042C-4941-8BE4-E38201E668D5}" destId="{448C1458-B4F7-EC45-A686-ACF9AFF13639}" srcOrd="0" destOrd="0" presId="urn:microsoft.com/office/officeart/2008/layout/HorizontalMultiLevelHierarchy"/>
    <dgm:cxn modelId="{58589966-5F66-A643-AC74-92D8ED86796C}" type="presParOf" srcId="{FA5F035D-F503-064C-A24D-EDAA7D3C1E0F}" destId="{DB0FC372-3E57-7541-AA14-DEE0A28ADA35}" srcOrd="1" destOrd="0" presId="urn:microsoft.com/office/officeart/2008/layout/HorizontalMultiLevelHierarchy"/>
    <dgm:cxn modelId="{C3A8E5FB-E44E-D54D-83F2-F264E64623E7}" type="presParOf" srcId="{DB0FC372-3E57-7541-AA14-DEE0A28ADA35}" destId="{A6A89328-1017-5041-AEBE-4B2381A09C62}" srcOrd="0" destOrd="0" presId="urn:microsoft.com/office/officeart/2008/layout/HorizontalMultiLevelHierarchy"/>
    <dgm:cxn modelId="{78272EDB-A0E3-0349-BE53-B5E77F2EF880}" type="presParOf" srcId="{DB0FC372-3E57-7541-AA14-DEE0A28ADA35}" destId="{B3ABAEFA-442F-D344-B876-B53546D14274}" srcOrd="1" destOrd="0" presId="urn:microsoft.com/office/officeart/2008/layout/HorizontalMultiLevelHierarchy"/>
    <dgm:cxn modelId="{3D639B6B-2942-A048-AFE3-ED6D90EE29C2}" type="presParOf" srcId="{B3ABAEFA-442F-D344-B876-B53546D14274}" destId="{97A13B80-FF0C-594B-BF9B-A2D1F9779EC0}" srcOrd="0" destOrd="0" presId="urn:microsoft.com/office/officeart/2008/layout/HorizontalMultiLevelHierarchy"/>
    <dgm:cxn modelId="{DAC5B4B9-11A1-0445-94E3-CBB99AC07905}" type="presParOf" srcId="{97A13B80-FF0C-594B-BF9B-A2D1F9779EC0}" destId="{886C3B1C-2ED5-B844-841E-DDDE9F42EFEB}" srcOrd="0" destOrd="0" presId="urn:microsoft.com/office/officeart/2008/layout/HorizontalMultiLevelHierarchy"/>
    <dgm:cxn modelId="{B8891A60-75D8-FB4F-B8CC-B8DBEEDEA7E8}" type="presParOf" srcId="{B3ABAEFA-442F-D344-B876-B53546D14274}" destId="{00B2ECE9-DFA7-5B48-A53F-4550CCFC4E34}" srcOrd="1" destOrd="0" presId="urn:microsoft.com/office/officeart/2008/layout/HorizontalMultiLevelHierarchy"/>
    <dgm:cxn modelId="{17E2DE08-9F6E-F84B-B484-7442C1E4965A}" type="presParOf" srcId="{00B2ECE9-DFA7-5B48-A53F-4550CCFC4E34}" destId="{885E4352-8DD1-1846-9A41-E245309DECA8}" srcOrd="0" destOrd="0" presId="urn:microsoft.com/office/officeart/2008/layout/HorizontalMultiLevelHierarchy"/>
    <dgm:cxn modelId="{B03C3063-17ED-8F4A-9EE4-00DE61B1938B}" type="presParOf" srcId="{00B2ECE9-DFA7-5B48-A53F-4550CCFC4E34}" destId="{F22121E3-3CC0-3344-BF16-61CC287892E7}" srcOrd="1" destOrd="0" presId="urn:microsoft.com/office/officeart/2008/layout/HorizontalMultiLevelHierarchy"/>
    <dgm:cxn modelId="{71D7CCCF-9038-9443-B6DC-253E3CFE138B}" type="presParOf" srcId="{B3ABAEFA-442F-D344-B876-B53546D14274}" destId="{BC3CD1E4-AC3B-654C-BC73-579B8FC6042C}" srcOrd="2" destOrd="0" presId="urn:microsoft.com/office/officeart/2008/layout/HorizontalMultiLevelHierarchy"/>
    <dgm:cxn modelId="{BC7B6DE8-10AB-9B43-AE01-3BAF316B179B}" type="presParOf" srcId="{BC3CD1E4-AC3B-654C-BC73-579B8FC6042C}" destId="{05544878-2A25-DB41-8E04-F40FA4343A14}" srcOrd="0" destOrd="0" presId="urn:microsoft.com/office/officeart/2008/layout/HorizontalMultiLevelHierarchy"/>
    <dgm:cxn modelId="{2E0D397E-6978-5149-9A4E-FB4631B68E50}" type="presParOf" srcId="{B3ABAEFA-442F-D344-B876-B53546D14274}" destId="{3DA2C03C-00DF-EE40-8FBE-A4D4BD5B93DC}" srcOrd="3" destOrd="0" presId="urn:microsoft.com/office/officeart/2008/layout/HorizontalMultiLevelHierarchy"/>
    <dgm:cxn modelId="{E0A0E76B-8F00-9A44-8437-28B8CB5A8453}" type="presParOf" srcId="{3DA2C03C-00DF-EE40-8FBE-A4D4BD5B93DC}" destId="{BDA48682-FA06-3E43-9F98-D26D24BCE9AE}" srcOrd="0" destOrd="0" presId="urn:microsoft.com/office/officeart/2008/layout/HorizontalMultiLevelHierarchy"/>
    <dgm:cxn modelId="{CCC120A1-42B7-E84F-8596-DB6F1F9FDE66}" type="presParOf" srcId="{3DA2C03C-00DF-EE40-8FBE-A4D4BD5B93DC}" destId="{99B4A802-88B5-A242-BD77-1BCB1E358C48}" srcOrd="1" destOrd="0" presId="urn:microsoft.com/office/officeart/2008/layout/HorizontalMultiLevelHierarchy"/>
    <dgm:cxn modelId="{B5CB6FEC-1CB6-E246-B36A-90D3968D24A3}" type="presParOf" srcId="{FA5F035D-F503-064C-A24D-EDAA7D3C1E0F}" destId="{F0B364A2-2154-FC4D-B2A3-30DA7BF62368}" srcOrd="2" destOrd="0" presId="urn:microsoft.com/office/officeart/2008/layout/HorizontalMultiLevelHierarchy"/>
    <dgm:cxn modelId="{6A730535-728E-A849-A4BE-7E878EAEB0DF}" type="presParOf" srcId="{F0B364A2-2154-FC4D-B2A3-30DA7BF62368}" destId="{09D19053-C001-854D-B9E5-6066D029896C}" srcOrd="0" destOrd="0" presId="urn:microsoft.com/office/officeart/2008/layout/HorizontalMultiLevelHierarchy"/>
    <dgm:cxn modelId="{3D709C3E-17E9-BA49-B4F8-58C6341431DF}" type="presParOf" srcId="{FA5F035D-F503-064C-A24D-EDAA7D3C1E0F}" destId="{124B7312-DA41-B04C-B1B8-11492F418B7C}" srcOrd="3" destOrd="0" presId="urn:microsoft.com/office/officeart/2008/layout/HorizontalMultiLevelHierarchy"/>
    <dgm:cxn modelId="{601A84E6-E614-F943-B397-0C961B10E72B}" type="presParOf" srcId="{124B7312-DA41-B04C-B1B8-11492F418B7C}" destId="{709E7027-E22D-1D47-B777-716CC824366E}" srcOrd="0" destOrd="0" presId="urn:microsoft.com/office/officeart/2008/layout/HorizontalMultiLevelHierarchy"/>
    <dgm:cxn modelId="{E65BED89-08B7-AB43-AA04-CB266A9E0D57}" type="presParOf" srcId="{124B7312-DA41-B04C-B1B8-11492F418B7C}" destId="{595F5F96-7C59-7449-99F3-19502871E8BB}" srcOrd="1" destOrd="0" presId="urn:microsoft.com/office/officeart/2008/layout/HorizontalMultiLevelHierarchy"/>
    <dgm:cxn modelId="{9DF59465-6541-7146-B447-DFB585A74A2B}" type="presParOf" srcId="{595F5F96-7C59-7449-99F3-19502871E8BB}" destId="{30382C5B-3078-3D41-B866-AD78871793A0}" srcOrd="0" destOrd="0" presId="urn:microsoft.com/office/officeart/2008/layout/HorizontalMultiLevelHierarchy"/>
    <dgm:cxn modelId="{DEEFB93D-00AA-0942-914B-5F334BA38955}" type="presParOf" srcId="{30382C5B-3078-3D41-B866-AD78871793A0}" destId="{EF71984F-52FF-2D41-8E83-88E53DA610BF}" srcOrd="0" destOrd="0" presId="urn:microsoft.com/office/officeart/2008/layout/HorizontalMultiLevelHierarchy"/>
    <dgm:cxn modelId="{C6C83BF8-9F5C-6A4B-A2F6-16ED6727C4F2}" type="presParOf" srcId="{595F5F96-7C59-7449-99F3-19502871E8BB}" destId="{2C69348A-0B07-1041-A785-FD0E7A8A8909}" srcOrd="1" destOrd="0" presId="urn:microsoft.com/office/officeart/2008/layout/HorizontalMultiLevelHierarchy"/>
    <dgm:cxn modelId="{CD52C63D-7211-3847-A504-3F5701C69A1E}" type="presParOf" srcId="{2C69348A-0B07-1041-A785-FD0E7A8A8909}" destId="{3ECD60B0-32B6-584D-A79F-14B353F0DEFA}" srcOrd="0" destOrd="0" presId="urn:microsoft.com/office/officeart/2008/layout/HorizontalMultiLevelHierarchy"/>
    <dgm:cxn modelId="{821E6E63-2523-EF46-A640-B16DA080CA6E}" type="presParOf" srcId="{2C69348A-0B07-1041-A785-FD0E7A8A8909}" destId="{15D36D5C-B32F-3446-9199-1DE1AB45BA2C}" srcOrd="1" destOrd="0" presId="urn:microsoft.com/office/officeart/2008/layout/HorizontalMultiLevelHierarchy"/>
    <dgm:cxn modelId="{36E258DB-692A-884C-BE5B-3B4ACF2F4883}" type="presParOf" srcId="{595F5F96-7C59-7449-99F3-19502871E8BB}" destId="{EE249C29-5A0A-5C42-8686-5A077973CD9A}" srcOrd="2" destOrd="0" presId="urn:microsoft.com/office/officeart/2008/layout/HorizontalMultiLevelHierarchy"/>
    <dgm:cxn modelId="{04E10BE8-8D83-2042-AE21-867145AF3ECC}" type="presParOf" srcId="{EE249C29-5A0A-5C42-8686-5A077973CD9A}" destId="{F1F50634-D081-F146-912E-2AA7EBD7D94C}" srcOrd="0" destOrd="0" presId="urn:microsoft.com/office/officeart/2008/layout/HorizontalMultiLevelHierarchy"/>
    <dgm:cxn modelId="{E6F39808-755F-0342-8535-817349C684EA}" type="presParOf" srcId="{595F5F96-7C59-7449-99F3-19502871E8BB}" destId="{418895EF-7E97-2E42-9792-E3A444B99B6D}" srcOrd="3" destOrd="0" presId="urn:microsoft.com/office/officeart/2008/layout/HorizontalMultiLevelHierarchy"/>
    <dgm:cxn modelId="{5D87CA4C-E16F-664F-95B0-19CA78D7E17B}" type="presParOf" srcId="{418895EF-7E97-2E42-9792-E3A444B99B6D}" destId="{BAD7878B-41E2-FC49-B2EA-BB049C2FA739}" srcOrd="0" destOrd="0" presId="urn:microsoft.com/office/officeart/2008/layout/HorizontalMultiLevelHierarchy"/>
    <dgm:cxn modelId="{CCA4CCF4-073F-874F-BE76-02D1A0C213C1}" type="presParOf" srcId="{418895EF-7E97-2E42-9792-E3A444B99B6D}" destId="{DF65B851-D78C-7E41-8A95-B9AE3D504B00}" srcOrd="1" destOrd="0" presId="urn:microsoft.com/office/officeart/2008/layout/HorizontalMultiLevelHierarchy"/>
    <dgm:cxn modelId="{2AFD1DDD-C54D-D54C-B54A-1E084312CCF5}" type="presParOf" srcId="{1B6E5037-BA4B-7E42-8CE1-9A21665DF16A}" destId="{EFEA6CFE-5DE2-B749-9BD5-0E525E5361C2}" srcOrd="2" destOrd="0" presId="urn:microsoft.com/office/officeart/2008/layout/HorizontalMultiLevelHierarchy"/>
    <dgm:cxn modelId="{3D485D33-276F-3D43-B22F-C8524F2F3902}" type="presParOf" srcId="{EFEA6CFE-5DE2-B749-9BD5-0E525E5361C2}" destId="{A70833DD-E662-444C-8C14-44B55F5677B4}" srcOrd="0" destOrd="0" presId="urn:microsoft.com/office/officeart/2008/layout/HorizontalMultiLevelHierarchy"/>
    <dgm:cxn modelId="{C1FAE14D-623C-554C-BF98-A082A076CD24}" type="presParOf" srcId="{1B6E5037-BA4B-7E42-8CE1-9A21665DF16A}" destId="{54001410-3872-4D4D-9088-095E947F3F61}" srcOrd="3" destOrd="0" presId="urn:microsoft.com/office/officeart/2008/layout/HorizontalMultiLevelHierarchy"/>
    <dgm:cxn modelId="{49E50FD8-9099-4C4C-9686-B4F221CC4203}" type="presParOf" srcId="{54001410-3872-4D4D-9088-095E947F3F61}" destId="{78A8971E-7C1C-4343-B644-4DF2833B76D9}" srcOrd="0" destOrd="0" presId="urn:microsoft.com/office/officeart/2008/layout/HorizontalMultiLevelHierarchy"/>
    <dgm:cxn modelId="{2C1A09A4-E07D-E745-B0DC-994ED4181206}" type="presParOf" srcId="{54001410-3872-4D4D-9088-095E947F3F61}" destId="{67F36033-8B75-1C4A-95B8-EF2D6F844693}" srcOrd="1" destOrd="0" presId="urn:microsoft.com/office/officeart/2008/layout/HorizontalMultiLevelHierarchy"/>
    <dgm:cxn modelId="{1DDA8AEA-7850-744A-981B-9BC3F205C039}" type="presParOf" srcId="{67F36033-8B75-1C4A-95B8-EF2D6F844693}" destId="{6C466E26-B85C-2D42-A0A9-8F8C956C5599}" srcOrd="0" destOrd="0" presId="urn:microsoft.com/office/officeart/2008/layout/HorizontalMultiLevelHierarchy"/>
    <dgm:cxn modelId="{F6707172-26D7-F541-8FDE-75A33343E318}" type="presParOf" srcId="{6C466E26-B85C-2D42-A0A9-8F8C956C5599}" destId="{EF58B5B0-055A-D74F-901E-B488D37873F1}" srcOrd="0" destOrd="0" presId="urn:microsoft.com/office/officeart/2008/layout/HorizontalMultiLevelHierarchy"/>
    <dgm:cxn modelId="{22D822B8-FE8E-D449-9396-D3FE6A6B3618}" type="presParOf" srcId="{67F36033-8B75-1C4A-95B8-EF2D6F844693}" destId="{B8543601-CF9E-1C4A-8A75-F98736790E55}" srcOrd="1" destOrd="0" presId="urn:microsoft.com/office/officeart/2008/layout/HorizontalMultiLevelHierarchy"/>
    <dgm:cxn modelId="{39BCAC7B-0557-CE4B-8343-9F75312389E0}" type="presParOf" srcId="{B8543601-CF9E-1C4A-8A75-F98736790E55}" destId="{0D2B5A35-9753-C146-AB45-B7357CD17247}" srcOrd="0" destOrd="0" presId="urn:microsoft.com/office/officeart/2008/layout/HorizontalMultiLevelHierarchy"/>
    <dgm:cxn modelId="{8F29EFA1-3DE4-C745-8672-838F4B569705}" type="presParOf" srcId="{B8543601-CF9E-1C4A-8A75-F98736790E55}" destId="{6F1D0C07-51D2-A048-9B8B-128C94E217A2}" srcOrd="1" destOrd="0" presId="urn:microsoft.com/office/officeart/2008/layout/HorizontalMultiLevelHierarchy"/>
    <dgm:cxn modelId="{5B11C13C-17FF-BC4B-8CCC-91FC3E25CF44}" type="presParOf" srcId="{6F1D0C07-51D2-A048-9B8B-128C94E217A2}" destId="{85F4318F-9AAE-A841-B962-ED4425B36FFF}" srcOrd="0" destOrd="0" presId="urn:microsoft.com/office/officeart/2008/layout/HorizontalMultiLevelHierarchy"/>
    <dgm:cxn modelId="{8FE743DD-CD71-3440-85ED-B93352882BCE}" type="presParOf" srcId="{85F4318F-9AAE-A841-B962-ED4425B36FFF}" destId="{0BE48BCB-F823-404E-9D76-322D74EDDDA5}" srcOrd="0" destOrd="0" presId="urn:microsoft.com/office/officeart/2008/layout/HorizontalMultiLevelHierarchy"/>
    <dgm:cxn modelId="{4C067954-98C0-3E40-81FA-C6DA33638E39}" type="presParOf" srcId="{6F1D0C07-51D2-A048-9B8B-128C94E217A2}" destId="{0D5E86C6-99C2-564C-BEB3-0A765B01F0B1}" srcOrd="1" destOrd="0" presId="urn:microsoft.com/office/officeart/2008/layout/HorizontalMultiLevelHierarchy"/>
    <dgm:cxn modelId="{0D12E378-4552-7541-BFA5-F9358F392A4E}" type="presParOf" srcId="{0D5E86C6-99C2-564C-BEB3-0A765B01F0B1}" destId="{A8240DF1-7BDF-4243-AAB0-1F402ECFF50F}" srcOrd="0" destOrd="0" presId="urn:microsoft.com/office/officeart/2008/layout/HorizontalMultiLevelHierarchy"/>
    <dgm:cxn modelId="{FBD3B695-3797-A241-80F5-FF411E1860F2}" type="presParOf" srcId="{0D5E86C6-99C2-564C-BEB3-0A765B01F0B1}" destId="{7A93E0E7-ECC5-5140-B258-66DB60859D49}" srcOrd="1" destOrd="0" presId="urn:microsoft.com/office/officeart/2008/layout/HorizontalMultiLevelHierarchy"/>
    <dgm:cxn modelId="{C93DEC3D-2751-AD4E-B7CE-EDD031B660DB}" type="presParOf" srcId="{6F1D0C07-51D2-A048-9B8B-128C94E217A2}" destId="{9754CCEA-EB8C-934B-B57F-4934316E3B59}" srcOrd="2" destOrd="0" presId="urn:microsoft.com/office/officeart/2008/layout/HorizontalMultiLevelHierarchy"/>
    <dgm:cxn modelId="{CD69DDD8-206F-8841-A546-D55ABE50CEDC}" type="presParOf" srcId="{9754CCEA-EB8C-934B-B57F-4934316E3B59}" destId="{EA2A5BC9-3C9B-5348-8217-E049DC1ED39F}" srcOrd="0" destOrd="0" presId="urn:microsoft.com/office/officeart/2008/layout/HorizontalMultiLevelHierarchy"/>
    <dgm:cxn modelId="{D9BF15F2-C0D9-D14C-9D65-2D47F00FD103}" type="presParOf" srcId="{6F1D0C07-51D2-A048-9B8B-128C94E217A2}" destId="{5D64FB51-22A3-894A-8FFE-DD32E8D163E3}" srcOrd="3" destOrd="0" presId="urn:microsoft.com/office/officeart/2008/layout/HorizontalMultiLevelHierarchy"/>
    <dgm:cxn modelId="{7703C921-2F73-E641-B53D-D7A4506634CE}" type="presParOf" srcId="{5D64FB51-22A3-894A-8FFE-DD32E8D163E3}" destId="{F2F72FAB-1EE2-0D47-98E3-1A388F56B692}" srcOrd="0" destOrd="0" presId="urn:microsoft.com/office/officeart/2008/layout/HorizontalMultiLevelHierarchy"/>
    <dgm:cxn modelId="{DAAF8E0B-EE81-A842-B383-38F623F3D36E}" type="presParOf" srcId="{5D64FB51-22A3-894A-8FFE-DD32E8D163E3}" destId="{8F9064F1-684B-BE48-9D1E-25BDEFD91F92}" srcOrd="1" destOrd="0" presId="urn:microsoft.com/office/officeart/2008/layout/HorizontalMultiLevelHierarchy"/>
    <dgm:cxn modelId="{B2A4A440-AE21-4D4F-BA1D-66234A6BFCA4}" type="presParOf" srcId="{1B6E5037-BA4B-7E42-8CE1-9A21665DF16A}" destId="{8B19A5CC-47CE-8745-9B77-AD9ABCE95377}" srcOrd="4" destOrd="0" presId="urn:microsoft.com/office/officeart/2008/layout/HorizontalMultiLevelHierarchy"/>
    <dgm:cxn modelId="{1FD3AED3-B2BE-DC45-9982-F1F0B305B925}" type="presParOf" srcId="{8B19A5CC-47CE-8745-9B77-AD9ABCE95377}" destId="{85FBE04F-9E92-084A-80FA-D35EF9C52F71}" srcOrd="0" destOrd="0" presId="urn:microsoft.com/office/officeart/2008/layout/HorizontalMultiLevelHierarchy"/>
    <dgm:cxn modelId="{D2AFFCE8-0774-0A44-9B44-8F629654EB1E}" type="presParOf" srcId="{1B6E5037-BA4B-7E42-8CE1-9A21665DF16A}" destId="{9DF6EFC9-E40B-1146-A5B7-A24AE1552C95}" srcOrd="5" destOrd="0" presId="urn:microsoft.com/office/officeart/2008/layout/HorizontalMultiLevelHierarchy"/>
    <dgm:cxn modelId="{275BAF5C-F121-D94B-A93F-1261811402DD}" type="presParOf" srcId="{9DF6EFC9-E40B-1146-A5B7-A24AE1552C95}" destId="{4B1E74DA-AFF6-EC4D-B962-8CD028977E89}" srcOrd="0" destOrd="0" presId="urn:microsoft.com/office/officeart/2008/layout/HorizontalMultiLevelHierarchy"/>
    <dgm:cxn modelId="{E268ABB8-BBA6-1945-9F28-B015B6A644E4}" type="presParOf" srcId="{9DF6EFC9-E40B-1146-A5B7-A24AE1552C95}" destId="{51A53B86-E352-D341-B8F0-2B5C1C62D4F3}" srcOrd="1" destOrd="0" presId="urn:microsoft.com/office/officeart/2008/layout/HorizontalMultiLevelHierarchy"/>
    <dgm:cxn modelId="{F1D4F4EB-5D58-1B49-B652-994F37B05627}" type="presParOf" srcId="{51A53B86-E352-D341-B8F0-2B5C1C62D4F3}" destId="{57495DDE-68F6-FA4A-AB00-CCF673E78662}" srcOrd="0" destOrd="0" presId="urn:microsoft.com/office/officeart/2008/layout/HorizontalMultiLevelHierarchy"/>
    <dgm:cxn modelId="{EFD3A912-79CA-CF4D-99EB-4EDF67AA69F9}" type="presParOf" srcId="{57495DDE-68F6-FA4A-AB00-CCF673E78662}" destId="{92667706-D171-314A-A206-53882E5EC2A8}" srcOrd="0" destOrd="0" presId="urn:microsoft.com/office/officeart/2008/layout/HorizontalMultiLevelHierarchy"/>
    <dgm:cxn modelId="{3FE80EE7-D5D2-F741-8DB2-9E7810514472}" type="presParOf" srcId="{51A53B86-E352-D341-B8F0-2B5C1C62D4F3}" destId="{5BC4867B-9330-8247-B02E-C67245C4AB78}" srcOrd="1" destOrd="0" presId="urn:microsoft.com/office/officeart/2008/layout/HorizontalMultiLevelHierarchy"/>
    <dgm:cxn modelId="{ECD599E5-13CF-0F4C-BC0F-4EFA8EF1D3F0}" type="presParOf" srcId="{5BC4867B-9330-8247-B02E-C67245C4AB78}" destId="{058FBBA4-092E-8240-B1DF-2E18260AD812}" srcOrd="0" destOrd="0" presId="urn:microsoft.com/office/officeart/2008/layout/HorizontalMultiLevelHierarchy"/>
    <dgm:cxn modelId="{817FAB39-354B-9741-B78E-E9E6C31EA3E4}" type="presParOf" srcId="{5BC4867B-9330-8247-B02E-C67245C4AB78}" destId="{EF44E102-4B15-B34A-9411-101061BD424C}"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99EC2A-C86A-834A-A5E5-F834E92B8C94}">
      <dsp:nvSpPr>
        <dsp:cNvPr id="0" name=""/>
        <dsp:cNvSpPr/>
      </dsp:nvSpPr>
      <dsp:spPr>
        <a:xfrm>
          <a:off x="3650405" y="2565652"/>
          <a:ext cx="269830" cy="257079"/>
        </a:xfrm>
        <a:custGeom>
          <a:avLst/>
          <a:gdLst/>
          <a:ahLst/>
          <a:cxnLst/>
          <a:rect l="0" t="0" r="0" b="0"/>
          <a:pathLst>
            <a:path>
              <a:moveTo>
                <a:pt x="0" y="0"/>
              </a:moveTo>
              <a:lnTo>
                <a:pt x="134915" y="0"/>
              </a:lnTo>
              <a:lnTo>
                <a:pt x="134915" y="257079"/>
              </a:lnTo>
              <a:lnTo>
                <a:pt x="269830" y="257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003" y="2684875"/>
        <a:ext cx="18634" cy="18634"/>
      </dsp:txXfrm>
    </dsp:sp>
    <dsp:sp modelId="{2872C88F-F3A8-D84D-A146-62D339824F6A}">
      <dsp:nvSpPr>
        <dsp:cNvPr id="0" name=""/>
        <dsp:cNvSpPr/>
      </dsp:nvSpPr>
      <dsp:spPr>
        <a:xfrm>
          <a:off x="3650405" y="2308573"/>
          <a:ext cx="269830" cy="257079"/>
        </a:xfrm>
        <a:custGeom>
          <a:avLst/>
          <a:gdLst/>
          <a:ahLst/>
          <a:cxnLst/>
          <a:rect l="0" t="0" r="0" b="0"/>
          <a:pathLst>
            <a:path>
              <a:moveTo>
                <a:pt x="0" y="257079"/>
              </a:moveTo>
              <a:lnTo>
                <a:pt x="134915" y="257079"/>
              </a:lnTo>
              <a:lnTo>
                <a:pt x="134915" y="0"/>
              </a:lnTo>
              <a:lnTo>
                <a:pt x="2698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003" y="2427795"/>
        <a:ext cx="18634" cy="18634"/>
      </dsp:txXfrm>
    </dsp:sp>
    <dsp:sp modelId="{57495DDE-68F6-FA4A-AB00-CCF673E78662}">
      <dsp:nvSpPr>
        <dsp:cNvPr id="0" name=""/>
        <dsp:cNvSpPr/>
      </dsp:nvSpPr>
      <dsp:spPr>
        <a:xfrm>
          <a:off x="2031421" y="2519932"/>
          <a:ext cx="269830" cy="91440"/>
        </a:xfrm>
        <a:custGeom>
          <a:avLst/>
          <a:gdLst/>
          <a:ahLst/>
          <a:cxnLst/>
          <a:rect l="0" t="0" r="0" b="0"/>
          <a:pathLst>
            <a:path>
              <a:moveTo>
                <a:pt x="0" y="45720"/>
              </a:moveTo>
              <a:lnTo>
                <a:pt x="2698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591" y="2558907"/>
        <a:ext cx="13491" cy="13491"/>
      </dsp:txXfrm>
    </dsp:sp>
    <dsp:sp modelId="{8B19A5CC-47CE-8745-9B77-AD9ABCE95377}">
      <dsp:nvSpPr>
        <dsp:cNvPr id="0" name=""/>
        <dsp:cNvSpPr/>
      </dsp:nvSpPr>
      <dsp:spPr>
        <a:xfrm>
          <a:off x="412437" y="1794414"/>
          <a:ext cx="269830" cy="771238"/>
        </a:xfrm>
        <a:custGeom>
          <a:avLst/>
          <a:gdLst/>
          <a:ahLst/>
          <a:cxnLst/>
          <a:rect l="0" t="0" r="0" b="0"/>
          <a:pathLst>
            <a:path>
              <a:moveTo>
                <a:pt x="0" y="0"/>
              </a:moveTo>
              <a:lnTo>
                <a:pt x="134915" y="0"/>
              </a:lnTo>
              <a:lnTo>
                <a:pt x="134915" y="771238"/>
              </a:lnTo>
              <a:lnTo>
                <a:pt x="269830" y="7712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26926" y="2159606"/>
        <a:ext cx="40853" cy="40853"/>
      </dsp:txXfrm>
    </dsp:sp>
    <dsp:sp modelId="{85F4318F-9AAE-A841-B962-ED4425B36FFF}">
      <dsp:nvSpPr>
        <dsp:cNvPr id="0" name=""/>
        <dsp:cNvSpPr/>
      </dsp:nvSpPr>
      <dsp:spPr>
        <a:xfrm>
          <a:off x="3650405" y="1748694"/>
          <a:ext cx="269830" cy="91440"/>
        </a:xfrm>
        <a:custGeom>
          <a:avLst/>
          <a:gdLst/>
          <a:ahLst/>
          <a:cxnLst/>
          <a:rect l="0" t="0" r="0" b="0"/>
          <a:pathLst>
            <a:path>
              <a:moveTo>
                <a:pt x="0" y="45720"/>
              </a:moveTo>
              <a:lnTo>
                <a:pt x="2698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8575" y="1787668"/>
        <a:ext cx="13491" cy="13491"/>
      </dsp:txXfrm>
    </dsp:sp>
    <dsp:sp modelId="{6C466E26-B85C-2D42-A0A9-8F8C956C5599}">
      <dsp:nvSpPr>
        <dsp:cNvPr id="0" name=""/>
        <dsp:cNvSpPr/>
      </dsp:nvSpPr>
      <dsp:spPr>
        <a:xfrm>
          <a:off x="2031421" y="1748694"/>
          <a:ext cx="269830" cy="91440"/>
        </a:xfrm>
        <a:custGeom>
          <a:avLst/>
          <a:gdLst/>
          <a:ahLst/>
          <a:cxnLst/>
          <a:rect l="0" t="0" r="0" b="0"/>
          <a:pathLst>
            <a:path>
              <a:moveTo>
                <a:pt x="0" y="45720"/>
              </a:moveTo>
              <a:lnTo>
                <a:pt x="2698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591" y="1787668"/>
        <a:ext cx="13491" cy="13491"/>
      </dsp:txXfrm>
    </dsp:sp>
    <dsp:sp modelId="{EFEA6CFE-5DE2-B749-9BD5-0E525E5361C2}">
      <dsp:nvSpPr>
        <dsp:cNvPr id="0" name=""/>
        <dsp:cNvSpPr/>
      </dsp:nvSpPr>
      <dsp:spPr>
        <a:xfrm>
          <a:off x="412437" y="1748694"/>
          <a:ext cx="269830" cy="91440"/>
        </a:xfrm>
        <a:custGeom>
          <a:avLst/>
          <a:gdLst/>
          <a:ahLst/>
          <a:cxnLst/>
          <a:rect l="0" t="0" r="0" b="0"/>
          <a:pathLst>
            <a:path>
              <a:moveTo>
                <a:pt x="0" y="45720"/>
              </a:moveTo>
              <a:lnTo>
                <a:pt x="26983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40607" y="1787668"/>
        <a:ext cx="13491" cy="13491"/>
      </dsp:txXfrm>
    </dsp:sp>
    <dsp:sp modelId="{F0B364A2-2154-FC4D-B2A3-30DA7BF62368}">
      <dsp:nvSpPr>
        <dsp:cNvPr id="0" name=""/>
        <dsp:cNvSpPr/>
      </dsp:nvSpPr>
      <dsp:spPr>
        <a:xfrm>
          <a:off x="2031421" y="1023176"/>
          <a:ext cx="269830" cy="257079"/>
        </a:xfrm>
        <a:custGeom>
          <a:avLst/>
          <a:gdLst/>
          <a:ahLst/>
          <a:cxnLst/>
          <a:rect l="0" t="0" r="0" b="0"/>
          <a:pathLst>
            <a:path>
              <a:moveTo>
                <a:pt x="0" y="0"/>
              </a:moveTo>
              <a:lnTo>
                <a:pt x="134915" y="0"/>
              </a:lnTo>
              <a:lnTo>
                <a:pt x="134915" y="257079"/>
              </a:lnTo>
              <a:lnTo>
                <a:pt x="269830" y="257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7019" y="1142398"/>
        <a:ext cx="18634" cy="18634"/>
      </dsp:txXfrm>
    </dsp:sp>
    <dsp:sp modelId="{4B1D7DA1-4367-4B4E-99AB-1FEE907CB4C4}">
      <dsp:nvSpPr>
        <dsp:cNvPr id="0" name=""/>
        <dsp:cNvSpPr/>
      </dsp:nvSpPr>
      <dsp:spPr>
        <a:xfrm>
          <a:off x="3650405" y="766096"/>
          <a:ext cx="269830" cy="514158"/>
        </a:xfrm>
        <a:custGeom>
          <a:avLst/>
          <a:gdLst/>
          <a:ahLst/>
          <a:cxnLst/>
          <a:rect l="0" t="0" r="0" b="0"/>
          <a:pathLst>
            <a:path>
              <a:moveTo>
                <a:pt x="0" y="0"/>
              </a:moveTo>
              <a:lnTo>
                <a:pt x="134915" y="0"/>
              </a:lnTo>
              <a:lnTo>
                <a:pt x="134915" y="514158"/>
              </a:lnTo>
              <a:lnTo>
                <a:pt x="269830" y="5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4" y="1008659"/>
        <a:ext cx="29033" cy="29033"/>
      </dsp:txXfrm>
    </dsp:sp>
    <dsp:sp modelId="{149C69CF-CBC6-6A4E-A451-8CE0E05EF077}">
      <dsp:nvSpPr>
        <dsp:cNvPr id="0" name=""/>
        <dsp:cNvSpPr/>
      </dsp:nvSpPr>
      <dsp:spPr>
        <a:xfrm>
          <a:off x="3650405" y="720376"/>
          <a:ext cx="269830" cy="91440"/>
        </a:xfrm>
        <a:custGeom>
          <a:avLst/>
          <a:gdLst/>
          <a:ahLst/>
          <a:cxnLst/>
          <a:rect l="0" t="0" r="0" b="0"/>
          <a:pathLst>
            <a:path>
              <a:moveTo>
                <a:pt x="0" y="45720"/>
              </a:moveTo>
              <a:lnTo>
                <a:pt x="2698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8575" y="759350"/>
        <a:ext cx="13491" cy="13491"/>
      </dsp:txXfrm>
    </dsp:sp>
    <dsp:sp modelId="{03B3CD59-17D0-4F47-8B86-B81885738044}">
      <dsp:nvSpPr>
        <dsp:cNvPr id="0" name=""/>
        <dsp:cNvSpPr/>
      </dsp:nvSpPr>
      <dsp:spPr>
        <a:xfrm>
          <a:off x="3650405" y="251937"/>
          <a:ext cx="269830" cy="514158"/>
        </a:xfrm>
        <a:custGeom>
          <a:avLst/>
          <a:gdLst/>
          <a:ahLst/>
          <a:cxnLst/>
          <a:rect l="0" t="0" r="0" b="0"/>
          <a:pathLst>
            <a:path>
              <a:moveTo>
                <a:pt x="0" y="514158"/>
              </a:moveTo>
              <a:lnTo>
                <a:pt x="134915" y="514158"/>
              </a:lnTo>
              <a:lnTo>
                <a:pt x="134915" y="0"/>
              </a:lnTo>
              <a:lnTo>
                <a:pt x="2698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4" y="494500"/>
        <a:ext cx="29033" cy="29033"/>
      </dsp:txXfrm>
    </dsp:sp>
    <dsp:sp modelId="{15C7A966-042C-4941-8BE4-E38201E668D5}">
      <dsp:nvSpPr>
        <dsp:cNvPr id="0" name=""/>
        <dsp:cNvSpPr/>
      </dsp:nvSpPr>
      <dsp:spPr>
        <a:xfrm>
          <a:off x="2031421" y="766096"/>
          <a:ext cx="269830" cy="257079"/>
        </a:xfrm>
        <a:custGeom>
          <a:avLst/>
          <a:gdLst/>
          <a:ahLst/>
          <a:cxnLst/>
          <a:rect l="0" t="0" r="0" b="0"/>
          <a:pathLst>
            <a:path>
              <a:moveTo>
                <a:pt x="0" y="257079"/>
              </a:moveTo>
              <a:lnTo>
                <a:pt x="134915" y="257079"/>
              </a:lnTo>
              <a:lnTo>
                <a:pt x="134915" y="0"/>
              </a:lnTo>
              <a:lnTo>
                <a:pt x="2698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7019" y="885318"/>
        <a:ext cx="18634" cy="18634"/>
      </dsp:txXfrm>
    </dsp:sp>
    <dsp:sp modelId="{59AD8112-3D0A-124E-BE54-1103E9FAD298}">
      <dsp:nvSpPr>
        <dsp:cNvPr id="0" name=""/>
        <dsp:cNvSpPr/>
      </dsp:nvSpPr>
      <dsp:spPr>
        <a:xfrm>
          <a:off x="412437" y="1023176"/>
          <a:ext cx="269830" cy="771238"/>
        </a:xfrm>
        <a:custGeom>
          <a:avLst/>
          <a:gdLst/>
          <a:ahLst/>
          <a:cxnLst/>
          <a:rect l="0" t="0" r="0" b="0"/>
          <a:pathLst>
            <a:path>
              <a:moveTo>
                <a:pt x="0" y="771238"/>
              </a:moveTo>
              <a:lnTo>
                <a:pt x="134915" y="771238"/>
              </a:lnTo>
              <a:lnTo>
                <a:pt x="134915" y="0"/>
              </a:lnTo>
              <a:lnTo>
                <a:pt x="2698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26926" y="1388368"/>
        <a:ext cx="40853" cy="40853"/>
      </dsp:txXfrm>
    </dsp:sp>
    <dsp:sp modelId="{ACBD0C89-1A06-1E4C-98AE-4CBB8DB6BC9A}">
      <dsp:nvSpPr>
        <dsp:cNvPr id="0" name=""/>
        <dsp:cNvSpPr/>
      </dsp:nvSpPr>
      <dsp:spPr>
        <a:xfrm rot="16200000">
          <a:off x="-875665" y="1588750"/>
          <a:ext cx="2164879"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Utility</a:t>
          </a:r>
          <a:endParaRPr lang="zh-CN" altLang="en-US" sz="2300" kern="1200"/>
        </a:p>
      </dsp:txBody>
      <dsp:txXfrm>
        <a:off x="-875665" y="1588750"/>
        <a:ext cx="2164879" cy="411327"/>
      </dsp:txXfrm>
    </dsp:sp>
    <dsp:sp modelId="{5B9BDCB7-0721-D14C-9387-3F8D95B75D12}">
      <dsp:nvSpPr>
        <dsp:cNvPr id="0" name=""/>
        <dsp:cNvSpPr/>
      </dsp:nvSpPr>
      <dsp:spPr>
        <a:xfrm>
          <a:off x="682268" y="817512"/>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Security</a:t>
          </a:r>
          <a:endParaRPr lang="zh-CN" altLang="en-US" sz="800" kern="1200"/>
        </a:p>
      </dsp:txBody>
      <dsp:txXfrm>
        <a:off x="682268" y="817512"/>
        <a:ext cx="1349153" cy="411327"/>
      </dsp:txXfrm>
    </dsp:sp>
    <dsp:sp modelId="{A6A89328-1017-5041-AEBE-4B2381A09C62}">
      <dsp:nvSpPr>
        <dsp:cNvPr id="0" name=""/>
        <dsp:cNvSpPr/>
      </dsp:nvSpPr>
      <dsp:spPr>
        <a:xfrm>
          <a:off x="2301252" y="560432"/>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Commercial confidentiality</a:t>
          </a:r>
          <a:endParaRPr lang="zh-CN" altLang="en-US" sz="800" kern="1200"/>
        </a:p>
      </dsp:txBody>
      <dsp:txXfrm>
        <a:off x="2301252" y="560432"/>
        <a:ext cx="1349153" cy="411327"/>
      </dsp:txXfrm>
    </dsp:sp>
    <dsp:sp modelId="{2499D6F0-498B-6643-B1D8-048F1F20FA6E}">
      <dsp:nvSpPr>
        <dsp:cNvPr id="0" name=""/>
        <dsp:cNvSpPr/>
      </dsp:nvSpPr>
      <dsp:spPr>
        <a:xfrm>
          <a:off x="3920236" y="46273"/>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Make customer list invisible 99.999% of time(M,L)</a:t>
          </a:r>
          <a:endParaRPr lang="zh-CN" altLang="en-US" sz="800" kern="1200"/>
        </a:p>
      </dsp:txBody>
      <dsp:txXfrm>
        <a:off x="3920236" y="46273"/>
        <a:ext cx="1349153" cy="411327"/>
      </dsp:txXfrm>
    </dsp:sp>
    <dsp:sp modelId="{19610D7E-81A1-1D46-948B-595517799C29}">
      <dsp:nvSpPr>
        <dsp:cNvPr id="0" name=""/>
        <dsp:cNvSpPr/>
      </dsp:nvSpPr>
      <dsp:spPr>
        <a:xfrm>
          <a:off x="3920236" y="560432"/>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Make total number of customer invisible 99.999% of time (M,L)</a:t>
          </a:r>
          <a:endParaRPr lang="zh-CN" altLang="en-US" sz="800" kern="1200"/>
        </a:p>
      </dsp:txBody>
      <dsp:txXfrm>
        <a:off x="3920236" y="560432"/>
        <a:ext cx="1349153" cy="411327"/>
      </dsp:txXfrm>
    </dsp:sp>
    <dsp:sp modelId="{17658506-9561-B744-BC9C-6006345CD041}">
      <dsp:nvSpPr>
        <dsp:cNvPr id="0" name=""/>
        <dsp:cNvSpPr/>
      </dsp:nvSpPr>
      <dsp:spPr>
        <a:xfrm>
          <a:off x="3920236" y="1074591"/>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make total number of roaming customer invisible 99.999% of time (M,L)</a:t>
          </a:r>
          <a:endParaRPr lang="zh-CN" altLang="en-US" sz="800" kern="1200"/>
        </a:p>
      </dsp:txBody>
      <dsp:txXfrm>
        <a:off x="3920236" y="1074591"/>
        <a:ext cx="1349153" cy="411327"/>
      </dsp:txXfrm>
    </dsp:sp>
    <dsp:sp modelId="{709E7027-E22D-1D47-B777-716CC824366E}">
      <dsp:nvSpPr>
        <dsp:cNvPr id="0" name=""/>
        <dsp:cNvSpPr/>
      </dsp:nvSpPr>
      <dsp:spPr>
        <a:xfrm>
          <a:off x="2301252" y="1074591"/>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Customer Privacy</a:t>
          </a:r>
          <a:endParaRPr lang="zh-CN" altLang="en-US" sz="800" kern="1200"/>
        </a:p>
      </dsp:txBody>
      <dsp:txXfrm>
        <a:off x="2301252" y="1074591"/>
        <a:ext cx="1349153" cy="411327"/>
      </dsp:txXfrm>
    </dsp:sp>
    <dsp:sp modelId="{78A8971E-7C1C-4343-B644-4DF2833B76D9}">
      <dsp:nvSpPr>
        <dsp:cNvPr id="0" name=""/>
        <dsp:cNvSpPr/>
      </dsp:nvSpPr>
      <dsp:spPr>
        <a:xfrm>
          <a:off x="682268" y="1588750"/>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Performance</a:t>
          </a:r>
          <a:endParaRPr lang="zh-CN" altLang="en-US" sz="800" kern="1200"/>
        </a:p>
      </dsp:txBody>
      <dsp:txXfrm>
        <a:off x="682268" y="1588750"/>
        <a:ext cx="1349153" cy="411327"/>
      </dsp:txXfrm>
    </dsp:sp>
    <dsp:sp modelId="{0D2B5A35-9753-C146-AB45-B7357CD17247}">
      <dsp:nvSpPr>
        <dsp:cNvPr id="0" name=""/>
        <dsp:cNvSpPr/>
      </dsp:nvSpPr>
      <dsp:spPr>
        <a:xfrm>
          <a:off x="2301252" y="1588750"/>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throughput for accounting reconciliation</a:t>
          </a:r>
          <a:endParaRPr lang="zh-CN" altLang="en-US" sz="800" kern="1200"/>
        </a:p>
      </dsp:txBody>
      <dsp:txXfrm>
        <a:off x="2301252" y="1588750"/>
        <a:ext cx="1349153" cy="411327"/>
      </dsp:txXfrm>
    </dsp:sp>
    <dsp:sp modelId="{A8240DF1-7BDF-4243-AAB0-1F402ECFF50F}">
      <dsp:nvSpPr>
        <dsp:cNvPr id="0" name=""/>
        <dsp:cNvSpPr/>
      </dsp:nvSpPr>
      <dsp:spPr>
        <a:xfrm>
          <a:off x="3920236" y="1588750"/>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Minimize storage latency on audit DB to 100ms(M,M)</a:t>
          </a:r>
          <a:endParaRPr lang="zh-CN" altLang="en-US" sz="800" kern="1200"/>
        </a:p>
      </dsp:txBody>
      <dsp:txXfrm>
        <a:off x="3920236" y="1588750"/>
        <a:ext cx="1349153" cy="411327"/>
      </dsp:txXfrm>
    </dsp:sp>
    <dsp:sp modelId="{4B1E74DA-AFF6-EC4D-B962-8CD028977E89}">
      <dsp:nvSpPr>
        <dsp:cNvPr id="0" name=""/>
        <dsp:cNvSpPr/>
      </dsp:nvSpPr>
      <dsp:spPr>
        <a:xfrm>
          <a:off x="682268" y="2359989"/>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Integrity</a:t>
          </a:r>
          <a:endParaRPr lang="zh-CN" altLang="en-US" sz="800" kern="1200"/>
        </a:p>
      </dsp:txBody>
      <dsp:txXfrm>
        <a:off x="682268" y="2359989"/>
        <a:ext cx="1349153" cy="411327"/>
      </dsp:txXfrm>
    </dsp:sp>
    <dsp:sp modelId="{058FBBA4-092E-8240-B1DF-2E18260AD812}">
      <dsp:nvSpPr>
        <dsp:cNvPr id="0" name=""/>
        <dsp:cNvSpPr/>
      </dsp:nvSpPr>
      <dsp:spPr>
        <a:xfrm>
          <a:off x="2301252" y="2359989"/>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Integrity for accounting reconciliation</a:t>
          </a:r>
          <a:endParaRPr lang="zh-CN" altLang="en-US" sz="800" kern="1200"/>
        </a:p>
      </dsp:txBody>
      <dsp:txXfrm>
        <a:off x="2301252" y="2359989"/>
        <a:ext cx="1349153" cy="411327"/>
      </dsp:txXfrm>
    </dsp:sp>
    <dsp:sp modelId="{283434C0-AACB-DF49-A721-56C8B4044EEF}">
      <dsp:nvSpPr>
        <dsp:cNvPr id="0" name=""/>
        <dsp:cNvSpPr/>
      </dsp:nvSpPr>
      <dsp:spPr>
        <a:xfrm>
          <a:off x="3920236" y="2102909"/>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Only the phones who have roaing agrennment can roam(H,M)</a:t>
          </a:r>
          <a:endParaRPr lang="zh-CN" altLang="en-US" sz="800" kern="1200"/>
        </a:p>
      </dsp:txBody>
      <dsp:txXfrm>
        <a:off x="3920236" y="2102909"/>
        <a:ext cx="1349153" cy="411327"/>
      </dsp:txXfrm>
    </dsp:sp>
    <dsp:sp modelId="{62F6C41E-D027-F741-87B1-787045662F6E}">
      <dsp:nvSpPr>
        <dsp:cNvPr id="0" name=""/>
        <dsp:cNvSpPr/>
      </dsp:nvSpPr>
      <dsp:spPr>
        <a:xfrm>
          <a:off x="3920236" y="2617068"/>
          <a:ext cx="1349153" cy="411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Only authorized network can submit transactions(H,M)</a:t>
          </a:r>
          <a:endParaRPr lang="zh-CN" altLang="en-US" sz="800" kern="1200"/>
        </a:p>
      </dsp:txBody>
      <dsp:txXfrm>
        <a:off x="3920236" y="2617068"/>
        <a:ext cx="1349153" cy="4113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95DDE-68F6-FA4A-AB00-CCF673E78662}">
      <dsp:nvSpPr>
        <dsp:cNvPr id="0" name=""/>
        <dsp:cNvSpPr/>
      </dsp:nvSpPr>
      <dsp:spPr>
        <a:xfrm>
          <a:off x="2062408" y="2832992"/>
          <a:ext cx="255983" cy="91440"/>
        </a:xfrm>
        <a:custGeom>
          <a:avLst/>
          <a:gdLst/>
          <a:ahLst/>
          <a:cxnLst/>
          <a:rect l="0" t="0" r="0" b="0"/>
          <a:pathLst>
            <a:path>
              <a:moveTo>
                <a:pt x="0" y="45720"/>
              </a:moveTo>
              <a:lnTo>
                <a:pt x="2559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4000" y="2872312"/>
        <a:ext cx="12799" cy="12799"/>
      </dsp:txXfrm>
    </dsp:sp>
    <dsp:sp modelId="{8B19A5CC-47CE-8745-9B77-AD9ABCE95377}">
      <dsp:nvSpPr>
        <dsp:cNvPr id="0" name=""/>
        <dsp:cNvSpPr/>
      </dsp:nvSpPr>
      <dsp:spPr>
        <a:xfrm>
          <a:off x="526507" y="1903165"/>
          <a:ext cx="255983" cy="975547"/>
        </a:xfrm>
        <a:custGeom>
          <a:avLst/>
          <a:gdLst/>
          <a:ahLst/>
          <a:cxnLst/>
          <a:rect l="0" t="0" r="0" b="0"/>
          <a:pathLst>
            <a:path>
              <a:moveTo>
                <a:pt x="0" y="0"/>
              </a:moveTo>
              <a:lnTo>
                <a:pt x="127991" y="0"/>
              </a:lnTo>
              <a:lnTo>
                <a:pt x="127991" y="975547"/>
              </a:lnTo>
              <a:lnTo>
                <a:pt x="255983" y="975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29284" y="2365724"/>
        <a:ext cx="50428" cy="50428"/>
      </dsp:txXfrm>
    </dsp:sp>
    <dsp:sp modelId="{9754CCEA-EB8C-934B-B57F-4934316E3B59}">
      <dsp:nvSpPr>
        <dsp:cNvPr id="0" name=""/>
        <dsp:cNvSpPr/>
      </dsp:nvSpPr>
      <dsp:spPr>
        <a:xfrm>
          <a:off x="3598310" y="2390938"/>
          <a:ext cx="255983" cy="243886"/>
        </a:xfrm>
        <a:custGeom>
          <a:avLst/>
          <a:gdLst/>
          <a:ahLst/>
          <a:cxnLst/>
          <a:rect l="0" t="0" r="0" b="0"/>
          <a:pathLst>
            <a:path>
              <a:moveTo>
                <a:pt x="0" y="0"/>
              </a:moveTo>
              <a:lnTo>
                <a:pt x="127991" y="0"/>
              </a:lnTo>
              <a:lnTo>
                <a:pt x="127991" y="243886"/>
              </a:lnTo>
              <a:lnTo>
                <a:pt x="255983" y="243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7462" y="2504043"/>
        <a:ext cx="17678" cy="17678"/>
      </dsp:txXfrm>
    </dsp:sp>
    <dsp:sp modelId="{85F4318F-9AAE-A841-B962-ED4425B36FFF}">
      <dsp:nvSpPr>
        <dsp:cNvPr id="0" name=""/>
        <dsp:cNvSpPr/>
      </dsp:nvSpPr>
      <dsp:spPr>
        <a:xfrm>
          <a:off x="3598310" y="2147051"/>
          <a:ext cx="255983" cy="243886"/>
        </a:xfrm>
        <a:custGeom>
          <a:avLst/>
          <a:gdLst/>
          <a:ahLst/>
          <a:cxnLst/>
          <a:rect l="0" t="0" r="0" b="0"/>
          <a:pathLst>
            <a:path>
              <a:moveTo>
                <a:pt x="0" y="243886"/>
              </a:moveTo>
              <a:lnTo>
                <a:pt x="127991" y="243886"/>
              </a:lnTo>
              <a:lnTo>
                <a:pt x="127991" y="0"/>
              </a:lnTo>
              <a:lnTo>
                <a:pt x="2559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7462" y="2260156"/>
        <a:ext cx="17678" cy="17678"/>
      </dsp:txXfrm>
    </dsp:sp>
    <dsp:sp modelId="{6C466E26-B85C-2D42-A0A9-8F8C956C5599}">
      <dsp:nvSpPr>
        <dsp:cNvPr id="0" name=""/>
        <dsp:cNvSpPr/>
      </dsp:nvSpPr>
      <dsp:spPr>
        <a:xfrm>
          <a:off x="2062408" y="2345218"/>
          <a:ext cx="255983" cy="91440"/>
        </a:xfrm>
        <a:custGeom>
          <a:avLst/>
          <a:gdLst/>
          <a:ahLst/>
          <a:cxnLst/>
          <a:rect l="0" t="0" r="0" b="0"/>
          <a:pathLst>
            <a:path>
              <a:moveTo>
                <a:pt x="0" y="45720"/>
              </a:moveTo>
              <a:lnTo>
                <a:pt x="2559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4000" y="2384539"/>
        <a:ext cx="12799" cy="12799"/>
      </dsp:txXfrm>
    </dsp:sp>
    <dsp:sp modelId="{EFEA6CFE-5DE2-B749-9BD5-0E525E5361C2}">
      <dsp:nvSpPr>
        <dsp:cNvPr id="0" name=""/>
        <dsp:cNvSpPr/>
      </dsp:nvSpPr>
      <dsp:spPr>
        <a:xfrm>
          <a:off x="526507" y="1903165"/>
          <a:ext cx="255983" cy="487773"/>
        </a:xfrm>
        <a:custGeom>
          <a:avLst/>
          <a:gdLst/>
          <a:ahLst/>
          <a:cxnLst/>
          <a:rect l="0" t="0" r="0" b="0"/>
          <a:pathLst>
            <a:path>
              <a:moveTo>
                <a:pt x="0" y="0"/>
              </a:moveTo>
              <a:lnTo>
                <a:pt x="127991" y="0"/>
              </a:lnTo>
              <a:lnTo>
                <a:pt x="127991" y="487773"/>
              </a:lnTo>
              <a:lnTo>
                <a:pt x="255983" y="4877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40727" y="2133280"/>
        <a:ext cx="27543" cy="27543"/>
      </dsp:txXfrm>
    </dsp:sp>
    <dsp:sp modelId="{EE249C29-5A0A-5C42-8686-5A077973CD9A}">
      <dsp:nvSpPr>
        <dsp:cNvPr id="0" name=""/>
        <dsp:cNvSpPr/>
      </dsp:nvSpPr>
      <dsp:spPr>
        <a:xfrm>
          <a:off x="3598310" y="1415391"/>
          <a:ext cx="255983" cy="243886"/>
        </a:xfrm>
        <a:custGeom>
          <a:avLst/>
          <a:gdLst/>
          <a:ahLst/>
          <a:cxnLst/>
          <a:rect l="0" t="0" r="0" b="0"/>
          <a:pathLst>
            <a:path>
              <a:moveTo>
                <a:pt x="0" y="0"/>
              </a:moveTo>
              <a:lnTo>
                <a:pt x="127991" y="0"/>
              </a:lnTo>
              <a:lnTo>
                <a:pt x="127991" y="243886"/>
              </a:lnTo>
              <a:lnTo>
                <a:pt x="255983" y="243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7462" y="1528495"/>
        <a:ext cx="17678" cy="17678"/>
      </dsp:txXfrm>
    </dsp:sp>
    <dsp:sp modelId="{30382C5B-3078-3D41-B866-AD78871793A0}">
      <dsp:nvSpPr>
        <dsp:cNvPr id="0" name=""/>
        <dsp:cNvSpPr/>
      </dsp:nvSpPr>
      <dsp:spPr>
        <a:xfrm>
          <a:off x="3598310" y="1171504"/>
          <a:ext cx="255983" cy="243886"/>
        </a:xfrm>
        <a:custGeom>
          <a:avLst/>
          <a:gdLst/>
          <a:ahLst/>
          <a:cxnLst/>
          <a:rect l="0" t="0" r="0" b="0"/>
          <a:pathLst>
            <a:path>
              <a:moveTo>
                <a:pt x="0" y="243886"/>
              </a:moveTo>
              <a:lnTo>
                <a:pt x="127991" y="243886"/>
              </a:lnTo>
              <a:lnTo>
                <a:pt x="127991" y="0"/>
              </a:lnTo>
              <a:lnTo>
                <a:pt x="2559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7462" y="1284609"/>
        <a:ext cx="17678" cy="17678"/>
      </dsp:txXfrm>
    </dsp:sp>
    <dsp:sp modelId="{F0B364A2-2154-FC4D-B2A3-30DA7BF62368}">
      <dsp:nvSpPr>
        <dsp:cNvPr id="0" name=""/>
        <dsp:cNvSpPr/>
      </dsp:nvSpPr>
      <dsp:spPr>
        <a:xfrm>
          <a:off x="2062408" y="927618"/>
          <a:ext cx="255983" cy="487773"/>
        </a:xfrm>
        <a:custGeom>
          <a:avLst/>
          <a:gdLst/>
          <a:ahLst/>
          <a:cxnLst/>
          <a:rect l="0" t="0" r="0" b="0"/>
          <a:pathLst>
            <a:path>
              <a:moveTo>
                <a:pt x="0" y="0"/>
              </a:moveTo>
              <a:lnTo>
                <a:pt x="127991" y="0"/>
              </a:lnTo>
              <a:lnTo>
                <a:pt x="127991" y="487773"/>
              </a:lnTo>
              <a:lnTo>
                <a:pt x="255983" y="4877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6628" y="1157733"/>
        <a:ext cx="27543" cy="27543"/>
      </dsp:txXfrm>
    </dsp:sp>
    <dsp:sp modelId="{BC3CD1E4-AC3B-654C-BC73-579B8FC6042C}">
      <dsp:nvSpPr>
        <dsp:cNvPr id="0" name=""/>
        <dsp:cNvSpPr/>
      </dsp:nvSpPr>
      <dsp:spPr>
        <a:xfrm>
          <a:off x="3598310" y="439844"/>
          <a:ext cx="255983" cy="243886"/>
        </a:xfrm>
        <a:custGeom>
          <a:avLst/>
          <a:gdLst/>
          <a:ahLst/>
          <a:cxnLst/>
          <a:rect l="0" t="0" r="0" b="0"/>
          <a:pathLst>
            <a:path>
              <a:moveTo>
                <a:pt x="0" y="0"/>
              </a:moveTo>
              <a:lnTo>
                <a:pt x="127991" y="0"/>
              </a:lnTo>
              <a:lnTo>
                <a:pt x="127991" y="243886"/>
              </a:lnTo>
              <a:lnTo>
                <a:pt x="255983" y="243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7462" y="552948"/>
        <a:ext cx="17678" cy="17678"/>
      </dsp:txXfrm>
    </dsp:sp>
    <dsp:sp modelId="{97A13B80-FF0C-594B-BF9B-A2D1F9779EC0}">
      <dsp:nvSpPr>
        <dsp:cNvPr id="0" name=""/>
        <dsp:cNvSpPr/>
      </dsp:nvSpPr>
      <dsp:spPr>
        <a:xfrm>
          <a:off x="3598310" y="195957"/>
          <a:ext cx="255983" cy="243886"/>
        </a:xfrm>
        <a:custGeom>
          <a:avLst/>
          <a:gdLst/>
          <a:ahLst/>
          <a:cxnLst/>
          <a:rect l="0" t="0" r="0" b="0"/>
          <a:pathLst>
            <a:path>
              <a:moveTo>
                <a:pt x="0" y="243886"/>
              </a:moveTo>
              <a:lnTo>
                <a:pt x="127991" y="243886"/>
              </a:lnTo>
              <a:lnTo>
                <a:pt x="127991" y="0"/>
              </a:lnTo>
              <a:lnTo>
                <a:pt x="2559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7462" y="309061"/>
        <a:ext cx="17678" cy="17678"/>
      </dsp:txXfrm>
    </dsp:sp>
    <dsp:sp modelId="{15C7A966-042C-4941-8BE4-E38201E668D5}">
      <dsp:nvSpPr>
        <dsp:cNvPr id="0" name=""/>
        <dsp:cNvSpPr/>
      </dsp:nvSpPr>
      <dsp:spPr>
        <a:xfrm>
          <a:off x="2062408" y="439844"/>
          <a:ext cx="255983" cy="487773"/>
        </a:xfrm>
        <a:custGeom>
          <a:avLst/>
          <a:gdLst/>
          <a:ahLst/>
          <a:cxnLst/>
          <a:rect l="0" t="0" r="0" b="0"/>
          <a:pathLst>
            <a:path>
              <a:moveTo>
                <a:pt x="0" y="487773"/>
              </a:moveTo>
              <a:lnTo>
                <a:pt x="127991" y="487773"/>
              </a:lnTo>
              <a:lnTo>
                <a:pt x="127991" y="0"/>
              </a:lnTo>
              <a:lnTo>
                <a:pt x="2559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6628" y="669959"/>
        <a:ext cx="27543" cy="27543"/>
      </dsp:txXfrm>
    </dsp:sp>
    <dsp:sp modelId="{59AD8112-3D0A-124E-BE54-1103E9FAD298}">
      <dsp:nvSpPr>
        <dsp:cNvPr id="0" name=""/>
        <dsp:cNvSpPr/>
      </dsp:nvSpPr>
      <dsp:spPr>
        <a:xfrm>
          <a:off x="526507" y="927618"/>
          <a:ext cx="255983" cy="975547"/>
        </a:xfrm>
        <a:custGeom>
          <a:avLst/>
          <a:gdLst/>
          <a:ahLst/>
          <a:cxnLst/>
          <a:rect l="0" t="0" r="0" b="0"/>
          <a:pathLst>
            <a:path>
              <a:moveTo>
                <a:pt x="0" y="975547"/>
              </a:moveTo>
              <a:lnTo>
                <a:pt x="127991" y="975547"/>
              </a:lnTo>
              <a:lnTo>
                <a:pt x="127991" y="0"/>
              </a:lnTo>
              <a:lnTo>
                <a:pt x="2559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29284" y="1390177"/>
        <a:ext cx="50428" cy="50428"/>
      </dsp:txXfrm>
    </dsp:sp>
    <dsp:sp modelId="{ACBD0C89-1A06-1E4C-98AE-4CBB8DB6BC9A}">
      <dsp:nvSpPr>
        <dsp:cNvPr id="0" name=""/>
        <dsp:cNvSpPr/>
      </dsp:nvSpPr>
      <dsp:spPr>
        <a:xfrm rot="16200000">
          <a:off x="-695493" y="1708055"/>
          <a:ext cx="2053783"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altLang="zh-CN" sz="2200" kern="1200"/>
            <a:t>Utility</a:t>
          </a:r>
          <a:endParaRPr lang="zh-CN" altLang="en-US" sz="2200" kern="1200"/>
        </a:p>
      </dsp:txBody>
      <dsp:txXfrm>
        <a:off x="-695493" y="1708055"/>
        <a:ext cx="2053783" cy="390218"/>
      </dsp:txXfrm>
    </dsp:sp>
    <dsp:sp modelId="{5B9BDCB7-0721-D14C-9387-3F8D95B75D12}">
      <dsp:nvSpPr>
        <dsp:cNvPr id="0" name=""/>
        <dsp:cNvSpPr/>
      </dsp:nvSpPr>
      <dsp:spPr>
        <a:xfrm>
          <a:off x="782490" y="732508"/>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Security</a:t>
          </a:r>
          <a:endParaRPr lang="zh-CN" altLang="en-US" sz="800" kern="1200"/>
        </a:p>
      </dsp:txBody>
      <dsp:txXfrm>
        <a:off x="782490" y="732508"/>
        <a:ext cx="1279917" cy="390218"/>
      </dsp:txXfrm>
    </dsp:sp>
    <dsp:sp modelId="{A6A89328-1017-5041-AEBE-4B2381A09C62}">
      <dsp:nvSpPr>
        <dsp:cNvPr id="0" name=""/>
        <dsp:cNvSpPr/>
      </dsp:nvSpPr>
      <dsp:spPr>
        <a:xfrm>
          <a:off x="2318392" y="244735"/>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Commercial confidentiality</a:t>
          </a:r>
          <a:endParaRPr lang="zh-CN" altLang="en-US" sz="800" kern="1200"/>
        </a:p>
      </dsp:txBody>
      <dsp:txXfrm>
        <a:off x="2318392" y="244735"/>
        <a:ext cx="1279917" cy="390218"/>
      </dsp:txXfrm>
    </dsp:sp>
    <dsp:sp modelId="{885E4352-8DD1-1846-9A41-E245309DECA8}">
      <dsp:nvSpPr>
        <dsp:cNvPr id="0" name=""/>
        <dsp:cNvSpPr/>
      </dsp:nvSpPr>
      <dsp:spPr>
        <a:xfrm>
          <a:off x="3854293" y="848"/>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Cluster can defend basic attacks(H,H)</a:t>
          </a:r>
          <a:endParaRPr lang="zh-CN" altLang="en-US" sz="800" kern="1200"/>
        </a:p>
      </dsp:txBody>
      <dsp:txXfrm>
        <a:off x="3854293" y="848"/>
        <a:ext cx="1279917" cy="390218"/>
      </dsp:txXfrm>
    </dsp:sp>
    <dsp:sp modelId="{BDA48682-FA06-3E43-9F98-D26D24BCE9AE}">
      <dsp:nvSpPr>
        <dsp:cNvPr id="0" name=""/>
        <dsp:cNvSpPr/>
      </dsp:nvSpPr>
      <dsp:spPr>
        <a:xfrm>
          <a:off x="3854293" y="488621"/>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All data is on encrypted storage(H,M)</a:t>
          </a:r>
          <a:endParaRPr lang="zh-CN" altLang="en-US" sz="800" kern="1200"/>
        </a:p>
      </dsp:txBody>
      <dsp:txXfrm>
        <a:off x="3854293" y="488621"/>
        <a:ext cx="1279917" cy="390218"/>
      </dsp:txXfrm>
    </dsp:sp>
    <dsp:sp modelId="{709E7027-E22D-1D47-B777-716CC824366E}">
      <dsp:nvSpPr>
        <dsp:cNvPr id="0" name=""/>
        <dsp:cNvSpPr/>
      </dsp:nvSpPr>
      <dsp:spPr>
        <a:xfrm>
          <a:off x="2318392" y="1220282"/>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Customer Privacy</a:t>
          </a:r>
          <a:endParaRPr lang="zh-CN" altLang="en-US" sz="800" kern="1200"/>
        </a:p>
      </dsp:txBody>
      <dsp:txXfrm>
        <a:off x="2318392" y="1220282"/>
        <a:ext cx="1279917" cy="390218"/>
      </dsp:txXfrm>
    </dsp:sp>
    <dsp:sp modelId="{3ECD60B0-32B6-584D-A79F-14B353F0DEFA}">
      <dsp:nvSpPr>
        <dsp:cNvPr id="0" name=""/>
        <dsp:cNvSpPr/>
      </dsp:nvSpPr>
      <dsp:spPr>
        <a:xfrm>
          <a:off x="3854293" y="976395"/>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User can share data with RMN (H,L)</a:t>
          </a:r>
          <a:endParaRPr lang="zh-CN" altLang="en-US" sz="800" kern="1200"/>
        </a:p>
      </dsp:txBody>
      <dsp:txXfrm>
        <a:off x="3854293" y="976395"/>
        <a:ext cx="1279917" cy="390218"/>
      </dsp:txXfrm>
    </dsp:sp>
    <dsp:sp modelId="{BAD7878B-41E2-FC49-B2EA-BB049C2FA739}">
      <dsp:nvSpPr>
        <dsp:cNvPr id="0" name=""/>
        <dsp:cNvSpPr/>
      </dsp:nvSpPr>
      <dsp:spPr>
        <a:xfrm>
          <a:off x="3854293" y="1464168"/>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Keep minimum data shared with RMN to keep availability (M,L)</a:t>
          </a:r>
          <a:endParaRPr lang="zh-CN" altLang="en-US" sz="800" kern="1200"/>
        </a:p>
      </dsp:txBody>
      <dsp:txXfrm>
        <a:off x="3854293" y="1464168"/>
        <a:ext cx="1279917" cy="390218"/>
      </dsp:txXfrm>
    </dsp:sp>
    <dsp:sp modelId="{78A8971E-7C1C-4343-B644-4DF2833B76D9}">
      <dsp:nvSpPr>
        <dsp:cNvPr id="0" name=""/>
        <dsp:cNvSpPr/>
      </dsp:nvSpPr>
      <dsp:spPr>
        <a:xfrm>
          <a:off x="782490" y="2195829"/>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Performance</a:t>
          </a:r>
          <a:endParaRPr lang="zh-CN" altLang="en-US" sz="800" kern="1200"/>
        </a:p>
      </dsp:txBody>
      <dsp:txXfrm>
        <a:off x="782490" y="2195829"/>
        <a:ext cx="1279917" cy="390218"/>
      </dsp:txXfrm>
    </dsp:sp>
    <dsp:sp modelId="{0D2B5A35-9753-C146-AB45-B7357CD17247}">
      <dsp:nvSpPr>
        <dsp:cNvPr id="0" name=""/>
        <dsp:cNvSpPr/>
      </dsp:nvSpPr>
      <dsp:spPr>
        <a:xfrm>
          <a:off x="2318392" y="2195829"/>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throughput for accounting reconciliation</a:t>
          </a:r>
          <a:endParaRPr lang="zh-CN" altLang="en-US" sz="800" kern="1200"/>
        </a:p>
      </dsp:txBody>
      <dsp:txXfrm>
        <a:off x="2318392" y="2195829"/>
        <a:ext cx="1279917" cy="390218"/>
      </dsp:txXfrm>
    </dsp:sp>
    <dsp:sp modelId="{A8240DF1-7BDF-4243-AAB0-1F402ECFF50F}">
      <dsp:nvSpPr>
        <dsp:cNvPr id="0" name=""/>
        <dsp:cNvSpPr/>
      </dsp:nvSpPr>
      <dsp:spPr>
        <a:xfrm>
          <a:off x="3854293" y="1951942"/>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Cluster shrinkage when throughput is low to reduce cost (M,L)</a:t>
          </a:r>
          <a:endParaRPr lang="zh-CN" altLang="en-US" sz="800" kern="1200"/>
        </a:p>
      </dsp:txBody>
      <dsp:txXfrm>
        <a:off x="3854293" y="1951942"/>
        <a:ext cx="1279917" cy="390218"/>
      </dsp:txXfrm>
    </dsp:sp>
    <dsp:sp modelId="{F2F72FAB-1EE2-0D47-98E3-1A388F56B692}">
      <dsp:nvSpPr>
        <dsp:cNvPr id="0" name=""/>
        <dsp:cNvSpPr/>
      </dsp:nvSpPr>
      <dsp:spPr>
        <a:xfrm>
          <a:off x="3854293" y="2439716"/>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Cluster expansion when facing high throughput.(H,L)</a:t>
          </a:r>
          <a:endParaRPr lang="zh-CN" altLang="en-US" sz="800" kern="1200"/>
        </a:p>
      </dsp:txBody>
      <dsp:txXfrm>
        <a:off x="3854293" y="2439716"/>
        <a:ext cx="1279917" cy="390218"/>
      </dsp:txXfrm>
    </dsp:sp>
    <dsp:sp modelId="{4B1E74DA-AFF6-EC4D-B962-8CD028977E89}">
      <dsp:nvSpPr>
        <dsp:cNvPr id="0" name=""/>
        <dsp:cNvSpPr/>
      </dsp:nvSpPr>
      <dsp:spPr>
        <a:xfrm>
          <a:off x="782490" y="2683602"/>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Integrity</a:t>
          </a:r>
          <a:endParaRPr lang="zh-CN" altLang="en-US" sz="800" kern="1200"/>
        </a:p>
      </dsp:txBody>
      <dsp:txXfrm>
        <a:off x="782490" y="2683602"/>
        <a:ext cx="1279917" cy="390218"/>
      </dsp:txXfrm>
    </dsp:sp>
    <dsp:sp modelId="{058FBBA4-092E-8240-B1DF-2E18260AD812}">
      <dsp:nvSpPr>
        <dsp:cNvPr id="0" name=""/>
        <dsp:cNvSpPr/>
      </dsp:nvSpPr>
      <dsp:spPr>
        <a:xfrm>
          <a:off x="2318392" y="2683602"/>
          <a:ext cx="1279917" cy="390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Integrity for accounting reconciliation</a:t>
          </a:r>
          <a:endParaRPr lang="zh-CN" altLang="en-US" sz="800" kern="1200"/>
        </a:p>
      </dsp:txBody>
      <dsp:txXfrm>
        <a:off x="2318392" y="2683602"/>
        <a:ext cx="1279917" cy="39021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206F7-8456-E94B-8C62-48B22419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Fengting Yang</dc:creator>
  <cp:keywords/>
  <dc:description/>
  <cp:lastModifiedBy>Fengting Yang</cp:lastModifiedBy>
  <cp:revision>3</cp:revision>
  <cp:lastPrinted>2019-04-17T13:19:00Z</cp:lastPrinted>
  <dcterms:created xsi:type="dcterms:W3CDTF">2019-04-17T13:19:00Z</dcterms:created>
  <dcterms:modified xsi:type="dcterms:W3CDTF">2019-04-17T13:19:00Z</dcterms:modified>
</cp:coreProperties>
</file>