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Pr="00FE49A1" w:rsidRDefault="00F16827" w:rsidP="00F16827">
      <w:pPr>
        <w:pStyle w:val="a5"/>
        <w:numPr>
          <w:ilvl w:val="0"/>
          <w:numId w:val="8"/>
        </w:numPr>
        <w:spacing w:line="360" w:lineRule="auto"/>
        <w:ind w:firstLineChars="0"/>
        <w:rPr>
          <w:b/>
          <w:sz w:val="24"/>
          <w:szCs w:val="24"/>
        </w:rPr>
      </w:pPr>
      <w:bookmarkStart w:id="0" w:name="_Toc457668000"/>
      <w:r w:rsidRPr="00FE49A1">
        <w:rPr>
          <w:rFonts w:hint="eastAsia"/>
          <w:b/>
          <w:sz w:val="24"/>
          <w:szCs w:val="24"/>
        </w:rPr>
        <w:t>内部任务事项管理</w:t>
      </w:r>
    </w:p>
    <w:p w:rsidR="00F16827" w:rsidRPr="002E5ECE" w:rsidRDefault="00F16827" w:rsidP="00F16827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E5ECE">
        <w:rPr>
          <w:rFonts w:asciiTheme="minorEastAsia" w:eastAsiaTheme="minorEastAsia" w:hAnsiTheme="minorEastAsia" w:hint="eastAsia"/>
          <w:sz w:val="24"/>
          <w:szCs w:val="24"/>
        </w:rPr>
        <w:t>对局内的重大保障工作、重要任务、对行业和区域的专项管理等以事件为代表的项目的建立、组织、执行、终结等管理功能。</w:t>
      </w:r>
    </w:p>
    <w:p w:rsidR="00F16827" w:rsidRPr="00F16827" w:rsidRDefault="00F16827" w:rsidP="00F16827">
      <w:pPr>
        <w:keepNext/>
        <w:keepLines/>
        <w:spacing w:before="260" w:after="260" w:line="416" w:lineRule="auto"/>
        <w:ind w:left="2558"/>
        <w:outlineLvl w:val="0"/>
        <w:rPr>
          <w:rFonts w:ascii="Times New Roman" w:hAnsi="Times New Roman" w:hint="eastAsia"/>
          <w:b/>
          <w:bCs/>
          <w:sz w:val="32"/>
          <w:szCs w:val="32"/>
        </w:rPr>
      </w:pPr>
    </w:p>
    <w:p w:rsidR="00D05E76" w:rsidRPr="00995C05" w:rsidRDefault="00D05E76" w:rsidP="00D05E76">
      <w:pPr>
        <w:keepNext/>
        <w:keepLines/>
        <w:numPr>
          <w:ilvl w:val="2"/>
          <w:numId w:val="1"/>
        </w:numPr>
        <w:spacing w:before="260" w:after="260" w:line="416" w:lineRule="auto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 w:val="32"/>
          <w:szCs w:val="32"/>
        </w:rPr>
        <w:t>内部</w:t>
      </w:r>
      <w:r>
        <w:rPr>
          <w:rFonts w:ascii="Times New Roman" w:hAnsi="Times New Roman"/>
          <w:b/>
          <w:bCs/>
          <w:sz w:val="32"/>
          <w:szCs w:val="32"/>
        </w:rPr>
        <w:t>任务事项</w:t>
      </w:r>
      <w:r w:rsidRPr="00995C05">
        <w:rPr>
          <w:rFonts w:ascii="Times New Roman" w:hAnsi="Times New Roman"/>
          <w:b/>
          <w:bCs/>
          <w:sz w:val="32"/>
          <w:szCs w:val="32"/>
        </w:rPr>
        <w:t>管理</w:t>
      </w:r>
      <w:bookmarkEnd w:id="0"/>
    </w:p>
    <w:p w:rsidR="00D05E76" w:rsidRPr="00F42C14" w:rsidRDefault="00D05E76" w:rsidP="00F42C14">
      <w:pPr>
        <w:spacing w:line="360" w:lineRule="auto"/>
        <w:ind w:left="600"/>
        <w:rPr>
          <w:b/>
          <w:sz w:val="24"/>
          <w:szCs w:val="24"/>
        </w:rPr>
      </w:pPr>
      <w:r w:rsidRPr="00AB3140">
        <w:rPr>
          <w:rFonts w:hint="eastAsia"/>
          <w:b/>
          <w:sz w:val="24"/>
          <w:szCs w:val="24"/>
        </w:rPr>
        <w:t>编号</w:t>
      </w:r>
      <w:r w:rsidRPr="00AB3140">
        <w:rPr>
          <w:b/>
          <w:sz w:val="24"/>
          <w:szCs w:val="24"/>
        </w:rPr>
        <w:t>：</w:t>
      </w:r>
      <w:r w:rsidRPr="00AB3140">
        <w:rPr>
          <w:b/>
          <w:sz w:val="24"/>
          <w:szCs w:val="24"/>
        </w:rPr>
        <w:t>SR</w:t>
      </w:r>
      <w:r w:rsidRPr="00AB3140">
        <w:rPr>
          <w:rFonts w:hint="eastAsia"/>
          <w:b/>
          <w:sz w:val="24"/>
          <w:szCs w:val="24"/>
        </w:rPr>
        <w:t>_</w:t>
      </w:r>
      <w:r>
        <w:rPr>
          <w:b/>
          <w:sz w:val="24"/>
          <w:szCs w:val="24"/>
        </w:rPr>
        <w:t>YW2</w:t>
      </w:r>
      <w:r w:rsidR="00F42C14">
        <w:rPr>
          <w:rFonts w:hint="eastAsia"/>
          <w:b/>
          <w:sz w:val="24"/>
          <w:szCs w:val="24"/>
        </w:rPr>
        <w:t>6</w:t>
      </w:r>
    </w:p>
    <w:p w:rsidR="00D05E76" w:rsidRDefault="00D05E76" w:rsidP="00D05E76">
      <w:pPr>
        <w:spacing w:before="120" w:after="120" w:line="360" w:lineRule="auto"/>
        <w:ind w:firstLine="42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对局内的重大保障工作、重要任务、对行业和区域的专项管理等以事件为代表的项目的建立、组织、执行、终结等管理功能。</w:t>
      </w:r>
    </w:p>
    <w:p w:rsidR="00D05E76" w:rsidRPr="00F84018" w:rsidRDefault="00D05E76" w:rsidP="00D05E76">
      <w:pPr>
        <w:spacing w:before="120" w:after="120"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任务事项主要包括</w:t>
      </w:r>
      <w:r>
        <w:rPr>
          <w:rFonts w:hint="eastAsia"/>
          <w:sz w:val="24"/>
          <w:szCs w:val="24"/>
        </w:rPr>
        <w:t>重大</w:t>
      </w:r>
      <w:r>
        <w:rPr>
          <w:sz w:val="24"/>
          <w:szCs w:val="24"/>
        </w:rPr>
        <w:t>活动保障工作和其他专项事项工作。</w:t>
      </w:r>
    </w:p>
    <w:p w:rsidR="00D05E76" w:rsidRPr="001C0A44" w:rsidRDefault="00D05E76" w:rsidP="00D05E76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1C0A44">
        <w:rPr>
          <w:rFonts w:hint="eastAsia"/>
          <w:b/>
          <w:sz w:val="24"/>
          <w:szCs w:val="24"/>
        </w:rPr>
        <w:t>输入</w:t>
      </w:r>
    </w:p>
    <w:p w:rsidR="00D05E76" w:rsidRPr="00F84018" w:rsidRDefault="00D05E76" w:rsidP="00D05E76">
      <w:pPr>
        <w:numPr>
          <w:ilvl w:val="0"/>
          <w:numId w:val="2"/>
        </w:numPr>
        <w:spacing w:line="360" w:lineRule="auto"/>
      </w:pPr>
      <w:r>
        <w:rPr>
          <w:rFonts w:hint="eastAsia"/>
          <w:sz w:val="24"/>
          <w:szCs w:val="24"/>
        </w:rPr>
        <w:t>重大保障</w:t>
      </w:r>
      <w:r>
        <w:rPr>
          <w:sz w:val="24"/>
          <w:szCs w:val="24"/>
        </w:rPr>
        <w:t>工作任务单</w:t>
      </w:r>
    </w:p>
    <w:p w:rsidR="00D05E76" w:rsidRPr="001C0A44" w:rsidRDefault="00D05E76" w:rsidP="00D05E76">
      <w:pPr>
        <w:numPr>
          <w:ilvl w:val="0"/>
          <w:numId w:val="2"/>
        </w:numPr>
        <w:spacing w:line="360" w:lineRule="auto"/>
      </w:pPr>
      <w:r>
        <w:rPr>
          <w:rFonts w:hint="eastAsia"/>
          <w:sz w:val="24"/>
          <w:szCs w:val="24"/>
        </w:rPr>
        <w:t>专项事项</w:t>
      </w:r>
      <w:r>
        <w:rPr>
          <w:sz w:val="24"/>
          <w:szCs w:val="24"/>
        </w:rPr>
        <w:t>管理工作任务单</w:t>
      </w:r>
    </w:p>
    <w:p w:rsidR="00D05E76" w:rsidRDefault="00D05E76" w:rsidP="00D05E76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1C0A44">
        <w:rPr>
          <w:rFonts w:hint="eastAsia"/>
          <w:b/>
          <w:sz w:val="24"/>
          <w:szCs w:val="24"/>
        </w:rPr>
        <w:t>处理过程</w:t>
      </w:r>
    </w:p>
    <w:p w:rsidR="00D05E76" w:rsidRPr="001C0A44" w:rsidRDefault="00D05E76" w:rsidP="00D05E76">
      <w:pPr>
        <w:spacing w:line="360" w:lineRule="auto"/>
        <w:ind w:left="420"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任务事项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业务流程模式来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流转处理，主要工作内容如下</w:t>
      </w:r>
      <w:r>
        <w:rPr>
          <w:rFonts w:hint="eastAsia"/>
          <w:sz w:val="24"/>
          <w:szCs w:val="24"/>
        </w:rPr>
        <w:t>：</w:t>
      </w:r>
    </w:p>
    <w:p w:rsidR="00D05E76" w:rsidRPr="00F84018" w:rsidRDefault="00D05E76" w:rsidP="00D05E76">
      <w:pPr>
        <w:pStyle w:val="a5"/>
        <w:numPr>
          <w:ilvl w:val="0"/>
          <w:numId w:val="4"/>
        </w:numPr>
        <w:spacing w:before="120" w:after="120" w:line="360" w:lineRule="auto"/>
        <w:ind w:firstLineChars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活动保障方案管理</w:t>
      </w:r>
    </w:p>
    <w:p w:rsidR="00D05E76" w:rsidRPr="00F84018" w:rsidRDefault="00D05E76" w:rsidP="00D05E76">
      <w:pPr>
        <w:pStyle w:val="a5"/>
        <w:spacing w:before="120" w:after="120" w:line="360" w:lineRule="auto"/>
        <w:ind w:left="900" w:firstLine="48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主要包括方案的添加、修改、删除、查询等功能。</w:t>
      </w:r>
    </w:p>
    <w:p w:rsidR="00D05E76" w:rsidRPr="00F84018" w:rsidRDefault="00D05E76" w:rsidP="00D05E76">
      <w:pPr>
        <w:pStyle w:val="a5"/>
        <w:numPr>
          <w:ilvl w:val="0"/>
          <w:numId w:val="5"/>
        </w:numPr>
        <w:spacing w:before="120" w:after="120" w:line="360" w:lineRule="auto"/>
        <w:ind w:left="993" w:firstLineChars="0" w:firstLine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保障方案添加</w:t>
      </w:r>
    </w:p>
    <w:p w:rsidR="00D05E76" w:rsidRPr="00F84018" w:rsidRDefault="00D05E76" w:rsidP="00D05E76">
      <w:pPr>
        <w:pStyle w:val="a5"/>
        <w:spacing w:before="120" w:after="120" w:line="360" w:lineRule="auto"/>
        <w:ind w:left="900" w:firstLine="48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主要内容包括事由、时间、地址、保障安排内容、保障小组通讯录（负责部门、人员）、现场工作安排表：（保障现场协调人员及电话、保障单位联系人及电话、集合时间、集合地点、具体安排（日期、工作任务、监测车辆、人员、工作要求））等。</w:t>
      </w:r>
      <w:r w:rsidRPr="00F84018">
        <w:rPr>
          <w:rFonts w:hint="eastAsia"/>
          <w:sz w:val="24"/>
          <w:szCs w:val="24"/>
        </w:rPr>
        <w:t xml:space="preserve">  </w:t>
      </w:r>
    </w:p>
    <w:p w:rsidR="00D05E76" w:rsidRPr="00F84018" w:rsidRDefault="00D05E76" w:rsidP="00D05E76">
      <w:pPr>
        <w:pStyle w:val="a5"/>
        <w:numPr>
          <w:ilvl w:val="0"/>
          <w:numId w:val="5"/>
        </w:numPr>
        <w:spacing w:before="120" w:after="120" w:line="360" w:lineRule="auto"/>
        <w:ind w:left="993" w:firstLineChars="0" w:firstLine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保障方案查询</w:t>
      </w:r>
    </w:p>
    <w:p w:rsidR="00D05E76" w:rsidRPr="00F84018" w:rsidRDefault="00D05E76" w:rsidP="00D05E76">
      <w:pPr>
        <w:pStyle w:val="a5"/>
        <w:spacing w:before="120" w:after="120" w:line="360" w:lineRule="auto"/>
        <w:ind w:left="900" w:firstLine="48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查询保障方案可在保障活动台账中查询，保障活动台账罗列出所有保障活动信息，主要显示序号、活动名称、保障时间、派出人员（人次）、派出车辆（台次）、场地情况、备注等。用户可通过检索保障单位、保</w:t>
      </w:r>
      <w:r w:rsidRPr="00F84018">
        <w:rPr>
          <w:rFonts w:hint="eastAsia"/>
          <w:sz w:val="24"/>
          <w:szCs w:val="24"/>
        </w:rPr>
        <w:lastRenderedPageBreak/>
        <w:t>障类别（考试保障、商业保障、政务保障）、保障时间、保障负责人等进行查询。</w:t>
      </w:r>
    </w:p>
    <w:p w:rsidR="00D05E76" w:rsidRPr="00F84018" w:rsidRDefault="00D05E76" w:rsidP="00D05E76">
      <w:pPr>
        <w:pStyle w:val="a5"/>
        <w:numPr>
          <w:ilvl w:val="0"/>
          <w:numId w:val="5"/>
        </w:numPr>
        <w:spacing w:before="120" w:after="120" w:line="360" w:lineRule="auto"/>
        <w:ind w:left="993" w:firstLineChars="0" w:firstLine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保障统计</w:t>
      </w:r>
    </w:p>
    <w:p w:rsidR="00D05E76" w:rsidRPr="00F84018" w:rsidRDefault="00D05E76" w:rsidP="00D05E76">
      <w:pPr>
        <w:pStyle w:val="a5"/>
        <w:numPr>
          <w:ilvl w:val="0"/>
          <w:numId w:val="6"/>
        </w:numPr>
        <w:spacing w:before="120" w:after="120" w:line="360" w:lineRule="auto"/>
        <w:ind w:firstLineChars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按分类统计：统计各类保障数量。</w:t>
      </w:r>
    </w:p>
    <w:p w:rsidR="00D05E76" w:rsidRPr="00F84018" w:rsidRDefault="00D05E76" w:rsidP="00D05E76">
      <w:pPr>
        <w:pStyle w:val="a5"/>
        <w:numPr>
          <w:ilvl w:val="0"/>
          <w:numId w:val="6"/>
        </w:numPr>
        <w:spacing w:before="120" w:after="120" w:line="360" w:lineRule="auto"/>
        <w:ind w:firstLineChars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年度统计：统计所有保障数量，各类保障数量。</w:t>
      </w:r>
    </w:p>
    <w:p w:rsidR="00D05E76" w:rsidRPr="00F84018" w:rsidRDefault="00D05E76" w:rsidP="00D05E76">
      <w:pPr>
        <w:pStyle w:val="a5"/>
        <w:numPr>
          <w:ilvl w:val="0"/>
          <w:numId w:val="5"/>
        </w:numPr>
        <w:spacing w:before="120" w:after="120" w:line="360" w:lineRule="auto"/>
        <w:ind w:left="993" w:firstLineChars="0" w:firstLine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任务分配</w:t>
      </w:r>
    </w:p>
    <w:p w:rsidR="00D05E76" w:rsidRPr="00F84018" w:rsidRDefault="00D05E76" w:rsidP="00D05E76">
      <w:pPr>
        <w:pStyle w:val="a5"/>
        <w:spacing w:before="120" w:after="120" w:line="360" w:lineRule="auto"/>
        <w:ind w:left="900" w:firstLine="48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制定方案后可根据实施人员进行任务分配到各部门，通过邮件或短信的方式进行通知，任务执行者收到通知后在系统中进行确认。</w:t>
      </w:r>
    </w:p>
    <w:p w:rsidR="00D05E76" w:rsidRPr="00F84018" w:rsidRDefault="00D05E76" w:rsidP="00D05E76">
      <w:pPr>
        <w:pStyle w:val="a5"/>
        <w:numPr>
          <w:ilvl w:val="0"/>
          <w:numId w:val="5"/>
        </w:numPr>
        <w:spacing w:before="120" w:after="120" w:line="360" w:lineRule="auto"/>
        <w:ind w:left="993" w:firstLineChars="0" w:firstLine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结果记录</w:t>
      </w:r>
    </w:p>
    <w:p w:rsidR="00D05E76" w:rsidRPr="00F84018" w:rsidRDefault="00D05E76" w:rsidP="00D05E76">
      <w:pPr>
        <w:pStyle w:val="a5"/>
        <w:spacing w:before="120" w:after="120" w:line="360" w:lineRule="auto"/>
        <w:ind w:left="900" w:firstLine="48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执行保障任务时将结果进行记录，并提交统一汇总到保障负责人处，若有相关附件也可将附件进行添加。日后可进行查询。</w:t>
      </w:r>
    </w:p>
    <w:p w:rsidR="00D05E76" w:rsidRPr="00F84018" w:rsidRDefault="00D05E76" w:rsidP="00D05E76">
      <w:pPr>
        <w:pStyle w:val="a5"/>
        <w:numPr>
          <w:ilvl w:val="0"/>
          <w:numId w:val="4"/>
        </w:numPr>
        <w:spacing w:before="120" w:after="120" w:line="360" w:lineRule="auto"/>
        <w:ind w:firstLineChars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其他事项管理</w:t>
      </w:r>
    </w:p>
    <w:p w:rsidR="00D05E76" w:rsidRPr="00B64D80" w:rsidRDefault="00D05E76" w:rsidP="00D05E76">
      <w:pPr>
        <w:pStyle w:val="a5"/>
        <w:spacing w:before="120" w:after="120" w:line="360" w:lineRule="auto"/>
        <w:ind w:left="900" w:firstLineChars="0" w:firstLine="0"/>
        <w:rPr>
          <w:sz w:val="24"/>
          <w:szCs w:val="24"/>
        </w:rPr>
      </w:pPr>
      <w:r w:rsidRPr="00F84018">
        <w:rPr>
          <w:rFonts w:hint="eastAsia"/>
          <w:sz w:val="24"/>
          <w:szCs w:val="24"/>
        </w:rPr>
        <w:t>对其他重要任务、行业和区域的专项管理事项等管理，主要以事件记录方式管理，可对其进行增加、修改、删除、查询等操作。</w:t>
      </w:r>
    </w:p>
    <w:p w:rsidR="00D05E76" w:rsidRPr="001C0A44" w:rsidRDefault="00D05E76" w:rsidP="00D05E76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1C0A44">
        <w:rPr>
          <w:rFonts w:hint="eastAsia"/>
          <w:b/>
          <w:sz w:val="24"/>
          <w:szCs w:val="24"/>
        </w:rPr>
        <w:t>输出</w:t>
      </w:r>
    </w:p>
    <w:p w:rsidR="00D05E76" w:rsidRPr="00F84018" w:rsidRDefault="00D05E76" w:rsidP="00D05E76">
      <w:pPr>
        <w:pStyle w:val="a5"/>
        <w:numPr>
          <w:ilvl w:val="0"/>
          <w:numId w:val="7"/>
        </w:numPr>
        <w:spacing w:line="360" w:lineRule="auto"/>
        <w:ind w:firstLineChars="0"/>
      </w:pPr>
      <w:r w:rsidRPr="00F84018">
        <w:rPr>
          <w:rFonts w:hint="eastAsia"/>
          <w:sz w:val="24"/>
          <w:szCs w:val="24"/>
        </w:rPr>
        <w:t>重大保障</w:t>
      </w:r>
      <w:r w:rsidRPr="00F84018">
        <w:rPr>
          <w:sz w:val="24"/>
          <w:szCs w:val="24"/>
        </w:rPr>
        <w:t>工作</w:t>
      </w:r>
      <w:r w:rsidRPr="00F84018">
        <w:rPr>
          <w:rFonts w:hint="eastAsia"/>
          <w:sz w:val="24"/>
          <w:szCs w:val="24"/>
        </w:rPr>
        <w:t>总结报告</w:t>
      </w:r>
    </w:p>
    <w:p w:rsidR="00D05E76" w:rsidRPr="001C0A44" w:rsidRDefault="00D05E76" w:rsidP="00D05E76">
      <w:pPr>
        <w:pStyle w:val="a5"/>
        <w:numPr>
          <w:ilvl w:val="0"/>
          <w:numId w:val="7"/>
        </w:numPr>
        <w:spacing w:line="360" w:lineRule="auto"/>
        <w:ind w:firstLineChars="0"/>
      </w:pPr>
      <w:r w:rsidRPr="00F84018">
        <w:rPr>
          <w:rFonts w:hint="eastAsia"/>
          <w:sz w:val="24"/>
          <w:szCs w:val="24"/>
        </w:rPr>
        <w:t>专项</w:t>
      </w:r>
      <w:r>
        <w:rPr>
          <w:rFonts w:hint="eastAsia"/>
          <w:sz w:val="24"/>
          <w:szCs w:val="24"/>
        </w:rPr>
        <w:t>事项</w:t>
      </w:r>
      <w:r w:rsidRPr="00F84018">
        <w:rPr>
          <w:sz w:val="24"/>
          <w:szCs w:val="24"/>
        </w:rPr>
        <w:t>管理工作</w:t>
      </w:r>
      <w:r w:rsidRPr="00F84018">
        <w:rPr>
          <w:rFonts w:hint="eastAsia"/>
          <w:sz w:val="24"/>
          <w:szCs w:val="24"/>
        </w:rPr>
        <w:t>总结</w:t>
      </w:r>
      <w:r w:rsidRPr="00F84018">
        <w:rPr>
          <w:sz w:val="24"/>
          <w:szCs w:val="24"/>
        </w:rPr>
        <w:t>报告</w:t>
      </w:r>
    </w:p>
    <w:p w:rsidR="00D05E76" w:rsidRPr="001C0A44" w:rsidRDefault="00D05E76" w:rsidP="00D05E76">
      <w:pPr>
        <w:pStyle w:val="a5"/>
        <w:numPr>
          <w:ilvl w:val="0"/>
          <w:numId w:val="7"/>
        </w:numPr>
        <w:spacing w:line="360" w:lineRule="auto"/>
        <w:ind w:firstLineChars="0"/>
      </w:pPr>
      <w:r w:rsidRPr="00F84018">
        <w:rPr>
          <w:rFonts w:hint="eastAsia"/>
          <w:sz w:val="24"/>
          <w:szCs w:val="24"/>
        </w:rPr>
        <w:t>任务</w:t>
      </w:r>
      <w:r w:rsidRPr="00F84018">
        <w:rPr>
          <w:sz w:val="24"/>
          <w:szCs w:val="24"/>
        </w:rPr>
        <w:t>工作流程记录与查询统计分析结果</w:t>
      </w:r>
      <w:r w:rsidRPr="00F84018">
        <w:rPr>
          <w:rFonts w:hint="eastAsia"/>
          <w:sz w:val="24"/>
          <w:szCs w:val="24"/>
        </w:rPr>
        <w:t>。</w:t>
      </w:r>
    </w:p>
    <w:p w:rsidR="00D05E76" w:rsidRPr="001C0A44" w:rsidRDefault="00D05E76" w:rsidP="00D05E76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1C0A44">
        <w:rPr>
          <w:rFonts w:hint="eastAsia"/>
          <w:b/>
          <w:sz w:val="24"/>
          <w:szCs w:val="24"/>
        </w:rPr>
        <w:t>图形及交互</w:t>
      </w:r>
    </w:p>
    <w:p w:rsidR="00D05E76" w:rsidRPr="009D4D08" w:rsidRDefault="00D05E76" w:rsidP="00D05E7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无特殊要求</w:t>
      </w:r>
      <w:r w:rsidRPr="001C0A44">
        <w:rPr>
          <w:rFonts w:asciiTheme="minorEastAsia" w:eastAsiaTheme="minorEastAsia" w:hAnsiTheme="minorEastAsia"/>
          <w:sz w:val="24"/>
          <w:szCs w:val="24"/>
        </w:rPr>
        <w:t>。</w:t>
      </w:r>
    </w:p>
    <w:p w:rsidR="00E27529" w:rsidRDefault="00E27529"/>
    <w:sectPr w:rsidR="00E27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529" w:rsidRDefault="00E27529" w:rsidP="00D05E76">
      <w:pPr>
        <w:ind w:firstLine="640"/>
      </w:pPr>
      <w:r>
        <w:separator/>
      </w:r>
    </w:p>
  </w:endnote>
  <w:endnote w:type="continuationSeparator" w:id="1">
    <w:p w:rsidR="00E27529" w:rsidRDefault="00E27529" w:rsidP="00D05E76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529" w:rsidRDefault="00E27529" w:rsidP="00D05E76">
      <w:pPr>
        <w:ind w:firstLine="640"/>
      </w:pPr>
      <w:r>
        <w:separator/>
      </w:r>
    </w:p>
  </w:footnote>
  <w:footnote w:type="continuationSeparator" w:id="1">
    <w:p w:rsidR="00E27529" w:rsidRDefault="00E27529" w:rsidP="00D05E76">
      <w:pPr>
        <w:ind w:firstLine="64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15C25"/>
    <w:multiLevelType w:val="hybridMultilevel"/>
    <w:tmpl w:val="6B32DC68"/>
    <w:lvl w:ilvl="0" w:tplc="00000022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BB1DF9"/>
    <w:multiLevelType w:val="hybridMultilevel"/>
    <w:tmpl w:val="2698E9D8"/>
    <w:lvl w:ilvl="0" w:tplc="7274332A">
      <w:start w:val="1"/>
      <w:numFmt w:val="decimal"/>
      <w:lvlText w:val="（%1）"/>
      <w:lvlJc w:val="left"/>
      <w:pPr>
        <w:ind w:left="840" w:hanging="420"/>
      </w:pPr>
      <w:rPr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5364D5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316D9"/>
    <w:multiLevelType w:val="hybridMultilevel"/>
    <w:tmpl w:val="8E3E57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D52032E"/>
    <w:multiLevelType w:val="hybridMultilevel"/>
    <w:tmpl w:val="3FBA4862"/>
    <w:lvl w:ilvl="0" w:tplc="00000022">
      <w:start w:val="1"/>
      <w:numFmt w:val="decimalEnclosedCircleChinese"/>
      <w:lvlText w:val="%1　"/>
      <w:lvlJc w:val="left"/>
      <w:pPr>
        <w:ind w:left="18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5">
    <w:nsid w:val="53DC76C9"/>
    <w:multiLevelType w:val="hybridMultilevel"/>
    <w:tmpl w:val="54F81EBE"/>
    <w:lvl w:ilvl="0" w:tplc="2902BB9A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C20F3"/>
    <w:multiLevelType w:val="hybridMultilevel"/>
    <w:tmpl w:val="7924D2A8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7">
    <w:nsid w:val="7AC7773F"/>
    <w:multiLevelType w:val="multilevel"/>
    <w:tmpl w:val="57F8168E"/>
    <w:lvl w:ilvl="0">
      <w:start w:val="1"/>
      <w:numFmt w:val="decimal"/>
      <w:pStyle w:val="1"/>
      <w:suff w:val="space"/>
      <w:lvlText w:val="第%1章 "/>
      <w:lvlJc w:val="left"/>
      <w:pPr>
        <w:ind w:left="431" w:hanging="431"/>
      </w:pPr>
      <w:rPr>
        <w:rFonts w:ascii="黑体" w:eastAsia="黑体" w:hint="eastAsia"/>
        <w:b/>
        <w:i w:val="0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黑体" w:eastAsia="黑体" w:hAnsi="黑体" w:hint="eastAsia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2558" w:hanging="431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40"/>
        </w:tabs>
        <w:ind w:left="1139" w:hanging="431"/>
      </w:pPr>
      <w:rPr>
        <w:rFonts w:ascii="黑体" w:eastAsia="黑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E76"/>
    <w:rsid w:val="00BC644F"/>
    <w:rsid w:val="00D05E76"/>
    <w:rsid w:val="00E27529"/>
    <w:rsid w:val="00F16827"/>
    <w:rsid w:val="00F4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05E7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"/>
    <w:next w:val="a"/>
    <w:link w:val="1Char"/>
    <w:uiPriority w:val="9"/>
    <w:qFormat/>
    <w:rsid w:val="00D05E7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"/>
    <w:next w:val="a"/>
    <w:link w:val="2Char"/>
    <w:uiPriority w:val="9"/>
    <w:qFormat/>
    <w:rsid w:val="00D05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"/>
    <w:next w:val="a"/>
    <w:link w:val="3Char"/>
    <w:uiPriority w:val="9"/>
    <w:qFormat/>
    <w:rsid w:val="00D05E76"/>
    <w:pPr>
      <w:keepNext/>
      <w:keepLines/>
      <w:numPr>
        <w:ilvl w:val="2"/>
        <w:numId w:val="1"/>
      </w:numPr>
      <w:spacing w:before="260" w:after="260" w:line="416" w:lineRule="auto"/>
      <w:ind w:left="431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D05E76"/>
    <w:pPr>
      <w:keepNext/>
      <w:keepLines/>
      <w:numPr>
        <w:ilvl w:val="3"/>
        <w:numId w:val="1"/>
      </w:numPr>
      <w:spacing w:before="280" w:after="290" w:line="360" w:lineRule="auto"/>
      <w:ind w:hanging="1281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D05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"/>
    <w:basedOn w:val="a"/>
    <w:next w:val="a"/>
    <w:link w:val="6Char"/>
    <w:uiPriority w:val="9"/>
    <w:qFormat/>
    <w:rsid w:val="00D05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E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E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5E7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E7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5E76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5E7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05E76"/>
    <w:rPr>
      <w:rFonts w:ascii="Arial" w:eastAsia="黑体" w:hAnsi="Arial" w:cs="Times New Roman"/>
      <w:b/>
      <w:bCs/>
      <w:sz w:val="24"/>
      <w:szCs w:val="24"/>
    </w:rPr>
  </w:style>
  <w:style w:type="paragraph" w:styleId="a5">
    <w:name w:val="List Paragraph"/>
    <w:basedOn w:val="a"/>
    <w:link w:val="Char1"/>
    <w:uiPriority w:val="34"/>
    <w:qFormat/>
    <w:rsid w:val="00D05E76"/>
    <w:pPr>
      <w:ind w:firstLineChars="200" w:firstLine="420"/>
    </w:pPr>
  </w:style>
  <w:style w:type="character" w:customStyle="1" w:styleId="Char1">
    <w:name w:val="列出段落 Char"/>
    <w:link w:val="a5"/>
    <w:uiPriority w:val="34"/>
    <w:rsid w:val="00D05E76"/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B86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691</Characters>
  <Application>Microsoft Office Word</Application>
  <DocSecurity>0</DocSecurity>
  <Lines>5</Lines>
  <Paragraphs>1</Paragraphs>
  <ScaleCrop>false</ScaleCrop>
  <Company>Lenovo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baizhangshun</dc:creator>
  <cp:keywords/>
  <dc:description/>
  <cp:lastModifiedBy>baizhangshun</cp:lastModifiedBy>
  <cp:revision>6</cp:revision>
  <dcterms:created xsi:type="dcterms:W3CDTF">2016-08-17T01:24:00Z</dcterms:created>
  <dcterms:modified xsi:type="dcterms:W3CDTF">2016-08-17T01:35:00Z</dcterms:modified>
</cp:coreProperties>
</file>