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04" w:rsidRPr="00FE49A1" w:rsidRDefault="00FF1A04" w:rsidP="00FF1A04">
      <w:pPr>
        <w:pStyle w:val="a6"/>
        <w:numPr>
          <w:ilvl w:val="0"/>
          <w:numId w:val="1"/>
        </w:numPr>
        <w:spacing w:line="360" w:lineRule="auto"/>
        <w:ind w:firstLineChars="0"/>
        <w:rPr>
          <w:b/>
          <w:sz w:val="24"/>
          <w:szCs w:val="24"/>
        </w:rPr>
      </w:pPr>
      <w:r w:rsidRPr="00FE49A1">
        <w:rPr>
          <w:rFonts w:hint="eastAsia"/>
          <w:b/>
          <w:sz w:val="24"/>
          <w:szCs w:val="24"/>
        </w:rPr>
        <w:t>干扰管理</w:t>
      </w:r>
    </w:p>
    <w:p w:rsidR="00FF1A04" w:rsidRPr="002E5ECE" w:rsidRDefault="00FF1A04" w:rsidP="00FF1A04">
      <w:pPr>
        <w:spacing w:line="360" w:lineRule="auto"/>
        <w:ind w:firstLine="420"/>
        <w:rPr>
          <w:rFonts w:asciiTheme="minorEastAsia" w:eastAsiaTheme="minorEastAsia" w:hAnsiTheme="minorEastAsia"/>
          <w:sz w:val="24"/>
          <w:szCs w:val="24"/>
        </w:rPr>
      </w:pPr>
      <w:r w:rsidRPr="002E5ECE">
        <w:rPr>
          <w:rFonts w:asciiTheme="minorEastAsia" w:eastAsiaTheme="minorEastAsia" w:hAnsiTheme="minorEastAsia" w:hint="eastAsia"/>
          <w:sz w:val="24"/>
          <w:szCs w:val="24"/>
        </w:rPr>
        <w:t>干扰管理模块主要是对频率干扰进行受理登记、任务派发、结果维护等操作。</w:t>
      </w:r>
    </w:p>
    <w:p w:rsidR="000147B1" w:rsidRDefault="000147B1"/>
    <w:p w:rsidR="00FF1A04" w:rsidRDefault="00FF1A04"/>
    <w:p w:rsidR="00FF1A04" w:rsidRPr="00E45711" w:rsidRDefault="00FF1A04" w:rsidP="00FF1A04">
      <w:pPr>
        <w:pStyle w:val="3"/>
      </w:pPr>
      <w:bookmarkStart w:id="0" w:name="_Toc457667936"/>
      <w:r w:rsidRPr="00E45711">
        <w:rPr>
          <w:rFonts w:hint="eastAsia"/>
        </w:rPr>
        <w:t>频率</w:t>
      </w:r>
      <w:r w:rsidRPr="00E45711">
        <w:t>干扰查处</w:t>
      </w:r>
      <w:bookmarkEnd w:id="0"/>
    </w:p>
    <w:p w:rsidR="00FF1A04" w:rsidRPr="008662EB" w:rsidRDefault="00FF1A04" w:rsidP="00FF1A04">
      <w:pPr>
        <w:spacing w:line="360" w:lineRule="auto"/>
        <w:ind w:firstLine="420"/>
        <w:rPr>
          <w:sz w:val="24"/>
          <w:szCs w:val="24"/>
        </w:rPr>
      </w:pPr>
      <w:r w:rsidRPr="008662EB">
        <w:rPr>
          <w:rFonts w:hint="eastAsia"/>
          <w:sz w:val="24"/>
          <w:szCs w:val="24"/>
        </w:rPr>
        <w:t>由于合法电台的设备故障、非法占用频率资源非法电台、工科</w:t>
      </w:r>
      <w:proofErr w:type="gramStart"/>
      <w:r w:rsidRPr="008662EB">
        <w:rPr>
          <w:rFonts w:hint="eastAsia"/>
          <w:sz w:val="24"/>
          <w:szCs w:val="24"/>
        </w:rPr>
        <w:t>医</w:t>
      </w:r>
      <w:proofErr w:type="gramEnd"/>
      <w:r w:rsidRPr="008662EB">
        <w:rPr>
          <w:rFonts w:hint="eastAsia"/>
          <w:sz w:val="24"/>
          <w:szCs w:val="24"/>
        </w:rPr>
        <w:t>等非无线电设备辐射的无线电信号等对合法使用的无线电发射设备产生干扰，上海市无线电管理局联合上海市无线电监测站，通过台站数据库查询、理论分析及现场监测，分析干扰原因并进行干扰排查，并对非法用户进行相应的处罚。</w:t>
      </w:r>
    </w:p>
    <w:p w:rsidR="00FF1A04" w:rsidRPr="008662EB" w:rsidRDefault="00FF1A04" w:rsidP="00FF1A04">
      <w:pPr>
        <w:spacing w:line="360" w:lineRule="auto"/>
        <w:ind w:firstLine="640"/>
        <w:rPr>
          <w:sz w:val="24"/>
          <w:szCs w:val="24"/>
        </w:rPr>
      </w:pPr>
      <w:r w:rsidRPr="008662EB">
        <w:rPr>
          <w:rFonts w:hint="eastAsia"/>
          <w:sz w:val="24"/>
          <w:szCs w:val="24"/>
        </w:rPr>
        <w:t>无线电频率干扰主要有同频干扰、邻频干扰、带外干扰、互调干扰和阻塞干扰。</w:t>
      </w:r>
    </w:p>
    <w:p w:rsidR="00FF1A04" w:rsidRPr="008662EB" w:rsidRDefault="00FF1A04" w:rsidP="00FF1A04">
      <w:pPr>
        <w:spacing w:line="360" w:lineRule="auto"/>
        <w:ind w:firstLine="420"/>
        <w:rPr>
          <w:sz w:val="24"/>
          <w:szCs w:val="24"/>
        </w:rPr>
      </w:pPr>
      <w:r w:rsidRPr="008662EB">
        <w:rPr>
          <w:rFonts w:hint="eastAsia"/>
          <w:bCs/>
          <w:sz w:val="24"/>
          <w:szCs w:val="24"/>
        </w:rPr>
        <w:t>按产生干扰的原因分类：非法用频、工科</w:t>
      </w:r>
      <w:proofErr w:type="gramStart"/>
      <w:r w:rsidRPr="008662EB">
        <w:rPr>
          <w:rFonts w:hint="eastAsia"/>
          <w:bCs/>
          <w:sz w:val="24"/>
          <w:szCs w:val="24"/>
        </w:rPr>
        <w:t>医</w:t>
      </w:r>
      <w:proofErr w:type="gramEnd"/>
      <w:r w:rsidRPr="008662EB">
        <w:rPr>
          <w:rFonts w:hint="eastAsia"/>
          <w:bCs/>
          <w:sz w:val="24"/>
          <w:szCs w:val="24"/>
        </w:rPr>
        <w:t>辐射、设备故障等。</w:t>
      </w:r>
    </w:p>
    <w:p w:rsidR="00FF1A04" w:rsidRDefault="00FF1A04" w:rsidP="00FF1A04">
      <w:pPr>
        <w:pStyle w:val="4"/>
      </w:pPr>
      <w:r>
        <w:rPr>
          <w:rFonts w:hint="eastAsia"/>
        </w:rPr>
        <w:lastRenderedPageBreak/>
        <w:t>业务</w:t>
      </w:r>
      <w:r>
        <w:t>流程图</w:t>
      </w:r>
    </w:p>
    <w:p w:rsidR="00FF1A04" w:rsidRPr="00A026C4" w:rsidRDefault="00FF1A04" w:rsidP="00FF1A04">
      <w:pPr>
        <w:jc w:val="center"/>
      </w:pPr>
      <w:r>
        <w:object w:dxaOrig="12345" w:dyaOrig="12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16.45pt" o:ole="">
            <v:imagedata r:id="rId7" o:title=""/>
          </v:shape>
          <o:OLEObject Type="Embed" ProgID="Visio.Drawing.15" ShapeID="_x0000_i1025" DrawAspect="Content" ObjectID="_1533396119" r:id="rId8"/>
        </w:object>
      </w:r>
    </w:p>
    <w:p w:rsidR="00FF1A04" w:rsidRPr="00C90827" w:rsidRDefault="00FF1A04" w:rsidP="00FF1A04">
      <w:pPr>
        <w:pStyle w:val="4"/>
      </w:pPr>
      <w:r>
        <w:rPr>
          <w:rFonts w:hint="eastAsia"/>
        </w:rPr>
        <w:t>流程</w:t>
      </w:r>
      <w:r>
        <w:t>活动分析</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hint="eastAsia"/>
          <w:sz w:val="24"/>
          <w:szCs w:val="24"/>
        </w:rPr>
        <w:t>频率协调</w:t>
      </w:r>
      <w:r w:rsidRPr="008662EB">
        <w:rPr>
          <w:rFonts w:asciiTheme="minorEastAsia" w:eastAsiaTheme="minorEastAsia" w:hAnsiTheme="minorEastAsia"/>
          <w:sz w:val="24"/>
          <w:szCs w:val="24"/>
        </w:rPr>
        <w:t>与干扰执法流程</w:t>
      </w:r>
      <w:r w:rsidRPr="008662EB">
        <w:rPr>
          <w:rFonts w:asciiTheme="minorEastAsia" w:eastAsiaTheme="minorEastAsia" w:hAnsiTheme="minorEastAsia" w:hint="eastAsia"/>
          <w:sz w:val="24"/>
          <w:szCs w:val="24"/>
        </w:rPr>
        <w:t>由</w:t>
      </w:r>
      <w:r w:rsidRPr="008662EB">
        <w:rPr>
          <w:rFonts w:asciiTheme="minorEastAsia" w:eastAsiaTheme="minorEastAsia" w:hAnsiTheme="minorEastAsia"/>
          <w:sz w:val="24"/>
          <w:szCs w:val="24"/>
        </w:rPr>
        <w:t>4</w:t>
      </w:r>
      <w:r w:rsidRPr="008662EB">
        <w:rPr>
          <w:rFonts w:asciiTheme="minorEastAsia" w:eastAsiaTheme="minorEastAsia" w:hAnsiTheme="minorEastAsia" w:hint="eastAsia"/>
          <w:sz w:val="24"/>
          <w:szCs w:val="24"/>
        </w:rPr>
        <w:t>个</w:t>
      </w:r>
      <w:r w:rsidRPr="008662EB">
        <w:rPr>
          <w:rFonts w:asciiTheme="minorEastAsia" w:eastAsiaTheme="minorEastAsia" w:hAnsiTheme="minorEastAsia"/>
          <w:sz w:val="24"/>
          <w:szCs w:val="24"/>
        </w:rPr>
        <w:t>活动</w:t>
      </w:r>
      <w:r w:rsidRPr="008662EB">
        <w:rPr>
          <w:rFonts w:asciiTheme="minorEastAsia" w:eastAsiaTheme="minorEastAsia" w:hAnsiTheme="minorEastAsia" w:hint="eastAsia"/>
          <w:sz w:val="24"/>
          <w:szCs w:val="24"/>
        </w:rPr>
        <w:t>组合</w:t>
      </w:r>
      <w:r w:rsidRPr="008662EB">
        <w:rPr>
          <w:rFonts w:asciiTheme="minorEastAsia" w:eastAsiaTheme="minorEastAsia" w:hAnsiTheme="minorEastAsia"/>
          <w:sz w:val="24"/>
          <w:szCs w:val="24"/>
        </w:rPr>
        <w:t>而成，</w:t>
      </w:r>
      <w:r w:rsidRPr="008662EB">
        <w:rPr>
          <w:rFonts w:asciiTheme="minorEastAsia" w:eastAsiaTheme="minorEastAsia" w:hAnsiTheme="minorEastAsia" w:hint="eastAsia"/>
          <w:sz w:val="24"/>
          <w:szCs w:val="24"/>
        </w:rPr>
        <w:t>即</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干扰受理</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干扰处理</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审核</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反馈</w:t>
      </w:r>
      <w:r w:rsidRPr="008662EB">
        <w:rPr>
          <w:rFonts w:asciiTheme="minorEastAsia" w:eastAsiaTheme="minorEastAsia" w:hAnsiTheme="minorEastAsia"/>
          <w:sz w:val="24"/>
          <w:szCs w:val="24"/>
        </w:rPr>
        <w:t>结果。</w:t>
      </w:r>
    </w:p>
    <w:p w:rsidR="00FF1A04" w:rsidRPr="008662EB" w:rsidRDefault="00FF1A04" w:rsidP="00FF1A04">
      <w:pPr>
        <w:numPr>
          <w:ilvl w:val="0"/>
          <w:numId w:val="3"/>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干扰受理</w:t>
      </w:r>
    </w:p>
    <w:p w:rsidR="00FF1A04" w:rsidRPr="008662EB" w:rsidRDefault="00FF1A04" w:rsidP="00FF1A04">
      <w:pPr>
        <w:numPr>
          <w:ilvl w:val="0"/>
          <w:numId w:val="4"/>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活动</w:t>
      </w:r>
      <w:r w:rsidRPr="008662EB">
        <w:rPr>
          <w:rFonts w:asciiTheme="minorEastAsia" w:eastAsiaTheme="minorEastAsia" w:hAnsiTheme="minorEastAsia"/>
          <w:b/>
          <w:sz w:val="24"/>
          <w:szCs w:val="24"/>
        </w:rPr>
        <w:t>内容</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hint="eastAsia"/>
          <w:sz w:val="24"/>
          <w:szCs w:val="24"/>
        </w:rPr>
        <w:t>办公室接受干扰受理，</w:t>
      </w:r>
      <w:r w:rsidRPr="008662EB">
        <w:rPr>
          <w:rFonts w:asciiTheme="minorEastAsia" w:eastAsiaTheme="minorEastAsia" w:hAnsiTheme="minorEastAsia"/>
          <w:sz w:val="24"/>
          <w:szCs w:val="24"/>
        </w:rPr>
        <w:t>并创建干扰处理</w:t>
      </w:r>
      <w:r w:rsidRPr="008662EB">
        <w:rPr>
          <w:rFonts w:asciiTheme="minorEastAsia" w:eastAsiaTheme="minorEastAsia" w:hAnsiTheme="minorEastAsia" w:hint="eastAsia"/>
          <w:sz w:val="24"/>
          <w:szCs w:val="24"/>
        </w:rPr>
        <w:t>任务单</w:t>
      </w:r>
      <w:r w:rsidRPr="008662EB">
        <w:rPr>
          <w:rFonts w:asciiTheme="minorEastAsia" w:eastAsiaTheme="minorEastAsia" w:hAnsiTheme="minorEastAsia"/>
          <w:sz w:val="24"/>
          <w:szCs w:val="24"/>
        </w:rPr>
        <w:t>，流转至频率</w:t>
      </w:r>
      <w:r w:rsidRPr="008662EB">
        <w:rPr>
          <w:rFonts w:asciiTheme="minorEastAsia" w:eastAsiaTheme="minorEastAsia" w:hAnsiTheme="minorEastAsia" w:hint="eastAsia"/>
          <w:sz w:val="24"/>
          <w:szCs w:val="24"/>
        </w:rPr>
        <w:t>处</w:t>
      </w:r>
    </w:p>
    <w:p w:rsidR="00FF1A04" w:rsidRPr="008662EB" w:rsidRDefault="00FF1A04" w:rsidP="00FF1A04">
      <w:pPr>
        <w:numPr>
          <w:ilvl w:val="0"/>
          <w:numId w:val="4"/>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数据</w:t>
      </w:r>
      <w:r w:rsidRPr="008662EB">
        <w:rPr>
          <w:rFonts w:asciiTheme="minorEastAsia" w:eastAsiaTheme="minorEastAsia" w:hAnsiTheme="minorEastAsia"/>
          <w:b/>
          <w:sz w:val="24"/>
          <w:szCs w:val="24"/>
        </w:rPr>
        <w:t>分析</w:t>
      </w:r>
    </w:p>
    <w:p w:rsidR="00FF1A04" w:rsidRPr="008662EB" w:rsidRDefault="00FF1A04" w:rsidP="00FF1A04">
      <w:pPr>
        <w:numPr>
          <w:ilvl w:val="0"/>
          <w:numId w:val="5"/>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输入</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lastRenderedPageBreak/>
        <w:tab/>
      </w:r>
      <w:r w:rsidRPr="008662EB">
        <w:rPr>
          <w:rFonts w:asciiTheme="minorEastAsia" w:eastAsiaTheme="minorEastAsia" w:hAnsiTheme="minorEastAsia" w:hint="eastAsia"/>
          <w:sz w:val="24"/>
          <w:szCs w:val="24"/>
        </w:rPr>
        <w:t>受干扰用户信息、频率信息</w:t>
      </w:r>
    </w:p>
    <w:p w:rsidR="00FF1A04" w:rsidRPr="008662EB" w:rsidRDefault="00FF1A04" w:rsidP="00FF1A04">
      <w:pPr>
        <w:numPr>
          <w:ilvl w:val="0"/>
          <w:numId w:val="5"/>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输出</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干扰受理单信息</w:t>
      </w:r>
    </w:p>
    <w:p w:rsidR="00FF1A04" w:rsidRPr="008662EB" w:rsidRDefault="00FF1A04" w:rsidP="00FF1A04">
      <w:pPr>
        <w:numPr>
          <w:ilvl w:val="0"/>
          <w:numId w:val="4"/>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前后</w:t>
      </w:r>
      <w:r w:rsidRPr="008662EB">
        <w:rPr>
          <w:rFonts w:asciiTheme="minorEastAsia" w:eastAsiaTheme="minorEastAsia" w:hAnsiTheme="minorEastAsia"/>
          <w:b/>
          <w:sz w:val="24"/>
          <w:szCs w:val="24"/>
        </w:rPr>
        <w:t>次序</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前序活动</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无</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后序活动：</w:t>
      </w:r>
      <w:r w:rsidRPr="008662EB">
        <w:rPr>
          <w:rFonts w:asciiTheme="minorEastAsia" w:eastAsiaTheme="minorEastAsia" w:hAnsiTheme="minorEastAsia"/>
          <w:sz w:val="24"/>
          <w:szCs w:val="24"/>
        </w:rPr>
        <w:t>干扰处理</w:t>
      </w:r>
    </w:p>
    <w:p w:rsidR="00FF1A04" w:rsidRPr="008662EB" w:rsidRDefault="00FF1A04" w:rsidP="00FF1A04">
      <w:pPr>
        <w:numPr>
          <w:ilvl w:val="0"/>
          <w:numId w:val="4"/>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承担人员</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办公室工作人员</w:t>
      </w:r>
    </w:p>
    <w:p w:rsidR="00FF1A04" w:rsidRPr="008662EB" w:rsidRDefault="00FF1A04" w:rsidP="00FF1A04">
      <w:pPr>
        <w:numPr>
          <w:ilvl w:val="0"/>
          <w:numId w:val="3"/>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b/>
          <w:sz w:val="24"/>
          <w:szCs w:val="24"/>
        </w:rPr>
        <w:t>干扰处理</w:t>
      </w:r>
    </w:p>
    <w:p w:rsidR="00FF1A04" w:rsidRPr="008662EB" w:rsidRDefault="00FF1A04" w:rsidP="00FF1A04">
      <w:pPr>
        <w:numPr>
          <w:ilvl w:val="0"/>
          <w:numId w:val="6"/>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活动</w:t>
      </w:r>
      <w:r w:rsidRPr="008662EB">
        <w:rPr>
          <w:rFonts w:asciiTheme="minorEastAsia" w:eastAsiaTheme="minorEastAsia" w:hAnsiTheme="minorEastAsia"/>
          <w:b/>
          <w:sz w:val="24"/>
          <w:szCs w:val="24"/>
        </w:rPr>
        <w:t>内容</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hint="eastAsia"/>
          <w:sz w:val="24"/>
          <w:szCs w:val="24"/>
        </w:rPr>
        <w:t>频率</w:t>
      </w:r>
      <w:r w:rsidRPr="008662EB">
        <w:rPr>
          <w:rFonts w:asciiTheme="minorEastAsia" w:eastAsiaTheme="minorEastAsia" w:hAnsiTheme="minorEastAsia"/>
          <w:sz w:val="24"/>
          <w:szCs w:val="24"/>
        </w:rPr>
        <w:t>处根据干扰</w:t>
      </w:r>
      <w:r w:rsidRPr="008662EB">
        <w:rPr>
          <w:rFonts w:asciiTheme="minorEastAsia" w:eastAsiaTheme="minorEastAsia" w:hAnsiTheme="minorEastAsia" w:hint="eastAsia"/>
          <w:sz w:val="24"/>
          <w:szCs w:val="24"/>
        </w:rPr>
        <w:t>处理</w:t>
      </w:r>
      <w:r w:rsidRPr="008662EB">
        <w:rPr>
          <w:rFonts w:asciiTheme="minorEastAsia" w:eastAsiaTheme="minorEastAsia" w:hAnsiTheme="minorEastAsia"/>
          <w:sz w:val="24"/>
          <w:szCs w:val="24"/>
        </w:rPr>
        <w:t>任务单、频率等信息，</w:t>
      </w:r>
      <w:r w:rsidRPr="008662EB">
        <w:rPr>
          <w:rFonts w:asciiTheme="minorEastAsia" w:eastAsiaTheme="minorEastAsia" w:hAnsiTheme="minorEastAsia" w:hint="eastAsia"/>
          <w:sz w:val="24"/>
          <w:szCs w:val="24"/>
        </w:rPr>
        <w:t>判断</w:t>
      </w:r>
      <w:r w:rsidRPr="008662EB">
        <w:rPr>
          <w:rFonts w:asciiTheme="minorEastAsia" w:eastAsiaTheme="minorEastAsia" w:hAnsiTheme="minorEastAsia"/>
          <w:sz w:val="24"/>
          <w:szCs w:val="24"/>
        </w:rPr>
        <w:t>是否</w:t>
      </w:r>
      <w:r w:rsidRPr="008662EB">
        <w:rPr>
          <w:rFonts w:asciiTheme="minorEastAsia" w:eastAsiaTheme="minorEastAsia" w:hAnsiTheme="minorEastAsia" w:hint="eastAsia"/>
          <w:sz w:val="24"/>
          <w:szCs w:val="24"/>
        </w:rPr>
        <w:t>需要</w:t>
      </w:r>
      <w:r w:rsidRPr="008662EB">
        <w:rPr>
          <w:rFonts w:asciiTheme="minorEastAsia" w:eastAsiaTheme="minorEastAsia" w:hAnsiTheme="minorEastAsia"/>
          <w:sz w:val="24"/>
          <w:szCs w:val="24"/>
        </w:rPr>
        <w:t>无线电监测，</w:t>
      </w:r>
      <w:r w:rsidRPr="008662EB">
        <w:rPr>
          <w:rFonts w:asciiTheme="minorEastAsia" w:eastAsiaTheme="minorEastAsia" w:hAnsiTheme="minorEastAsia" w:hint="eastAsia"/>
          <w:sz w:val="24"/>
          <w:szCs w:val="24"/>
        </w:rPr>
        <w:t>如果</w:t>
      </w:r>
      <w:r w:rsidRPr="008662EB">
        <w:rPr>
          <w:rFonts w:asciiTheme="minorEastAsia" w:eastAsiaTheme="minorEastAsia" w:hAnsiTheme="minorEastAsia"/>
          <w:sz w:val="24"/>
          <w:szCs w:val="24"/>
        </w:rPr>
        <w:t>需要，则</w:t>
      </w:r>
      <w:r w:rsidRPr="008662EB">
        <w:rPr>
          <w:rFonts w:asciiTheme="minorEastAsia" w:eastAsiaTheme="minorEastAsia" w:hAnsiTheme="minorEastAsia" w:hint="eastAsia"/>
          <w:sz w:val="24"/>
          <w:szCs w:val="24"/>
        </w:rPr>
        <w:t>启动</w:t>
      </w:r>
      <w:r w:rsidRPr="008662EB">
        <w:rPr>
          <w:rFonts w:asciiTheme="minorEastAsia" w:eastAsiaTheme="minorEastAsia" w:hAnsiTheme="minorEastAsia"/>
          <w:sz w:val="24"/>
          <w:szCs w:val="24"/>
        </w:rPr>
        <w:t>频率监测</w:t>
      </w:r>
      <w:r w:rsidRPr="008662EB">
        <w:rPr>
          <w:rFonts w:asciiTheme="minorEastAsia" w:eastAsiaTheme="minorEastAsia" w:hAnsiTheme="minorEastAsia" w:hint="eastAsia"/>
          <w:sz w:val="24"/>
          <w:szCs w:val="24"/>
        </w:rPr>
        <w:t>流程</w:t>
      </w:r>
      <w:r w:rsidRPr="008662EB">
        <w:rPr>
          <w:rFonts w:asciiTheme="minorEastAsia" w:eastAsiaTheme="minorEastAsia" w:hAnsiTheme="minorEastAsia"/>
          <w:sz w:val="24"/>
          <w:szCs w:val="24"/>
        </w:rPr>
        <w:t>，根据该流程返回的结果，汇总频率台站数据，如果</w:t>
      </w:r>
      <w:r w:rsidRPr="008662EB">
        <w:rPr>
          <w:rFonts w:asciiTheme="minorEastAsia" w:eastAsiaTheme="minorEastAsia" w:hAnsiTheme="minorEastAsia" w:hint="eastAsia"/>
          <w:sz w:val="24"/>
          <w:szCs w:val="24"/>
        </w:rPr>
        <w:t>不需要，频率处协调数据查询，判断是否需要执法，需要则开启行政</w:t>
      </w:r>
      <w:r w:rsidRPr="008662EB">
        <w:rPr>
          <w:rFonts w:asciiTheme="minorEastAsia" w:eastAsiaTheme="minorEastAsia" w:hAnsiTheme="minorEastAsia"/>
          <w:sz w:val="24"/>
          <w:szCs w:val="24"/>
        </w:rPr>
        <w:t>执法流程。</w:t>
      </w:r>
    </w:p>
    <w:p w:rsidR="00FF1A04" w:rsidRPr="008662EB" w:rsidRDefault="00FF1A04" w:rsidP="00FF1A04">
      <w:pPr>
        <w:numPr>
          <w:ilvl w:val="0"/>
          <w:numId w:val="6"/>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数据</w:t>
      </w:r>
      <w:r w:rsidRPr="008662EB">
        <w:rPr>
          <w:rFonts w:asciiTheme="minorEastAsia" w:eastAsiaTheme="minorEastAsia" w:hAnsiTheme="minorEastAsia"/>
          <w:b/>
          <w:sz w:val="24"/>
          <w:szCs w:val="24"/>
        </w:rPr>
        <w:t>分析</w:t>
      </w:r>
    </w:p>
    <w:p w:rsidR="00FF1A04" w:rsidRPr="008662EB" w:rsidRDefault="00FF1A04" w:rsidP="00FF1A04">
      <w:pPr>
        <w:numPr>
          <w:ilvl w:val="0"/>
          <w:numId w:val="7"/>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输入</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t>干扰</w:t>
      </w:r>
      <w:r w:rsidRPr="008662EB">
        <w:rPr>
          <w:rFonts w:asciiTheme="minorEastAsia" w:eastAsiaTheme="minorEastAsia" w:hAnsiTheme="minorEastAsia" w:hint="eastAsia"/>
          <w:sz w:val="24"/>
          <w:szCs w:val="24"/>
        </w:rPr>
        <w:t>处理</w:t>
      </w:r>
      <w:r w:rsidRPr="008662EB">
        <w:rPr>
          <w:rFonts w:asciiTheme="minorEastAsia" w:eastAsiaTheme="minorEastAsia" w:hAnsiTheme="minorEastAsia"/>
          <w:sz w:val="24"/>
          <w:szCs w:val="24"/>
        </w:rPr>
        <w:t>任务单</w:t>
      </w:r>
      <w:r w:rsidRPr="008662EB">
        <w:rPr>
          <w:rFonts w:asciiTheme="minorEastAsia" w:eastAsiaTheme="minorEastAsia" w:hAnsiTheme="minorEastAsia" w:hint="eastAsia"/>
          <w:sz w:val="24"/>
          <w:szCs w:val="24"/>
        </w:rPr>
        <w:t>、</w:t>
      </w:r>
      <w:r w:rsidRPr="008662EB">
        <w:rPr>
          <w:rFonts w:asciiTheme="minorEastAsia" w:eastAsiaTheme="minorEastAsia" w:hAnsiTheme="minorEastAsia"/>
          <w:sz w:val="24"/>
          <w:szCs w:val="24"/>
        </w:rPr>
        <w:t>频率等信息</w:t>
      </w:r>
      <w:r w:rsidRPr="008662EB">
        <w:rPr>
          <w:rFonts w:asciiTheme="minorEastAsia" w:eastAsiaTheme="minorEastAsia" w:hAnsiTheme="minorEastAsia" w:hint="eastAsia"/>
          <w:sz w:val="24"/>
          <w:szCs w:val="24"/>
        </w:rPr>
        <w:t>、</w:t>
      </w:r>
      <w:r w:rsidRPr="008662EB">
        <w:rPr>
          <w:rFonts w:asciiTheme="minorEastAsia" w:eastAsiaTheme="minorEastAsia" w:hAnsiTheme="minorEastAsia"/>
          <w:sz w:val="24"/>
          <w:szCs w:val="24"/>
        </w:rPr>
        <w:t>频率监测流程结果</w:t>
      </w:r>
    </w:p>
    <w:p w:rsidR="00FF1A04" w:rsidRPr="008662EB" w:rsidRDefault="00FF1A04" w:rsidP="00FF1A04">
      <w:pPr>
        <w:numPr>
          <w:ilvl w:val="0"/>
          <w:numId w:val="7"/>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输出</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处置</w:t>
      </w:r>
      <w:r w:rsidRPr="008662EB">
        <w:rPr>
          <w:rFonts w:asciiTheme="minorEastAsia" w:eastAsiaTheme="minorEastAsia" w:hAnsiTheme="minorEastAsia"/>
          <w:sz w:val="24"/>
          <w:szCs w:val="24"/>
        </w:rPr>
        <w:t>结果</w:t>
      </w:r>
    </w:p>
    <w:p w:rsidR="00FF1A04" w:rsidRPr="008662EB" w:rsidRDefault="00FF1A04" w:rsidP="00FF1A04">
      <w:pPr>
        <w:numPr>
          <w:ilvl w:val="0"/>
          <w:numId w:val="6"/>
        </w:numPr>
        <w:spacing w:line="360" w:lineRule="auto"/>
        <w:rPr>
          <w:rFonts w:asciiTheme="minorEastAsia" w:eastAsiaTheme="minorEastAsia" w:hAnsiTheme="minorEastAsia"/>
          <w:sz w:val="24"/>
          <w:szCs w:val="24"/>
        </w:rPr>
      </w:pPr>
      <w:r w:rsidRPr="008662EB">
        <w:rPr>
          <w:rFonts w:asciiTheme="minorEastAsia" w:eastAsiaTheme="minorEastAsia" w:hAnsiTheme="minorEastAsia" w:hint="eastAsia"/>
          <w:b/>
          <w:sz w:val="24"/>
          <w:szCs w:val="24"/>
        </w:rPr>
        <w:t>前后</w:t>
      </w:r>
      <w:r w:rsidRPr="008662EB">
        <w:rPr>
          <w:rFonts w:asciiTheme="minorEastAsia" w:eastAsiaTheme="minorEastAsia" w:hAnsiTheme="minorEastAsia"/>
          <w:b/>
          <w:sz w:val="24"/>
          <w:szCs w:val="24"/>
        </w:rPr>
        <w:t>次序</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前序活动</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干扰受理</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后序活动</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监测检查</w:t>
      </w:r>
      <w:r w:rsidRPr="008662EB">
        <w:rPr>
          <w:rFonts w:asciiTheme="minorEastAsia" w:eastAsiaTheme="minorEastAsia" w:hAnsiTheme="minorEastAsia"/>
          <w:sz w:val="24"/>
          <w:szCs w:val="24"/>
        </w:rPr>
        <w:t>或者</w:t>
      </w:r>
      <w:r w:rsidRPr="008662EB">
        <w:rPr>
          <w:rFonts w:asciiTheme="minorEastAsia" w:eastAsiaTheme="minorEastAsia" w:hAnsiTheme="minorEastAsia" w:hint="eastAsia"/>
          <w:sz w:val="24"/>
          <w:szCs w:val="24"/>
        </w:rPr>
        <w:t>审核</w:t>
      </w:r>
    </w:p>
    <w:p w:rsidR="00FF1A04" w:rsidRPr="008662EB" w:rsidRDefault="00FF1A04" w:rsidP="00FF1A04">
      <w:pPr>
        <w:numPr>
          <w:ilvl w:val="0"/>
          <w:numId w:val="6"/>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承担</w:t>
      </w:r>
      <w:r w:rsidRPr="008662EB">
        <w:rPr>
          <w:rFonts w:asciiTheme="minorEastAsia" w:eastAsiaTheme="minorEastAsia" w:hAnsiTheme="minorEastAsia"/>
          <w:b/>
          <w:sz w:val="24"/>
          <w:szCs w:val="24"/>
        </w:rPr>
        <w:t>部门</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频率</w:t>
      </w:r>
      <w:r w:rsidRPr="008662EB">
        <w:rPr>
          <w:rFonts w:asciiTheme="minorEastAsia" w:eastAsiaTheme="minorEastAsia" w:hAnsiTheme="minorEastAsia"/>
          <w:sz w:val="24"/>
          <w:szCs w:val="24"/>
        </w:rPr>
        <w:t>处工作人员</w:t>
      </w:r>
    </w:p>
    <w:p w:rsidR="00FF1A04" w:rsidRPr="008662EB" w:rsidRDefault="00FF1A04" w:rsidP="00FF1A04">
      <w:pPr>
        <w:numPr>
          <w:ilvl w:val="0"/>
          <w:numId w:val="3"/>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审核</w:t>
      </w:r>
    </w:p>
    <w:p w:rsidR="00FF1A04" w:rsidRPr="008662EB" w:rsidRDefault="00FF1A04" w:rsidP="00FF1A04">
      <w:pPr>
        <w:numPr>
          <w:ilvl w:val="0"/>
          <w:numId w:val="8"/>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活动</w:t>
      </w:r>
      <w:r w:rsidRPr="008662EB">
        <w:rPr>
          <w:rFonts w:asciiTheme="minorEastAsia" w:eastAsiaTheme="minorEastAsia" w:hAnsiTheme="minorEastAsia"/>
          <w:b/>
          <w:sz w:val="24"/>
          <w:szCs w:val="24"/>
        </w:rPr>
        <w:t>内容</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hint="eastAsia"/>
          <w:sz w:val="24"/>
          <w:szCs w:val="24"/>
        </w:rPr>
        <w:t>领导</w:t>
      </w:r>
      <w:r w:rsidRPr="008662EB">
        <w:rPr>
          <w:rFonts w:asciiTheme="minorEastAsia" w:eastAsiaTheme="minorEastAsia" w:hAnsiTheme="minorEastAsia"/>
          <w:sz w:val="24"/>
          <w:szCs w:val="24"/>
        </w:rPr>
        <w:t>审核干扰处理</w:t>
      </w:r>
      <w:r w:rsidRPr="008662EB">
        <w:rPr>
          <w:rFonts w:asciiTheme="minorEastAsia" w:eastAsiaTheme="minorEastAsia" w:hAnsiTheme="minorEastAsia" w:hint="eastAsia"/>
          <w:sz w:val="24"/>
          <w:szCs w:val="24"/>
        </w:rPr>
        <w:t>结果</w:t>
      </w:r>
      <w:r w:rsidRPr="008662EB">
        <w:rPr>
          <w:rFonts w:asciiTheme="minorEastAsia" w:eastAsiaTheme="minorEastAsia" w:hAnsiTheme="minorEastAsia"/>
          <w:sz w:val="24"/>
          <w:szCs w:val="24"/>
        </w:rPr>
        <w:t>，判断是否需要发文，如果需要则发起发文流程</w:t>
      </w:r>
    </w:p>
    <w:p w:rsidR="00FF1A04" w:rsidRPr="008662EB" w:rsidRDefault="00FF1A04" w:rsidP="00FF1A04">
      <w:pPr>
        <w:numPr>
          <w:ilvl w:val="0"/>
          <w:numId w:val="8"/>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数据</w:t>
      </w:r>
      <w:r w:rsidRPr="008662EB">
        <w:rPr>
          <w:rFonts w:asciiTheme="minorEastAsia" w:eastAsiaTheme="minorEastAsia" w:hAnsiTheme="minorEastAsia"/>
          <w:b/>
          <w:sz w:val="24"/>
          <w:szCs w:val="24"/>
        </w:rPr>
        <w:t>分析</w:t>
      </w:r>
    </w:p>
    <w:p w:rsidR="00FF1A04" w:rsidRPr="003402FC" w:rsidRDefault="00FF1A04" w:rsidP="00FF1A04">
      <w:pPr>
        <w:numPr>
          <w:ilvl w:val="0"/>
          <w:numId w:val="9"/>
        </w:numPr>
        <w:spacing w:line="360" w:lineRule="auto"/>
        <w:rPr>
          <w:rFonts w:asciiTheme="minorEastAsia" w:eastAsiaTheme="minorEastAsia" w:hAnsiTheme="minorEastAsia"/>
          <w:b/>
          <w:sz w:val="24"/>
          <w:szCs w:val="24"/>
        </w:rPr>
      </w:pPr>
      <w:r w:rsidRPr="003402FC">
        <w:rPr>
          <w:rFonts w:asciiTheme="minorEastAsia" w:eastAsiaTheme="minorEastAsia" w:hAnsiTheme="minorEastAsia" w:hint="eastAsia"/>
          <w:b/>
          <w:sz w:val="24"/>
          <w:szCs w:val="24"/>
        </w:rPr>
        <w:t>输入</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t>干扰处理</w:t>
      </w:r>
      <w:r w:rsidRPr="008662EB">
        <w:rPr>
          <w:rFonts w:asciiTheme="minorEastAsia" w:eastAsiaTheme="minorEastAsia" w:hAnsiTheme="minorEastAsia" w:hint="eastAsia"/>
          <w:sz w:val="24"/>
          <w:szCs w:val="24"/>
        </w:rPr>
        <w:t>结果</w:t>
      </w:r>
    </w:p>
    <w:p w:rsidR="00FF1A04" w:rsidRPr="003402FC" w:rsidRDefault="00FF1A04" w:rsidP="00FF1A04">
      <w:pPr>
        <w:numPr>
          <w:ilvl w:val="0"/>
          <w:numId w:val="9"/>
        </w:numPr>
        <w:spacing w:line="360" w:lineRule="auto"/>
        <w:rPr>
          <w:rFonts w:asciiTheme="minorEastAsia" w:eastAsiaTheme="minorEastAsia" w:hAnsiTheme="minorEastAsia"/>
          <w:b/>
          <w:sz w:val="24"/>
          <w:szCs w:val="24"/>
        </w:rPr>
      </w:pPr>
      <w:r w:rsidRPr="003402FC">
        <w:rPr>
          <w:rFonts w:asciiTheme="minorEastAsia" w:eastAsiaTheme="minorEastAsia" w:hAnsiTheme="minorEastAsia" w:hint="eastAsia"/>
          <w:b/>
          <w:sz w:val="24"/>
          <w:szCs w:val="24"/>
        </w:rPr>
        <w:lastRenderedPageBreak/>
        <w:t>输出</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t>干扰处理</w:t>
      </w:r>
      <w:r w:rsidRPr="008662EB">
        <w:rPr>
          <w:rFonts w:asciiTheme="minorEastAsia" w:eastAsiaTheme="minorEastAsia" w:hAnsiTheme="minorEastAsia" w:hint="eastAsia"/>
          <w:sz w:val="24"/>
          <w:szCs w:val="24"/>
        </w:rPr>
        <w:t>结果</w:t>
      </w:r>
    </w:p>
    <w:p w:rsidR="00FF1A04" w:rsidRPr="008662EB" w:rsidRDefault="00FF1A04" w:rsidP="00FF1A04">
      <w:pPr>
        <w:numPr>
          <w:ilvl w:val="0"/>
          <w:numId w:val="8"/>
        </w:numPr>
        <w:spacing w:line="360" w:lineRule="auto"/>
        <w:rPr>
          <w:rFonts w:asciiTheme="minorEastAsia" w:eastAsiaTheme="minorEastAsia" w:hAnsiTheme="minorEastAsia"/>
          <w:sz w:val="24"/>
          <w:szCs w:val="24"/>
        </w:rPr>
      </w:pPr>
      <w:r w:rsidRPr="008662EB">
        <w:rPr>
          <w:rFonts w:asciiTheme="minorEastAsia" w:eastAsiaTheme="minorEastAsia" w:hAnsiTheme="minorEastAsia" w:hint="eastAsia"/>
          <w:b/>
          <w:sz w:val="24"/>
          <w:szCs w:val="24"/>
        </w:rPr>
        <w:t>前后</w:t>
      </w:r>
      <w:r w:rsidRPr="008662EB">
        <w:rPr>
          <w:rFonts w:asciiTheme="minorEastAsia" w:eastAsiaTheme="minorEastAsia" w:hAnsiTheme="minorEastAsia"/>
          <w:b/>
          <w:sz w:val="24"/>
          <w:szCs w:val="24"/>
        </w:rPr>
        <w:t>次序</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前序活动</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干扰</w:t>
      </w:r>
      <w:r w:rsidRPr="008662EB">
        <w:rPr>
          <w:rFonts w:asciiTheme="minorEastAsia" w:eastAsiaTheme="minorEastAsia" w:hAnsiTheme="minorEastAsia"/>
          <w:sz w:val="24"/>
          <w:szCs w:val="24"/>
        </w:rPr>
        <w:t>处理</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后序活动</w:t>
      </w:r>
      <w:r w:rsidRPr="008662EB">
        <w:rPr>
          <w:rFonts w:asciiTheme="minorEastAsia" w:eastAsiaTheme="minorEastAsia" w:hAnsiTheme="minorEastAsia"/>
          <w:sz w:val="24"/>
          <w:szCs w:val="24"/>
        </w:rPr>
        <w:t>：</w:t>
      </w:r>
      <w:r w:rsidRPr="008662EB">
        <w:rPr>
          <w:rFonts w:asciiTheme="minorEastAsia" w:eastAsiaTheme="minorEastAsia" w:hAnsiTheme="minorEastAsia" w:hint="eastAsia"/>
          <w:sz w:val="24"/>
          <w:szCs w:val="24"/>
        </w:rPr>
        <w:t>反馈</w:t>
      </w:r>
      <w:r w:rsidRPr="008662EB">
        <w:rPr>
          <w:rFonts w:asciiTheme="minorEastAsia" w:eastAsiaTheme="minorEastAsia" w:hAnsiTheme="minorEastAsia"/>
          <w:sz w:val="24"/>
          <w:szCs w:val="24"/>
        </w:rPr>
        <w:t>结果</w:t>
      </w:r>
    </w:p>
    <w:p w:rsidR="00FF1A04" w:rsidRPr="008662EB" w:rsidRDefault="00FF1A04" w:rsidP="00FF1A04">
      <w:pPr>
        <w:numPr>
          <w:ilvl w:val="0"/>
          <w:numId w:val="8"/>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承担</w:t>
      </w:r>
      <w:r w:rsidRPr="008662EB">
        <w:rPr>
          <w:rFonts w:asciiTheme="minorEastAsia" w:eastAsiaTheme="minorEastAsia" w:hAnsiTheme="minorEastAsia"/>
          <w:b/>
          <w:sz w:val="24"/>
          <w:szCs w:val="24"/>
        </w:rPr>
        <w:t>部门</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频率</w:t>
      </w:r>
      <w:r w:rsidRPr="008662EB">
        <w:rPr>
          <w:rFonts w:asciiTheme="minorEastAsia" w:eastAsiaTheme="minorEastAsia" w:hAnsiTheme="minorEastAsia"/>
          <w:sz w:val="24"/>
          <w:szCs w:val="24"/>
        </w:rPr>
        <w:t>处领导</w:t>
      </w:r>
    </w:p>
    <w:p w:rsidR="00FF1A04" w:rsidRPr="008662EB" w:rsidRDefault="00FF1A04" w:rsidP="00FF1A04">
      <w:pPr>
        <w:numPr>
          <w:ilvl w:val="0"/>
          <w:numId w:val="3"/>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b/>
          <w:sz w:val="24"/>
          <w:szCs w:val="24"/>
        </w:rPr>
        <w:t>反馈结果</w:t>
      </w:r>
    </w:p>
    <w:p w:rsidR="00FF1A04" w:rsidRPr="008662EB" w:rsidRDefault="00FF1A04" w:rsidP="00FF1A04">
      <w:pPr>
        <w:numPr>
          <w:ilvl w:val="0"/>
          <w:numId w:val="10"/>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活动</w:t>
      </w:r>
      <w:r w:rsidRPr="008662EB">
        <w:rPr>
          <w:rFonts w:asciiTheme="minorEastAsia" w:eastAsiaTheme="minorEastAsia" w:hAnsiTheme="minorEastAsia"/>
          <w:b/>
          <w:sz w:val="24"/>
          <w:szCs w:val="24"/>
        </w:rPr>
        <w:t>内容</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hint="eastAsia"/>
          <w:sz w:val="24"/>
          <w:szCs w:val="24"/>
        </w:rPr>
        <w:t>反馈</w:t>
      </w:r>
      <w:r w:rsidRPr="008662EB">
        <w:rPr>
          <w:rFonts w:asciiTheme="minorEastAsia" w:eastAsiaTheme="minorEastAsia" w:hAnsiTheme="minorEastAsia"/>
          <w:sz w:val="24"/>
          <w:szCs w:val="24"/>
        </w:rPr>
        <w:t>干扰查处结果给</w:t>
      </w:r>
      <w:r w:rsidRPr="008662EB">
        <w:rPr>
          <w:rFonts w:asciiTheme="minorEastAsia" w:eastAsiaTheme="minorEastAsia" w:hAnsiTheme="minorEastAsia" w:hint="eastAsia"/>
          <w:sz w:val="24"/>
          <w:szCs w:val="24"/>
        </w:rPr>
        <w:t>用户</w:t>
      </w:r>
    </w:p>
    <w:p w:rsidR="00FF1A04" w:rsidRPr="008662EB" w:rsidRDefault="00FF1A04" w:rsidP="00FF1A04">
      <w:pPr>
        <w:numPr>
          <w:ilvl w:val="0"/>
          <w:numId w:val="10"/>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数据</w:t>
      </w:r>
      <w:r w:rsidRPr="008662EB">
        <w:rPr>
          <w:rFonts w:asciiTheme="minorEastAsia" w:eastAsiaTheme="minorEastAsia" w:hAnsiTheme="minorEastAsia"/>
          <w:b/>
          <w:sz w:val="24"/>
          <w:szCs w:val="24"/>
        </w:rPr>
        <w:t>分析</w:t>
      </w:r>
    </w:p>
    <w:p w:rsidR="00FF1A04" w:rsidRPr="003402FC" w:rsidRDefault="00FF1A04" w:rsidP="00FF1A04">
      <w:pPr>
        <w:numPr>
          <w:ilvl w:val="0"/>
          <w:numId w:val="11"/>
        </w:numPr>
        <w:spacing w:line="360" w:lineRule="auto"/>
        <w:rPr>
          <w:rFonts w:asciiTheme="minorEastAsia" w:eastAsiaTheme="minorEastAsia" w:hAnsiTheme="minorEastAsia"/>
          <w:b/>
          <w:sz w:val="24"/>
          <w:szCs w:val="24"/>
        </w:rPr>
      </w:pPr>
      <w:r w:rsidRPr="003402FC">
        <w:rPr>
          <w:rFonts w:asciiTheme="minorEastAsia" w:eastAsiaTheme="minorEastAsia" w:hAnsiTheme="minorEastAsia" w:hint="eastAsia"/>
          <w:b/>
          <w:sz w:val="24"/>
          <w:szCs w:val="24"/>
        </w:rPr>
        <w:t>输入</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干扰</w:t>
      </w:r>
      <w:r w:rsidRPr="008662EB">
        <w:rPr>
          <w:rFonts w:asciiTheme="minorEastAsia" w:eastAsiaTheme="minorEastAsia" w:hAnsiTheme="minorEastAsia"/>
          <w:sz w:val="24"/>
          <w:szCs w:val="24"/>
        </w:rPr>
        <w:t>查处结果</w:t>
      </w:r>
    </w:p>
    <w:p w:rsidR="00FF1A04" w:rsidRPr="003402FC" w:rsidRDefault="00FF1A04" w:rsidP="00FF1A04">
      <w:pPr>
        <w:numPr>
          <w:ilvl w:val="0"/>
          <w:numId w:val="11"/>
        </w:numPr>
        <w:spacing w:line="360" w:lineRule="auto"/>
        <w:rPr>
          <w:rFonts w:asciiTheme="minorEastAsia" w:eastAsiaTheme="minorEastAsia" w:hAnsiTheme="minorEastAsia"/>
          <w:b/>
          <w:sz w:val="24"/>
          <w:szCs w:val="24"/>
        </w:rPr>
      </w:pPr>
      <w:r w:rsidRPr="003402FC">
        <w:rPr>
          <w:rFonts w:asciiTheme="minorEastAsia" w:eastAsiaTheme="minorEastAsia" w:hAnsiTheme="minorEastAsia" w:hint="eastAsia"/>
          <w:b/>
          <w:sz w:val="24"/>
          <w:szCs w:val="24"/>
        </w:rPr>
        <w:t>输出</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无</w:t>
      </w:r>
    </w:p>
    <w:p w:rsidR="00FF1A04" w:rsidRPr="008662EB" w:rsidRDefault="00FF1A04" w:rsidP="00FF1A04">
      <w:pPr>
        <w:numPr>
          <w:ilvl w:val="0"/>
          <w:numId w:val="10"/>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前后</w:t>
      </w:r>
      <w:r w:rsidRPr="008662EB">
        <w:rPr>
          <w:rFonts w:asciiTheme="minorEastAsia" w:eastAsiaTheme="minorEastAsia" w:hAnsiTheme="minorEastAsia"/>
          <w:b/>
          <w:sz w:val="24"/>
          <w:szCs w:val="24"/>
        </w:rPr>
        <w:t>次序</w:t>
      </w:r>
    </w:p>
    <w:p w:rsidR="00FF1A04" w:rsidRPr="008662EB" w:rsidRDefault="00FF1A04" w:rsidP="00FF1A04">
      <w:pPr>
        <w:spacing w:line="360" w:lineRule="auto"/>
        <w:ind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前序活动</w:t>
      </w:r>
      <w:r w:rsidRPr="008662EB">
        <w:rPr>
          <w:rFonts w:asciiTheme="minorEastAsia" w:eastAsiaTheme="minorEastAsia" w:hAnsiTheme="minorEastAsia"/>
          <w:sz w:val="24"/>
          <w:szCs w:val="24"/>
        </w:rPr>
        <w:t>：领导审核或发文流程</w:t>
      </w:r>
    </w:p>
    <w:p w:rsidR="00FF1A04" w:rsidRPr="008662EB" w:rsidRDefault="00FF1A04" w:rsidP="00FF1A04">
      <w:pPr>
        <w:numPr>
          <w:ilvl w:val="0"/>
          <w:numId w:val="10"/>
        </w:numPr>
        <w:spacing w:line="360" w:lineRule="auto"/>
        <w:rPr>
          <w:rFonts w:asciiTheme="minorEastAsia" w:eastAsiaTheme="minorEastAsia" w:hAnsiTheme="minorEastAsia"/>
          <w:b/>
          <w:sz w:val="24"/>
          <w:szCs w:val="24"/>
        </w:rPr>
      </w:pPr>
      <w:r w:rsidRPr="008662EB">
        <w:rPr>
          <w:rFonts w:asciiTheme="minorEastAsia" w:eastAsiaTheme="minorEastAsia" w:hAnsiTheme="minorEastAsia" w:hint="eastAsia"/>
          <w:b/>
          <w:sz w:val="24"/>
          <w:szCs w:val="24"/>
        </w:rPr>
        <w:t>承担</w:t>
      </w:r>
      <w:r w:rsidRPr="008662EB">
        <w:rPr>
          <w:rFonts w:asciiTheme="minorEastAsia" w:eastAsiaTheme="minorEastAsia" w:hAnsiTheme="minorEastAsia"/>
          <w:b/>
          <w:sz w:val="24"/>
          <w:szCs w:val="24"/>
        </w:rPr>
        <w:t>部门</w:t>
      </w:r>
    </w:p>
    <w:p w:rsidR="00FF1A04" w:rsidRPr="008662EB" w:rsidRDefault="00FF1A04" w:rsidP="00FF1A04">
      <w:pPr>
        <w:spacing w:line="360" w:lineRule="auto"/>
        <w:ind w:left="420" w:firstLine="420"/>
        <w:rPr>
          <w:rFonts w:asciiTheme="minorEastAsia" w:eastAsiaTheme="minorEastAsia" w:hAnsiTheme="minorEastAsia"/>
          <w:sz w:val="24"/>
          <w:szCs w:val="24"/>
        </w:rPr>
      </w:pPr>
      <w:r w:rsidRPr="008662EB">
        <w:rPr>
          <w:rFonts w:asciiTheme="minorEastAsia" w:eastAsiaTheme="minorEastAsia" w:hAnsiTheme="minorEastAsia"/>
          <w:sz w:val="24"/>
          <w:szCs w:val="24"/>
        </w:rPr>
        <w:tab/>
      </w:r>
      <w:r w:rsidRPr="008662EB">
        <w:rPr>
          <w:rFonts w:asciiTheme="minorEastAsia" w:eastAsiaTheme="minorEastAsia" w:hAnsiTheme="minorEastAsia" w:hint="eastAsia"/>
          <w:sz w:val="24"/>
          <w:szCs w:val="24"/>
        </w:rPr>
        <w:t>办公室</w:t>
      </w:r>
      <w:r w:rsidRPr="008662EB">
        <w:rPr>
          <w:rFonts w:asciiTheme="minorEastAsia" w:eastAsiaTheme="minorEastAsia" w:hAnsiTheme="minorEastAsia"/>
          <w:sz w:val="24"/>
          <w:szCs w:val="24"/>
        </w:rPr>
        <w:t>工作人员</w:t>
      </w:r>
    </w:p>
    <w:p w:rsidR="00FF1A04" w:rsidRDefault="00FF1A04"/>
    <w:p w:rsidR="00FF1A04" w:rsidRDefault="00FF1A04"/>
    <w:p w:rsidR="00FF1A04" w:rsidRDefault="00FF1A04"/>
    <w:p w:rsidR="00FF1A04" w:rsidRDefault="00FF1A04" w:rsidP="00FF1A04">
      <w:pPr>
        <w:pStyle w:val="3"/>
      </w:pPr>
      <w:bookmarkStart w:id="1" w:name="_Toc457667997"/>
      <w:r>
        <w:rPr>
          <w:rFonts w:hint="eastAsia"/>
        </w:rPr>
        <w:t>干扰</w:t>
      </w:r>
      <w:r>
        <w:t>管理</w:t>
      </w:r>
      <w:bookmarkEnd w:id="1"/>
    </w:p>
    <w:p w:rsidR="00FF1A04" w:rsidRPr="003850C9" w:rsidRDefault="00FF1A04" w:rsidP="00FF1A04">
      <w:pPr>
        <w:spacing w:line="360" w:lineRule="auto"/>
        <w:ind w:left="48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干扰管理模块主要是对频率干扰进行受理登记、任务派发、结果维护等操作。</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由于合法电台的设备故障、非法占用频率资源非法电台、工科</w:t>
      </w:r>
      <w:proofErr w:type="gramStart"/>
      <w:r w:rsidRPr="003850C9">
        <w:rPr>
          <w:rFonts w:asciiTheme="minorEastAsia" w:eastAsiaTheme="minorEastAsia" w:hAnsiTheme="minorEastAsia" w:hint="eastAsia"/>
          <w:sz w:val="24"/>
          <w:szCs w:val="24"/>
        </w:rPr>
        <w:t>医</w:t>
      </w:r>
      <w:proofErr w:type="gramEnd"/>
      <w:r w:rsidRPr="003850C9">
        <w:rPr>
          <w:rFonts w:asciiTheme="minorEastAsia" w:eastAsiaTheme="minorEastAsia" w:hAnsiTheme="minorEastAsia" w:hint="eastAsia"/>
          <w:sz w:val="24"/>
          <w:szCs w:val="24"/>
        </w:rPr>
        <w:t>等非无线电设备辐射的无线电信号等对合法使用的无线电发射设备产生干扰，上海市无线电管理局联合上海市无线电监测站，通过台站数据库查询、理论分析及现场监测，分析干扰原因并进行干扰排查，并对非法用户进行相应的处罚。</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无线电频率干扰主要有同频干扰、邻频干扰、带外干扰、互调干扰和阻塞干</w:t>
      </w:r>
      <w:r w:rsidRPr="003850C9">
        <w:rPr>
          <w:rFonts w:asciiTheme="minorEastAsia" w:eastAsiaTheme="minorEastAsia" w:hAnsiTheme="minorEastAsia" w:hint="eastAsia"/>
          <w:sz w:val="24"/>
          <w:szCs w:val="24"/>
        </w:rPr>
        <w:lastRenderedPageBreak/>
        <w:t>扰。</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按产生干扰的原因分类：非法用频、工科</w:t>
      </w:r>
      <w:proofErr w:type="gramStart"/>
      <w:r w:rsidRPr="003850C9">
        <w:rPr>
          <w:rFonts w:asciiTheme="minorEastAsia" w:eastAsiaTheme="minorEastAsia" w:hAnsiTheme="minorEastAsia" w:hint="eastAsia"/>
          <w:sz w:val="24"/>
          <w:szCs w:val="24"/>
        </w:rPr>
        <w:t>医</w:t>
      </w:r>
      <w:proofErr w:type="gramEnd"/>
      <w:r w:rsidRPr="003850C9">
        <w:rPr>
          <w:rFonts w:asciiTheme="minorEastAsia" w:eastAsiaTheme="minorEastAsia" w:hAnsiTheme="minorEastAsia" w:hint="eastAsia"/>
          <w:sz w:val="24"/>
          <w:szCs w:val="24"/>
        </w:rPr>
        <w:t>辐射、设备故障等。</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频率管理处（牵头部门）：承担省际、军地及行业间频率协调和干扰查处；</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监测室（配合部门）：</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1）监测有害干扰和非法无线电发射，利用测向交绘技术，尽快发现和判明干扰源和非法电台；</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2）协助处理申诉和查询；</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监督检查处（配合部门）：负责受理无线电管理违章举报、投诉及信访，协调处理行政执法争议和纠纷。</w:t>
      </w:r>
    </w:p>
    <w:p w:rsidR="00FF1A04" w:rsidRDefault="00FF1A04" w:rsidP="00FF1A04">
      <w:pPr>
        <w:pStyle w:val="4"/>
        <w:ind w:hanging="1139"/>
      </w:pPr>
      <w:r>
        <w:rPr>
          <w:rFonts w:hint="eastAsia"/>
        </w:rPr>
        <w:t>受理</w:t>
      </w:r>
      <w:r>
        <w:t>登记</w:t>
      </w:r>
    </w:p>
    <w:p w:rsidR="00FF1A04" w:rsidRPr="003850C9" w:rsidRDefault="00FF1A04" w:rsidP="00FF1A04">
      <w:pPr>
        <w:spacing w:line="360" w:lineRule="auto"/>
        <w:ind w:left="420" w:firstLine="420"/>
        <w:rPr>
          <w:rFonts w:asciiTheme="minorEastAsia" w:eastAsiaTheme="minorEastAsia" w:hAnsiTheme="minorEastAsia"/>
          <w:sz w:val="24"/>
          <w:szCs w:val="24"/>
        </w:rPr>
      </w:pPr>
      <w:r w:rsidRPr="003850C9">
        <w:rPr>
          <w:rFonts w:asciiTheme="minorEastAsia" w:eastAsiaTheme="minorEastAsia" w:hAnsiTheme="minorEastAsia" w:hint="eastAsia"/>
          <w:bCs/>
          <w:sz w:val="24"/>
          <w:szCs w:val="24"/>
        </w:rPr>
        <w:t>通过网站进行的干扰投诉可直接接收，在系统中即可显示并可进行相应处理，其他来源的干扰投诉由经办人进行登记处理。</w:t>
      </w:r>
    </w:p>
    <w:p w:rsidR="00FF1A04" w:rsidRPr="003850C9" w:rsidRDefault="00FF1A04" w:rsidP="00FF1A04">
      <w:pPr>
        <w:numPr>
          <w:ilvl w:val="0"/>
          <w:numId w:val="13"/>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rsidR="00FF1A04" w:rsidRPr="003850C9" w:rsidRDefault="00FF1A04" w:rsidP="00FF1A04">
      <w:pPr>
        <w:spacing w:line="360" w:lineRule="auto"/>
        <w:ind w:firstLine="64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受干扰用户信息、频率信息、干扰受理单信息</w:t>
      </w:r>
    </w:p>
    <w:p w:rsidR="00FF1A04" w:rsidRPr="003850C9" w:rsidRDefault="00FF1A04" w:rsidP="00FF1A04">
      <w:pPr>
        <w:numPr>
          <w:ilvl w:val="0"/>
          <w:numId w:val="13"/>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rsidR="00FF1A04" w:rsidRPr="003850C9" w:rsidRDefault="00FF1A04" w:rsidP="00FF1A04">
      <w:pPr>
        <w:pStyle w:val="a6"/>
        <w:numPr>
          <w:ilvl w:val="0"/>
          <w:numId w:val="14"/>
        </w:numPr>
        <w:spacing w:line="360" w:lineRule="auto"/>
        <w:ind w:firstLineChars="0"/>
        <w:rPr>
          <w:rFonts w:asciiTheme="minorEastAsia" w:eastAsiaTheme="minorEastAsia" w:hAnsiTheme="minorEastAsia"/>
          <w:sz w:val="24"/>
          <w:szCs w:val="24"/>
        </w:rPr>
      </w:pPr>
      <w:r w:rsidRPr="003850C9">
        <w:rPr>
          <w:rFonts w:asciiTheme="minorEastAsia" w:eastAsiaTheme="minorEastAsia" w:hAnsiTheme="minorEastAsia"/>
          <w:sz w:val="24"/>
          <w:szCs w:val="24"/>
        </w:rPr>
        <w:t>从网站自动同步的干扰投诉可以自动接收，在系统中显示并等待进行任务分发；</w:t>
      </w:r>
    </w:p>
    <w:p w:rsidR="00FF1A04" w:rsidRPr="003850C9" w:rsidRDefault="00FF1A04" w:rsidP="00FF1A04">
      <w:pPr>
        <w:pStyle w:val="a6"/>
        <w:numPr>
          <w:ilvl w:val="0"/>
          <w:numId w:val="14"/>
        </w:numPr>
        <w:spacing w:line="360" w:lineRule="auto"/>
        <w:ind w:firstLineChars="0"/>
        <w:rPr>
          <w:rFonts w:asciiTheme="minorEastAsia" w:eastAsiaTheme="minorEastAsia" w:hAnsiTheme="minorEastAsia"/>
          <w:sz w:val="24"/>
          <w:szCs w:val="24"/>
        </w:rPr>
      </w:pPr>
      <w:r w:rsidRPr="003850C9">
        <w:rPr>
          <w:rFonts w:asciiTheme="minorEastAsia" w:eastAsiaTheme="minorEastAsia" w:hAnsiTheme="minorEastAsia"/>
          <w:sz w:val="24"/>
          <w:szCs w:val="24"/>
        </w:rPr>
        <w:t>其它来源的干扰投诉经过经办人审核</w:t>
      </w:r>
      <w:r w:rsidRPr="003850C9">
        <w:rPr>
          <w:rFonts w:asciiTheme="minorEastAsia" w:eastAsiaTheme="minorEastAsia" w:hAnsiTheme="minorEastAsia" w:hint="eastAsia"/>
          <w:sz w:val="24"/>
          <w:szCs w:val="24"/>
        </w:rPr>
        <w:t>，</w:t>
      </w:r>
      <w:r w:rsidRPr="003850C9">
        <w:rPr>
          <w:rFonts w:asciiTheme="minorEastAsia" w:eastAsiaTheme="minorEastAsia" w:hAnsiTheme="minorEastAsia"/>
          <w:sz w:val="24"/>
          <w:szCs w:val="24"/>
        </w:rPr>
        <w:t>审核通过后登记录入到干扰受理单。</w:t>
      </w:r>
    </w:p>
    <w:p w:rsidR="00FF1A04" w:rsidRPr="003850C9" w:rsidRDefault="00FF1A04" w:rsidP="00FF1A04">
      <w:pPr>
        <w:numPr>
          <w:ilvl w:val="0"/>
          <w:numId w:val="13"/>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rsidR="00FF1A04" w:rsidRDefault="00FF1A04" w:rsidP="00FF1A04">
      <w:pPr>
        <w:spacing w:line="360" w:lineRule="auto"/>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受干扰用户信息、频率信息、干扰受理单信息等</w:t>
      </w:r>
      <w:r w:rsidRPr="003850C9">
        <w:rPr>
          <w:rFonts w:asciiTheme="minorEastAsia" w:eastAsiaTheme="minorEastAsia" w:hAnsiTheme="minorEastAsia"/>
          <w:sz w:val="24"/>
          <w:szCs w:val="24"/>
        </w:rPr>
        <w:t>信息的记录。</w:t>
      </w:r>
    </w:p>
    <w:p w:rsidR="00FF1A04" w:rsidRPr="006507BB" w:rsidRDefault="00FF1A04" w:rsidP="00FF1A04">
      <w:pPr>
        <w:numPr>
          <w:ilvl w:val="0"/>
          <w:numId w:val="13"/>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rsidR="00FF1A04" w:rsidRPr="006507BB" w:rsidRDefault="00FF1A04" w:rsidP="00FF1A04">
      <w:pPr>
        <w:pStyle w:val="a6"/>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FF1A04" w:rsidRPr="00A56B11" w:rsidRDefault="00FF1A04" w:rsidP="00FF1A04">
      <w:pPr>
        <w:spacing w:line="360" w:lineRule="auto"/>
      </w:pPr>
    </w:p>
    <w:p w:rsidR="00FF1A04" w:rsidRDefault="00FF1A04" w:rsidP="00FF1A04">
      <w:pPr>
        <w:pStyle w:val="4"/>
        <w:ind w:hanging="1139"/>
      </w:pPr>
      <w:r>
        <w:rPr>
          <w:rFonts w:hint="eastAsia"/>
        </w:rPr>
        <w:t>任务派发</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根据干扰内容经办人进行任务分配，将任务分配到相关部门，任务处理部门根据任务内容进行处理，并将结果提交</w:t>
      </w:r>
    </w:p>
    <w:p w:rsidR="00FF1A04" w:rsidRPr="003850C9" w:rsidRDefault="00FF1A04" w:rsidP="00FF1A04">
      <w:pPr>
        <w:numPr>
          <w:ilvl w:val="0"/>
          <w:numId w:val="1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lastRenderedPageBreak/>
        <w:t>输入</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受干扰用户信息、频率信息、干扰受理单信息等</w:t>
      </w:r>
      <w:r w:rsidRPr="003850C9">
        <w:rPr>
          <w:rFonts w:asciiTheme="minorEastAsia" w:eastAsiaTheme="minorEastAsia" w:hAnsiTheme="minorEastAsia"/>
          <w:sz w:val="24"/>
          <w:szCs w:val="24"/>
        </w:rPr>
        <w:t>信息的记录。</w:t>
      </w:r>
    </w:p>
    <w:p w:rsidR="00FF1A04" w:rsidRPr="003850C9" w:rsidRDefault="00FF1A04" w:rsidP="00FF1A04">
      <w:pPr>
        <w:numPr>
          <w:ilvl w:val="0"/>
          <w:numId w:val="1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rsidR="00FF1A04" w:rsidRPr="003850C9" w:rsidRDefault="00FF1A04" w:rsidP="00FF1A04">
      <w:pPr>
        <w:pStyle w:val="a6"/>
        <w:numPr>
          <w:ilvl w:val="0"/>
          <w:numId w:val="15"/>
        </w:numPr>
        <w:spacing w:line="360" w:lineRule="auto"/>
        <w:ind w:firstLineChars="0" w:hanging="698"/>
        <w:rPr>
          <w:rFonts w:asciiTheme="minorEastAsia" w:eastAsiaTheme="minorEastAsia" w:hAnsiTheme="minorEastAsia"/>
          <w:sz w:val="24"/>
          <w:szCs w:val="24"/>
        </w:rPr>
      </w:pPr>
      <w:r w:rsidRPr="003850C9">
        <w:rPr>
          <w:rFonts w:asciiTheme="minorEastAsia" w:eastAsiaTheme="minorEastAsia" w:hAnsiTheme="minorEastAsia"/>
          <w:sz w:val="24"/>
          <w:szCs w:val="24"/>
        </w:rPr>
        <w:t>根据</w:t>
      </w:r>
      <w:r w:rsidRPr="003850C9">
        <w:rPr>
          <w:rFonts w:asciiTheme="minorEastAsia" w:eastAsiaTheme="minorEastAsia" w:hAnsiTheme="minorEastAsia" w:hint="eastAsia"/>
          <w:sz w:val="24"/>
          <w:szCs w:val="24"/>
        </w:rPr>
        <w:t>受干扰用户信息、频率信息、干扰受理单信息等</w:t>
      </w:r>
      <w:r w:rsidRPr="003850C9">
        <w:rPr>
          <w:rFonts w:asciiTheme="minorEastAsia" w:eastAsiaTheme="minorEastAsia" w:hAnsiTheme="minorEastAsia"/>
          <w:sz w:val="24"/>
          <w:szCs w:val="24"/>
        </w:rPr>
        <w:t>信息的记录</w:t>
      </w:r>
      <w:r w:rsidRPr="003850C9">
        <w:rPr>
          <w:rFonts w:asciiTheme="minorEastAsia" w:eastAsiaTheme="minorEastAsia" w:hAnsiTheme="minorEastAsia" w:hint="eastAsia"/>
          <w:sz w:val="24"/>
          <w:szCs w:val="24"/>
        </w:rPr>
        <w:t>，</w:t>
      </w:r>
      <w:r w:rsidRPr="003850C9">
        <w:rPr>
          <w:rFonts w:asciiTheme="minorEastAsia" w:eastAsiaTheme="minorEastAsia" w:hAnsiTheme="minorEastAsia"/>
          <w:sz w:val="24"/>
          <w:szCs w:val="24"/>
        </w:rPr>
        <w:t>经办人进行任务</w:t>
      </w:r>
      <w:r w:rsidRPr="003850C9">
        <w:rPr>
          <w:rFonts w:asciiTheme="minorEastAsia" w:eastAsiaTheme="minorEastAsia" w:hAnsiTheme="minorEastAsia" w:hint="eastAsia"/>
          <w:sz w:val="24"/>
          <w:szCs w:val="24"/>
        </w:rPr>
        <w:t>分配</w:t>
      </w:r>
      <w:r w:rsidRPr="003850C9">
        <w:rPr>
          <w:rFonts w:asciiTheme="minorEastAsia" w:eastAsiaTheme="minorEastAsia" w:hAnsiTheme="minorEastAsia"/>
          <w:sz w:val="24"/>
          <w:szCs w:val="24"/>
        </w:rPr>
        <w:t>，根据各业务部门的</w:t>
      </w:r>
      <w:r w:rsidRPr="003850C9">
        <w:rPr>
          <w:rFonts w:asciiTheme="minorEastAsia" w:eastAsiaTheme="minorEastAsia" w:hAnsiTheme="minorEastAsia" w:hint="eastAsia"/>
          <w:sz w:val="24"/>
          <w:szCs w:val="24"/>
        </w:rPr>
        <w:t>职能</w:t>
      </w:r>
      <w:r w:rsidRPr="003850C9">
        <w:rPr>
          <w:rFonts w:asciiTheme="minorEastAsia" w:eastAsiaTheme="minorEastAsia" w:hAnsiTheme="minorEastAsia"/>
          <w:sz w:val="24"/>
          <w:szCs w:val="24"/>
        </w:rPr>
        <w:t>不同分配到</w:t>
      </w:r>
      <w:r w:rsidRPr="003850C9">
        <w:rPr>
          <w:rFonts w:asciiTheme="minorEastAsia" w:eastAsiaTheme="minorEastAsia" w:hAnsiTheme="minorEastAsia" w:hint="eastAsia"/>
          <w:sz w:val="24"/>
          <w:szCs w:val="24"/>
        </w:rPr>
        <w:t>相关</w:t>
      </w:r>
      <w:r w:rsidRPr="003850C9">
        <w:rPr>
          <w:rFonts w:asciiTheme="minorEastAsia" w:eastAsiaTheme="minorEastAsia" w:hAnsiTheme="minorEastAsia"/>
          <w:sz w:val="24"/>
          <w:szCs w:val="24"/>
        </w:rPr>
        <w:t>部门。</w:t>
      </w:r>
    </w:p>
    <w:p w:rsidR="00FF1A04" w:rsidRPr="003850C9" w:rsidRDefault="00FF1A04" w:rsidP="00FF1A04">
      <w:pPr>
        <w:pStyle w:val="a6"/>
        <w:numPr>
          <w:ilvl w:val="0"/>
          <w:numId w:val="15"/>
        </w:numPr>
        <w:spacing w:line="360" w:lineRule="auto"/>
        <w:ind w:left="567" w:firstLineChars="0"/>
        <w:rPr>
          <w:rFonts w:asciiTheme="minorEastAsia" w:eastAsiaTheme="minorEastAsia" w:hAnsiTheme="minorEastAsia"/>
          <w:sz w:val="24"/>
          <w:szCs w:val="24"/>
        </w:rPr>
      </w:pPr>
      <w:r w:rsidRPr="003850C9">
        <w:rPr>
          <w:rFonts w:asciiTheme="minorEastAsia" w:eastAsiaTheme="minorEastAsia" w:hAnsiTheme="minorEastAsia"/>
          <w:sz w:val="24"/>
          <w:szCs w:val="24"/>
        </w:rPr>
        <w:t>任务的执行部门根据任务的内容进行处理，并提交执法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执行的结果。</w:t>
      </w:r>
    </w:p>
    <w:p w:rsidR="00FF1A04" w:rsidRPr="003850C9" w:rsidRDefault="00FF1A04" w:rsidP="00FF1A04">
      <w:pPr>
        <w:numPr>
          <w:ilvl w:val="0"/>
          <w:numId w:val="16"/>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rsidR="00FF1A04"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处理的结果，包括回复的材料以及附件等等信息。</w:t>
      </w:r>
    </w:p>
    <w:p w:rsidR="00FF1A04" w:rsidRPr="006507BB" w:rsidRDefault="00FF1A04" w:rsidP="00FF1A04">
      <w:pPr>
        <w:numPr>
          <w:ilvl w:val="0"/>
          <w:numId w:val="16"/>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bookmarkStart w:id="2" w:name="_GoBack"/>
      <w:bookmarkEnd w:id="2"/>
    </w:p>
    <w:p w:rsidR="00FF1A04" w:rsidRPr="006507BB" w:rsidRDefault="00FF1A04" w:rsidP="00FF1A04">
      <w:pPr>
        <w:pStyle w:val="a6"/>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FF1A04" w:rsidRPr="003850C9" w:rsidRDefault="00FF1A04" w:rsidP="00FF1A04">
      <w:pPr>
        <w:spacing w:line="360" w:lineRule="auto"/>
        <w:ind w:firstLine="420"/>
        <w:rPr>
          <w:rFonts w:asciiTheme="minorEastAsia" w:eastAsiaTheme="minorEastAsia" w:hAnsiTheme="minorEastAsia"/>
          <w:sz w:val="24"/>
          <w:szCs w:val="24"/>
        </w:rPr>
      </w:pPr>
    </w:p>
    <w:p w:rsidR="00FF1A04" w:rsidRDefault="00FF1A04" w:rsidP="00FF1A04">
      <w:pPr>
        <w:pStyle w:val="4"/>
        <w:ind w:hanging="1139"/>
      </w:pPr>
      <w:r>
        <w:rPr>
          <w:rFonts w:hint="eastAsia"/>
        </w:rPr>
        <w:t>结果维护</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任务结果提交后，由经办人将结果进行统一汇总，并将结果告知客户，可以邮件、短信的方式直接系统发出。</w:t>
      </w:r>
    </w:p>
    <w:p w:rsidR="00FF1A04" w:rsidRPr="003850C9" w:rsidRDefault="00FF1A04" w:rsidP="00FF1A04">
      <w:pPr>
        <w:numPr>
          <w:ilvl w:val="0"/>
          <w:numId w:val="17"/>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输入</w:t>
      </w:r>
    </w:p>
    <w:p w:rsidR="00FF1A04" w:rsidRPr="003850C9" w:rsidRDefault="00FF1A04" w:rsidP="00FF1A04">
      <w:pPr>
        <w:spacing w:line="360" w:lineRule="auto"/>
        <w:ind w:firstLine="42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处理的结果，包括回复的材料以及附件等等信息。</w:t>
      </w:r>
    </w:p>
    <w:p w:rsidR="00FF1A04" w:rsidRPr="003850C9" w:rsidRDefault="00FF1A04" w:rsidP="00FF1A04">
      <w:pPr>
        <w:numPr>
          <w:ilvl w:val="0"/>
          <w:numId w:val="17"/>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处理</w:t>
      </w:r>
      <w:r w:rsidRPr="003850C9">
        <w:rPr>
          <w:rFonts w:asciiTheme="minorEastAsia" w:eastAsiaTheme="minorEastAsia" w:hAnsiTheme="minorEastAsia"/>
          <w:b/>
          <w:sz w:val="24"/>
          <w:szCs w:val="24"/>
        </w:rPr>
        <w:t>过程</w:t>
      </w:r>
    </w:p>
    <w:p w:rsidR="00FF1A04" w:rsidRPr="003850C9" w:rsidRDefault="00FF1A04" w:rsidP="00FF1A04">
      <w:pPr>
        <w:pStyle w:val="a6"/>
        <w:numPr>
          <w:ilvl w:val="0"/>
          <w:numId w:val="18"/>
        </w:numPr>
        <w:spacing w:line="360" w:lineRule="auto"/>
        <w:ind w:firstLineChars="0" w:hanging="84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任务处理部门根据任务内容进行处理，执法任务</w:t>
      </w:r>
      <w:r w:rsidRPr="003850C9">
        <w:rPr>
          <w:rFonts w:asciiTheme="minorEastAsia" w:eastAsiaTheme="minorEastAsia" w:hAnsiTheme="minorEastAsia"/>
          <w:sz w:val="24"/>
          <w:szCs w:val="24"/>
        </w:rPr>
        <w:t>处理的结果</w:t>
      </w:r>
      <w:r w:rsidRPr="003850C9">
        <w:rPr>
          <w:rFonts w:asciiTheme="minorEastAsia" w:eastAsiaTheme="minorEastAsia" w:hAnsiTheme="minorEastAsia" w:hint="eastAsia"/>
          <w:sz w:val="24"/>
          <w:szCs w:val="24"/>
        </w:rPr>
        <w:t>，经办人</w:t>
      </w:r>
      <w:r w:rsidRPr="003850C9">
        <w:rPr>
          <w:rFonts w:asciiTheme="minorEastAsia" w:eastAsiaTheme="minorEastAsia" w:hAnsiTheme="minorEastAsia"/>
          <w:sz w:val="24"/>
          <w:szCs w:val="24"/>
        </w:rPr>
        <w:t>汇总</w:t>
      </w:r>
      <w:r w:rsidRPr="003850C9">
        <w:rPr>
          <w:rFonts w:asciiTheme="minorEastAsia" w:eastAsiaTheme="minorEastAsia" w:hAnsiTheme="minorEastAsia" w:hint="eastAsia"/>
          <w:sz w:val="24"/>
          <w:szCs w:val="24"/>
        </w:rPr>
        <w:t>信息</w:t>
      </w:r>
      <w:r w:rsidRPr="003850C9">
        <w:rPr>
          <w:rFonts w:asciiTheme="minorEastAsia" w:eastAsiaTheme="minorEastAsia" w:hAnsiTheme="minorEastAsia"/>
          <w:sz w:val="24"/>
          <w:szCs w:val="24"/>
        </w:rPr>
        <w:t>。</w:t>
      </w:r>
    </w:p>
    <w:p w:rsidR="00FF1A04" w:rsidRPr="003850C9" w:rsidRDefault="00FF1A04" w:rsidP="00FF1A04">
      <w:pPr>
        <w:pStyle w:val="a6"/>
        <w:numPr>
          <w:ilvl w:val="0"/>
          <w:numId w:val="18"/>
        </w:numPr>
        <w:spacing w:line="360" w:lineRule="auto"/>
        <w:ind w:left="426" w:firstLineChars="0"/>
        <w:rPr>
          <w:rFonts w:asciiTheme="minorEastAsia" w:eastAsiaTheme="minorEastAsia" w:hAnsiTheme="minorEastAsia"/>
          <w:sz w:val="24"/>
          <w:szCs w:val="24"/>
        </w:rPr>
      </w:pPr>
      <w:r w:rsidRPr="003850C9">
        <w:rPr>
          <w:rFonts w:asciiTheme="minorEastAsia" w:eastAsiaTheme="minorEastAsia" w:hAnsiTheme="minorEastAsia" w:hint="eastAsia"/>
          <w:sz w:val="24"/>
          <w:szCs w:val="24"/>
        </w:rPr>
        <w:t>经办人</w:t>
      </w:r>
      <w:r w:rsidRPr="003850C9">
        <w:rPr>
          <w:rFonts w:asciiTheme="minorEastAsia" w:eastAsiaTheme="minorEastAsia" w:hAnsiTheme="minorEastAsia"/>
          <w:sz w:val="24"/>
          <w:szCs w:val="24"/>
        </w:rPr>
        <w:t>通过</w:t>
      </w:r>
      <w:r w:rsidRPr="003850C9">
        <w:rPr>
          <w:rFonts w:asciiTheme="minorEastAsia" w:eastAsiaTheme="minorEastAsia" w:hAnsiTheme="minorEastAsia" w:hint="eastAsia"/>
          <w:sz w:val="24"/>
          <w:szCs w:val="24"/>
        </w:rPr>
        <w:t>件、短信的方式直接系统发出，</w:t>
      </w:r>
      <w:r w:rsidRPr="003850C9">
        <w:rPr>
          <w:rFonts w:asciiTheme="minorEastAsia" w:eastAsiaTheme="minorEastAsia" w:hAnsiTheme="minorEastAsia"/>
          <w:sz w:val="24"/>
          <w:szCs w:val="24"/>
        </w:rPr>
        <w:t>告知用户干扰执法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处理的结果。</w:t>
      </w:r>
    </w:p>
    <w:p w:rsidR="00FF1A04" w:rsidRPr="003850C9" w:rsidRDefault="00FF1A04" w:rsidP="00FF1A04">
      <w:pPr>
        <w:numPr>
          <w:ilvl w:val="0"/>
          <w:numId w:val="17"/>
        </w:numPr>
        <w:spacing w:line="360" w:lineRule="auto"/>
        <w:rPr>
          <w:rFonts w:asciiTheme="minorEastAsia" w:eastAsiaTheme="minorEastAsia" w:hAnsiTheme="minorEastAsia"/>
          <w:b/>
          <w:sz w:val="24"/>
          <w:szCs w:val="24"/>
        </w:rPr>
      </w:pPr>
      <w:r w:rsidRPr="003850C9">
        <w:rPr>
          <w:rFonts w:asciiTheme="minorEastAsia" w:eastAsiaTheme="minorEastAsia" w:hAnsiTheme="minorEastAsia" w:hint="eastAsia"/>
          <w:b/>
          <w:sz w:val="24"/>
          <w:szCs w:val="24"/>
        </w:rPr>
        <w:t>输出</w:t>
      </w:r>
    </w:p>
    <w:p w:rsidR="00FF1A04" w:rsidRDefault="00FF1A04" w:rsidP="00FF1A04">
      <w:pPr>
        <w:spacing w:line="360" w:lineRule="auto"/>
      </w:pPr>
      <w:r w:rsidRPr="003850C9">
        <w:rPr>
          <w:rFonts w:asciiTheme="minorEastAsia" w:eastAsiaTheme="minorEastAsia" w:hAnsiTheme="minorEastAsia"/>
          <w:sz w:val="24"/>
          <w:szCs w:val="24"/>
        </w:rPr>
        <w:t>告知用户干扰执法</w:t>
      </w:r>
      <w:r w:rsidRPr="003850C9">
        <w:rPr>
          <w:rFonts w:asciiTheme="minorEastAsia" w:eastAsiaTheme="minorEastAsia" w:hAnsiTheme="minorEastAsia" w:hint="eastAsia"/>
          <w:sz w:val="24"/>
          <w:szCs w:val="24"/>
        </w:rPr>
        <w:t>任务</w:t>
      </w:r>
      <w:r w:rsidRPr="003850C9">
        <w:rPr>
          <w:rFonts w:asciiTheme="minorEastAsia" w:eastAsiaTheme="minorEastAsia" w:hAnsiTheme="minorEastAsia"/>
          <w:sz w:val="24"/>
          <w:szCs w:val="24"/>
        </w:rPr>
        <w:t>处理的结果</w:t>
      </w:r>
      <w:r w:rsidRPr="003850C9">
        <w:rPr>
          <w:rFonts w:asciiTheme="minorEastAsia" w:eastAsiaTheme="minorEastAsia" w:hAnsiTheme="minorEastAsia" w:hint="eastAsia"/>
          <w:sz w:val="24"/>
          <w:szCs w:val="24"/>
        </w:rPr>
        <w:t>。</w:t>
      </w:r>
    </w:p>
    <w:p w:rsidR="00FF1A04" w:rsidRPr="006507BB" w:rsidRDefault="00FF1A04" w:rsidP="00FF1A04">
      <w:pPr>
        <w:numPr>
          <w:ilvl w:val="0"/>
          <w:numId w:val="17"/>
        </w:numPr>
        <w:spacing w:line="360" w:lineRule="auto"/>
        <w:rPr>
          <w:rFonts w:asciiTheme="minorEastAsia" w:eastAsiaTheme="minorEastAsia" w:hAnsiTheme="minorEastAsia"/>
          <w:b/>
          <w:sz w:val="24"/>
          <w:szCs w:val="24"/>
        </w:rPr>
      </w:pPr>
      <w:r w:rsidRPr="006507BB">
        <w:rPr>
          <w:rFonts w:asciiTheme="minorEastAsia" w:eastAsiaTheme="minorEastAsia" w:hAnsiTheme="minorEastAsia" w:hint="eastAsia"/>
          <w:b/>
          <w:sz w:val="24"/>
          <w:szCs w:val="24"/>
        </w:rPr>
        <w:t>图形</w:t>
      </w:r>
      <w:r w:rsidRPr="006507BB">
        <w:rPr>
          <w:rFonts w:asciiTheme="minorEastAsia" w:eastAsiaTheme="minorEastAsia" w:hAnsiTheme="minorEastAsia"/>
          <w:b/>
          <w:sz w:val="24"/>
          <w:szCs w:val="24"/>
        </w:rPr>
        <w:t>与交互</w:t>
      </w:r>
    </w:p>
    <w:p w:rsidR="00FF1A04" w:rsidRPr="006507BB" w:rsidRDefault="00FF1A04" w:rsidP="00FF1A04">
      <w:pPr>
        <w:pStyle w:val="a6"/>
        <w:spacing w:line="360" w:lineRule="auto"/>
        <w:ind w:left="420" w:firstLineChars="0" w:firstLine="0"/>
        <w:rPr>
          <w:rFonts w:asciiTheme="minorEastAsia" w:eastAsiaTheme="minorEastAsia" w:hAnsiTheme="minorEastAsia"/>
          <w:sz w:val="24"/>
          <w:szCs w:val="24"/>
        </w:rPr>
      </w:pPr>
      <w:r w:rsidRPr="006507BB">
        <w:rPr>
          <w:rFonts w:asciiTheme="minorEastAsia" w:eastAsiaTheme="minorEastAsia" w:hAnsiTheme="minorEastAsia" w:hint="eastAsia"/>
          <w:sz w:val="24"/>
          <w:szCs w:val="24"/>
        </w:rPr>
        <w:t>无特殊</w:t>
      </w:r>
      <w:r w:rsidRPr="006507BB">
        <w:rPr>
          <w:rFonts w:asciiTheme="minorEastAsia" w:eastAsiaTheme="minorEastAsia" w:hAnsiTheme="minorEastAsia"/>
          <w:sz w:val="24"/>
          <w:szCs w:val="24"/>
        </w:rPr>
        <w:t>要求</w:t>
      </w:r>
    </w:p>
    <w:p w:rsidR="00FF1A04" w:rsidRPr="00FF1A04" w:rsidRDefault="00FF1A04"/>
    <w:sectPr w:rsidR="00FF1A04" w:rsidRPr="00FF1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830" w:rsidRDefault="00052830" w:rsidP="00FF1A04">
      <w:r>
        <w:separator/>
      </w:r>
    </w:p>
  </w:endnote>
  <w:endnote w:type="continuationSeparator" w:id="0">
    <w:p w:rsidR="00052830" w:rsidRDefault="00052830" w:rsidP="00FF1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830" w:rsidRDefault="00052830" w:rsidP="00FF1A04">
      <w:r>
        <w:separator/>
      </w:r>
    </w:p>
  </w:footnote>
  <w:footnote w:type="continuationSeparator" w:id="0">
    <w:p w:rsidR="00052830" w:rsidRDefault="00052830" w:rsidP="00FF1A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C2E46"/>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E3D2522"/>
    <w:multiLevelType w:val="hybridMultilevel"/>
    <w:tmpl w:val="ABDEFDA6"/>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912A1"/>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5886C8B"/>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0C5014B"/>
    <w:multiLevelType w:val="hybridMultilevel"/>
    <w:tmpl w:val="6D62C22A"/>
    <w:lvl w:ilvl="0" w:tplc="36D031BA">
      <w:start w:val="1"/>
      <w:numFmt w:val="japaneseCounting"/>
      <w:lvlText w:val="（%1）"/>
      <w:lvlJc w:val="left"/>
      <w:pPr>
        <w:ind w:left="420" w:hanging="420"/>
      </w:pPr>
      <w:rPr>
        <w:rFonts w:hint="default"/>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037994"/>
    <w:multiLevelType w:val="hybridMultilevel"/>
    <w:tmpl w:val="BD0A9F78"/>
    <w:lvl w:ilvl="0" w:tplc="5CB065DC">
      <w:start w:val="1"/>
      <w:numFmt w:val="decimal"/>
      <w:lvlText w:val="%1)"/>
      <w:lvlJc w:val="left"/>
      <w:pPr>
        <w:ind w:left="1260" w:hanging="420"/>
      </w:pPr>
      <w:rPr>
        <w:rFonts w:asciiTheme="minorEastAsia" w:eastAsiaTheme="minorEastAsia" w:hAnsiTheme="minorEastAsia"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BEE1EDA"/>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0F6714"/>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685135"/>
    <w:multiLevelType w:val="hybridMultilevel"/>
    <w:tmpl w:val="ABDEFDA6"/>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D33DD2"/>
    <w:multiLevelType w:val="hybridMultilevel"/>
    <w:tmpl w:val="54F81EBE"/>
    <w:lvl w:ilvl="0" w:tplc="2902BB9A">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06065C"/>
    <w:multiLevelType w:val="hybridMultilevel"/>
    <w:tmpl w:val="6BF0475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9155ED"/>
    <w:multiLevelType w:val="hybridMultilevel"/>
    <w:tmpl w:val="BD5C198C"/>
    <w:lvl w:ilvl="0" w:tplc="7274332A">
      <w:start w:val="1"/>
      <w:numFmt w:val="decimal"/>
      <w:lvlText w:val="（%1）"/>
      <w:lvlJc w:val="left"/>
      <w:pPr>
        <w:ind w:left="840" w:hanging="420"/>
      </w:pPr>
      <w:rPr>
        <w:b w:val="0"/>
        <w:lang w:val="en-US"/>
      </w:rPr>
    </w:lvl>
    <w:lvl w:ilvl="1" w:tplc="04090019">
      <w:start w:val="1"/>
      <w:numFmt w:val="lowerLetter"/>
      <w:lvlText w:val="%2)"/>
      <w:lvlJc w:val="left"/>
      <w:pPr>
        <w:ind w:left="1260" w:hanging="420"/>
      </w:pPr>
    </w:lvl>
    <w:lvl w:ilvl="2" w:tplc="36D031BA">
      <w:start w:val="1"/>
      <w:numFmt w:val="japaneseCounting"/>
      <w:lvlText w:val="（%3）"/>
      <w:lvlJc w:val="left"/>
      <w:pPr>
        <w:ind w:left="1980" w:hanging="720"/>
      </w:pPr>
      <w:rPr>
        <w:rFonts w:hint="default"/>
      </w:rPr>
    </w:lvl>
    <w:lvl w:ilvl="3" w:tplc="48F682F0">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07C47A4"/>
    <w:multiLevelType w:val="hybridMultilevel"/>
    <w:tmpl w:val="67A8F008"/>
    <w:lvl w:ilvl="0" w:tplc="C53AF77A">
      <w:start w:val="1"/>
      <w:numFmt w:val="japaneseCounting"/>
      <w:lvlText w:val="（%1）"/>
      <w:lvlJc w:val="left"/>
      <w:pPr>
        <w:ind w:left="420" w:hanging="420"/>
      </w:pPr>
      <w:rPr>
        <w:rFonts w:hint="default"/>
        <w:lang w:val="en-US"/>
      </w:rPr>
    </w:lvl>
    <w:lvl w:ilvl="1" w:tplc="0409000B">
      <w:start w:val="1"/>
      <w:numFmt w:val="bullet"/>
      <w:lvlText w:val=""/>
      <w:lvlJc w:val="left"/>
      <w:pPr>
        <w:ind w:left="1140" w:hanging="7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7B73C0"/>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C7773F"/>
    <w:multiLevelType w:val="multilevel"/>
    <w:tmpl w:val="DCDA12EE"/>
    <w:lvl w:ilvl="0">
      <w:start w:val="1"/>
      <w:numFmt w:val="decimal"/>
      <w:pStyle w:val="1"/>
      <w:suff w:val="space"/>
      <w:lvlText w:val="第%1章 "/>
      <w:lvlJc w:val="left"/>
      <w:pPr>
        <w:ind w:left="431" w:hanging="431"/>
      </w:pPr>
      <w:rPr>
        <w:rFonts w:ascii="黑体" w:eastAsia="黑体" w:hint="eastAsia"/>
        <w:b/>
        <w:i w:val="0"/>
        <w:sz w:val="36"/>
      </w:rPr>
    </w:lvl>
    <w:lvl w:ilvl="1">
      <w:start w:val="1"/>
      <w:numFmt w:val="decimal"/>
      <w:pStyle w:val="2"/>
      <w:suff w:val="space"/>
      <w:lvlText w:val="%1.%2"/>
      <w:lvlJc w:val="left"/>
      <w:pPr>
        <w:ind w:left="431" w:hanging="431"/>
      </w:pPr>
      <w:rPr>
        <w:rFonts w:ascii="黑体" w:eastAsia="黑体" w:hAnsi="黑体" w:hint="eastAsia"/>
        <w:b/>
        <w:i w:val="0"/>
        <w:sz w:val="32"/>
      </w:rPr>
    </w:lvl>
    <w:lvl w:ilvl="2">
      <w:start w:val="1"/>
      <w:numFmt w:val="decimal"/>
      <w:pStyle w:val="3"/>
      <w:suff w:val="space"/>
      <w:lvlText w:val="%1.%2.%3"/>
      <w:lvlJc w:val="left"/>
      <w:pPr>
        <w:ind w:left="431" w:hanging="431"/>
      </w:pPr>
      <w:rPr>
        <w:rFonts w:ascii="黑体" w:eastAsia="黑体" w:hAnsi="Times New Roman" w:cs="Times New Roman" w:hint="eastAsia"/>
        <w:b/>
        <w:bCs w:val="0"/>
        <w:i w:val="0"/>
        <w:iCs w:val="0"/>
        <w:caps w:val="0"/>
        <w:smallCaps w:val="0"/>
        <w:strike w:val="0"/>
        <w:dstrike w:val="0"/>
        <w:vanish w:val="0"/>
        <w:color w:val="000000"/>
        <w:spacing w:val="0"/>
        <w:position w:val="0"/>
        <w:sz w:val="32"/>
        <w:szCs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4"/>
      <w:lvlText w:val="%1.%2.%3.%4"/>
      <w:lvlJc w:val="left"/>
      <w:pPr>
        <w:tabs>
          <w:tab w:val="num" w:pos="1140"/>
        </w:tabs>
        <w:ind w:left="1139" w:hanging="431"/>
      </w:pPr>
      <w:rPr>
        <w:rFonts w:ascii="黑体" w:eastAsia="黑体" w:hint="eastAsia"/>
        <w:b/>
        <w:i w:val="0"/>
        <w:sz w:val="28"/>
      </w:rPr>
    </w:lvl>
    <w:lvl w:ilvl="4">
      <w:start w:val="1"/>
      <w:numFmt w:val="decimal"/>
      <w:pStyle w:val="5"/>
      <w:lvlText w:val="%1.%2.%3.%4.%5"/>
      <w:lvlJc w:val="left"/>
      <w:pPr>
        <w:tabs>
          <w:tab w:val="num" w:pos="432"/>
        </w:tabs>
        <w:ind w:left="431" w:hanging="431"/>
      </w:pPr>
      <w:rPr>
        <w:rFonts w:ascii="黑体" w:eastAsia="黑体" w:hint="eastAsia"/>
        <w:b/>
        <w:i w:val="0"/>
        <w:sz w:val="28"/>
      </w:rPr>
    </w:lvl>
    <w:lvl w:ilvl="5">
      <w:start w:val="1"/>
      <w:numFmt w:val="decimal"/>
      <w:pStyle w:val="6"/>
      <w:lvlText w:val="%1.%2.%3.%4.%5.%6"/>
      <w:lvlJc w:val="left"/>
      <w:pPr>
        <w:tabs>
          <w:tab w:val="num" w:pos="432"/>
        </w:tabs>
        <w:ind w:left="431" w:hanging="431"/>
      </w:pPr>
      <w:rPr>
        <w:rFonts w:ascii="黑体" w:eastAsia="黑体" w:hint="eastAsia"/>
        <w:b/>
        <w:i w:val="0"/>
        <w:sz w:val="28"/>
      </w:rPr>
    </w:lvl>
    <w:lvl w:ilvl="6">
      <w:start w:val="1"/>
      <w:numFmt w:val="decimal"/>
      <w:lvlText w:val="%1.%2.%3.%4.%5.%6.%7"/>
      <w:lvlJc w:val="left"/>
      <w:pPr>
        <w:tabs>
          <w:tab w:val="num" w:pos="432"/>
        </w:tabs>
        <w:ind w:left="431" w:hanging="431"/>
      </w:pPr>
      <w:rPr>
        <w:rFonts w:hint="eastAsia"/>
      </w:rPr>
    </w:lvl>
    <w:lvl w:ilvl="7">
      <w:start w:val="1"/>
      <w:numFmt w:val="decimal"/>
      <w:lvlText w:val="%1.%2.%3.%4.%5.%6.%7.%8"/>
      <w:lvlJc w:val="left"/>
      <w:pPr>
        <w:tabs>
          <w:tab w:val="num" w:pos="432"/>
        </w:tabs>
        <w:ind w:left="431" w:hanging="431"/>
      </w:pPr>
      <w:rPr>
        <w:rFonts w:hint="eastAsia"/>
      </w:rPr>
    </w:lvl>
    <w:lvl w:ilvl="8">
      <w:start w:val="1"/>
      <w:numFmt w:val="decimal"/>
      <w:lvlText w:val="%1.%2.%3.%4.%5.%6.%7.%8.%9"/>
      <w:lvlJc w:val="left"/>
      <w:pPr>
        <w:tabs>
          <w:tab w:val="num" w:pos="432"/>
        </w:tabs>
        <w:ind w:left="431" w:hanging="431"/>
      </w:pPr>
      <w:rPr>
        <w:rFonts w:hint="eastAsia"/>
      </w:rPr>
    </w:lvl>
  </w:abstractNum>
  <w:abstractNum w:abstractNumId="15" w15:restartNumberingAfterBreak="0">
    <w:nsid w:val="7BB655B3"/>
    <w:multiLevelType w:val="hybridMultilevel"/>
    <w:tmpl w:val="B994F728"/>
    <w:lvl w:ilvl="0" w:tplc="FFFFFFFF">
      <w:start w:val="1"/>
      <w:numFmt w:val="decimal"/>
      <w:pStyle w:val="a"/>
      <w:lvlText w:val="图 %1"/>
      <w:lvlJc w:val="left"/>
      <w:pPr>
        <w:tabs>
          <w:tab w:val="num" w:pos="680"/>
        </w:tabs>
        <w:ind w:left="680" w:hanging="680"/>
      </w:pPr>
      <w:rPr>
        <w:rFonts w:hint="eastAsia"/>
      </w:rPr>
    </w:lvl>
    <w:lvl w:ilvl="1" w:tplc="6860B0A2">
      <w:start w:val="1"/>
      <w:numFmt w:val="bullet"/>
      <w:lvlText w:val=""/>
      <w:lvlJc w:val="left"/>
      <w:pPr>
        <w:tabs>
          <w:tab w:val="num" w:pos="840"/>
        </w:tabs>
        <w:ind w:left="840" w:hanging="420"/>
      </w:pPr>
      <w:rPr>
        <w:rFonts w:ascii="Wingdings" w:hAnsi="Wingdings" w:hint="default"/>
        <w:sz w:val="21"/>
        <w:szCs w:val="21"/>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7BD917BB"/>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FAF3F55"/>
    <w:multiLevelType w:val="hybridMultilevel"/>
    <w:tmpl w:val="598A8532"/>
    <w:lvl w:ilvl="0" w:tplc="472E34A4">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4"/>
  </w:num>
  <w:num w:numId="3">
    <w:abstractNumId w:val="4"/>
  </w:num>
  <w:num w:numId="4">
    <w:abstractNumId w:val="7"/>
  </w:num>
  <w:num w:numId="5">
    <w:abstractNumId w:val="2"/>
  </w:num>
  <w:num w:numId="6">
    <w:abstractNumId w:val="13"/>
  </w:num>
  <w:num w:numId="7">
    <w:abstractNumId w:val="5"/>
  </w:num>
  <w:num w:numId="8">
    <w:abstractNumId w:val="16"/>
  </w:num>
  <w:num w:numId="9">
    <w:abstractNumId w:val="0"/>
  </w:num>
  <w:num w:numId="10">
    <w:abstractNumId w:val="17"/>
  </w:num>
  <w:num w:numId="11">
    <w:abstractNumId w:val="3"/>
  </w:num>
  <w:num w:numId="12">
    <w:abstractNumId w:val="15"/>
  </w:num>
  <w:num w:numId="13">
    <w:abstractNumId w:val="8"/>
  </w:num>
  <w:num w:numId="14">
    <w:abstractNumId w:val="10"/>
  </w:num>
  <w:num w:numId="15">
    <w:abstractNumId w:val="11"/>
  </w:num>
  <w:num w:numId="16">
    <w:abstractNumId w:val="1"/>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474"/>
    <w:rsid w:val="000147B1"/>
    <w:rsid w:val="00052830"/>
    <w:rsid w:val="006F5110"/>
    <w:rsid w:val="00DF7474"/>
    <w:rsid w:val="00EA5779"/>
    <w:rsid w:val="00F97CC4"/>
    <w:rsid w:val="00FF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1231C0-6AF6-4374-8CC3-35554E71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FF1A04"/>
    <w:pPr>
      <w:widowControl w:val="0"/>
      <w:jc w:val="both"/>
    </w:pPr>
    <w:rPr>
      <w:rFonts w:ascii="Calibri" w:eastAsia="宋体" w:hAnsi="Calibri" w:cs="Times New Roman"/>
    </w:rPr>
  </w:style>
  <w:style w:type="paragraph" w:styleId="1">
    <w:name w:val="heading 1"/>
    <w:aliases w:val="H1,PIM 1,h1,H11,H12,H111,H13,H112,Title1,Normal + Font: Helvetica,Bold,Space Before 12 pt,Not Bold,1.标题 1,Section Head,l1,1,1st level,heading 1,标书1,L1,boc,Heading 0,TITRE1,I1,l1+toc 1,Chapter title,Heading One,合同标题,卷标题,H14,H15,H16,H17,L1 Heading 1"/>
    <w:basedOn w:val="a0"/>
    <w:next w:val="a0"/>
    <w:link w:val="1Char"/>
    <w:uiPriority w:val="9"/>
    <w:qFormat/>
    <w:rsid w:val="00FF1A04"/>
    <w:pPr>
      <w:keepNext/>
      <w:keepLines/>
      <w:numPr>
        <w:numId w:val="2"/>
      </w:numPr>
      <w:spacing w:before="340" w:after="330" w:line="578" w:lineRule="auto"/>
      <w:outlineLvl w:val="0"/>
    </w:pPr>
    <w:rPr>
      <w:rFonts w:ascii="Times New Roman" w:hAnsi="Times New Roman"/>
      <w:b/>
      <w:bCs/>
      <w:kern w:val="44"/>
      <w:sz w:val="44"/>
      <w:szCs w:val="44"/>
    </w:rPr>
  </w:style>
  <w:style w:type="paragraph" w:styleId="2">
    <w:name w:val="heading 2"/>
    <w:aliases w:val="H2,PIM2,Heading 2 Hidden,Heading 2 CCBS,heading 2,Titre3,HD2,sect 1.2,H21,sect 1.21,H22,sect 1.22,H211,sect 1.211,H23,sect 1.23,H212,sect 1.212,h2,第一章 标题 2,DO,sect 3.1,Underrubrik1,prop2,Heading2,No Number,A,o,H2-Heading 2,2,Header 2,l2,22,chn,节名,子"/>
    <w:basedOn w:val="a0"/>
    <w:next w:val="a0"/>
    <w:link w:val="2Char"/>
    <w:uiPriority w:val="9"/>
    <w:qFormat/>
    <w:rsid w:val="00FF1A04"/>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aliases w:val="h3,Heading 3 - old,Level 3 Head,H3,level_3,PIM 3,sect1.2.3,prop3,3,3heading,heading 3,Heading 31,3rd level,l3,CT,Arial 12 Fett,H31,H32,1.1.1,heading 3 + Indent: Left 0.25 in,Bold Head,bh,sect1.2.31,sect1.2.32,sect1.2.311,sect1.2.33,sect1.2.312,sl3"/>
    <w:basedOn w:val="a0"/>
    <w:next w:val="a0"/>
    <w:link w:val="3Char"/>
    <w:uiPriority w:val="9"/>
    <w:qFormat/>
    <w:rsid w:val="00FF1A04"/>
    <w:pPr>
      <w:keepNext/>
      <w:keepLines/>
      <w:numPr>
        <w:ilvl w:val="2"/>
        <w:numId w:val="2"/>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autoRedefine/>
    <w:uiPriority w:val="9"/>
    <w:qFormat/>
    <w:rsid w:val="00FF1A04"/>
    <w:pPr>
      <w:keepNext/>
      <w:keepLines/>
      <w:numPr>
        <w:ilvl w:val="3"/>
        <w:numId w:val="2"/>
      </w:numPr>
      <w:spacing w:before="280" w:after="290" w:line="360" w:lineRule="auto"/>
      <w:outlineLvl w:val="3"/>
    </w:pPr>
    <w:rPr>
      <w:rFonts w:asciiTheme="majorEastAsia" w:eastAsiaTheme="majorEastAsia" w:hAnsiTheme="majorEastAsia" w:cstheme="minorBidi"/>
      <w:b/>
      <w:bCs/>
      <w:sz w:val="28"/>
      <w:szCs w:val="28"/>
    </w:rPr>
  </w:style>
  <w:style w:type="paragraph" w:styleId="5">
    <w:name w:val="heading 5"/>
    <w:basedOn w:val="a0"/>
    <w:next w:val="a0"/>
    <w:link w:val="5Char"/>
    <w:uiPriority w:val="9"/>
    <w:qFormat/>
    <w:rsid w:val="00FF1A04"/>
    <w:pPr>
      <w:keepNext/>
      <w:keepLines/>
      <w:numPr>
        <w:ilvl w:val="4"/>
        <w:numId w:val="2"/>
      </w:numPr>
      <w:spacing w:before="280" w:after="290" w:line="376" w:lineRule="auto"/>
      <w:outlineLvl w:val="4"/>
    </w:pPr>
    <w:rPr>
      <w:rFonts w:ascii="Times New Roman" w:hAnsi="Times New Roman"/>
      <w:b/>
      <w:bCs/>
      <w:sz w:val="28"/>
      <w:szCs w:val="28"/>
    </w:rPr>
  </w:style>
  <w:style w:type="paragraph" w:styleId="6">
    <w:name w:val="heading 6"/>
    <w:aliases w:val="PIM 6,H6,bold,pt10,參考文獻,ref-items"/>
    <w:basedOn w:val="a0"/>
    <w:next w:val="a0"/>
    <w:link w:val="6Char"/>
    <w:uiPriority w:val="9"/>
    <w:qFormat/>
    <w:rsid w:val="00FF1A04"/>
    <w:pPr>
      <w:keepNext/>
      <w:keepLines/>
      <w:numPr>
        <w:ilvl w:val="5"/>
        <w:numId w:val="2"/>
      </w:numPr>
      <w:spacing w:before="240" w:after="64" w:line="320" w:lineRule="auto"/>
      <w:outlineLvl w:val="5"/>
    </w:pPr>
    <w:rPr>
      <w:rFonts w:ascii="Arial" w:eastAsia="黑体" w:hAnsi="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FF1A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F1A04"/>
    <w:rPr>
      <w:sz w:val="18"/>
      <w:szCs w:val="18"/>
    </w:rPr>
  </w:style>
  <w:style w:type="paragraph" w:styleId="a5">
    <w:name w:val="footer"/>
    <w:basedOn w:val="a0"/>
    <w:link w:val="Char0"/>
    <w:uiPriority w:val="99"/>
    <w:unhideWhenUsed/>
    <w:rsid w:val="00FF1A04"/>
    <w:pPr>
      <w:tabs>
        <w:tab w:val="center" w:pos="4153"/>
        <w:tab w:val="right" w:pos="8306"/>
      </w:tabs>
      <w:snapToGrid w:val="0"/>
      <w:jc w:val="left"/>
    </w:pPr>
    <w:rPr>
      <w:sz w:val="18"/>
      <w:szCs w:val="18"/>
    </w:rPr>
  </w:style>
  <w:style w:type="character" w:customStyle="1" w:styleId="Char0">
    <w:name w:val="页脚 Char"/>
    <w:basedOn w:val="a1"/>
    <w:link w:val="a5"/>
    <w:uiPriority w:val="99"/>
    <w:rsid w:val="00FF1A04"/>
    <w:rPr>
      <w:sz w:val="18"/>
      <w:szCs w:val="18"/>
    </w:rPr>
  </w:style>
  <w:style w:type="paragraph" w:styleId="a6">
    <w:name w:val="List Paragraph"/>
    <w:basedOn w:val="a0"/>
    <w:link w:val="Char1"/>
    <w:uiPriority w:val="34"/>
    <w:qFormat/>
    <w:rsid w:val="00FF1A04"/>
    <w:pPr>
      <w:ind w:firstLineChars="200" w:firstLine="420"/>
    </w:pPr>
  </w:style>
  <w:style w:type="character" w:customStyle="1" w:styleId="Char1">
    <w:name w:val="列出段落 Char"/>
    <w:link w:val="a6"/>
    <w:uiPriority w:val="34"/>
    <w:rsid w:val="00FF1A04"/>
    <w:rPr>
      <w:rFonts w:ascii="Calibri" w:eastAsia="宋体" w:hAnsi="Calibri" w:cs="Times New Roman"/>
    </w:rPr>
  </w:style>
  <w:style w:type="character" w:customStyle="1" w:styleId="1Char">
    <w:name w:val="标题 1 Char"/>
    <w:aliases w:val="H1 Char,PIM 1 Char,h1 Char,H11 Char,H12 Char,H111 Char,H13 Char,H112 Char,Title1 Char,Normal + Font: Helvetica Char,Bold Char,Space Before 12 pt Char,Not Bold Char,1.标题 1 Char,Section Head Char,l1 Char,1 Char,1st level Char,heading 1 Char"/>
    <w:basedOn w:val="a1"/>
    <w:link w:val="1"/>
    <w:uiPriority w:val="9"/>
    <w:rsid w:val="00FF1A04"/>
    <w:rPr>
      <w:rFonts w:ascii="Times New Roman" w:eastAsia="宋体" w:hAnsi="Times New Roman" w:cs="Times New Roman"/>
      <w:b/>
      <w:bCs/>
      <w:kern w:val="44"/>
      <w:sz w:val="44"/>
      <w:szCs w:val="44"/>
    </w:rPr>
  </w:style>
  <w:style w:type="character" w:customStyle="1" w:styleId="2Char">
    <w:name w:val="标题 2 Char"/>
    <w:aliases w:val="H2 Char,PIM2 Char,Heading 2 Hidden Char,Heading 2 CCBS Char,heading 2 Char,Titre3 Char,HD2 Char,sect 1.2 Char,H21 Char,sect 1.21 Char,H22 Char,sect 1.22 Char,H211 Char,sect 1.211 Char,H23 Char,sect 1.23 Char,H212 Char,sect 1.212 Char,h2 Char"/>
    <w:basedOn w:val="a1"/>
    <w:link w:val="2"/>
    <w:uiPriority w:val="9"/>
    <w:rsid w:val="00FF1A04"/>
    <w:rPr>
      <w:rFonts w:ascii="Arial" w:eastAsia="黑体" w:hAnsi="Arial" w:cs="Times New Roman"/>
      <w:b/>
      <w:bCs/>
      <w:sz w:val="32"/>
      <w:szCs w:val="32"/>
    </w:rPr>
  </w:style>
  <w:style w:type="character" w:customStyle="1" w:styleId="3Char">
    <w:name w:val="标题 3 Char"/>
    <w:aliases w:val="h3 Char,Heading 3 - old Char,Level 3 Head Char,H3 Char,level_3 Char,PIM 3 Char,sect1.2.3 Char,prop3 Char,3 Char,3heading Char,heading 3 Char,Heading 31 Char,3rd level Char,l3 Char,CT Char,Arial 12 Fett Char,H31 Char,H32 Char,1.1.1 Char,bh Char"/>
    <w:basedOn w:val="a1"/>
    <w:link w:val="3"/>
    <w:uiPriority w:val="9"/>
    <w:rsid w:val="00FF1A04"/>
    <w:rPr>
      <w:rFonts w:ascii="Times New Roman" w:eastAsia="宋体" w:hAnsi="Times New Roman" w:cs="Times New Roman"/>
      <w:b/>
      <w:bCs/>
      <w:sz w:val="32"/>
      <w:szCs w:val="32"/>
    </w:rPr>
  </w:style>
  <w:style w:type="character" w:customStyle="1" w:styleId="4Char">
    <w:name w:val="标题 4 Char"/>
    <w:basedOn w:val="a1"/>
    <w:link w:val="4"/>
    <w:uiPriority w:val="9"/>
    <w:rsid w:val="00FF1A04"/>
    <w:rPr>
      <w:rFonts w:asciiTheme="majorEastAsia" w:eastAsiaTheme="majorEastAsia" w:hAnsiTheme="majorEastAsia"/>
      <w:b/>
      <w:bCs/>
      <w:sz w:val="28"/>
      <w:szCs w:val="28"/>
    </w:rPr>
  </w:style>
  <w:style w:type="character" w:customStyle="1" w:styleId="5Char">
    <w:name w:val="标题 5 Char"/>
    <w:basedOn w:val="a1"/>
    <w:link w:val="5"/>
    <w:uiPriority w:val="9"/>
    <w:rsid w:val="00FF1A04"/>
    <w:rPr>
      <w:rFonts w:ascii="Times New Roman" w:eastAsia="宋体" w:hAnsi="Times New Roman" w:cs="Times New Roman"/>
      <w:b/>
      <w:bCs/>
      <w:sz w:val="28"/>
      <w:szCs w:val="28"/>
    </w:rPr>
  </w:style>
  <w:style w:type="character" w:customStyle="1" w:styleId="6Char">
    <w:name w:val="标题 6 Char"/>
    <w:aliases w:val="PIM 6 Char,H6 Char,bold Char,pt10 Char,參考文獻 Char,ref-items Char"/>
    <w:basedOn w:val="a1"/>
    <w:link w:val="6"/>
    <w:uiPriority w:val="9"/>
    <w:rsid w:val="00FF1A04"/>
    <w:rPr>
      <w:rFonts w:ascii="Arial" w:eastAsia="黑体" w:hAnsi="Arial" w:cs="Times New Roman"/>
      <w:b/>
      <w:bCs/>
      <w:sz w:val="24"/>
      <w:szCs w:val="24"/>
    </w:rPr>
  </w:style>
  <w:style w:type="paragraph" w:customStyle="1" w:styleId="a">
    <w:name w:val="图"/>
    <w:basedOn w:val="a0"/>
    <w:next w:val="a0"/>
    <w:rsid w:val="00FF1A04"/>
    <w:pPr>
      <w:numPr>
        <w:numId w:val="12"/>
      </w:numPr>
      <w:adjustRightInd w:val="0"/>
      <w:spacing w:before="60" w:after="60" w:line="360" w:lineRule="atLeast"/>
      <w:ind w:left="0" w:firstLine="0"/>
      <w:jc w:val="center"/>
      <w:textAlignment w:val="baseline"/>
    </w:pPr>
    <w:rPr>
      <w:rFonts w:ascii="Times New Roman" w:eastAsia="仿宋_GB2312" w:hAnsi="Times New Roman"/>
      <w:b/>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279</Words>
  <Characters>1593</Characters>
  <Application>Microsoft Office Word</Application>
  <DocSecurity>0</DocSecurity>
  <Lines>13</Lines>
  <Paragraphs>3</Paragraphs>
  <ScaleCrop>false</ScaleCrop>
  <Company>bzs</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bzs</dc:creator>
  <cp:keywords/>
  <dc:description/>
  <cp:lastModifiedBy>lenovo</cp:lastModifiedBy>
  <cp:revision>3</cp:revision>
  <dcterms:created xsi:type="dcterms:W3CDTF">2016-08-05T01:30:00Z</dcterms:created>
  <dcterms:modified xsi:type="dcterms:W3CDTF">2016-08-22T10:35:00Z</dcterms:modified>
</cp:coreProperties>
</file>