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F93376" w:rsidRDefault="007900CA" w:rsidP="007900CA">
      <w:pPr>
        <w:pStyle w:val="115"/>
      </w:pPr>
      <w:r>
        <w:rPr>
          <w:rFonts w:hint="eastAsia"/>
        </w:rPr>
        <w:t>上海一体化平台项目</w:t>
      </w:r>
      <w:r w:rsidR="00D91290" w:rsidRPr="00D91290">
        <w:rPr>
          <w:rFonts w:hint="eastAsia"/>
        </w:rPr>
        <w:t>功能</w:t>
      </w:r>
      <w:r>
        <w:rPr>
          <w:rFonts w:hint="eastAsia"/>
        </w:rPr>
        <w:t>完善</w:t>
      </w:r>
      <w:r w:rsidR="00D91290" w:rsidRPr="00D91290">
        <w:rPr>
          <w:rFonts w:hint="eastAsia"/>
        </w:rPr>
        <w:t>表</w:t>
      </w: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  <w:r>
        <w:rPr>
          <w:rFonts w:hint="eastAsia"/>
        </w:rPr>
        <w:t>（系统演示）</w:t>
      </w: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Default="007900CA" w:rsidP="007900CA">
      <w:pPr>
        <w:pStyle w:val="115"/>
      </w:pPr>
    </w:p>
    <w:p w:rsidR="007900CA" w:rsidRPr="007900CA" w:rsidRDefault="007900CA" w:rsidP="007900CA">
      <w:pPr>
        <w:pStyle w:val="115"/>
      </w:pPr>
      <w:r w:rsidRPr="007900CA">
        <w:rPr>
          <w:rFonts w:hint="eastAsia"/>
        </w:rPr>
        <w:t>深圳市嵘兴实业发展有限公司</w:t>
      </w:r>
    </w:p>
    <w:p w:rsidR="00F93376" w:rsidRPr="009622B3" w:rsidRDefault="00F93376" w:rsidP="007900CA">
      <w:pPr>
        <w:pStyle w:val="115"/>
      </w:pPr>
    </w:p>
    <w:p w:rsidR="00F93376" w:rsidRPr="009622B3" w:rsidRDefault="00F93376" w:rsidP="00C32499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93376" w:rsidRPr="009668FC" w:rsidRDefault="00F93376" w:rsidP="009668FC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93376" w:rsidRPr="009622B3" w:rsidRDefault="00F93376" w:rsidP="00C32499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93376" w:rsidRPr="009622B3" w:rsidRDefault="00F93376">
      <w:pPr>
        <w:widowControl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9622B3">
        <w:rPr>
          <w:rFonts w:asciiTheme="minorEastAsia" w:hAnsiTheme="minorEastAsia"/>
          <w:color w:val="000000" w:themeColor="text1"/>
          <w:sz w:val="24"/>
          <w:szCs w:val="24"/>
        </w:rPr>
        <w:br w:type="page"/>
      </w:r>
    </w:p>
    <w:p w:rsidR="00F93376" w:rsidRPr="009622B3" w:rsidRDefault="00F93376" w:rsidP="00C32499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E76603" w:rsidRPr="009622B3" w:rsidRDefault="00351C04" w:rsidP="007900CA">
      <w:pPr>
        <w:pStyle w:val="115"/>
      </w:pPr>
      <w:r>
        <w:rPr>
          <w:rFonts w:hint="eastAsia"/>
        </w:rPr>
        <w:t>项目功能</w:t>
      </w:r>
      <w:r w:rsidR="007900CA">
        <w:rPr>
          <w:rFonts w:hint="eastAsia"/>
        </w:rPr>
        <w:t>完善</w:t>
      </w:r>
      <w:r>
        <w:rPr>
          <w:rFonts w:hint="eastAsia"/>
        </w:rPr>
        <w:t>表</w:t>
      </w:r>
    </w:p>
    <w:tbl>
      <w:tblPr>
        <w:tblW w:w="491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1652"/>
        <w:gridCol w:w="5647"/>
        <w:gridCol w:w="732"/>
        <w:gridCol w:w="872"/>
      </w:tblGrid>
      <w:tr w:rsidR="003D3020" w:rsidRPr="00AB025B" w:rsidTr="00E70981">
        <w:trPr>
          <w:cantSplit/>
          <w:trHeight w:val="526"/>
          <w:tblHeader/>
          <w:jc w:val="center"/>
        </w:trPr>
        <w:tc>
          <w:tcPr>
            <w:tcW w:w="404" w:type="pct"/>
            <w:shd w:val="clear" w:color="auto" w:fill="E0E0E0"/>
            <w:vAlign w:val="center"/>
          </w:tcPr>
          <w:p w:rsidR="001F1668" w:rsidRPr="00AB025B" w:rsidRDefault="001F1668" w:rsidP="00545B02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853" w:type="pct"/>
            <w:shd w:val="clear" w:color="auto" w:fill="E0E0E0"/>
            <w:vAlign w:val="center"/>
          </w:tcPr>
          <w:p w:rsidR="001F1668" w:rsidRPr="00AB025B" w:rsidRDefault="001F1668" w:rsidP="0079022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验收功能项</w:t>
            </w:r>
          </w:p>
        </w:tc>
        <w:tc>
          <w:tcPr>
            <w:tcW w:w="2915" w:type="pct"/>
            <w:shd w:val="clear" w:color="auto" w:fill="E0E0E0"/>
            <w:vAlign w:val="center"/>
          </w:tcPr>
          <w:p w:rsidR="001F1668" w:rsidRPr="00AB025B" w:rsidRDefault="001F1668" w:rsidP="00BB449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技术指标</w:t>
            </w:r>
          </w:p>
        </w:tc>
        <w:tc>
          <w:tcPr>
            <w:tcW w:w="378" w:type="pct"/>
            <w:shd w:val="clear" w:color="auto" w:fill="E0E0E0"/>
            <w:vAlign w:val="center"/>
          </w:tcPr>
          <w:p w:rsidR="00C31AC9" w:rsidRPr="00AB025B" w:rsidRDefault="00C31AC9" w:rsidP="00E51247">
            <w:pPr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完善</w:t>
            </w:r>
          </w:p>
          <w:p w:rsidR="001F1668" w:rsidRPr="00AB025B" w:rsidRDefault="001F1668" w:rsidP="00E51247">
            <w:pPr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记录</w:t>
            </w:r>
          </w:p>
        </w:tc>
        <w:tc>
          <w:tcPr>
            <w:tcW w:w="450" w:type="pct"/>
            <w:shd w:val="clear" w:color="auto" w:fill="E0E0E0"/>
            <w:vAlign w:val="center"/>
          </w:tcPr>
          <w:p w:rsidR="001F1668" w:rsidRPr="00AB025B" w:rsidRDefault="0073198B" w:rsidP="001F1668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1F1668" w:rsidRPr="00AB025B" w:rsidTr="00CB24DF">
        <w:trPr>
          <w:cantSplit/>
          <w:trHeight w:val="391"/>
          <w:jc w:val="center"/>
        </w:trPr>
        <w:tc>
          <w:tcPr>
            <w:tcW w:w="404" w:type="pct"/>
            <w:vAlign w:val="center"/>
          </w:tcPr>
          <w:p w:rsidR="001F1668" w:rsidRPr="00AB025B" w:rsidRDefault="001F1668" w:rsidP="00131614">
            <w:pPr>
              <w:spacing w:line="360" w:lineRule="exact"/>
              <w:ind w:left="132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一</w:t>
            </w:r>
          </w:p>
        </w:tc>
        <w:tc>
          <w:tcPr>
            <w:tcW w:w="4596" w:type="pct"/>
            <w:gridSpan w:val="4"/>
            <w:vAlign w:val="center"/>
          </w:tcPr>
          <w:p w:rsidR="001F1668" w:rsidRPr="00AB025B" w:rsidRDefault="007900CA" w:rsidP="007900CA">
            <w:pPr>
              <w:spacing w:line="360" w:lineRule="exact"/>
              <w:rPr>
                <w:rFonts w:asciiTheme="minorEastAsia" w:hAnsiTheme="minorEastAsia"/>
                <w:b/>
                <w:snapToGrid w:val="0"/>
                <w:color w:val="000000" w:themeColor="text1"/>
                <w:kern w:val="0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一体化门户</w:t>
            </w:r>
          </w:p>
        </w:tc>
      </w:tr>
      <w:tr w:rsidR="003D3020" w:rsidRPr="00AB025B" w:rsidTr="00E70981">
        <w:trPr>
          <w:cantSplit/>
          <w:trHeight w:val="960"/>
          <w:jc w:val="center"/>
        </w:trPr>
        <w:tc>
          <w:tcPr>
            <w:tcW w:w="404" w:type="pct"/>
            <w:vAlign w:val="center"/>
          </w:tcPr>
          <w:p w:rsidR="001F1668" w:rsidRPr="00AB025B" w:rsidRDefault="001F1668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1F1668" w:rsidRPr="001071CD" w:rsidRDefault="007900CA" w:rsidP="00F01A56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权限控制</w:t>
            </w:r>
          </w:p>
        </w:tc>
        <w:tc>
          <w:tcPr>
            <w:tcW w:w="2915" w:type="pct"/>
            <w:vAlign w:val="center"/>
          </w:tcPr>
          <w:p w:rsidR="001F1668" w:rsidRDefault="007900CA" w:rsidP="00632080">
            <w:pPr>
              <w:rPr>
                <w:rFonts w:ascii="宋体" w:hAnsi="宋体"/>
                <w:kern w:val="0"/>
                <w:szCs w:val="21"/>
              </w:rPr>
            </w:pPr>
            <w:r w:rsidRPr="00AB025B">
              <w:rPr>
                <w:rFonts w:ascii="宋体" w:hAnsi="宋体" w:hint="eastAsia"/>
                <w:kern w:val="0"/>
                <w:szCs w:val="21"/>
              </w:rPr>
              <w:t>1、如何定制子系统的功能权限列表；</w:t>
            </w:r>
          </w:p>
          <w:p w:rsidR="00F64C94" w:rsidRDefault="00F64C94" w:rsidP="0063208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2、系统权限控制；</w:t>
            </w:r>
          </w:p>
          <w:p w:rsidR="00F64C94" w:rsidRPr="00F64C94" w:rsidRDefault="00F64C94" w:rsidP="0063208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3、数据的删除、增加</w:t>
            </w:r>
            <w:r w:rsidR="004F4D05">
              <w:rPr>
                <w:rFonts w:ascii="宋体" w:hAnsi="宋体" w:hint="eastAsia"/>
                <w:kern w:val="0"/>
                <w:szCs w:val="21"/>
              </w:rPr>
              <w:t>等数据</w:t>
            </w:r>
            <w:r>
              <w:rPr>
                <w:rFonts w:ascii="宋体" w:hAnsi="宋体" w:hint="eastAsia"/>
                <w:kern w:val="0"/>
                <w:szCs w:val="21"/>
              </w:rPr>
              <w:t>权限如何设置；</w:t>
            </w:r>
          </w:p>
        </w:tc>
        <w:tc>
          <w:tcPr>
            <w:tcW w:w="378" w:type="pct"/>
            <w:vAlign w:val="center"/>
          </w:tcPr>
          <w:p w:rsidR="001F1668" w:rsidRPr="00AB025B" w:rsidRDefault="001F1668" w:rsidP="001F1668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CB24DF" w:rsidRPr="00AB025B" w:rsidRDefault="00CB24DF" w:rsidP="005110FC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3D3020" w:rsidRPr="00AB025B" w:rsidTr="001071CD">
        <w:trPr>
          <w:cantSplit/>
          <w:trHeight w:val="960"/>
          <w:jc w:val="center"/>
        </w:trPr>
        <w:tc>
          <w:tcPr>
            <w:tcW w:w="404" w:type="pct"/>
            <w:vAlign w:val="center"/>
          </w:tcPr>
          <w:p w:rsidR="007900CA" w:rsidRPr="00AB025B" w:rsidRDefault="007900CA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7900CA" w:rsidRPr="001071CD" w:rsidRDefault="007900CA" w:rsidP="00F01A56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角色控制</w:t>
            </w:r>
          </w:p>
        </w:tc>
        <w:tc>
          <w:tcPr>
            <w:tcW w:w="2915" w:type="pct"/>
            <w:vAlign w:val="center"/>
          </w:tcPr>
          <w:p w:rsidR="00F64C94" w:rsidRDefault="007900CA" w:rsidP="00632080">
            <w:pPr>
              <w:rPr>
                <w:rFonts w:ascii="宋体" w:hAnsi="宋体"/>
                <w:kern w:val="0"/>
                <w:szCs w:val="21"/>
              </w:rPr>
            </w:pPr>
            <w:r w:rsidRPr="00AB025B">
              <w:rPr>
                <w:rFonts w:ascii="宋体" w:hAnsi="宋体" w:hint="eastAsia"/>
                <w:kern w:val="0"/>
                <w:szCs w:val="21"/>
              </w:rPr>
              <w:t>系统应该分为审计员、管理员、业务员三类角色</w:t>
            </w:r>
            <w:r w:rsidR="00F64C94">
              <w:rPr>
                <w:rFonts w:ascii="宋体" w:hAnsi="宋体" w:hint="eastAsia"/>
                <w:kern w:val="0"/>
                <w:szCs w:val="21"/>
              </w:rPr>
              <w:t>，他们应该为互斥关系；</w:t>
            </w:r>
          </w:p>
          <w:p w:rsidR="00F64C94" w:rsidRPr="00AB025B" w:rsidRDefault="00F64C94" w:rsidP="00316147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说明：</w:t>
            </w:r>
            <w:r w:rsidR="007900CA" w:rsidRPr="00AB025B">
              <w:rPr>
                <w:rFonts w:ascii="宋体" w:hAnsi="宋体" w:hint="eastAsia"/>
                <w:kern w:val="0"/>
                <w:szCs w:val="21"/>
              </w:rPr>
              <w:t>审计员角色不可授权给管理员和业务员类型的角色，仅对日志进行审计操作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 w:rsidRPr="00F64C94">
              <w:rPr>
                <w:rFonts w:ascii="宋体" w:hAnsi="宋体" w:hint="eastAsia"/>
                <w:kern w:val="0"/>
                <w:szCs w:val="21"/>
              </w:rPr>
              <w:t>删除</w:t>
            </w:r>
            <w:r>
              <w:rPr>
                <w:rFonts w:ascii="宋体" w:hAnsi="宋体" w:hint="eastAsia"/>
                <w:kern w:val="0"/>
                <w:szCs w:val="21"/>
              </w:rPr>
              <w:t>、统计）</w:t>
            </w:r>
            <w:r w:rsidR="007900CA" w:rsidRPr="00AB025B">
              <w:rPr>
                <w:rFonts w:ascii="宋体" w:hAnsi="宋体" w:hint="eastAsia"/>
                <w:kern w:val="0"/>
                <w:szCs w:val="21"/>
              </w:rPr>
              <w:t>；管理员也不可具备审计员的功能，且必须具备组织机构、用户管理、角色管理、权限管理；业务员仅可进行业务</w:t>
            </w:r>
            <w:r w:rsidR="00316147">
              <w:rPr>
                <w:rFonts w:ascii="宋体" w:hAnsi="宋体" w:hint="eastAsia"/>
                <w:kern w:val="0"/>
                <w:szCs w:val="21"/>
              </w:rPr>
              <w:t>系统</w:t>
            </w:r>
            <w:r w:rsidR="007900CA" w:rsidRPr="00AB025B">
              <w:rPr>
                <w:rFonts w:ascii="宋体" w:hAnsi="宋体" w:hint="eastAsia"/>
                <w:kern w:val="0"/>
                <w:szCs w:val="21"/>
              </w:rPr>
              <w:t>的访问等操作；</w:t>
            </w:r>
          </w:p>
        </w:tc>
        <w:tc>
          <w:tcPr>
            <w:tcW w:w="378" w:type="pct"/>
            <w:vAlign w:val="center"/>
          </w:tcPr>
          <w:p w:rsidR="007900CA" w:rsidRPr="00AB025B" w:rsidRDefault="007900CA" w:rsidP="001F1668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7900CA" w:rsidRPr="00AB025B" w:rsidRDefault="007900CA" w:rsidP="005110FC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3D3020" w:rsidRPr="00AB025B" w:rsidTr="00C82011">
        <w:trPr>
          <w:cantSplit/>
          <w:trHeight w:val="1187"/>
          <w:jc w:val="center"/>
        </w:trPr>
        <w:tc>
          <w:tcPr>
            <w:tcW w:w="404" w:type="pct"/>
            <w:vAlign w:val="center"/>
          </w:tcPr>
          <w:p w:rsidR="00025236" w:rsidRPr="00AB025B" w:rsidRDefault="00025236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25236" w:rsidRPr="00AB025B" w:rsidRDefault="00F64C94" w:rsidP="0083475C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用户管理</w:t>
            </w:r>
          </w:p>
        </w:tc>
        <w:tc>
          <w:tcPr>
            <w:tcW w:w="2915" w:type="pct"/>
            <w:vAlign w:val="center"/>
          </w:tcPr>
          <w:p w:rsidR="00025236" w:rsidRDefault="008C098A" w:rsidP="00112135">
            <w:pPr>
              <w:rPr>
                <w:rFonts w:asciiTheme="minorEastAsia" w:hAnsiTheme="minorEastAsia"/>
                <w:color w:val="000000" w:themeColor="text1"/>
                <w:szCs w:val="21"/>
                <w:lang w:val="en-GB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1、用户注册初始密码：Sh@</w:t>
            </w:r>
            <w:r>
              <w:rPr>
                <w:rFonts w:asciiTheme="minorEastAsia" w:hAnsiTheme="minorEastAsia"/>
                <w:color w:val="000000" w:themeColor="text1"/>
                <w:szCs w:val="21"/>
                <w:lang w:val="en-GB"/>
              </w:rPr>
              <w:t>123456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，且提示信息框不符合限制条件的要求；</w:t>
            </w:r>
          </w:p>
          <w:p w:rsidR="008C098A" w:rsidRDefault="008C098A" w:rsidP="00112135">
            <w:pPr>
              <w:rPr>
                <w:rFonts w:asciiTheme="minorEastAsia" w:hAnsiTheme="minorEastAsia"/>
                <w:color w:val="000000" w:themeColor="text1"/>
                <w:szCs w:val="21"/>
                <w:lang w:val="en-GB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2、注册用户第一次登录时，强制用户进行密码</w:t>
            </w:r>
            <w:r w:rsidR="00CD4344"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修改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，且密码不可与默认密码相同；</w:t>
            </w:r>
          </w:p>
          <w:p w:rsidR="008C098A" w:rsidRDefault="008C098A" w:rsidP="003D3020">
            <w:pPr>
              <w:rPr>
                <w:rFonts w:asciiTheme="minorEastAsia" w:hAnsiTheme="minorEastAsia"/>
                <w:color w:val="000000" w:themeColor="text1"/>
                <w:szCs w:val="21"/>
                <w:lang w:val="en-GB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3、用户管理</w:t>
            </w:r>
            <w:r w:rsidR="003D3020"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信息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与通讯录相</w:t>
            </w:r>
            <w:r w:rsidR="003D3020"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进行联动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；</w:t>
            </w:r>
          </w:p>
          <w:p w:rsidR="003D3020" w:rsidRPr="008C098A" w:rsidRDefault="003D3020" w:rsidP="003D3020">
            <w:pPr>
              <w:rPr>
                <w:rFonts w:asciiTheme="minorEastAsia" w:hAnsiTheme="minorEastAsia"/>
                <w:color w:val="000000" w:themeColor="text1"/>
                <w:szCs w:val="21"/>
                <w:lang w:val="en-GB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4、增加工号字段；</w:t>
            </w:r>
          </w:p>
        </w:tc>
        <w:tc>
          <w:tcPr>
            <w:tcW w:w="378" w:type="pct"/>
            <w:vAlign w:val="center"/>
          </w:tcPr>
          <w:p w:rsidR="00025236" w:rsidRPr="00AB025B" w:rsidRDefault="00025236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6E640C" w:rsidRPr="00AB025B" w:rsidRDefault="006E640C" w:rsidP="00025236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BA2AA3" w:rsidRPr="00AB025B" w:rsidTr="00C82011">
        <w:trPr>
          <w:cantSplit/>
          <w:trHeight w:val="1187"/>
          <w:jc w:val="center"/>
        </w:trPr>
        <w:tc>
          <w:tcPr>
            <w:tcW w:w="404" w:type="pct"/>
            <w:vAlign w:val="center"/>
          </w:tcPr>
          <w:p w:rsidR="00BA2AA3" w:rsidRPr="00AB025B" w:rsidRDefault="00BA2AA3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BA2AA3" w:rsidRPr="001071CD" w:rsidRDefault="00BA2AA3" w:rsidP="0083475C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组织机构</w:t>
            </w:r>
          </w:p>
        </w:tc>
        <w:tc>
          <w:tcPr>
            <w:tcW w:w="2915" w:type="pct"/>
            <w:vAlign w:val="center"/>
          </w:tcPr>
          <w:p w:rsidR="00BA2AA3" w:rsidRDefault="00BA2AA3" w:rsidP="00112135">
            <w:pPr>
              <w:rPr>
                <w:rFonts w:asciiTheme="minorEastAsia" w:hAnsiTheme="minorEastAsia"/>
                <w:color w:val="000000" w:themeColor="text1"/>
                <w:szCs w:val="21"/>
                <w:lang w:val="en-GB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组织机构的编码要符合规范：监测站编码178028；管理局编码178029；子机构按照178028-001或者178029-001进行</w:t>
            </w:r>
            <w:r w:rsidR="00AD3057"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自动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lang w:val="en-GB"/>
              </w:rPr>
              <w:t>生成；</w:t>
            </w:r>
          </w:p>
        </w:tc>
        <w:tc>
          <w:tcPr>
            <w:tcW w:w="378" w:type="pct"/>
            <w:vAlign w:val="center"/>
          </w:tcPr>
          <w:p w:rsidR="00BA2AA3" w:rsidRPr="00AB025B" w:rsidRDefault="00BA2AA3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BA2AA3" w:rsidRPr="00AB025B" w:rsidRDefault="00BA2AA3" w:rsidP="00025236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3020" w:rsidRPr="00AB025B" w:rsidTr="00C82011">
        <w:trPr>
          <w:cantSplit/>
          <w:trHeight w:val="900"/>
          <w:jc w:val="center"/>
        </w:trPr>
        <w:tc>
          <w:tcPr>
            <w:tcW w:w="404" w:type="pct"/>
            <w:vAlign w:val="center"/>
          </w:tcPr>
          <w:p w:rsidR="0083475C" w:rsidRPr="00AB025B" w:rsidRDefault="0083475C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83475C" w:rsidRPr="001071CD" w:rsidRDefault="008C098A" w:rsidP="0083475C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我的日程</w:t>
            </w:r>
          </w:p>
        </w:tc>
        <w:tc>
          <w:tcPr>
            <w:tcW w:w="2915" w:type="pct"/>
            <w:vAlign w:val="center"/>
          </w:tcPr>
          <w:p w:rsidR="0083475C" w:rsidRDefault="008C098A" w:rsidP="00025236">
            <w:pPr>
              <w:spacing w:line="36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、鼠标移到某日期上，展示所有该日期的计划或者安排；</w:t>
            </w:r>
          </w:p>
          <w:p w:rsidR="008C098A" w:rsidRPr="008C098A" w:rsidRDefault="008C098A" w:rsidP="00025236">
            <w:pPr>
              <w:spacing w:line="36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2、单击日期希望也能进入日程管理页面；</w:t>
            </w:r>
          </w:p>
        </w:tc>
        <w:tc>
          <w:tcPr>
            <w:tcW w:w="378" w:type="pct"/>
            <w:vAlign w:val="center"/>
          </w:tcPr>
          <w:p w:rsidR="0083475C" w:rsidRPr="00AB025B" w:rsidRDefault="0083475C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83475C" w:rsidRPr="00AB025B" w:rsidRDefault="0083475C" w:rsidP="0002523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3D3020" w:rsidRPr="00AB025B" w:rsidTr="00C82011">
        <w:trPr>
          <w:cantSplit/>
          <w:trHeight w:val="900"/>
          <w:jc w:val="center"/>
        </w:trPr>
        <w:tc>
          <w:tcPr>
            <w:tcW w:w="404" w:type="pct"/>
            <w:vAlign w:val="center"/>
          </w:tcPr>
          <w:p w:rsidR="0083475C" w:rsidRPr="00AB025B" w:rsidRDefault="0083475C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83475C" w:rsidRPr="001071CD" w:rsidRDefault="00F33F99" w:rsidP="0083475C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站点切换</w:t>
            </w:r>
          </w:p>
        </w:tc>
        <w:tc>
          <w:tcPr>
            <w:tcW w:w="2915" w:type="pct"/>
            <w:vAlign w:val="center"/>
          </w:tcPr>
          <w:p w:rsidR="00F33F99" w:rsidRPr="00DB042A" w:rsidRDefault="007835F5" w:rsidP="00112135">
            <w:pPr>
              <w:rPr>
                <w:rFonts w:asciiTheme="minorEastAsia" w:hAnsiTheme="minorEastAsia"/>
                <w:szCs w:val="21"/>
              </w:rPr>
            </w:pPr>
            <w:r w:rsidRPr="00DB042A">
              <w:rPr>
                <w:rFonts w:asciiTheme="minorEastAsia" w:hAnsiTheme="minorEastAsia" w:hint="eastAsia"/>
                <w:szCs w:val="21"/>
              </w:rPr>
              <w:t>1、</w:t>
            </w:r>
            <w:r w:rsidR="00F33F99" w:rsidRPr="00DB042A">
              <w:rPr>
                <w:rFonts w:asciiTheme="minorEastAsia" w:hAnsiTheme="minorEastAsia" w:hint="eastAsia"/>
                <w:szCs w:val="21"/>
              </w:rPr>
              <w:t>外网</w:t>
            </w:r>
            <w:r w:rsidRPr="00DB042A">
              <w:rPr>
                <w:rFonts w:asciiTheme="minorEastAsia" w:hAnsiTheme="minorEastAsia" w:hint="eastAsia"/>
                <w:szCs w:val="21"/>
              </w:rPr>
              <w:t>门户（公共信息服务）；移动端（移动信息系统）；</w:t>
            </w:r>
            <w:r w:rsidR="00F33F99" w:rsidRPr="00DB042A">
              <w:rPr>
                <w:rFonts w:asciiTheme="minorEastAsia" w:hAnsiTheme="minorEastAsia" w:hint="eastAsia"/>
                <w:szCs w:val="21"/>
              </w:rPr>
              <w:t>内网</w:t>
            </w:r>
            <w:r w:rsidRPr="00DB042A">
              <w:rPr>
                <w:rFonts w:asciiTheme="minorEastAsia" w:hAnsiTheme="minorEastAsia" w:hint="eastAsia"/>
                <w:szCs w:val="21"/>
              </w:rPr>
              <w:t>门户</w:t>
            </w:r>
            <w:r w:rsidR="00F33F99" w:rsidRPr="00DB042A">
              <w:rPr>
                <w:rFonts w:asciiTheme="minorEastAsia" w:hAnsiTheme="minorEastAsia" w:hint="eastAsia"/>
                <w:szCs w:val="21"/>
              </w:rPr>
              <w:t>（一体化平台门户系统），系统名称不统一，命名不规范；</w:t>
            </w:r>
          </w:p>
        </w:tc>
        <w:tc>
          <w:tcPr>
            <w:tcW w:w="378" w:type="pct"/>
            <w:vAlign w:val="center"/>
          </w:tcPr>
          <w:p w:rsidR="0083475C" w:rsidRPr="00AB025B" w:rsidRDefault="0083475C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13784A" w:rsidRPr="00AB025B" w:rsidRDefault="0013784A" w:rsidP="00025236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3D3020" w:rsidRPr="00AB025B" w:rsidTr="00C82011">
        <w:trPr>
          <w:cantSplit/>
          <w:trHeight w:val="435"/>
          <w:jc w:val="center"/>
        </w:trPr>
        <w:tc>
          <w:tcPr>
            <w:tcW w:w="404" w:type="pct"/>
            <w:vAlign w:val="center"/>
          </w:tcPr>
          <w:p w:rsidR="00025236" w:rsidRPr="00AB025B" w:rsidRDefault="00025236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25236" w:rsidRPr="001071CD" w:rsidRDefault="00F33F99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内容发布</w:t>
            </w:r>
          </w:p>
        </w:tc>
        <w:tc>
          <w:tcPr>
            <w:tcW w:w="2915" w:type="pct"/>
            <w:vAlign w:val="center"/>
          </w:tcPr>
          <w:p w:rsidR="003D3020" w:rsidRPr="00AB025B" w:rsidRDefault="00F33F99" w:rsidP="003D302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发布权限问题：如果内网门户、外网门户、移动终端三系统的发布者分属不同的用户进行系统发布，比如张源负责内网门户信息发布；姚勇负责外网门户信息发布；牛旭负责移动终端的信息发布，</w:t>
            </w:r>
            <w:r w:rsidR="00BA2AA3">
              <w:rPr>
                <w:rFonts w:ascii="宋体" w:hAnsi="宋体" w:hint="eastAsia"/>
                <w:kern w:val="0"/>
                <w:szCs w:val="21"/>
              </w:rPr>
              <w:t>如何设置权限？</w:t>
            </w:r>
            <w:r>
              <w:rPr>
                <w:rFonts w:ascii="宋体" w:hAnsi="宋体" w:hint="eastAsia"/>
                <w:kern w:val="0"/>
                <w:szCs w:val="21"/>
              </w:rPr>
              <w:t>在</w:t>
            </w:r>
            <w:r w:rsidR="00BA2AA3">
              <w:rPr>
                <w:rFonts w:ascii="宋体" w:hAnsi="宋体" w:hint="eastAsia"/>
                <w:kern w:val="0"/>
                <w:szCs w:val="21"/>
              </w:rPr>
              <w:t>用户</w:t>
            </w:r>
            <w:r>
              <w:rPr>
                <w:rFonts w:ascii="宋体" w:hAnsi="宋体" w:hint="eastAsia"/>
                <w:kern w:val="0"/>
                <w:szCs w:val="21"/>
              </w:rPr>
              <w:t>登陆后站点能够自动切换至相应的站点？</w:t>
            </w:r>
          </w:p>
        </w:tc>
        <w:tc>
          <w:tcPr>
            <w:tcW w:w="378" w:type="pct"/>
            <w:vAlign w:val="center"/>
          </w:tcPr>
          <w:p w:rsidR="00025236" w:rsidRPr="00AB025B" w:rsidRDefault="00025236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13784A" w:rsidRPr="00AB025B" w:rsidRDefault="0013784A" w:rsidP="00025236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3D3020" w:rsidRPr="00AB025B" w:rsidTr="00C82011">
        <w:trPr>
          <w:cantSplit/>
          <w:trHeight w:val="435"/>
          <w:jc w:val="center"/>
        </w:trPr>
        <w:tc>
          <w:tcPr>
            <w:tcW w:w="404" w:type="pct"/>
            <w:vAlign w:val="center"/>
          </w:tcPr>
          <w:p w:rsidR="00C03A2D" w:rsidRPr="00AB025B" w:rsidRDefault="00C03A2D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3D3020" w:rsidRPr="001071CD" w:rsidRDefault="003D3020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工作动态</w:t>
            </w:r>
          </w:p>
          <w:p w:rsidR="003D3020" w:rsidRPr="001071CD" w:rsidRDefault="003D3020" w:rsidP="003D3020">
            <w:pPr>
              <w:pStyle w:val="a8"/>
              <w:spacing w:line="360" w:lineRule="exact"/>
              <w:ind w:firstLineChars="200" w:firstLine="4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&amp;</w:t>
            </w:r>
          </w:p>
          <w:p w:rsidR="00C03A2D" w:rsidRPr="001071CD" w:rsidRDefault="003D3020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工作计划</w:t>
            </w:r>
          </w:p>
        </w:tc>
        <w:tc>
          <w:tcPr>
            <w:tcW w:w="2915" w:type="pct"/>
            <w:vAlign w:val="center"/>
          </w:tcPr>
          <w:p w:rsidR="00C03A2D" w:rsidRPr="00AB025B" w:rsidRDefault="003D3020" w:rsidP="001121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各部门的工作动态、工作计划需各部门进行管理；</w:t>
            </w:r>
          </w:p>
        </w:tc>
        <w:tc>
          <w:tcPr>
            <w:tcW w:w="378" w:type="pct"/>
            <w:vAlign w:val="center"/>
          </w:tcPr>
          <w:p w:rsidR="00C03A2D" w:rsidRPr="00AB025B" w:rsidRDefault="00C03A2D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7651F3" w:rsidRPr="00AB025B" w:rsidRDefault="007651F3" w:rsidP="007651F3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3D3020" w:rsidRPr="00AB025B" w:rsidTr="00C82011">
        <w:trPr>
          <w:cantSplit/>
          <w:trHeight w:val="435"/>
          <w:jc w:val="center"/>
        </w:trPr>
        <w:tc>
          <w:tcPr>
            <w:tcW w:w="404" w:type="pct"/>
            <w:vAlign w:val="center"/>
          </w:tcPr>
          <w:p w:rsidR="00C03A2D" w:rsidRPr="00AB025B" w:rsidRDefault="00C03A2D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C03A2D" w:rsidRPr="001071CD" w:rsidRDefault="003D3020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常用工具</w:t>
            </w:r>
          </w:p>
        </w:tc>
        <w:tc>
          <w:tcPr>
            <w:tcW w:w="2915" w:type="pct"/>
            <w:vAlign w:val="center"/>
          </w:tcPr>
          <w:p w:rsidR="00C03A2D" w:rsidRDefault="008C20BA" w:rsidP="008C20B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1、“</w:t>
            </w:r>
            <w:r w:rsidR="003D3020">
              <w:rPr>
                <w:rFonts w:ascii="宋体" w:hAnsi="宋体" w:hint="eastAsia"/>
                <w:kern w:val="0"/>
                <w:szCs w:val="21"/>
              </w:rPr>
              <w:t>联系人</w:t>
            </w:r>
            <w:r>
              <w:rPr>
                <w:rFonts w:ascii="宋体" w:hAnsi="宋体" w:hint="eastAsia"/>
                <w:kern w:val="0"/>
                <w:szCs w:val="21"/>
              </w:rPr>
              <w:t>”与个人中心中常用工具的“通讯录”要一致</w:t>
            </w:r>
            <w:r w:rsidR="0039796A">
              <w:rPr>
                <w:rFonts w:ascii="宋体" w:hAnsi="宋体" w:hint="eastAsia"/>
                <w:kern w:val="0"/>
                <w:szCs w:val="21"/>
              </w:rPr>
              <w:t>，且通讯录信息不准</w:t>
            </w:r>
            <w:r>
              <w:rPr>
                <w:rFonts w:ascii="宋体" w:hAnsi="宋体" w:hint="eastAsia"/>
                <w:kern w:val="0"/>
                <w:szCs w:val="21"/>
              </w:rPr>
              <w:t>；</w:t>
            </w:r>
          </w:p>
          <w:p w:rsidR="008C20BA" w:rsidRPr="00AB025B" w:rsidRDefault="008C20BA" w:rsidP="008C20B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2、发送短息、发送邮件均未能发送成功；</w:t>
            </w:r>
          </w:p>
        </w:tc>
        <w:tc>
          <w:tcPr>
            <w:tcW w:w="378" w:type="pct"/>
            <w:vAlign w:val="center"/>
          </w:tcPr>
          <w:p w:rsidR="00C03A2D" w:rsidRPr="00AB025B" w:rsidRDefault="00C03A2D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C03A2D" w:rsidRPr="00AB025B" w:rsidRDefault="00C03A2D" w:rsidP="00025236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8C20BA" w:rsidRPr="00AB025B" w:rsidTr="00C82011">
        <w:trPr>
          <w:cantSplit/>
          <w:trHeight w:val="435"/>
          <w:jc w:val="center"/>
        </w:trPr>
        <w:tc>
          <w:tcPr>
            <w:tcW w:w="404" w:type="pct"/>
            <w:vAlign w:val="center"/>
          </w:tcPr>
          <w:p w:rsidR="008C20BA" w:rsidRPr="00AB025B" w:rsidRDefault="008C20BA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39796A" w:rsidRPr="001071CD" w:rsidRDefault="0039796A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信息中心</w:t>
            </w:r>
          </w:p>
          <w:p w:rsidR="0039796A" w:rsidRPr="001071CD" w:rsidRDefault="0039796A" w:rsidP="0039796A">
            <w:pPr>
              <w:pStyle w:val="a8"/>
              <w:spacing w:line="360" w:lineRule="exact"/>
              <w:ind w:firstLineChars="200" w:firstLine="4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/</w:t>
            </w:r>
          </w:p>
          <w:p w:rsidR="008C20BA" w:rsidRPr="001071CD" w:rsidRDefault="0039796A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个人</w:t>
            </w:r>
            <w:r w:rsidR="008C20BA"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设置</w:t>
            </w:r>
          </w:p>
        </w:tc>
        <w:tc>
          <w:tcPr>
            <w:tcW w:w="2915" w:type="pct"/>
            <w:vAlign w:val="center"/>
          </w:tcPr>
          <w:p w:rsidR="008C20BA" w:rsidRDefault="0039796A" w:rsidP="0039796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将</w:t>
            </w:r>
            <w:r w:rsidR="008C20BA">
              <w:rPr>
                <w:rFonts w:ascii="宋体" w:hAnsi="宋体" w:hint="eastAsia"/>
                <w:kern w:val="0"/>
                <w:szCs w:val="21"/>
              </w:rPr>
              <w:t>个人信息、修改密码、</w:t>
            </w:r>
            <w:r>
              <w:rPr>
                <w:rFonts w:ascii="宋体" w:hAnsi="宋体" w:hint="eastAsia"/>
                <w:kern w:val="0"/>
                <w:szCs w:val="21"/>
              </w:rPr>
              <w:t>上传头像、通</w:t>
            </w:r>
            <w:r w:rsidR="008C20BA">
              <w:rPr>
                <w:rFonts w:ascii="宋体" w:hAnsi="宋体" w:hint="eastAsia"/>
                <w:kern w:val="0"/>
                <w:szCs w:val="21"/>
              </w:rPr>
              <w:t>知公告、我的通告</w:t>
            </w:r>
            <w:r>
              <w:rPr>
                <w:rFonts w:ascii="宋体" w:hAnsi="宋体" w:hint="eastAsia"/>
                <w:kern w:val="0"/>
                <w:szCs w:val="21"/>
              </w:rPr>
              <w:t>（何为我的通告）整理为信息中心/个人设置</w:t>
            </w:r>
          </w:p>
        </w:tc>
        <w:tc>
          <w:tcPr>
            <w:tcW w:w="378" w:type="pct"/>
            <w:vAlign w:val="center"/>
          </w:tcPr>
          <w:p w:rsidR="008C20BA" w:rsidRPr="00AB025B" w:rsidRDefault="008C20BA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8C20BA" w:rsidRPr="00AB025B" w:rsidRDefault="008C20BA" w:rsidP="00025236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8C20BA" w:rsidRPr="00AB025B" w:rsidTr="00C82011">
        <w:trPr>
          <w:cantSplit/>
          <w:trHeight w:val="435"/>
          <w:jc w:val="center"/>
        </w:trPr>
        <w:tc>
          <w:tcPr>
            <w:tcW w:w="404" w:type="pct"/>
            <w:vAlign w:val="center"/>
          </w:tcPr>
          <w:p w:rsidR="008C20BA" w:rsidRPr="00AB025B" w:rsidRDefault="008C20BA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8C20BA" w:rsidRPr="001071CD" w:rsidRDefault="008C20BA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应用中心</w:t>
            </w:r>
          </w:p>
        </w:tc>
        <w:tc>
          <w:tcPr>
            <w:tcW w:w="2915" w:type="pct"/>
            <w:vAlign w:val="center"/>
          </w:tcPr>
          <w:p w:rsidR="008C20BA" w:rsidRDefault="0039796A" w:rsidP="00E617B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将</w:t>
            </w:r>
            <w:r w:rsidR="008C20BA">
              <w:rPr>
                <w:rFonts w:ascii="宋体" w:hAnsi="宋体" w:hint="eastAsia"/>
                <w:kern w:val="0"/>
                <w:szCs w:val="21"/>
              </w:rPr>
              <w:t>日程管理、应用导航、</w:t>
            </w:r>
            <w:r w:rsidR="00E617B5">
              <w:rPr>
                <w:rFonts w:ascii="宋体" w:hAnsi="宋体" w:hint="eastAsia"/>
                <w:kern w:val="0"/>
                <w:szCs w:val="21"/>
              </w:rPr>
              <w:t>常用工具、个人网盘调整为应用</w:t>
            </w:r>
            <w:r>
              <w:rPr>
                <w:rFonts w:ascii="宋体" w:hAnsi="宋体" w:hint="eastAsia"/>
                <w:kern w:val="0"/>
                <w:szCs w:val="21"/>
              </w:rPr>
              <w:t>中心</w:t>
            </w:r>
            <w:r w:rsidR="007365B7">
              <w:rPr>
                <w:rFonts w:ascii="宋体" w:hAnsi="宋体" w:hint="eastAsia"/>
                <w:kern w:val="0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8C20BA" w:rsidRPr="00AB025B" w:rsidRDefault="008C20BA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8C20BA" w:rsidRPr="00AB025B" w:rsidRDefault="008C20BA" w:rsidP="00025236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E77425" w:rsidRPr="00AB025B" w:rsidTr="00C82011">
        <w:trPr>
          <w:cantSplit/>
          <w:trHeight w:val="435"/>
          <w:jc w:val="center"/>
        </w:trPr>
        <w:tc>
          <w:tcPr>
            <w:tcW w:w="404" w:type="pct"/>
            <w:vAlign w:val="center"/>
          </w:tcPr>
          <w:p w:rsidR="00E77425" w:rsidRPr="00AB025B" w:rsidRDefault="00E77425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E77425" w:rsidRPr="001071CD" w:rsidRDefault="00E77425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应用导航</w:t>
            </w:r>
          </w:p>
        </w:tc>
        <w:tc>
          <w:tcPr>
            <w:tcW w:w="2915" w:type="pct"/>
            <w:vAlign w:val="center"/>
          </w:tcPr>
          <w:p w:rsidR="00E77425" w:rsidRDefault="00E77425" w:rsidP="00E7742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新增新的快捷入口，且与权限相结合；</w:t>
            </w:r>
          </w:p>
        </w:tc>
        <w:tc>
          <w:tcPr>
            <w:tcW w:w="378" w:type="pct"/>
            <w:vAlign w:val="center"/>
          </w:tcPr>
          <w:p w:rsidR="00E77425" w:rsidRPr="00AB025B" w:rsidRDefault="00E77425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E77425" w:rsidRPr="00AB025B" w:rsidRDefault="00E77425" w:rsidP="00025236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7365B7" w:rsidRPr="00AB025B" w:rsidTr="00C82011">
        <w:trPr>
          <w:cantSplit/>
          <w:trHeight w:val="435"/>
          <w:jc w:val="center"/>
        </w:trPr>
        <w:tc>
          <w:tcPr>
            <w:tcW w:w="404" w:type="pct"/>
            <w:vAlign w:val="center"/>
          </w:tcPr>
          <w:p w:rsidR="007365B7" w:rsidRPr="00AB025B" w:rsidRDefault="007365B7" w:rsidP="00025236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7365B7" w:rsidRPr="001071CD" w:rsidRDefault="007365B7" w:rsidP="00C03A2D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党风建设</w:t>
            </w:r>
          </w:p>
        </w:tc>
        <w:tc>
          <w:tcPr>
            <w:tcW w:w="2915" w:type="pct"/>
            <w:vAlign w:val="center"/>
          </w:tcPr>
          <w:p w:rsidR="007365B7" w:rsidRDefault="007365B7" w:rsidP="008C20B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信息发布归党务</w:t>
            </w:r>
            <w:r w:rsidR="00E77425">
              <w:rPr>
                <w:rFonts w:ascii="宋体" w:hAnsi="宋体" w:hint="eastAsia"/>
                <w:kern w:val="0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7365B7" w:rsidRPr="00AB025B" w:rsidRDefault="007365B7" w:rsidP="00025236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7365B7" w:rsidRPr="00AB025B" w:rsidRDefault="007365B7" w:rsidP="00025236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AB025B" w:rsidRPr="00AB025B" w:rsidTr="00C82011">
        <w:trPr>
          <w:cantSplit/>
          <w:trHeight w:val="435"/>
          <w:jc w:val="center"/>
        </w:trPr>
        <w:tc>
          <w:tcPr>
            <w:tcW w:w="404" w:type="pct"/>
            <w:vAlign w:val="center"/>
          </w:tcPr>
          <w:p w:rsidR="002F6300" w:rsidRPr="00AB025B" w:rsidRDefault="002F6300" w:rsidP="00C31AC9">
            <w:pPr>
              <w:spacing w:line="360" w:lineRule="exact"/>
              <w:ind w:left="132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二</w:t>
            </w:r>
          </w:p>
        </w:tc>
        <w:tc>
          <w:tcPr>
            <w:tcW w:w="853" w:type="pct"/>
            <w:vAlign w:val="center"/>
          </w:tcPr>
          <w:p w:rsidR="002F6300" w:rsidRPr="00AB025B" w:rsidRDefault="007900CA" w:rsidP="007900CA">
            <w:pPr>
              <w:pStyle w:val="a8"/>
              <w:spacing w:line="360" w:lineRule="exact"/>
              <w:rPr>
                <w:rFonts w:asciiTheme="minorEastAsia" w:eastAsiaTheme="minorEastAsia" w:hAnsiTheme="minorEastAsia"/>
                <w:b/>
                <w:color w:val="000000" w:themeColor="text1"/>
                <w:sz w:val="21"/>
                <w:szCs w:val="21"/>
              </w:rPr>
            </w:pPr>
            <w:r w:rsidRPr="00AB025B">
              <w:rPr>
                <w:rFonts w:asciiTheme="minorEastAsia" w:eastAsiaTheme="minorEastAsia" w:hAnsiTheme="minorEastAsia" w:hint="eastAsia"/>
                <w:b/>
                <w:color w:val="000000" w:themeColor="text1"/>
                <w:sz w:val="21"/>
                <w:szCs w:val="21"/>
              </w:rPr>
              <w:t>公共信息服务</w:t>
            </w:r>
          </w:p>
        </w:tc>
        <w:tc>
          <w:tcPr>
            <w:tcW w:w="3743" w:type="pct"/>
            <w:gridSpan w:val="3"/>
            <w:vAlign w:val="center"/>
          </w:tcPr>
          <w:p w:rsidR="002F6300" w:rsidRPr="00AB025B" w:rsidRDefault="002F6300" w:rsidP="002F6300">
            <w:pPr>
              <w:spacing w:line="360" w:lineRule="exact"/>
              <w:rPr>
                <w:rFonts w:asciiTheme="minorEastAsia" w:hAnsiTheme="minorEastAsia"/>
                <w:b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3020" w:rsidRPr="00AB025B" w:rsidTr="00C82011">
        <w:trPr>
          <w:cantSplit/>
          <w:trHeight w:val="1106"/>
          <w:jc w:val="center"/>
        </w:trPr>
        <w:tc>
          <w:tcPr>
            <w:tcW w:w="404" w:type="pct"/>
            <w:vAlign w:val="center"/>
          </w:tcPr>
          <w:p w:rsidR="002F6300" w:rsidRPr="00AB025B" w:rsidRDefault="002F6300" w:rsidP="002F6300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F6300" w:rsidRPr="00AB025B" w:rsidRDefault="00041219" w:rsidP="001071CD">
            <w:pPr>
              <w:pStyle w:val="a8"/>
              <w:spacing w:line="360" w:lineRule="exact"/>
              <w:ind w:firstLine="120"/>
              <w:rPr>
                <w:rFonts w:hAnsi="宋体"/>
                <w:sz w:val="21"/>
                <w:szCs w:val="21"/>
              </w:rPr>
            </w:pPr>
            <w:r w:rsidRPr="00AB025B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政民互动</w:t>
            </w:r>
          </w:p>
        </w:tc>
        <w:tc>
          <w:tcPr>
            <w:tcW w:w="2915" w:type="pct"/>
            <w:vAlign w:val="center"/>
          </w:tcPr>
          <w:p w:rsidR="00343D95" w:rsidRPr="00DB042A" w:rsidRDefault="008C098A" w:rsidP="00343D95">
            <w:pPr>
              <w:rPr>
                <w:rFonts w:asciiTheme="minorEastAsia" w:hAnsiTheme="minorEastAsia"/>
                <w:szCs w:val="21"/>
              </w:rPr>
            </w:pPr>
            <w:r w:rsidRPr="00DB042A">
              <w:rPr>
                <w:rFonts w:asciiTheme="minorEastAsia" w:hAnsiTheme="minorEastAsia" w:hint="eastAsia"/>
                <w:szCs w:val="21"/>
              </w:rPr>
              <w:t>1、</w:t>
            </w:r>
            <w:r w:rsidR="00041219" w:rsidRPr="00DB042A">
              <w:rPr>
                <w:rFonts w:asciiTheme="minorEastAsia" w:hAnsiTheme="minorEastAsia" w:hint="eastAsia"/>
                <w:szCs w:val="21"/>
              </w:rPr>
              <w:t>去掉建言建议</w:t>
            </w:r>
            <w:r w:rsidR="00343D95" w:rsidRPr="00DB042A">
              <w:rPr>
                <w:rFonts w:asciiTheme="minorEastAsia" w:hAnsiTheme="minorEastAsia" w:hint="eastAsia"/>
                <w:szCs w:val="21"/>
              </w:rPr>
              <w:t>；</w:t>
            </w:r>
            <w:r w:rsidR="00343D95" w:rsidRPr="00DB042A">
              <w:rPr>
                <w:rFonts w:asciiTheme="minorEastAsia" w:hAnsiTheme="minorEastAsia"/>
                <w:szCs w:val="21"/>
              </w:rPr>
              <w:br/>
            </w:r>
            <w:r w:rsidRPr="00DB042A">
              <w:rPr>
                <w:rFonts w:asciiTheme="minorEastAsia" w:hAnsiTheme="minorEastAsia" w:hint="eastAsia"/>
                <w:szCs w:val="21"/>
              </w:rPr>
              <w:t>2、</w:t>
            </w:r>
            <w:r w:rsidR="00343D95" w:rsidRPr="00DB042A">
              <w:rPr>
                <w:rFonts w:asciiTheme="minorEastAsia" w:hAnsiTheme="minorEastAsia" w:hint="eastAsia"/>
                <w:szCs w:val="21"/>
              </w:rPr>
              <w:t>领导信箱改为局长信箱</w:t>
            </w:r>
            <w:r w:rsidR="00E77425" w:rsidRPr="00DB042A">
              <w:rPr>
                <w:rFonts w:asciiTheme="minorEastAsia" w:hAnsiTheme="minorEastAsia" w:hint="eastAsia"/>
                <w:szCs w:val="21"/>
              </w:rPr>
              <w:t>，与投诉建议均由监督检查处</w:t>
            </w:r>
            <w:r w:rsidR="00041219" w:rsidRPr="00DB042A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343D95" w:rsidRPr="00DB042A" w:rsidRDefault="00E77425" w:rsidP="00E77425">
            <w:pPr>
              <w:rPr>
                <w:rFonts w:asciiTheme="minorEastAsia" w:hAnsiTheme="minorEastAsia"/>
                <w:szCs w:val="21"/>
              </w:rPr>
            </w:pPr>
            <w:r w:rsidRPr="00DB042A">
              <w:rPr>
                <w:rFonts w:asciiTheme="minorEastAsia" w:hAnsiTheme="minorEastAsia" w:hint="eastAsia"/>
                <w:szCs w:val="21"/>
              </w:rPr>
              <w:t>3、</w:t>
            </w:r>
            <w:r w:rsidR="00343D95" w:rsidRPr="00DB042A">
              <w:rPr>
                <w:rFonts w:asciiTheme="minorEastAsia" w:hAnsiTheme="minorEastAsia" w:hint="eastAsia"/>
                <w:szCs w:val="21"/>
              </w:rPr>
              <w:t>在线咨询修改为业务咨询</w:t>
            </w:r>
            <w:r w:rsidRPr="00DB042A">
              <w:rPr>
                <w:rFonts w:asciiTheme="minorEastAsia" w:hAnsiTheme="minorEastAsia" w:hint="eastAsia"/>
                <w:szCs w:val="21"/>
              </w:rPr>
              <w:t>，由受理中心处理</w:t>
            </w:r>
            <w:r w:rsidR="00343D95" w:rsidRPr="00DB042A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E77425" w:rsidRPr="00DB042A" w:rsidRDefault="00E77425" w:rsidP="00E77425">
            <w:pPr>
              <w:rPr>
                <w:rFonts w:asciiTheme="minorEastAsia" w:hAnsiTheme="minorEastAsia"/>
                <w:szCs w:val="21"/>
              </w:rPr>
            </w:pPr>
            <w:r w:rsidRPr="00DB042A">
              <w:rPr>
                <w:rFonts w:asciiTheme="minorEastAsia" w:hAnsiTheme="minorEastAsia" w:hint="eastAsia"/>
                <w:szCs w:val="21"/>
              </w:rPr>
              <w:t>4、界面优化；</w:t>
            </w:r>
          </w:p>
          <w:p w:rsidR="00E77425" w:rsidRPr="00AB025B" w:rsidRDefault="00E77425" w:rsidP="00E77425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B042A">
              <w:rPr>
                <w:rFonts w:asciiTheme="minorEastAsia" w:hAnsiTheme="minorEastAsia" w:hint="eastAsia"/>
                <w:szCs w:val="21"/>
              </w:rPr>
              <w:t>5、领导信箱最新动态展示优化；</w:t>
            </w:r>
          </w:p>
        </w:tc>
        <w:tc>
          <w:tcPr>
            <w:tcW w:w="378" w:type="pct"/>
            <w:vAlign w:val="center"/>
          </w:tcPr>
          <w:p w:rsidR="002F6300" w:rsidRPr="00AB025B" w:rsidRDefault="002F6300" w:rsidP="002F6300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F6300" w:rsidRPr="00AB025B" w:rsidRDefault="002F6300" w:rsidP="002F6300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3020" w:rsidRPr="00AB025B" w:rsidTr="00C82011">
        <w:trPr>
          <w:cantSplit/>
          <w:trHeight w:val="1315"/>
          <w:jc w:val="center"/>
        </w:trPr>
        <w:tc>
          <w:tcPr>
            <w:tcW w:w="404" w:type="pct"/>
            <w:vAlign w:val="center"/>
          </w:tcPr>
          <w:p w:rsidR="002F6300" w:rsidRPr="00AB025B" w:rsidRDefault="002F6300" w:rsidP="002F6300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F6300" w:rsidRPr="00AB025B" w:rsidRDefault="00E77425" w:rsidP="001071CD">
            <w:pPr>
              <w:pStyle w:val="a8"/>
              <w:spacing w:line="360" w:lineRule="exact"/>
              <w:ind w:firstLine="120"/>
              <w:rPr>
                <w:rFonts w:hAnsi="宋体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网上办事</w:t>
            </w:r>
          </w:p>
        </w:tc>
        <w:tc>
          <w:tcPr>
            <w:tcW w:w="2915" w:type="pct"/>
            <w:vAlign w:val="center"/>
          </w:tcPr>
          <w:p w:rsidR="002F6300" w:rsidRDefault="00863D07" w:rsidP="002F63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1、办事指南中咨询电话修改为最新；</w:t>
            </w:r>
          </w:p>
          <w:p w:rsidR="00863D07" w:rsidRDefault="00863D07" w:rsidP="002F63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2、增加附件上传要求，必须</w:t>
            </w:r>
            <w:r w:rsidR="00AD723C">
              <w:rPr>
                <w:rFonts w:asciiTheme="minorEastAsia" w:hAnsiTheme="minorEastAsia" w:hint="eastAsia"/>
                <w:szCs w:val="21"/>
              </w:rPr>
              <w:t>要见的</w:t>
            </w:r>
            <w:r>
              <w:rPr>
                <w:rFonts w:asciiTheme="minorEastAsia" w:hAnsiTheme="minorEastAsia" w:hint="eastAsia"/>
                <w:szCs w:val="21"/>
              </w:rPr>
              <w:t>附件未上传不允许</w:t>
            </w:r>
            <w:r w:rsidR="00AD723C">
              <w:rPr>
                <w:rFonts w:asciiTheme="minorEastAsia" w:hAnsiTheme="minorEastAsia" w:hint="eastAsia"/>
                <w:szCs w:val="21"/>
              </w:rPr>
              <w:t>继续操作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  <w:p w:rsidR="00863D07" w:rsidRPr="00863D07" w:rsidRDefault="00863D07" w:rsidP="00863D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3、证件附件文件必须</w:t>
            </w:r>
            <w:r w:rsidR="00AD723C"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JPG，其他要件Doc</w:t>
            </w:r>
            <w:r w:rsidR="00AD723C">
              <w:rPr>
                <w:rFonts w:asciiTheme="minorEastAsia" w:hAnsiTheme="minorEastAsia"/>
                <w:szCs w:val="21"/>
              </w:rPr>
              <w:t>/PDF</w:t>
            </w:r>
            <w:r>
              <w:rPr>
                <w:rFonts w:asciiTheme="minorEastAsia" w:hAnsiTheme="minorEastAsia" w:hint="eastAsia"/>
                <w:szCs w:val="21"/>
              </w:rPr>
              <w:t>格式；</w:t>
            </w:r>
          </w:p>
        </w:tc>
        <w:tc>
          <w:tcPr>
            <w:tcW w:w="378" w:type="pct"/>
            <w:vAlign w:val="center"/>
          </w:tcPr>
          <w:p w:rsidR="002F6300" w:rsidRPr="00AB025B" w:rsidRDefault="002F6300" w:rsidP="002F6300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CE72EB" w:rsidRPr="00AB025B" w:rsidRDefault="00CE72EB" w:rsidP="002F6300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3020" w:rsidRPr="00AB025B" w:rsidTr="00C82011">
        <w:trPr>
          <w:cantSplit/>
          <w:trHeight w:val="917"/>
          <w:jc w:val="center"/>
        </w:trPr>
        <w:tc>
          <w:tcPr>
            <w:tcW w:w="404" w:type="pct"/>
            <w:vAlign w:val="center"/>
          </w:tcPr>
          <w:p w:rsidR="00C958BB" w:rsidRPr="00AB025B" w:rsidRDefault="00C958BB" w:rsidP="002F6300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C958BB" w:rsidRPr="00AB025B" w:rsidRDefault="00863D07" w:rsidP="001071CD">
            <w:pPr>
              <w:pStyle w:val="a8"/>
              <w:spacing w:line="360" w:lineRule="exact"/>
              <w:ind w:firstLine="120"/>
              <w:rPr>
                <w:rFonts w:hAnsi="宋体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我的业务</w:t>
            </w:r>
          </w:p>
        </w:tc>
        <w:tc>
          <w:tcPr>
            <w:tcW w:w="2915" w:type="pct"/>
            <w:vAlign w:val="center"/>
          </w:tcPr>
          <w:p w:rsidR="003C2216" w:rsidRDefault="002D7632" w:rsidP="002D76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3C2216">
              <w:rPr>
                <w:rFonts w:ascii="宋体" w:hAnsi="宋体" w:hint="eastAsia"/>
                <w:szCs w:val="21"/>
              </w:rPr>
              <w:t>去掉前业务办理进度中的</w:t>
            </w:r>
            <w:r w:rsidR="002B16BD">
              <w:rPr>
                <w:rFonts w:ascii="宋体" w:hAnsi="宋体" w:hint="eastAsia"/>
                <w:szCs w:val="21"/>
              </w:rPr>
              <w:t>冒号和</w:t>
            </w:r>
            <w:r w:rsidR="003C2216">
              <w:rPr>
                <w:rFonts w:ascii="宋体" w:hAnsi="宋体" w:hint="eastAsia"/>
                <w:szCs w:val="21"/>
              </w:rPr>
              <w:t>数字，并</w:t>
            </w:r>
            <w:r w:rsidR="002B16BD">
              <w:rPr>
                <w:rFonts w:ascii="宋体" w:hAnsi="宋体" w:hint="eastAsia"/>
                <w:szCs w:val="21"/>
              </w:rPr>
              <w:t>改为：当前进展；</w:t>
            </w:r>
          </w:p>
          <w:p w:rsidR="002D7632" w:rsidRDefault="00AD723C" w:rsidP="002D76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2D7632">
              <w:rPr>
                <w:rFonts w:ascii="宋体" w:hAnsi="宋体" w:hint="eastAsia"/>
                <w:szCs w:val="21"/>
              </w:rPr>
              <w:t>业务流程处理结果状态管理进行精简命名“申请状态”</w:t>
            </w:r>
          </w:p>
          <w:p w:rsidR="00C958BB" w:rsidRDefault="002D7632" w:rsidP="002D76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863D07">
              <w:rPr>
                <w:rFonts w:ascii="宋体" w:hAnsi="宋体" w:hint="eastAsia"/>
                <w:szCs w:val="21"/>
              </w:rPr>
              <w:t>、申请记录、业务申请</w:t>
            </w:r>
            <w:r>
              <w:rPr>
                <w:rFonts w:ascii="宋体" w:hAnsi="宋体" w:hint="eastAsia"/>
                <w:szCs w:val="21"/>
              </w:rPr>
              <w:t>调整顺序，先业务申请、申请记录、申请状态；</w:t>
            </w:r>
          </w:p>
          <w:p w:rsidR="002D7632" w:rsidRDefault="002D7632" w:rsidP="003C22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、精简状态明细，</w:t>
            </w:r>
            <w:r w:rsidR="003C2216">
              <w:rPr>
                <w:rFonts w:ascii="宋体" w:hAnsi="宋体" w:hint="eastAsia"/>
                <w:szCs w:val="21"/>
              </w:rPr>
              <w:t>准确</w:t>
            </w:r>
            <w:r>
              <w:rPr>
                <w:rFonts w:ascii="宋体" w:hAnsi="宋体" w:hint="eastAsia"/>
                <w:szCs w:val="21"/>
              </w:rPr>
              <w:t>文件描述</w:t>
            </w:r>
            <w:r w:rsidR="003C2216">
              <w:rPr>
                <w:rFonts w:ascii="宋体" w:hAnsi="宋体" w:hint="eastAsia"/>
                <w:szCs w:val="21"/>
              </w:rPr>
              <w:t>：</w:t>
            </w:r>
          </w:p>
          <w:p w:rsidR="002B16BD" w:rsidRPr="002B16BD" w:rsidRDefault="002B16BD" w:rsidP="003C2216">
            <w:pPr>
              <w:pBdr>
                <w:left w:val="single" w:sz="6" w:space="19" w:color="D9D9D9"/>
              </w:pBd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4、</w:t>
            </w:r>
            <w:r w:rsidRPr="002B16BD">
              <w:rPr>
                <w:rFonts w:ascii="宋体" w:hAnsi="宋体" w:hint="eastAsia"/>
                <w:color w:val="000000" w:themeColor="text1"/>
                <w:szCs w:val="21"/>
              </w:rPr>
              <w:t>申请记录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中的删除</w:t>
            </w:r>
            <w:r w:rsidR="005A7DBB">
              <w:rPr>
                <w:rFonts w:ascii="宋体" w:hAnsi="宋体" w:hint="eastAsia"/>
                <w:color w:val="000000" w:themeColor="text1"/>
                <w:szCs w:val="21"/>
              </w:rPr>
              <w:t>功能限制，</w:t>
            </w:r>
            <w:r>
              <w:rPr>
                <w:rFonts w:hint="eastAsia"/>
              </w:rPr>
              <w:t>应该在</w:t>
            </w:r>
            <w:r>
              <w:t>提交之前或者业务完成之后</w:t>
            </w:r>
            <w:r>
              <w:rPr>
                <w:rFonts w:hint="eastAsia"/>
              </w:rPr>
              <w:t>才允许删除</w:t>
            </w:r>
            <w:r>
              <w:t>。</w:t>
            </w:r>
          </w:p>
          <w:p w:rsidR="003C2216" w:rsidRPr="005A7DBB" w:rsidRDefault="003C2216" w:rsidP="003C221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78" w:type="pct"/>
            <w:vAlign w:val="center"/>
          </w:tcPr>
          <w:p w:rsidR="00C958BB" w:rsidRPr="00AB025B" w:rsidRDefault="00C958BB" w:rsidP="002F6300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C958BB" w:rsidRPr="00AB025B" w:rsidRDefault="00C958BB" w:rsidP="002F6300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E70981" w:rsidRPr="00AB025B" w:rsidTr="00C82011">
        <w:trPr>
          <w:cantSplit/>
          <w:trHeight w:val="917"/>
          <w:jc w:val="center"/>
        </w:trPr>
        <w:tc>
          <w:tcPr>
            <w:tcW w:w="404" w:type="pct"/>
            <w:vAlign w:val="center"/>
          </w:tcPr>
          <w:p w:rsidR="00E70981" w:rsidRPr="00AB025B" w:rsidRDefault="00E70981" w:rsidP="002F6300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E70981" w:rsidRDefault="00E70981" w:rsidP="001071CD">
            <w:pPr>
              <w:pStyle w:val="a8"/>
              <w:spacing w:line="360" w:lineRule="exact"/>
              <w:ind w:firstLine="120"/>
              <w:rPr>
                <w:rFonts w:hAnsi="宋体"/>
                <w:sz w:val="21"/>
                <w:szCs w:val="21"/>
              </w:rPr>
            </w:pPr>
            <w:r w:rsidRPr="001071CD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注册</w:t>
            </w:r>
          </w:p>
        </w:tc>
        <w:tc>
          <w:tcPr>
            <w:tcW w:w="2915" w:type="pct"/>
            <w:vAlign w:val="center"/>
          </w:tcPr>
          <w:p w:rsidR="00E70981" w:rsidRDefault="00E70981" w:rsidP="00E709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1、外网只允许个人用户注册，用户认证后进行外网填报；</w:t>
            </w:r>
          </w:p>
          <w:p w:rsidR="00E70981" w:rsidRDefault="00E70981" w:rsidP="00E709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2、企业用户在内网中进行注册</w:t>
            </w:r>
            <w:r w:rsidR="005A7DBB">
              <w:rPr>
                <w:rFonts w:ascii="宋体" w:hAnsi="宋体" w:hint="eastAsia"/>
                <w:szCs w:val="21"/>
              </w:rPr>
              <w:t>和维护</w:t>
            </w:r>
            <w:r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E70981" w:rsidRPr="00AB025B" w:rsidRDefault="00E70981" w:rsidP="002F6300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E70981" w:rsidRPr="00AB025B" w:rsidRDefault="00E70981" w:rsidP="002F6300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F6300" w:rsidRPr="00AB025B" w:rsidTr="00CB24DF">
        <w:trPr>
          <w:cantSplit/>
          <w:trHeight w:val="615"/>
          <w:jc w:val="center"/>
        </w:trPr>
        <w:tc>
          <w:tcPr>
            <w:tcW w:w="404" w:type="pct"/>
            <w:vAlign w:val="center"/>
          </w:tcPr>
          <w:p w:rsidR="002F6300" w:rsidRPr="00AB025B" w:rsidRDefault="002F6300" w:rsidP="002F6300">
            <w:pPr>
              <w:spacing w:line="360" w:lineRule="exact"/>
              <w:ind w:left="132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三</w:t>
            </w:r>
          </w:p>
        </w:tc>
        <w:tc>
          <w:tcPr>
            <w:tcW w:w="4596" w:type="pct"/>
            <w:gridSpan w:val="4"/>
            <w:vAlign w:val="center"/>
          </w:tcPr>
          <w:p w:rsidR="002F6300" w:rsidRPr="00AB025B" w:rsidRDefault="007900CA" w:rsidP="00805C3B">
            <w:pPr>
              <w:pStyle w:val="a8"/>
              <w:spacing w:line="360" w:lineRule="exact"/>
              <w:rPr>
                <w:rFonts w:asciiTheme="minorEastAsia" w:hAnsiTheme="minorEastAsia"/>
                <w:b/>
                <w:snapToGrid w:val="0"/>
                <w:color w:val="000000" w:themeColor="text1"/>
                <w:kern w:val="0"/>
                <w:sz w:val="21"/>
                <w:szCs w:val="21"/>
              </w:rPr>
            </w:pPr>
            <w:r w:rsidRPr="00AB025B">
              <w:rPr>
                <w:rFonts w:asciiTheme="minorEastAsia" w:eastAsiaTheme="minorEastAsia" w:hAnsiTheme="minorEastAsia" w:hint="eastAsia"/>
                <w:b/>
                <w:color w:val="000000" w:themeColor="text1"/>
                <w:sz w:val="21"/>
                <w:szCs w:val="21"/>
              </w:rPr>
              <w:t>行政审批管理系统</w:t>
            </w:r>
          </w:p>
        </w:tc>
      </w:tr>
      <w:tr w:rsidR="003D3020" w:rsidRPr="00AB025B" w:rsidTr="00E70981">
        <w:trPr>
          <w:cantSplit/>
          <w:trHeight w:val="903"/>
          <w:jc w:val="center"/>
        </w:trPr>
        <w:tc>
          <w:tcPr>
            <w:tcW w:w="404" w:type="pct"/>
            <w:vAlign w:val="center"/>
          </w:tcPr>
          <w:p w:rsidR="002F6300" w:rsidRPr="00AB025B" w:rsidRDefault="002F6300" w:rsidP="002F6300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F6300" w:rsidRPr="00AB025B" w:rsidRDefault="00B0147F" w:rsidP="002F6300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登录问题</w:t>
            </w:r>
          </w:p>
        </w:tc>
        <w:tc>
          <w:tcPr>
            <w:tcW w:w="2915" w:type="pct"/>
            <w:vAlign w:val="center"/>
          </w:tcPr>
          <w:p w:rsidR="00041219" w:rsidRPr="00AB025B" w:rsidRDefault="00053E4F" w:rsidP="00AB025B">
            <w:pPr>
              <w:rPr>
                <w:rFonts w:asciiTheme="minorEastAsia" w:eastAsia="宋体" w:hAnsiTheme="minorEastAsia" w:cs="Courier New"/>
                <w:color w:val="000000" w:themeColor="text1"/>
                <w:szCs w:val="21"/>
              </w:rPr>
            </w:pPr>
            <w:r w:rsidRPr="00AB025B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在进行系统登录时，输入</w:t>
            </w:r>
            <w:r w:rsidR="00AB025B" w:rsidRPr="00AB025B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错误账号，则应该提醒说用户不存在或密码错误，而非显示一个错误的页面，让用户感觉时系统错误而非输入问题；</w:t>
            </w:r>
          </w:p>
        </w:tc>
        <w:tc>
          <w:tcPr>
            <w:tcW w:w="378" w:type="pct"/>
            <w:vAlign w:val="center"/>
          </w:tcPr>
          <w:p w:rsidR="002F6300" w:rsidRPr="00AB025B" w:rsidRDefault="002F6300" w:rsidP="002F6300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F6300" w:rsidRPr="00AB025B" w:rsidRDefault="00AB025B" w:rsidP="002F6300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  <w:r w:rsidRPr="00AB025B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认证平台修改</w:t>
            </w:r>
          </w:p>
        </w:tc>
      </w:tr>
      <w:tr w:rsidR="00AB025B" w:rsidRPr="00AB025B" w:rsidTr="00E70981">
        <w:trPr>
          <w:cantSplit/>
          <w:trHeight w:val="903"/>
          <w:jc w:val="center"/>
        </w:trPr>
        <w:tc>
          <w:tcPr>
            <w:tcW w:w="404" w:type="pct"/>
            <w:vAlign w:val="center"/>
          </w:tcPr>
          <w:p w:rsidR="00053E4F" w:rsidRPr="00AB025B" w:rsidRDefault="00053E4F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53E4F" w:rsidRPr="00AB025B" w:rsidRDefault="00053E4F" w:rsidP="00053E4F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AB025B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政民互动</w:t>
            </w:r>
          </w:p>
        </w:tc>
        <w:tc>
          <w:tcPr>
            <w:tcW w:w="2915" w:type="pct"/>
            <w:vAlign w:val="center"/>
          </w:tcPr>
          <w:p w:rsidR="00053E4F" w:rsidRPr="00AB025B" w:rsidRDefault="00053E4F" w:rsidP="00053E4F">
            <w:pPr>
              <w:rPr>
                <w:rFonts w:asciiTheme="minorEastAsia" w:eastAsia="宋体" w:hAnsiTheme="minorEastAsia" w:cs="Courier New"/>
                <w:color w:val="000000" w:themeColor="text1"/>
                <w:szCs w:val="21"/>
              </w:rPr>
            </w:pPr>
            <w:r w:rsidRPr="00AB025B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业务咨询归受理中心进行回复；</w:t>
            </w:r>
          </w:p>
          <w:p w:rsidR="00053E4F" w:rsidRPr="00AB025B" w:rsidRDefault="00053E4F" w:rsidP="00D31F85">
            <w:pPr>
              <w:rPr>
                <w:rFonts w:asciiTheme="minorEastAsia" w:eastAsia="宋体" w:hAnsiTheme="minorEastAsia" w:cs="Courier New"/>
                <w:color w:val="000000" w:themeColor="text1"/>
                <w:szCs w:val="21"/>
              </w:rPr>
            </w:pPr>
            <w:r w:rsidRPr="00AB025B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局长信箱、投诉建议归监督检查处回复或处理</w:t>
            </w:r>
            <w:r w:rsidR="00D31F85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——核心业务</w:t>
            </w:r>
            <w:r w:rsidRPr="00AB025B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053E4F" w:rsidRPr="00AB025B" w:rsidRDefault="00053E4F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053E4F" w:rsidRPr="00AB025B" w:rsidRDefault="00D31F85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napToGrid w:val="0"/>
                <w:color w:val="000000" w:themeColor="text1"/>
                <w:kern w:val="0"/>
                <w:szCs w:val="21"/>
              </w:rPr>
              <w:t>公共信息服务联合</w:t>
            </w:r>
          </w:p>
        </w:tc>
      </w:tr>
      <w:tr w:rsidR="003D3020" w:rsidRPr="00AB025B" w:rsidTr="00E70981">
        <w:trPr>
          <w:cantSplit/>
          <w:trHeight w:val="832"/>
          <w:jc w:val="center"/>
        </w:trPr>
        <w:tc>
          <w:tcPr>
            <w:tcW w:w="404" w:type="pct"/>
            <w:vAlign w:val="center"/>
          </w:tcPr>
          <w:p w:rsidR="00053E4F" w:rsidRPr="00AB025B" w:rsidRDefault="00053E4F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53E4F" w:rsidRPr="00AB025B" w:rsidRDefault="00572D43" w:rsidP="00053E4F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办结事宜</w:t>
            </w:r>
          </w:p>
        </w:tc>
        <w:tc>
          <w:tcPr>
            <w:tcW w:w="2915" w:type="pct"/>
            <w:vAlign w:val="center"/>
          </w:tcPr>
          <w:p w:rsidR="00986533" w:rsidRDefault="00D31F85" w:rsidP="00053E4F">
            <w:pPr>
              <w:pStyle w:val="a8"/>
              <w:spacing w:line="360" w:lineRule="exac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增加办结事宜，主要浏览已经办结的流程/任务</w:t>
            </w:r>
            <w:r w:rsidR="00053E4F" w:rsidRPr="00AB025B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:rsidR="00053E4F" w:rsidRPr="00986533" w:rsidRDefault="00986533" w:rsidP="00053E4F">
            <w:pPr>
              <w:pStyle w:val="a8"/>
              <w:spacing w:line="360" w:lineRule="exact"/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986533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待办事宜改为待办任务；已办事宜改为已办任务；</w:t>
            </w:r>
          </w:p>
        </w:tc>
        <w:tc>
          <w:tcPr>
            <w:tcW w:w="378" w:type="pct"/>
            <w:vAlign w:val="center"/>
          </w:tcPr>
          <w:p w:rsidR="00053E4F" w:rsidRPr="00D31F85" w:rsidRDefault="00053E4F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053E4F" w:rsidRPr="00AB025B" w:rsidRDefault="00053E4F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3020" w:rsidRPr="00AB025B" w:rsidTr="00E70981">
        <w:trPr>
          <w:cantSplit/>
          <w:trHeight w:val="832"/>
          <w:jc w:val="center"/>
        </w:trPr>
        <w:tc>
          <w:tcPr>
            <w:tcW w:w="404" w:type="pct"/>
            <w:vAlign w:val="center"/>
          </w:tcPr>
          <w:p w:rsidR="00053E4F" w:rsidRPr="00AB025B" w:rsidRDefault="00053E4F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53E4F" w:rsidRPr="00AB025B" w:rsidRDefault="00572D43" w:rsidP="00053E4F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办中事宜</w:t>
            </w:r>
          </w:p>
        </w:tc>
        <w:tc>
          <w:tcPr>
            <w:tcW w:w="2915" w:type="pct"/>
            <w:vAlign w:val="center"/>
          </w:tcPr>
          <w:p w:rsidR="00053E4F" w:rsidRPr="00AB025B" w:rsidRDefault="00D31F85" w:rsidP="00D31F85">
            <w:pPr>
              <w:pStyle w:val="a8"/>
              <w:spacing w:line="360" w:lineRule="exac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增加办中事宜，主要浏览正在</w:t>
            </w:r>
            <w:r w:rsidR="00053E4F" w:rsidRPr="00AB025B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理中的事宜；</w:t>
            </w:r>
          </w:p>
        </w:tc>
        <w:tc>
          <w:tcPr>
            <w:tcW w:w="378" w:type="pct"/>
            <w:vAlign w:val="center"/>
          </w:tcPr>
          <w:p w:rsidR="00053E4F" w:rsidRPr="00AB025B" w:rsidRDefault="00053E4F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053E4F" w:rsidRPr="00AB025B" w:rsidRDefault="00053E4F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3020" w:rsidRPr="00AB025B" w:rsidTr="00E70981">
        <w:trPr>
          <w:cantSplit/>
          <w:trHeight w:val="636"/>
          <w:jc w:val="center"/>
        </w:trPr>
        <w:tc>
          <w:tcPr>
            <w:tcW w:w="404" w:type="pct"/>
            <w:vAlign w:val="center"/>
          </w:tcPr>
          <w:p w:rsidR="00053E4F" w:rsidRPr="00AB025B" w:rsidRDefault="00053E4F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53E4F" w:rsidRPr="00AB025B" w:rsidRDefault="00572D43" w:rsidP="00053E4F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已发事宜</w:t>
            </w:r>
          </w:p>
        </w:tc>
        <w:tc>
          <w:tcPr>
            <w:tcW w:w="2915" w:type="pct"/>
            <w:vAlign w:val="center"/>
          </w:tcPr>
          <w:p w:rsidR="00053E4F" w:rsidRPr="00AB025B" w:rsidRDefault="00053E4F" w:rsidP="00053E4F">
            <w:pPr>
              <w:rPr>
                <w:rFonts w:asciiTheme="minorEastAsia" w:eastAsia="宋体" w:hAnsiTheme="minorEastAsia" w:cs="Courier New"/>
                <w:color w:val="000000" w:themeColor="text1"/>
                <w:szCs w:val="21"/>
              </w:rPr>
            </w:pPr>
            <w:r w:rsidRPr="00AB025B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修改为发起</w:t>
            </w:r>
            <w:r w:rsidR="00986533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事宜，主要显示当前用户发起的事宜</w:t>
            </w:r>
            <w:r w:rsidRPr="00AB025B">
              <w:rPr>
                <w:rFonts w:asciiTheme="minorEastAsia" w:eastAsia="宋体" w:hAnsiTheme="minorEastAsia" w:cs="Courier New" w:hint="eastAsia"/>
                <w:color w:val="000000" w:themeColor="text1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053E4F" w:rsidRPr="00AB025B" w:rsidRDefault="00053E4F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053E4F" w:rsidRPr="00AB025B" w:rsidRDefault="00053E4F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3020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053E4F" w:rsidRPr="00AB025B" w:rsidRDefault="00053E4F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53E4F" w:rsidRPr="00AB025B" w:rsidRDefault="00053E4F" w:rsidP="00053E4F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 w:rsidRPr="00AB025B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窗口受理</w:t>
            </w:r>
          </w:p>
        </w:tc>
        <w:tc>
          <w:tcPr>
            <w:tcW w:w="2915" w:type="pct"/>
            <w:vAlign w:val="center"/>
          </w:tcPr>
          <w:p w:rsidR="00986533" w:rsidRDefault="00053E4F" w:rsidP="00986533">
            <w:pPr>
              <w:snapToGrid w:val="0"/>
              <w:rPr>
                <w:rFonts w:asciiTheme="minorEastAsia" w:hAnsiTheme="minorEastAsia"/>
                <w:color w:val="FF0000"/>
                <w:szCs w:val="21"/>
              </w:rPr>
            </w:pPr>
            <w:r w:rsidRPr="00986533">
              <w:rPr>
                <w:rFonts w:asciiTheme="minorEastAsia" w:hAnsiTheme="minorEastAsia" w:hint="eastAsia"/>
                <w:color w:val="FF0000"/>
                <w:szCs w:val="21"/>
              </w:rPr>
              <w:t>列表中应该仅显示未受理的外网交互信息</w:t>
            </w:r>
            <w:r w:rsidR="00986533">
              <w:rPr>
                <w:rFonts w:asciiTheme="minorEastAsia" w:hAnsiTheme="minorEastAsia" w:hint="eastAsia"/>
                <w:color w:val="FF0000"/>
                <w:szCs w:val="21"/>
              </w:rPr>
              <w:t>，受理后在办中或办结事宜中进行显示</w:t>
            </w:r>
            <w:r w:rsidR="00546B13" w:rsidRPr="00986533">
              <w:rPr>
                <w:rFonts w:asciiTheme="minorEastAsia" w:hAnsiTheme="minorEastAsia" w:hint="eastAsia"/>
                <w:color w:val="FF0000"/>
                <w:szCs w:val="21"/>
              </w:rPr>
              <w:t>；</w:t>
            </w:r>
          </w:p>
          <w:p w:rsidR="00294DFB" w:rsidRPr="00AB025B" w:rsidRDefault="00270CC3" w:rsidP="00986533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在单击预受理、现场审查和查看按钮后，页面的标签均为详情，无法区分当前的操作</w:t>
            </w:r>
            <w:r w:rsidR="00053E4F" w:rsidRPr="00AB025B">
              <w:rPr>
                <w:rFonts w:asciiTheme="minorEastAsia" w:hAnsiTheme="minorEastAsia" w:hint="eastAsia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053E4F" w:rsidRPr="00AB025B" w:rsidRDefault="00053E4F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053E4F" w:rsidRPr="00AB025B" w:rsidRDefault="00053E4F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  <w:r w:rsidRPr="00AB025B">
              <w:rPr>
                <w:rFonts w:asciiTheme="minorEastAsia" w:hAnsiTheme="minorEastAsia" w:hint="eastAsia"/>
                <w:snapToGrid w:val="0"/>
                <w:color w:val="FF0000"/>
                <w:kern w:val="0"/>
                <w:szCs w:val="21"/>
              </w:rPr>
              <w:t>已受理过滤</w:t>
            </w:r>
          </w:p>
        </w:tc>
      </w:tr>
      <w:tr w:rsidR="003D3020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053E4F" w:rsidRPr="00AB025B" w:rsidRDefault="00053E4F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53E4F" w:rsidRPr="00AB025B" w:rsidRDefault="00053E4F" w:rsidP="00AB025B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AB025B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现场审查</w:t>
            </w:r>
          </w:p>
        </w:tc>
        <w:tc>
          <w:tcPr>
            <w:tcW w:w="2915" w:type="pct"/>
            <w:vAlign w:val="center"/>
          </w:tcPr>
          <w:p w:rsidR="00053E4F" w:rsidRPr="00AB025B" w:rsidRDefault="00053E4F" w:rsidP="00D4314F">
            <w:pPr>
              <w:snapToGrid w:val="0"/>
              <w:rPr>
                <w:rFonts w:asciiTheme="minorEastAsia" w:hAnsiTheme="minorEastAsia"/>
                <w:szCs w:val="21"/>
              </w:rPr>
            </w:pPr>
            <w:r w:rsidRPr="00AB025B">
              <w:rPr>
                <w:rFonts w:asciiTheme="minorEastAsia" w:hAnsiTheme="minorEastAsia" w:hint="eastAsia"/>
                <w:szCs w:val="21"/>
              </w:rPr>
              <w:t>在</w:t>
            </w:r>
            <w:r w:rsidR="00AB025B" w:rsidRPr="00AB025B">
              <w:rPr>
                <w:rFonts w:asciiTheme="minorEastAsia" w:hAnsiTheme="minorEastAsia" w:hint="eastAsia"/>
                <w:color w:val="000000" w:themeColor="text1"/>
                <w:szCs w:val="21"/>
              </w:rPr>
              <w:t>窗口受理</w:t>
            </w:r>
            <w:r w:rsidR="00AB025B">
              <w:rPr>
                <w:rFonts w:asciiTheme="minorEastAsia" w:hAnsiTheme="minorEastAsia" w:hint="eastAsia"/>
                <w:color w:val="000000" w:themeColor="text1"/>
                <w:szCs w:val="21"/>
              </w:rPr>
              <w:t>的</w:t>
            </w:r>
            <w:r w:rsidR="00986533">
              <w:rPr>
                <w:rFonts w:asciiTheme="minorEastAsia" w:hAnsiTheme="minorEastAsia" w:hint="eastAsia"/>
                <w:szCs w:val="21"/>
              </w:rPr>
              <w:t>现场审查处理页面中，缴费查询应该显示申请单位的缴费记录；</w:t>
            </w:r>
            <w:r w:rsidR="00556381">
              <w:rPr>
                <w:rFonts w:asciiTheme="minorEastAsia" w:hAnsiTheme="minorEastAsia" w:hint="eastAsia"/>
                <w:szCs w:val="21"/>
              </w:rPr>
              <w:t>且欠费选择默认为空；</w:t>
            </w:r>
          </w:p>
        </w:tc>
        <w:tc>
          <w:tcPr>
            <w:tcW w:w="378" w:type="pct"/>
            <w:vAlign w:val="center"/>
          </w:tcPr>
          <w:p w:rsidR="00053E4F" w:rsidRPr="00AB025B" w:rsidRDefault="00053E4F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053E4F" w:rsidRPr="00AB025B" w:rsidRDefault="00053E4F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AB025B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AB025B" w:rsidRPr="00AB025B" w:rsidRDefault="00AB025B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AB025B" w:rsidRPr="00AB025B" w:rsidRDefault="00AB025B" w:rsidP="00AB025B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预受理</w:t>
            </w:r>
          </w:p>
        </w:tc>
        <w:tc>
          <w:tcPr>
            <w:tcW w:w="2915" w:type="pct"/>
            <w:vAlign w:val="center"/>
          </w:tcPr>
          <w:p w:rsidR="00AB025B" w:rsidRPr="00AB025B" w:rsidRDefault="00AB025B" w:rsidP="00556381">
            <w:pPr>
              <w:snapToGrid w:val="0"/>
              <w:rPr>
                <w:rFonts w:asciiTheme="minorEastAsia" w:hAnsiTheme="minorEastAsia"/>
                <w:szCs w:val="21"/>
              </w:rPr>
            </w:pPr>
            <w:r w:rsidRPr="00AB025B">
              <w:rPr>
                <w:rFonts w:asciiTheme="minorEastAsia" w:hAnsiTheme="minorEastAsia" w:hint="eastAsia"/>
                <w:szCs w:val="21"/>
              </w:rPr>
              <w:t>在</w:t>
            </w:r>
            <w:r w:rsidRPr="00AB025B">
              <w:rPr>
                <w:rFonts w:asciiTheme="minorEastAsia" w:hAnsiTheme="minorEastAsia" w:hint="eastAsia"/>
                <w:color w:val="000000" w:themeColor="text1"/>
                <w:szCs w:val="21"/>
              </w:rPr>
              <w:t>窗口受理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的</w:t>
            </w:r>
            <w:r w:rsidR="00556381">
              <w:rPr>
                <w:rFonts w:asciiTheme="minorEastAsia" w:hAnsiTheme="minorEastAsia" w:hint="eastAsia"/>
                <w:szCs w:val="21"/>
              </w:rPr>
              <w:t>现场审查处理页面中，结合评审信息实现自动处理</w:t>
            </w:r>
            <w:r w:rsidR="00270CC3">
              <w:rPr>
                <w:rFonts w:asciiTheme="minorEastAsia" w:hAnsiTheme="minorEastAsia" w:hint="eastAsia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AB025B" w:rsidRPr="00AB025B" w:rsidRDefault="00AB025B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AB025B" w:rsidRPr="00AB025B" w:rsidRDefault="00AB025B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294DFB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294DFB" w:rsidRPr="00AB025B" w:rsidRDefault="00294DFB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94DFB" w:rsidRDefault="00294DFB" w:rsidP="00AB025B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行政审批</w:t>
            </w:r>
          </w:p>
        </w:tc>
        <w:tc>
          <w:tcPr>
            <w:tcW w:w="2915" w:type="pct"/>
            <w:vAlign w:val="center"/>
          </w:tcPr>
          <w:p w:rsidR="00294DFB" w:rsidRDefault="00294DFB" w:rsidP="00053E4F">
            <w:pPr>
              <w:snapToGrid w:val="0"/>
            </w:pPr>
            <w:r>
              <w:rPr>
                <w:rFonts w:hint="eastAsia"/>
              </w:rPr>
              <w:t>发文流程添加打印发文稿</w:t>
            </w:r>
            <w:r w:rsidR="00556381">
              <w:rPr>
                <w:rFonts w:hint="eastAsia"/>
              </w:rPr>
              <w:t>签批（颜色设定）；</w:t>
            </w:r>
          </w:p>
          <w:p w:rsidR="00556381" w:rsidRPr="00AB025B" w:rsidRDefault="00556381" w:rsidP="00053E4F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行政审批流程打印内部流转单（电子签名）；</w:t>
            </w:r>
          </w:p>
        </w:tc>
        <w:tc>
          <w:tcPr>
            <w:tcW w:w="378" w:type="pct"/>
            <w:vAlign w:val="center"/>
          </w:tcPr>
          <w:p w:rsidR="00294DFB" w:rsidRPr="00AB025B" w:rsidRDefault="00294DFB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94DFB" w:rsidRPr="00AB025B" w:rsidRDefault="00294DFB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782AA0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782AA0" w:rsidRPr="00AB025B" w:rsidRDefault="00782AA0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782AA0" w:rsidRDefault="00782AA0" w:rsidP="00AB025B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行政审批</w:t>
            </w:r>
          </w:p>
        </w:tc>
        <w:tc>
          <w:tcPr>
            <w:tcW w:w="2915" w:type="pct"/>
            <w:vAlign w:val="center"/>
          </w:tcPr>
          <w:p w:rsidR="00782AA0" w:rsidRDefault="001071CD" w:rsidP="001071CD">
            <w:pPr>
              <w:snapToGrid w:val="0"/>
            </w:pPr>
            <w:r>
              <w:rPr>
                <w:rFonts w:hint="eastAsia"/>
              </w:rPr>
              <w:t>子</w:t>
            </w:r>
            <w:r w:rsidR="00782AA0">
              <w:rPr>
                <w:rFonts w:hint="eastAsia"/>
              </w:rPr>
              <w:t>流程</w:t>
            </w:r>
            <w:r>
              <w:rPr>
                <w:rFonts w:hint="eastAsia"/>
              </w:rPr>
              <w:t>调用</w:t>
            </w:r>
            <w:r w:rsidR="00E70981">
              <w:rPr>
                <w:rFonts w:hint="eastAsia"/>
              </w:rPr>
              <w:t>时不需要</w:t>
            </w:r>
            <w:r>
              <w:rPr>
                <w:rFonts w:hint="eastAsia"/>
              </w:rPr>
              <w:t>显示子流程的发起页面，且任务单中的任务单编号、下发单位、接收单位及任务信息均可通过接口的方式进行调用，任务单打印需要按照一定格式进行；</w:t>
            </w:r>
          </w:p>
        </w:tc>
        <w:tc>
          <w:tcPr>
            <w:tcW w:w="378" w:type="pct"/>
            <w:vAlign w:val="center"/>
          </w:tcPr>
          <w:p w:rsidR="00782AA0" w:rsidRPr="00AB025B" w:rsidRDefault="00782AA0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782AA0" w:rsidRPr="00AB025B" w:rsidRDefault="00782AA0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294DFB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294DFB" w:rsidRPr="00AB025B" w:rsidRDefault="00294DFB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94DFB" w:rsidRDefault="00294DFB" w:rsidP="00AB025B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行政审批统计</w:t>
            </w:r>
          </w:p>
        </w:tc>
        <w:tc>
          <w:tcPr>
            <w:tcW w:w="2915" w:type="pct"/>
            <w:vAlign w:val="center"/>
          </w:tcPr>
          <w:p w:rsidR="00294DFB" w:rsidRDefault="00294DFB" w:rsidP="00053E4F">
            <w:pPr>
              <w:snapToGrid w:val="0"/>
            </w:pPr>
            <w:r>
              <w:rPr>
                <w:rFonts w:hint="eastAsia"/>
              </w:rPr>
              <w:t>增加行政审批统计信息功能；</w:t>
            </w:r>
          </w:p>
        </w:tc>
        <w:tc>
          <w:tcPr>
            <w:tcW w:w="378" w:type="pct"/>
            <w:vAlign w:val="center"/>
          </w:tcPr>
          <w:p w:rsidR="00294DFB" w:rsidRPr="00AB025B" w:rsidRDefault="00294DFB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94DFB" w:rsidRPr="00AB025B" w:rsidRDefault="00294DFB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294DFB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294DFB" w:rsidRPr="00AB025B" w:rsidRDefault="00294DFB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94DFB" w:rsidRDefault="00294DFB" w:rsidP="00AB025B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行政审批</w:t>
            </w:r>
          </w:p>
        </w:tc>
        <w:tc>
          <w:tcPr>
            <w:tcW w:w="2915" w:type="pct"/>
            <w:vAlign w:val="center"/>
          </w:tcPr>
          <w:p w:rsidR="00294DFB" w:rsidRDefault="00294DFB" w:rsidP="00053E4F">
            <w:pPr>
              <w:snapToGrid w:val="0"/>
            </w:pPr>
            <w:r>
              <w:rPr>
                <w:rFonts w:hint="eastAsia"/>
              </w:rPr>
              <w:t>增加待办</w:t>
            </w:r>
            <w:r w:rsidR="00B86271">
              <w:rPr>
                <w:rFonts w:hint="eastAsia"/>
              </w:rPr>
              <w:t>任务、</w:t>
            </w:r>
            <w:r>
              <w:rPr>
                <w:rFonts w:hint="eastAsia"/>
              </w:rPr>
              <w:t>已办</w:t>
            </w:r>
            <w:r w:rsidR="00B86271">
              <w:rPr>
                <w:rFonts w:hint="eastAsia"/>
              </w:rPr>
              <w:t>任务</w:t>
            </w:r>
            <w:r>
              <w:rPr>
                <w:rFonts w:hint="eastAsia"/>
              </w:rPr>
              <w:t>的搜索条件（通过受理号搜索）</w:t>
            </w:r>
          </w:p>
        </w:tc>
        <w:tc>
          <w:tcPr>
            <w:tcW w:w="378" w:type="pct"/>
            <w:vAlign w:val="center"/>
          </w:tcPr>
          <w:p w:rsidR="00294DFB" w:rsidRPr="00AB025B" w:rsidRDefault="00294DFB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94DFB" w:rsidRPr="00AB025B" w:rsidRDefault="00294DFB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782AA0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782AA0" w:rsidRPr="00AB025B" w:rsidRDefault="00782AA0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782AA0" w:rsidRDefault="00782AA0" w:rsidP="00AB025B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数据管理</w:t>
            </w:r>
          </w:p>
        </w:tc>
        <w:tc>
          <w:tcPr>
            <w:tcW w:w="2915" w:type="pct"/>
            <w:vAlign w:val="center"/>
          </w:tcPr>
          <w:p w:rsidR="008D7C02" w:rsidRDefault="00782AA0" w:rsidP="00782AA0">
            <w:pPr>
              <w:snapToGrid w:val="0"/>
            </w:pPr>
            <w:r w:rsidRPr="00350376">
              <w:rPr>
                <w:rFonts w:hint="eastAsia"/>
                <w:color w:val="FF0000"/>
              </w:rPr>
              <w:t>查处执法；信访投诉；</w:t>
            </w:r>
            <w:r w:rsidRPr="00350376">
              <w:rPr>
                <w:rFonts w:hint="eastAsia"/>
                <w:b/>
                <w:color w:val="FF0000"/>
              </w:rPr>
              <w:t>频率、台站不定期管理</w:t>
            </w:r>
            <w:r w:rsidRPr="00350376">
              <w:rPr>
                <w:rFonts w:hint="eastAsia"/>
                <w:color w:val="FF0000"/>
              </w:rPr>
              <w:t>；联合执法管理；干扰管理；活动保障管理等</w:t>
            </w:r>
            <w:r>
              <w:rPr>
                <w:rFonts w:hint="eastAsia"/>
              </w:rPr>
              <w:t>功能移至核心业务管理系统中；</w:t>
            </w:r>
          </w:p>
          <w:p w:rsidR="008D7C02" w:rsidRDefault="00782AA0" w:rsidP="00782AA0">
            <w:pPr>
              <w:snapToGrid w:val="0"/>
            </w:pPr>
            <w:r>
              <w:rPr>
                <w:rFonts w:hint="eastAsia"/>
              </w:rPr>
              <w:t>用频用户管理调整至事项办理；</w:t>
            </w:r>
          </w:p>
          <w:p w:rsidR="00782AA0" w:rsidRPr="00EC394C" w:rsidRDefault="00782AA0" w:rsidP="00782AA0">
            <w:pPr>
              <w:snapToGrid w:val="0"/>
              <w:rPr>
                <w:color w:val="FF0000"/>
              </w:rPr>
            </w:pPr>
            <w:r w:rsidRPr="00EC394C">
              <w:rPr>
                <w:rFonts w:hint="eastAsia"/>
                <w:color w:val="FF0000"/>
              </w:rPr>
              <w:t>综合统计查询放在事项办理业务中</w:t>
            </w:r>
            <w:r w:rsidR="00E540D1" w:rsidRPr="00EC394C">
              <w:rPr>
                <w:rFonts w:hint="eastAsia"/>
                <w:color w:val="FF0000"/>
              </w:rPr>
              <w:t>，郭伟田绘制出原理图</w:t>
            </w:r>
            <w:r w:rsidRPr="00EC394C">
              <w:rPr>
                <w:rFonts w:hint="eastAsia"/>
                <w:color w:val="FF0000"/>
              </w:rPr>
              <w:t>；</w:t>
            </w:r>
          </w:p>
        </w:tc>
        <w:tc>
          <w:tcPr>
            <w:tcW w:w="378" w:type="pct"/>
            <w:vAlign w:val="center"/>
          </w:tcPr>
          <w:p w:rsidR="00782AA0" w:rsidRPr="00AB025B" w:rsidRDefault="00782AA0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782AA0" w:rsidRPr="00AB025B" w:rsidRDefault="00782AA0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1071CD" w:rsidRPr="00AB025B" w:rsidTr="00E70981">
        <w:trPr>
          <w:cantSplit/>
          <w:trHeight w:val="688"/>
          <w:jc w:val="center"/>
        </w:trPr>
        <w:tc>
          <w:tcPr>
            <w:tcW w:w="404" w:type="pct"/>
            <w:vAlign w:val="center"/>
          </w:tcPr>
          <w:p w:rsidR="001071CD" w:rsidRPr="00AB025B" w:rsidRDefault="001071CD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1071CD" w:rsidRDefault="001071CD" w:rsidP="00AB025B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政民互动</w:t>
            </w:r>
          </w:p>
        </w:tc>
        <w:tc>
          <w:tcPr>
            <w:tcW w:w="2915" w:type="pct"/>
            <w:vAlign w:val="center"/>
          </w:tcPr>
          <w:p w:rsidR="001071CD" w:rsidRDefault="00B86271" w:rsidP="00350376">
            <w:pPr>
              <w:snapToGrid w:val="0"/>
            </w:pPr>
            <w:r>
              <w:rPr>
                <w:rFonts w:hint="eastAsia"/>
              </w:rPr>
              <w:t>改为业务咨询，且仅处理公共信息服务提交的业务咨询</w:t>
            </w:r>
            <w:r w:rsidR="001071CD">
              <w:rPr>
                <w:rFonts w:hint="eastAsia"/>
              </w:rPr>
              <w:t>的方式反馈咨询信息；</w:t>
            </w:r>
          </w:p>
        </w:tc>
        <w:tc>
          <w:tcPr>
            <w:tcW w:w="378" w:type="pct"/>
            <w:vAlign w:val="center"/>
          </w:tcPr>
          <w:p w:rsidR="001071CD" w:rsidRPr="00AB025B" w:rsidRDefault="001071CD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1071CD" w:rsidRPr="00AB025B" w:rsidRDefault="001071CD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053E4F" w:rsidRPr="00AB025B" w:rsidTr="00C31AC9">
        <w:trPr>
          <w:cantSplit/>
          <w:trHeight w:val="671"/>
          <w:jc w:val="center"/>
        </w:trPr>
        <w:tc>
          <w:tcPr>
            <w:tcW w:w="404" w:type="pct"/>
            <w:vAlign w:val="center"/>
          </w:tcPr>
          <w:p w:rsidR="00053E4F" w:rsidRPr="00AB025B" w:rsidRDefault="00053E4F" w:rsidP="00053E4F">
            <w:pPr>
              <w:spacing w:line="360" w:lineRule="exact"/>
              <w:ind w:left="132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AB025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四</w:t>
            </w:r>
          </w:p>
        </w:tc>
        <w:tc>
          <w:tcPr>
            <w:tcW w:w="4596" w:type="pct"/>
            <w:gridSpan w:val="4"/>
            <w:vAlign w:val="center"/>
          </w:tcPr>
          <w:p w:rsidR="00053E4F" w:rsidRPr="00AB025B" w:rsidRDefault="00053E4F" w:rsidP="00053E4F">
            <w:pPr>
              <w:pStyle w:val="a8"/>
              <w:spacing w:line="360" w:lineRule="exact"/>
              <w:rPr>
                <w:rFonts w:asciiTheme="minorEastAsia" w:hAnsiTheme="minorEastAsia"/>
                <w:b/>
                <w:snapToGrid w:val="0"/>
                <w:color w:val="000000" w:themeColor="text1"/>
                <w:kern w:val="0"/>
                <w:sz w:val="21"/>
                <w:szCs w:val="21"/>
              </w:rPr>
            </w:pPr>
            <w:r w:rsidRPr="00AB025B">
              <w:rPr>
                <w:rFonts w:asciiTheme="minorEastAsia" w:eastAsiaTheme="minorEastAsia" w:hAnsiTheme="minorEastAsia" w:hint="eastAsia"/>
                <w:b/>
                <w:color w:val="000000" w:themeColor="text1"/>
                <w:sz w:val="21"/>
                <w:szCs w:val="21"/>
              </w:rPr>
              <w:t>核心业务管理系统</w:t>
            </w:r>
          </w:p>
        </w:tc>
      </w:tr>
      <w:tr w:rsidR="003D3020" w:rsidRPr="00AB025B" w:rsidTr="00E70981">
        <w:trPr>
          <w:cantSplit/>
          <w:trHeight w:val="639"/>
          <w:jc w:val="center"/>
        </w:trPr>
        <w:tc>
          <w:tcPr>
            <w:tcW w:w="404" w:type="pct"/>
            <w:vAlign w:val="center"/>
          </w:tcPr>
          <w:p w:rsidR="00053E4F" w:rsidRPr="00AB025B" w:rsidRDefault="00053E4F" w:rsidP="00053E4F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053E4F" w:rsidRPr="00546B13" w:rsidRDefault="00C82011" w:rsidP="00546B13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权限问题</w:t>
            </w:r>
          </w:p>
        </w:tc>
        <w:tc>
          <w:tcPr>
            <w:tcW w:w="2915" w:type="pct"/>
            <w:vAlign w:val="center"/>
          </w:tcPr>
          <w:p w:rsidR="00053E4F" w:rsidRPr="00AB025B" w:rsidRDefault="00F1595B" w:rsidP="00053E4F">
            <w:pPr>
              <w:snapToGrid w:val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区分不同用户，具备</w:t>
            </w:r>
            <w:r w:rsidR="00C82011">
              <w:rPr>
                <w:rFonts w:asciiTheme="minorEastAsia" w:hAnsiTheme="minorEastAsia" w:hint="eastAsia"/>
                <w:color w:val="000000" w:themeColor="text1"/>
                <w:szCs w:val="21"/>
              </w:rPr>
              <w:t>频率、台站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或者行政执法等业务的权限；</w:t>
            </w:r>
          </w:p>
        </w:tc>
        <w:tc>
          <w:tcPr>
            <w:tcW w:w="378" w:type="pct"/>
            <w:vAlign w:val="center"/>
          </w:tcPr>
          <w:p w:rsidR="00053E4F" w:rsidRPr="00AB025B" w:rsidRDefault="00053E4F" w:rsidP="00053E4F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053E4F" w:rsidRPr="00AB025B" w:rsidRDefault="00053E4F" w:rsidP="00053E4F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C82011" w:rsidRPr="00AB025B" w:rsidTr="00E70981">
        <w:trPr>
          <w:cantSplit/>
          <w:trHeight w:val="639"/>
          <w:jc w:val="center"/>
        </w:trPr>
        <w:tc>
          <w:tcPr>
            <w:tcW w:w="404" w:type="pct"/>
            <w:vAlign w:val="center"/>
          </w:tcPr>
          <w:p w:rsidR="00C82011" w:rsidRPr="00AB025B" w:rsidRDefault="00C82011" w:rsidP="00C82011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C82011" w:rsidRPr="00546B13" w:rsidRDefault="00C82011" w:rsidP="00C82011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B13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频率到期提醒</w:t>
            </w:r>
          </w:p>
        </w:tc>
        <w:tc>
          <w:tcPr>
            <w:tcW w:w="2915" w:type="pct"/>
            <w:vAlign w:val="center"/>
          </w:tcPr>
          <w:p w:rsidR="00C82011" w:rsidRPr="00AB025B" w:rsidRDefault="00C82011" w:rsidP="00C82011">
            <w:pPr>
              <w:snapToGrid w:val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去掉处理功能；增加信息展示页面；</w:t>
            </w:r>
          </w:p>
        </w:tc>
        <w:tc>
          <w:tcPr>
            <w:tcW w:w="378" w:type="pct"/>
            <w:vAlign w:val="center"/>
          </w:tcPr>
          <w:p w:rsidR="00C82011" w:rsidRPr="00AB025B" w:rsidRDefault="00C82011" w:rsidP="00C82011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C82011" w:rsidRPr="00AB025B" w:rsidRDefault="00C82011" w:rsidP="00C82011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C82011" w:rsidRPr="00AB025B" w:rsidTr="00E70981">
        <w:trPr>
          <w:cantSplit/>
          <w:trHeight w:val="610"/>
          <w:jc w:val="center"/>
        </w:trPr>
        <w:tc>
          <w:tcPr>
            <w:tcW w:w="404" w:type="pct"/>
            <w:vAlign w:val="center"/>
          </w:tcPr>
          <w:p w:rsidR="00C82011" w:rsidRPr="00AB025B" w:rsidRDefault="00C82011" w:rsidP="00C82011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C82011" w:rsidRPr="00546B13" w:rsidRDefault="00C82011" w:rsidP="00C82011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B13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执照到期提醒</w:t>
            </w:r>
          </w:p>
        </w:tc>
        <w:tc>
          <w:tcPr>
            <w:tcW w:w="2915" w:type="pct"/>
            <w:vAlign w:val="center"/>
          </w:tcPr>
          <w:p w:rsidR="00C82011" w:rsidRPr="00AB025B" w:rsidRDefault="00C82011" w:rsidP="00C82011">
            <w:pPr>
              <w:snapToGrid w:val="0"/>
              <w:rPr>
                <w:rFonts w:ascii="Arial" w:eastAsia="黑体" w:hAnsi="Arial" w:cs="Arial"/>
                <w:b/>
                <w:bCs/>
                <w:kern w:val="1"/>
                <w:szCs w:val="21"/>
                <w:lang w:eastAsia="ar-SA"/>
              </w:rPr>
            </w:pPr>
            <w:r>
              <w:rPr>
                <w:rFonts w:hint="eastAsia"/>
              </w:rPr>
              <w:t>去掉处理功能，增加查看功能</w:t>
            </w:r>
            <w:r w:rsidR="00F1595B">
              <w:rPr>
                <w:rFonts w:hint="eastAsia"/>
              </w:rPr>
              <w:t>；</w:t>
            </w:r>
          </w:p>
        </w:tc>
        <w:tc>
          <w:tcPr>
            <w:tcW w:w="378" w:type="pct"/>
            <w:vAlign w:val="center"/>
          </w:tcPr>
          <w:p w:rsidR="00C82011" w:rsidRPr="00AB025B" w:rsidRDefault="00C82011" w:rsidP="00C82011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C82011" w:rsidRPr="00AB025B" w:rsidRDefault="00C82011" w:rsidP="00C82011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D3883" w:rsidRPr="00AB025B" w:rsidTr="00E70981">
        <w:trPr>
          <w:cantSplit/>
          <w:trHeight w:val="554"/>
          <w:jc w:val="center"/>
        </w:trPr>
        <w:tc>
          <w:tcPr>
            <w:tcW w:w="404" w:type="pct"/>
            <w:vAlign w:val="center"/>
          </w:tcPr>
          <w:p w:rsidR="002D3883" w:rsidRPr="00AB025B" w:rsidRDefault="002D3883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D3883" w:rsidRPr="00AB025B" w:rsidRDefault="002D3883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 w:rsidRPr="00C8201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综合查询</w:t>
            </w:r>
          </w:p>
        </w:tc>
        <w:tc>
          <w:tcPr>
            <w:tcW w:w="2915" w:type="pct"/>
            <w:vAlign w:val="center"/>
          </w:tcPr>
          <w:p w:rsidR="002D3883" w:rsidRPr="00EC394C" w:rsidRDefault="002D3883" w:rsidP="009A1831">
            <w:pPr>
              <w:snapToGrid w:val="0"/>
              <w:rPr>
                <w:rFonts w:ascii="宋体" w:eastAsia="宋体" w:hAnsi="宋体" w:cs="Times New Roman"/>
                <w:color w:val="FF0000"/>
                <w:kern w:val="0"/>
                <w:szCs w:val="21"/>
              </w:rPr>
            </w:pPr>
            <w:r w:rsidRPr="00EC394C">
              <w:rPr>
                <w:rFonts w:ascii="宋体" w:eastAsia="宋体" w:hAnsi="宋体" w:cs="Times New Roman" w:hint="eastAsia"/>
                <w:color w:val="FF0000"/>
                <w:kern w:val="0"/>
                <w:szCs w:val="21"/>
              </w:rPr>
              <w:t>如何根据申请单位、组织机构代码、统一信用代码进行业务综合查询，主要查询某单位办理过的所有业务；</w:t>
            </w:r>
          </w:p>
          <w:p w:rsidR="009A1831" w:rsidRPr="00AB025B" w:rsidRDefault="009A1831" w:rsidP="009A1831">
            <w:pPr>
              <w:snapToGrid w:val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EC394C">
              <w:rPr>
                <w:rFonts w:ascii="宋体" w:eastAsia="宋体" w:hAnsi="宋体" w:cs="Times New Roman" w:hint="eastAsia"/>
                <w:color w:val="FF0000"/>
                <w:kern w:val="0"/>
                <w:szCs w:val="21"/>
              </w:rPr>
              <w:t>在数据库中需要考虑频率申请表、频率申请批文、台站申请表、台站资料表等信息及进行关联查询；</w:t>
            </w:r>
          </w:p>
        </w:tc>
        <w:tc>
          <w:tcPr>
            <w:tcW w:w="378" w:type="pct"/>
            <w:vAlign w:val="center"/>
          </w:tcPr>
          <w:p w:rsidR="002D3883" w:rsidRPr="00AB025B" w:rsidRDefault="002D3883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D3883" w:rsidRPr="00AB025B" w:rsidRDefault="002D3883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  <w:r w:rsidRPr="00C82011">
              <w:rPr>
                <w:rFonts w:ascii="宋体" w:eastAsia="宋体" w:hAnsi="宋体" w:cs="Times New Roman" w:hint="eastAsia"/>
                <w:kern w:val="0"/>
                <w:szCs w:val="21"/>
              </w:rPr>
              <w:t>开发</w:t>
            </w:r>
          </w:p>
        </w:tc>
      </w:tr>
      <w:tr w:rsidR="002D3883" w:rsidRPr="00AB025B" w:rsidTr="00E70981">
        <w:trPr>
          <w:cantSplit/>
          <w:trHeight w:val="650"/>
          <w:jc w:val="center"/>
        </w:trPr>
        <w:tc>
          <w:tcPr>
            <w:tcW w:w="404" w:type="pct"/>
            <w:vAlign w:val="center"/>
          </w:tcPr>
          <w:p w:rsidR="002D3883" w:rsidRPr="00AB025B" w:rsidRDefault="002D3883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D3883" w:rsidRPr="00F1595B" w:rsidRDefault="002D3883" w:rsidP="002D3883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F1595B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频率指配图</w:t>
            </w:r>
          </w:p>
        </w:tc>
        <w:tc>
          <w:tcPr>
            <w:tcW w:w="2915" w:type="pct"/>
            <w:vAlign w:val="center"/>
          </w:tcPr>
          <w:p w:rsidR="002D3883" w:rsidRPr="00AB025B" w:rsidRDefault="00EC394C" w:rsidP="002D38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</w:t>
            </w:r>
            <w:r w:rsidR="002D3883">
              <w:rPr>
                <w:rFonts w:hint="eastAsia"/>
                <w:sz w:val="21"/>
                <w:szCs w:val="21"/>
              </w:rPr>
              <w:t>中的数字要大写并移至中心；或者图形的高度是否小点？</w:t>
            </w:r>
          </w:p>
        </w:tc>
        <w:tc>
          <w:tcPr>
            <w:tcW w:w="378" w:type="pct"/>
            <w:vAlign w:val="center"/>
          </w:tcPr>
          <w:p w:rsidR="002D3883" w:rsidRPr="00AB025B" w:rsidRDefault="002D3883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D3883" w:rsidRPr="00AB025B" w:rsidRDefault="002D3883" w:rsidP="002D3883">
            <w:pPr>
              <w:snapToGrid w:val="0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D3883" w:rsidRPr="00AB025B" w:rsidTr="00E70981">
        <w:trPr>
          <w:cantSplit/>
          <w:trHeight w:val="760"/>
          <w:jc w:val="center"/>
        </w:trPr>
        <w:tc>
          <w:tcPr>
            <w:tcW w:w="404" w:type="pct"/>
            <w:vAlign w:val="center"/>
          </w:tcPr>
          <w:p w:rsidR="002D3883" w:rsidRPr="00AB025B" w:rsidRDefault="002D3883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D3883" w:rsidRPr="00F1595B" w:rsidRDefault="002D3883" w:rsidP="002D3883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频率申请表管理</w:t>
            </w:r>
          </w:p>
        </w:tc>
        <w:tc>
          <w:tcPr>
            <w:tcW w:w="2915" w:type="pct"/>
            <w:vAlign w:val="center"/>
          </w:tcPr>
          <w:p w:rsidR="002D3883" w:rsidRPr="00C870AD" w:rsidRDefault="002D3883" w:rsidP="002D3883">
            <w:pPr>
              <w:snapToGrid w:val="0"/>
              <w:rPr>
                <w:color w:val="FF0000"/>
                <w:szCs w:val="21"/>
              </w:rPr>
            </w:pPr>
            <w:r w:rsidRPr="00EC394C">
              <w:rPr>
                <w:rFonts w:hint="eastAsia"/>
                <w:szCs w:val="21"/>
                <w:highlight w:val="yellow"/>
              </w:rPr>
              <w:t>1</w:t>
            </w:r>
            <w:r w:rsidRPr="00EC394C">
              <w:rPr>
                <w:rFonts w:hint="eastAsia"/>
                <w:szCs w:val="21"/>
                <w:highlight w:val="yellow"/>
              </w:rPr>
              <w:t>、删除与修改权限；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、设台提醒：在列表内进行显示发放予于决定书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个月仍未设台的频率申请记录；</w:t>
            </w:r>
            <w:r w:rsidRPr="00C870AD">
              <w:rPr>
                <w:rFonts w:hint="eastAsia"/>
                <w:color w:val="FF0000"/>
                <w:szCs w:val="21"/>
                <w:highlight w:val="yellow"/>
              </w:rPr>
              <w:t>其中超过半年未设置台站，此申请予于自动回收，并在备注中注明“已回收”；</w:t>
            </w:r>
          </w:p>
        </w:tc>
        <w:tc>
          <w:tcPr>
            <w:tcW w:w="378" w:type="pct"/>
            <w:vAlign w:val="center"/>
          </w:tcPr>
          <w:p w:rsidR="002D3883" w:rsidRPr="00AB025B" w:rsidRDefault="002D3883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D3883" w:rsidRPr="00AB025B" w:rsidRDefault="002D3883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D3883" w:rsidRPr="00AB025B" w:rsidTr="00E70981">
        <w:trPr>
          <w:cantSplit/>
          <w:trHeight w:val="702"/>
          <w:jc w:val="center"/>
        </w:trPr>
        <w:tc>
          <w:tcPr>
            <w:tcW w:w="404" w:type="pct"/>
            <w:vAlign w:val="center"/>
          </w:tcPr>
          <w:p w:rsidR="002D3883" w:rsidRPr="00AB025B" w:rsidRDefault="002D3883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D3883" w:rsidRPr="00F1595B" w:rsidRDefault="002D3883" w:rsidP="002D3883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临时指配</w:t>
            </w:r>
          </w:p>
        </w:tc>
        <w:tc>
          <w:tcPr>
            <w:tcW w:w="2915" w:type="pct"/>
            <w:vAlign w:val="center"/>
          </w:tcPr>
          <w:p w:rsidR="002D3883" w:rsidRPr="000C52CA" w:rsidRDefault="002D3883" w:rsidP="002D3883">
            <w:pPr>
              <w:snapToGrid w:val="0"/>
              <w:rPr>
                <w:b/>
                <w:color w:val="000000" w:themeColor="text1"/>
                <w:szCs w:val="21"/>
              </w:rPr>
            </w:pPr>
            <w:r w:rsidRPr="000C52CA">
              <w:rPr>
                <w:rFonts w:hint="eastAsia"/>
                <w:szCs w:val="21"/>
              </w:rPr>
              <w:t>1</w:t>
            </w:r>
            <w:r w:rsidRPr="000C52CA">
              <w:rPr>
                <w:rFonts w:hint="eastAsia"/>
                <w:szCs w:val="21"/>
              </w:rPr>
              <w:t>、增加附件文件类型及大小的限制</w:t>
            </w:r>
            <w:r w:rsidR="00C870AD">
              <w:rPr>
                <w:rFonts w:hint="eastAsia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2D3883" w:rsidRPr="00AB025B" w:rsidRDefault="002D3883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D3883" w:rsidRPr="00AB025B" w:rsidRDefault="002D3883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D3883" w:rsidRPr="00AB025B" w:rsidTr="00E70981">
        <w:trPr>
          <w:cantSplit/>
          <w:trHeight w:val="670"/>
          <w:jc w:val="center"/>
        </w:trPr>
        <w:tc>
          <w:tcPr>
            <w:tcW w:w="404" w:type="pct"/>
            <w:vAlign w:val="center"/>
          </w:tcPr>
          <w:p w:rsidR="002D3883" w:rsidRPr="00AB025B" w:rsidRDefault="002D3883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D3883" w:rsidRPr="00C870AD" w:rsidRDefault="002D3883" w:rsidP="002D3883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  <w:highlight w:val="yellow"/>
              </w:rPr>
            </w:pPr>
            <w:r w:rsidRPr="00C870AD">
              <w:rPr>
                <w:rFonts w:asciiTheme="minorEastAsia" w:hAnsiTheme="minorEastAsia" w:hint="eastAsia"/>
                <w:color w:val="000000" w:themeColor="text1"/>
                <w:sz w:val="21"/>
                <w:szCs w:val="21"/>
                <w:highlight w:val="yellow"/>
              </w:rPr>
              <w:t>频率信息管理</w:t>
            </w:r>
          </w:p>
        </w:tc>
        <w:tc>
          <w:tcPr>
            <w:tcW w:w="2915" w:type="pct"/>
            <w:vAlign w:val="center"/>
          </w:tcPr>
          <w:p w:rsidR="002D3883" w:rsidRPr="00C870AD" w:rsidRDefault="002D3883" w:rsidP="002D3883">
            <w:pPr>
              <w:snapToGrid w:val="0"/>
              <w:rPr>
                <w:szCs w:val="21"/>
                <w:highlight w:val="yellow"/>
              </w:rPr>
            </w:pPr>
            <w:r w:rsidRPr="00C870AD">
              <w:rPr>
                <w:rFonts w:hint="eastAsia"/>
                <w:szCs w:val="21"/>
                <w:highlight w:val="yellow"/>
              </w:rPr>
              <w:t>此功能需要进一步完善和规范；</w:t>
            </w:r>
          </w:p>
        </w:tc>
        <w:tc>
          <w:tcPr>
            <w:tcW w:w="378" w:type="pct"/>
            <w:vAlign w:val="center"/>
          </w:tcPr>
          <w:p w:rsidR="002D3883" w:rsidRPr="00AB025B" w:rsidRDefault="002D3883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D3883" w:rsidRPr="00AB025B" w:rsidRDefault="002D3883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FF0000"/>
                <w:kern w:val="0"/>
                <w:szCs w:val="21"/>
              </w:rPr>
            </w:pPr>
          </w:p>
        </w:tc>
      </w:tr>
      <w:tr w:rsidR="002D3883" w:rsidRPr="00AB025B" w:rsidTr="00E70981">
        <w:trPr>
          <w:cantSplit/>
          <w:trHeight w:val="623"/>
          <w:jc w:val="center"/>
        </w:trPr>
        <w:tc>
          <w:tcPr>
            <w:tcW w:w="404" w:type="pct"/>
            <w:vAlign w:val="center"/>
          </w:tcPr>
          <w:p w:rsidR="002D3883" w:rsidRPr="00AB025B" w:rsidRDefault="002D3883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D3883" w:rsidRPr="002D3883" w:rsidRDefault="002D3883" w:rsidP="002D3883">
            <w:pPr>
              <w:pStyle w:val="a8"/>
              <w:spacing w:line="360" w:lineRule="exact"/>
              <w:ind w:firstLine="120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设置台站申请表查询</w:t>
            </w:r>
          </w:p>
        </w:tc>
        <w:tc>
          <w:tcPr>
            <w:tcW w:w="2915" w:type="pct"/>
            <w:vAlign w:val="center"/>
          </w:tcPr>
          <w:p w:rsidR="002D3883" w:rsidRDefault="002D3883" w:rsidP="002D3883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、能够与台站资料表查询调换一下；</w:t>
            </w:r>
          </w:p>
          <w:p w:rsidR="002D3883" w:rsidRDefault="002D3883" w:rsidP="002D3883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、名称是否可改为台站设置申请表；</w:t>
            </w:r>
          </w:p>
          <w:p w:rsidR="002D3883" w:rsidRPr="002D3883" w:rsidRDefault="002D3883" w:rsidP="002D3883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、可否增加“技术资料表查询”页面，显示某申请表下的资料表；</w:t>
            </w:r>
          </w:p>
        </w:tc>
        <w:tc>
          <w:tcPr>
            <w:tcW w:w="378" w:type="pct"/>
            <w:vAlign w:val="center"/>
          </w:tcPr>
          <w:p w:rsidR="002D3883" w:rsidRPr="00AB025B" w:rsidRDefault="002D3883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D3883" w:rsidRPr="00AB025B" w:rsidRDefault="002D3883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D3883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2D3883" w:rsidRPr="00AB025B" w:rsidRDefault="002D3883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D3883" w:rsidRPr="00AB025B" w:rsidRDefault="002D3883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 w:rsidRPr="00782AA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台站违规</w:t>
            </w:r>
          </w:p>
        </w:tc>
        <w:tc>
          <w:tcPr>
            <w:tcW w:w="2915" w:type="pct"/>
            <w:vAlign w:val="center"/>
          </w:tcPr>
          <w:p w:rsidR="002D3883" w:rsidRPr="00AB025B" w:rsidRDefault="002D3883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新增违规，增加设台单位查询项；</w:t>
            </w:r>
          </w:p>
        </w:tc>
        <w:tc>
          <w:tcPr>
            <w:tcW w:w="378" w:type="pct"/>
            <w:vAlign w:val="center"/>
          </w:tcPr>
          <w:p w:rsidR="002D3883" w:rsidRPr="00AB025B" w:rsidRDefault="002D3883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D3883" w:rsidRPr="00AB025B" w:rsidRDefault="002D3883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D3883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2D3883" w:rsidRPr="00AB025B" w:rsidRDefault="002D3883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D3883" w:rsidRPr="00AB025B" w:rsidRDefault="002D3883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执照管理</w:t>
            </w:r>
          </w:p>
        </w:tc>
        <w:tc>
          <w:tcPr>
            <w:tcW w:w="2915" w:type="pct"/>
            <w:vAlign w:val="center"/>
          </w:tcPr>
          <w:p w:rsidR="002D3883" w:rsidRDefault="00312483" w:rsidP="002D3883">
            <w:pPr>
              <w:snapToGrid w:val="0"/>
              <w:rPr>
                <w:color w:val="393939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1、</w:t>
            </w:r>
            <w:r w:rsidR="002D3883">
              <w:rPr>
                <w:rFonts w:ascii="宋体" w:eastAsia="宋体" w:hAnsi="宋体" w:cs="Times New Roman" w:hint="eastAsia"/>
                <w:szCs w:val="21"/>
              </w:rPr>
              <w:t>显示执照的</w:t>
            </w:r>
            <w:r w:rsidR="002D3883">
              <w:rPr>
                <w:rFonts w:hint="eastAsia"/>
                <w:color w:val="393939"/>
                <w:sz w:val="20"/>
                <w:szCs w:val="20"/>
              </w:rPr>
              <w:t>启用日期</w:t>
            </w:r>
            <w:r>
              <w:rPr>
                <w:rFonts w:hint="eastAsia"/>
                <w:color w:val="393939"/>
                <w:sz w:val="20"/>
                <w:szCs w:val="20"/>
              </w:rPr>
              <w:t>；</w:t>
            </w:r>
          </w:p>
          <w:p w:rsidR="00312483" w:rsidRDefault="00312483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2、限制执照的打印次数，已打印执照不允许打印或记录打印次数；</w:t>
            </w:r>
          </w:p>
          <w:p w:rsidR="00312483" w:rsidRDefault="00312483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3、</w:t>
            </w:r>
            <w:r w:rsidR="009A1831">
              <w:rPr>
                <w:rFonts w:ascii="宋体" w:eastAsia="宋体" w:hAnsi="宋体" w:cs="Times New Roman" w:hint="eastAsia"/>
                <w:szCs w:val="21"/>
              </w:rPr>
              <w:t>查看台站时提示申请表编号不存在的错误；</w:t>
            </w:r>
          </w:p>
          <w:p w:rsidR="00E70699" w:rsidRPr="00312483" w:rsidRDefault="00E70699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01513B">
              <w:rPr>
                <w:rFonts w:ascii="宋体" w:eastAsia="宋体" w:hAnsi="宋体" w:cs="Times New Roman" w:hint="eastAsia"/>
                <w:szCs w:val="21"/>
                <w:highlight w:val="yellow"/>
              </w:rPr>
              <w:t>4、执照日期不可超过频率批文的有效期；</w:t>
            </w:r>
          </w:p>
        </w:tc>
        <w:tc>
          <w:tcPr>
            <w:tcW w:w="378" w:type="pct"/>
            <w:vAlign w:val="center"/>
          </w:tcPr>
          <w:p w:rsidR="002D3883" w:rsidRPr="00AB025B" w:rsidRDefault="002D3883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D3883" w:rsidRPr="00AB025B" w:rsidRDefault="002D3883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9A1831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9A1831" w:rsidRPr="00AB025B" w:rsidRDefault="009A1831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9A1831" w:rsidRDefault="009A1831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台站注销</w:t>
            </w:r>
          </w:p>
        </w:tc>
        <w:tc>
          <w:tcPr>
            <w:tcW w:w="2915" w:type="pct"/>
            <w:vAlign w:val="center"/>
          </w:tcPr>
          <w:p w:rsidR="009A1831" w:rsidRDefault="009A1831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台站注销，系统需要做如下3件事：1、删除本申请的台站技术资料表；</w:t>
            </w:r>
            <w:r w:rsidR="003D212B">
              <w:rPr>
                <w:rFonts w:ascii="宋体" w:eastAsia="宋体" w:hAnsi="宋体" w:cs="Times New Roman" w:hint="eastAsia"/>
                <w:szCs w:val="21"/>
              </w:rPr>
              <w:t>查询</w:t>
            </w:r>
            <w:r>
              <w:rPr>
                <w:rFonts w:ascii="宋体" w:eastAsia="宋体" w:hAnsi="宋体" w:cs="Times New Roman" w:hint="eastAsia"/>
                <w:szCs w:val="21"/>
              </w:rPr>
              <w:t>本台站归属的申请表下无任何台站资料表，则删除归属的申请表</w:t>
            </w:r>
            <w:r w:rsidR="003D212B">
              <w:rPr>
                <w:rFonts w:ascii="宋体" w:eastAsia="宋体" w:hAnsi="宋体" w:cs="Times New Roman" w:hint="eastAsia"/>
                <w:szCs w:val="21"/>
              </w:rPr>
              <w:t>；查询归属申请表的频率批文号，若频率批文无其他申请频率使用则自动注销频率申请。</w:t>
            </w:r>
          </w:p>
        </w:tc>
        <w:tc>
          <w:tcPr>
            <w:tcW w:w="378" w:type="pct"/>
            <w:vAlign w:val="center"/>
          </w:tcPr>
          <w:p w:rsidR="009A1831" w:rsidRPr="00AB025B" w:rsidRDefault="009A1831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9A1831" w:rsidRPr="00AB025B" w:rsidRDefault="009A1831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212B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3D212B" w:rsidRPr="00AB025B" w:rsidRDefault="003D212B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3D212B" w:rsidRDefault="003D212B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台站</w:t>
            </w:r>
            <w:r w:rsidR="00A91A85">
              <w:rPr>
                <w:rFonts w:hint="eastAsia"/>
                <w:sz w:val="21"/>
                <w:szCs w:val="21"/>
              </w:rPr>
              <w:t>数据统计</w:t>
            </w:r>
          </w:p>
        </w:tc>
        <w:tc>
          <w:tcPr>
            <w:tcW w:w="2915" w:type="pct"/>
            <w:vAlign w:val="center"/>
          </w:tcPr>
          <w:p w:rsidR="003D212B" w:rsidRDefault="00A91A85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1、台站设施统计中统计类型：按类型修改为按业务类型；</w:t>
            </w:r>
          </w:p>
          <w:p w:rsidR="00A91A85" w:rsidRDefault="00A91A85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2、按申请表种类进行统计后，图形下方要按照台站申请技术资料表的中文名称进行显示；</w:t>
            </w:r>
          </w:p>
          <w:p w:rsidR="00A91A85" w:rsidRDefault="00A91A85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3、“台站数据增</w:t>
            </w:r>
            <w:r w:rsidR="0001513B">
              <w:rPr>
                <w:rFonts w:ascii="宋体" w:eastAsia="宋体" w:hAnsi="宋体" w:cs="Times New Roman" w:hint="eastAsia"/>
                <w:szCs w:val="21"/>
              </w:rPr>
              <w:t>加</w:t>
            </w:r>
            <w:r>
              <w:rPr>
                <w:rFonts w:ascii="宋体" w:eastAsia="宋体" w:hAnsi="宋体" w:cs="Times New Roman" w:hint="eastAsia"/>
                <w:szCs w:val="21"/>
              </w:rPr>
              <w:t>趋势图”改为“台站数量统计</w:t>
            </w:r>
            <w:r w:rsidR="0001513B">
              <w:rPr>
                <w:rFonts w:ascii="宋体" w:eastAsia="宋体" w:hAnsi="宋体" w:cs="Times New Roman" w:hint="eastAsia"/>
                <w:szCs w:val="21"/>
              </w:rPr>
              <w:t>图</w:t>
            </w:r>
            <w:r>
              <w:rPr>
                <w:rFonts w:ascii="宋体" w:eastAsia="宋体" w:hAnsi="宋体" w:cs="Times New Roman" w:hint="eastAsia"/>
                <w:szCs w:val="21"/>
              </w:rPr>
              <w:t>”</w:t>
            </w:r>
          </w:p>
          <w:p w:rsidR="00A91A85" w:rsidRDefault="00A91A85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4、“台站总数增长趋势图”改为“台站数量统计图”；</w:t>
            </w:r>
          </w:p>
          <w:p w:rsidR="00A91A85" w:rsidRDefault="00A91A85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5、把图形中的“增长趋势图”均改为“</w:t>
            </w:r>
            <w:r w:rsidR="00974E4E">
              <w:rPr>
                <w:rFonts w:ascii="宋体" w:eastAsia="宋体" w:hAnsi="宋体" w:cs="Times New Roman" w:hint="eastAsia"/>
                <w:szCs w:val="21"/>
              </w:rPr>
              <w:t>数量统计图</w:t>
            </w:r>
            <w:r>
              <w:rPr>
                <w:rFonts w:ascii="宋体" w:eastAsia="宋体" w:hAnsi="宋体" w:cs="Times New Roman" w:hint="eastAsia"/>
                <w:szCs w:val="21"/>
              </w:rPr>
              <w:t>”</w:t>
            </w:r>
            <w:r w:rsidR="00974E4E"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  <w:p w:rsidR="00974E4E" w:rsidRPr="00A91A85" w:rsidRDefault="00974E4E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6、统计方式中的半年选项；</w:t>
            </w:r>
          </w:p>
        </w:tc>
        <w:tc>
          <w:tcPr>
            <w:tcW w:w="378" w:type="pct"/>
            <w:vAlign w:val="center"/>
          </w:tcPr>
          <w:p w:rsidR="003D212B" w:rsidRPr="00AB025B" w:rsidRDefault="003D212B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3D212B" w:rsidRPr="00AB025B" w:rsidRDefault="003D212B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A91A85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A91A85" w:rsidRPr="00AB025B" w:rsidRDefault="00A91A85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A91A85" w:rsidRDefault="00A91A85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台站频占费统计</w:t>
            </w:r>
          </w:p>
        </w:tc>
        <w:tc>
          <w:tcPr>
            <w:tcW w:w="2915" w:type="pct"/>
            <w:vAlign w:val="center"/>
          </w:tcPr>
          <w:p w:rsidR="00A91A85" w:rsidRDefault="00E70699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1、</w:t>
            </w:r>
            <w:r w:rsidR="00A91A85">
              <w:rPr>
                <w:rFonts w:ascii="宋体" w:eastAsia="宋体" w:hAnsi="宋体" w:cs="Times New Roman" w:hint="eastAsia"/>
                <w:szCs w:val="21"/>
              </w:rPr>
              <w:t>移至频率管理系统中；</w:t>
            </w:r>
            <w:r>
              <w:rPr>
                <w:rFonts w:ascii="宋体" w:eastAsia="宋体" w:hAnsi="宋体" w:cs="Times New Roman" w:hint="eastAsia"/>
                <w:szCs w:val="21"/>
              </w:rPr>
              <w:t>2、增加年度统计功能（当前为统计某年在12个月份的缴费情况）；</w:t>
            </w:r>
          </w:p>
        </w:tc>
        <w:tc>
          <w:tcPr>
            <w:tcW w:w="378" w:type="pct"/>
            <w:vAlign w:val="center"/>
          </w:tcPr>
          <w:p w:rsidR="00A91A85" w:rsidRPr="00AB025B" w:rsidRDefault="00A91A85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A91A85" w:rsidRPr="00AB025B" w:rsidRDefault="00A91A85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212B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3D212B" w:rsidRPr="00AB025B" w:rsidRDefault="003D212B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3D212B" w:rsidRDefault="003D212B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缴费数据查询</w:t>
            </w:r>
          </w:p>
        </w:tc>
        <w:tc>
          <w:tcPr>
            <w:tcW w:w="2915" w:type="pct"/>
            <w:vAlign w:val="center"/>
          </w:tcPr>
          <w:p w:rsidR="003D212B" w:rsidRDefault="003D212B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移至频率管理系统中；</w:t>
            </w:r>
          </w:p>
        </w:tc>
        <w:tc>
          <w:tcPr>
            <w:tcW w:w="378" w:type="pct"/>
            <w:vAlign w:val="center"/>
          </w:tcPr>
          <w:p w:rsidR="003D212B" w:rsidRPr="00AB025B" w:rsidRDefault="003D212B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3D212B" w:rsidRPr="00AB025B" w:rsidRDefault="003D212B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212B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3D212B" w:rsidRPr="00AB025B" w:rsidRDefault="003D212B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3D212B" w:rsidRDefault="003D212B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频率占用费</w:t>
            </w:r>
          </w:p>
        </w:tc>
        <w:tc>
          <w:tcPr>
            <w:tcW w:w="2915" w:type="pct"/>
            <w:vAlign w:val="center"/>
          </w:tcPr>
          <w:p w:rsidR="003D212B" w:rsidRDefault="003D212B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移至频率管理系统中；</w:t>
            </w:r>
          </w:p>
        </w:tc>
        <w:tc>
          <w:tcPr>
            <w:tcW w:w="378" w:type="pct"/>
            <w:vAlign w:val="center"/>
          </w:tcPr>
          <w:p w:rsidR="003D212B" w:rsidRPr="00AB025B" w:rsidRDefault="003D212B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3D212B" w:rsidRPr="00AB025B" w:rsidRDefault="003D212B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212B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3D212B" w:rsidRPr="00AB025B" w:rsidRDefault="003D212B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3D212B" w:rsidRDefault="003D212B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缴费金额收取</w:t>
            </w:r>
          </w:p>
        </w:tc>
        <w:tc>
          <w:tcPr>
            <w:tcW w:w="2915" w:type="pct"/>
            <w:vAlign w:val="center"/>
          </w:tcPr>
          <w:p w:rsidR="003D212B" w:rsidRDefault="00E70699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1、</w:t>
            </w:r>
            <w:r w:rsidR="003D212B">
              <w:rPr>
                <w:rFonts w:ascii="宋体" w:eastAsia="宋体" w:hAnsi="宋体" w:cs="Times New Roman" w:hint="eastAsia"/>
                <w:szCs w:val="21"/>
              </w:rPr>
              <w:t>移至公共功能中，此功能可独立存在供财务专员进行查询和处置缴费信息；</w:t>
            </w:r>
          </w:p>
          <w:p w:rsidR="00E70699" w:rsidRDefault="00E70699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2、在处置中增加缴费类型：比如转账、现金等方式；</w:t>
            </w:r>
          </w:p>
        </w:tc>
        <w:tc>
          <w:tcPr>
            <w:tcW w:w="378" w:type="pct"/>
            <w:vAlign w:val="center"/>
          </w:tcPr>
          <w:p w:rsidR="003D212B" w:rsidRPr="00AB025B" w:rsidRDefault="003D212B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3D212B" w:rsidRPr="00AB025B" w:rsidRDefault="003D212B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3D212B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3D212B" w:rsidRPr="00AB025B" w:rsidRDefault="003D212B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3D212B" w:rsidRDefault="00E70699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到期提醒</w:t>
            </w:r>
          </w:p>
        </w:tc>
        <w:tc>
          <w:tcPr>
            <w:tcW w:w="2915" w:type="pct"/>
            <w:vAlign w:val="center"/>
          </w:tcPr>
          <w:p w:rsidR="003D212B" w:rsidRDefault="00E70699" w:rsidP="00C36C1E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C36C1E">
              <w:rPr>
                <w:rFonts w:ascii="宋体" w:eastAsia="宋体" w:hAnsi="宋体" w:cs="Times New Roman" w:hint="eastAsia"/>
                <w:color w:val="FF0000"/>
                <w:szCs w:val="21"/>
              </w:rPr>
              <w:t>频率到期提醒、</w:t>
            </w:r>
            <w:r w:rsidR="0001513B" w:rsidRPr="00C36C1E">
              <w:rPr>
                <w:rFonts w:ascii="宋体" w:eastAsia="宋体" w:hAnsi="宋体" w:cs="Times New Roman" w:hint="eastAsia"/>
                <w:color w:val="FF0000"/>
                <w:szCs w:val="21"/>
              </w:rPr>
              <w:t>设台提醒、</w:t>
            </w:r>
            <w:r w:rsidRPr="00C36C1E">
              <w:rPr>
                <w:rFonts w:ascii="宋体" w:eastAsia="宋体" w:hAnsi="宋体" w:cs="Times New Roman" w:hint="eastAsia"/>
                <w:color w:val="FF0000"/>
                <w:szCs w:val="21"/>
              </w:rPr>
              <w:t>缴费提醒</w:t>
            </w:r>
            <w:r w:rsidR="00C36C1E" w:rsidRPr="00C36C1E">
              <w:rPr>
                <w:rFonts w:ascii="宋体" w:eastAsia="宋体" w:hAnsi="宋体" w:cs="Times New Roman" w:hint="eastAsia"/>
                <w:color w:val="FF0000"/>
                <w:szCs w:val="21"/>
              </w:rPr>
              <w:t>、</w:t>
            </w:r>
            <w:r w:rsidR="0001513B">
              <w:rPr>
                <w:rFonts w:ascii="宋体" w:eastAsia="宋体" w:hAnsi="宋体" w:cs="Times New Roman" w:hint="eastAsia"/>
                <w:szCs w:val="21"/>
              </w:rPr>
              <w:t>执照到期提醒</w:t>
            </w:r>
            <w:r w:rsidR="007C6309">
              <w:rPr>
                <w:rFonts w:ascii="宋体" w:eastAsia="宋体" w:hAnsi="宋体" w:cs="Times New Roman" w:hint="eastAsia"/>
                <w:szCs w:val="21"/>
              </w:rPr>
              <w:t>等功能</w:t>
            </w:r>
            <w:r w:rsidR="0020119E">
              <w:rPr>
                <w:rFonts w:ascii="宋体" w:eastAsia="宋体" w:hAnsi="宋体" w:cs="Times New Roman" w:hint="eastAsia"/>
                <w:szCs w:val="21"/>
              </w:rPr>
              <w:t>级别</w:t>
            </w:r>
            <w:r w:rsidR="007C6309">
              <w:rPr>
                <w:rFonts w:ascii="宋体" w:eastAsia="宋体" w:hAnsi="宋体" w:cs="Times New Roman" w:hint="eastAsia"/>
                <w:szCs w:val="21"/>
              </w:rPr>
              <w:t>升一级</w:t>
            </w:r>
            <w:r>
              <w:rPr>
                <w:rFonts w:ascii="宋体" w:eastAsia="宋体" w:hAnsi="宋体" w:cs="Times New Roman" w:hint="eastAsia"/>
                <w:szCs w:val="21"/>
              </w:rPr>
              <w:t>；</w:t>
            </w:r>
          </w:p>
        </w:tc>
        <w:tc>
          <w:tcPr>
            <w:tcW w:w="378" w:type="pct"/>
            <w:vAlign w:val="center"/>
          </w:tcPr>
          <w:p w:rsidR="003D212B" w:rsidRPr="00AB025B" w:rsidRDefault="003D212B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3D212B" w:rsidRPr="00AB025B" w:rsidRDefault="003D212B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0119E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20119E" w:rsidRPr="00AB025B" w:rsidRDefault="0020119E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0119E" w:rsidRDefault="0020119E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呼号指配</w:t>
            </w:r>
          </w:p>
        </w:tc>
        <w:tc>
          <w:tcPr>
            <w:tcW w:w="2915" w:type="pct"/>
            <w:vAlign w:val="center"/>
          </w:tcPr>
          <w:p w:rsidR="0020119E" w:rsidRDefault="0020119E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呼号指配错误；</w:t>
            </w:r>
          </w:p>
        </w:tc>
        <w:tc>
          <w:tcPr>
            <w:tcW w:w="378" w:type="pct"/>
            <w:vAlign w:val="center"/>
          </w:tcPr>
          <w:p w:rsidR="0020119E" w:rsidRPr="00AB025B" w:rsidRDefault="0020119E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0119E" w:rsidRPr="00AB025B" w:rsidRDefault="0020119E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  <w:tr w:rsidR="0020119E" w:rsidRPr="00AB025B" w:rsidTr="00E70981">
        <w:trPr>
          <w:cantSplit/>
          <w:trHeight w:val="703"/>
          <w:jc w:val="center"/>
        </w:trPr>
        <w:tc>
          <w:tcPr>
            <w:tcW w:w="404" w:type="pct"/>
            <w:vAlign w:val="center"/>
          </w:tcPr>
          <w:p w:rsidR="0020119E" w:rsidRPr="00AB025B" w:rsidRDefault="0020119E" w:rsidP="002D3883">
            <w:pPr>
              <w:numPr>
                <w:ilvl w:val="0"/>
                <w:numId w:val="1"/>
              </w:num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20119E" w:rsidRDefault="0020119E" w:rsidP="002D3883">
            <w:pPr>
              <w:pStyle w:val="a8"/>
              <w:spacing w:line="360" w:lineRule="exact"/>
              <w:ind w:firstLin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地理信息错误</w:t>
            </w:r>
          </w:p>
        </w:tc>
        <w:tc>
          <w:tcPr>
            <w:tcW w:w="2915" w:type="pct"/>
            <w:vAlign w:val="center"/>
          </w:tcPr>
          <w:p w:rsidR="0020119E" w:rsidRDefault="0020119E" w:rsidP="002D388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特殊台站和地理信息查询；</w:t>
            </w:r>
            <w:bookmarkStart w:id="0" w:name="_GoBack"/>
            <w:bookmarkEnd w:id="0"/>
          </w:p>
        </w:tc>
        <w:tc>
          <w:tcPr>
            <w:tcW w:w="378" w:type="pct"/>
            <w:vAlign w:val="center"/>
          </w:tcPr>
          <w:p w:rsidR="0020119E" w:rsidRPr="00AB025B" w:rsidRDefault="0020119E" w:rsidP="002D3883">
            <w:pPr>
              <w:spacing w:line="360" w:lineRule="exact"/>
              <w:jc w:val="center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450" w:type="pct"/>
            <w:vAlign w:val="center"/>
          </w:tcPr>
          <w:p w:rsidR="0020119E" w:rsidRPr="00AB025B" w:rsidRDefault="0020119E" w:rsidP="002D3883">
            <w:pPr>
              <w:spacing w:line="360" w:lineRule="exact"/>
              <w:rPr>
                <w:rFonts w:asciiTheme="minorEastAsia" w:hAnsiTheme="minorEastAsia"/>
                <w:snapToGrid w:val="0"/>
                <w:color w:val="000000" w:themeColor="text1"/>
                <w:kern w:val="0"/>
                <w:szCs w:val="21"/>
              </w:rPr>
            </w:pPr>
          </w:p>
        </w:tc>
      </w:tr>
    </w:tbl>
    <w:p w:rsidR="00C62F44" w:rsidRPr="009622B3" w:rsidRDefault="00C62F44" w:rsidP="00C62F4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C62F44" w:rsidRPr="009622B3" w:rsidSect="00F93376">
      <w:footerReference w:type="default" r:id="rId8"/>
      <w:pgSz w:w="11906" w:h="16838"/>
      <w:pgMar w:top="1440" w:right="1134" w:bottom="1440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DA5" w:rsidRDefault="00E35DA5" w:rsidP="008C5F59">
      <w:r>
        <w:separator/>
      </w:r>
    </w:p>
  </w:endnote>
  <w:endnote w:type="continuationSeparator" w:id="0">
    <w:p w:rsidR="00E35DA5" w:rsidRDefault="00E35DA5" w:rsidP="008C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086769"/>
      <w:docPartObj>
        <w:docPartGallery w:val="Page Numbers (Bottom of Page)"/>
        <w:docPartUnique/>
      </w:docPartObj>
    </w:sdtPr>
    <w:sdtEndPr/>
    <w:sdtContent>
      <w:p w:rsidR="00A91A85" w:rsidRDefault="00A91A85" w:rsidP="009622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42A" w:rsidRPr="00DB042A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A91A85" w:rsidRDefault="00A91A8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DA5" w:rsidRDefault="00E35DA5" w:rsidP="008C5F59">
      <w:r>
        <w:separator/>
      </w:r>
    </w:p>
  </w:footnote>
  <w:footnote w:type="continuationSeparator" w:id="0">
    <w:p w:rsidR="00E35DA5" w:rsidRDefault="00E35DA5" w:rsidP="008C5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4A0D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kern w:val="1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4979"/>
        </w:tabs>
        <w:ind w:left="49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3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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5" w15:restartNumberingAfterBreak="0">
    <w:nsid w:val="00000007"/>
    <w:multiLevelType w:val="singleLevel"/>
    <w:tmpl w:val="89D8A9E6"/>
    <w:name w:val="WW8Num13"/>
    <w:lvl w:ilvl="0">
      <w:start w:val="1"/>
      <w:numFmt w:val="decimal"/>
      <w:lvlText w:val="%1、"/>
      <w:lvlJc w:val="left"/>
      <w:pPr>
        <w:tabs>
          <w:tab w:val="num" w:pos="0"/>
        </w:tabs>
        <w:ind w:left="420" w:hanging="420"/>
      </w:pPr>
      <w:rPr>
        <w:rFonts w:asciiTheme="minorHAnsi" w:eastAsiaTheme="minorEastAsia" w:hAnsiTheme="minorHAnsi" w:cstheme="minorBidi"/>
      </w:rPr>
    </w:lvl>
  </w:abstractNum>
  <w:abstractNum w:abstractNumId="6" w15:restartNumberingAfterBreak="0">
    <w:nsid w:val="1D8947C8"/>
    <w:multiLevelType w:val="hybridMultilevel"/>
    <w:tmpl w:val="184EA97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96D65C9"/>
    <w:multiLevelType w:val="hybridMultilevel"/>
    <w:tmpl w:val="00D42F4C"/>
    <w:lvl w:ilvl="0" w:tplc="E15C300A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330491"/>
    <w:multiLevelType w:val="hybridMultilevel"/>
    <w:tmpl w:val="98765BE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70689E"/>
    <w:multiLevelType w:val="hybridMultilevel"/>
    <w:tmpl w:val="88083F4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0E0399"/>
    <w:multiLevelType w:val="hybridMultilevel"/>
    <w:tmpl w:val="446C5AE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F35C28"/>
    <w:multiLevelType w:val="hybridMultilevel"/>
    <w:tmpl w:val="529C9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297D41"/>
    <w:multiLevelType w:val="multilevel"/>
    <w:tmpl w:val="DE08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43ED1"/>
    <w:multiLevelType w:val="multilevel"/>
    <w:tmpl w:val="F6501F6C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850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3C927AB"/>
    <w:multiLevelType w:val="hybridMultilevel"/>
    <w:tmpl w:val="2DAEE88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1CE25B4"/>
    <w:multiLevelType w:val="multilevel"/>
    <w:tmpl w:val="1B585F26"/>
    <w:styleLink w:val="1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90B4872"/>
    <w:multiLevelType w:val="hybridMultilevel"/>
    <w:tmpl w:val="E6AE496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A1329F3"/>
    <w:multiLevelType w:val="hybridMultilevel"/>
    <w:tmpl w:val="080616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195118"/>
    <w:multiLevelType w:val="hybridMultilevel"/>
    <w:tmpl w:val="B3044CB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526F14"/>
    <w:multiLevelType w:val="hybridMultilevel"/>
    <w:tmpl w:val="4F66830A"/>
    <w:lvl w:ilvl="0" w:tplc="04090001">
      <w:start w:val="1"/>
      <w:numFmt w:val="decimal"/>
      <w:lvlText w:val="%1"/>
      <w:lvlJc w:val="center"/>
      <w:pPr>
        <w:tabs>
          <w:tab w:val="num" w:pos="132"/>
        </w:tabs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7828D2"/>
    <w:multiLevelType w:val="hybridMultilevel"/>
    <w:tmpl w:val="60702FAC"/>
    <w:lvl w:ilvl="0" w:tplc="B8E246D6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F7FE692C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5E86B3B6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CD98F9B6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723AA174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4AAC1E7E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21CCF812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713215C2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F6D04038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17"/>
  </w:num>
  <w:num w:numId="8">
    <w:abstractNumId w:val="3"/>
  </w:num>
  <w:num w:numId="9">
    <w:abstractNumId w:val="14"/>
  </w:num>
  <w:num w:numId="10">
    <w:abstractNumId w:val="16"/>
  </w:num>
  <w:num w:numId="11">
    <w:abstractNumId w:val="6"/>
  </w:num>
  <w:num w:numId="12">
    <w:abstractNumId w:val="11"/>
  </w:num>
  <w:num w:numId="13">
    <w:abstractNumId w:val="9"/>
  </w:num>
  <w:num w:numId="14">
    <w:abstractNumId w:val="18"/>
  </w:num>
  <w:num w:numId="15">
    <w:abstractNumId w:val="8"/>
  </w:num>
  <w:num w:numId="16">
    <w:abstractNumId w:val="10"/>
  </w:num>
  <w:num w:numId="17">
    <w:abstractNumId w:val="5"/>
  </w:num>
  <w:num w:numId="18">
    <w:abstractNumId w:val="2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3"/>
  </w:num>
  <w:num w:numId="24">
    <w:abstractNumId w:val="0"/>
  </w:num>
  <w:num w:numId="25">
    <w:abstractNumId w:val="15"/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5F59"/>
    <w:rsid w:val="00000DA3"/>
    <w:rsid w:val="000012AA"/>
    <w:rsid w:val="0000651A"/>
    <w:rsid w:val="0001013E"/>
    <w:rsid w:val="000112B8"/>
    <w:rsid w:val="0001273F"/>
    <w:rsid w:val="000144E2"/>
    <w:rsid w:val="0001513B"/>
    <w:rsid w:val="00017A34"/>
    <w:rsid w:val="00025236"/>
    <w:rsid w:val="00041219"/>
    <w:rsid w:val="000420B3"/>
    <w:rsid w:val="00053E4F"/>
    <w:rsid w:val="000643A2"/>
    <w:rsid w:val="000664F2"/>
    <w:rsid w:val="000905E5"/>
    <w:rsid w:val="00093575"/>
    <w:rsid w:val="000A2CAD"/>
    <w:rsid w:val="000A529F"/>
    <w:rsid w:val="000B0085"/>
    <w:rsid w:val="000C2037"/>
    <w:rsid w:val="000C52CA"/>
    <w:rsid w:val="001071CD"/>
    <w:rsid w:val="00112135"/>
    <w:rsid w:val="00123DEE"/>
    <w:rsid w:val="00124E6A"/>
    <w:rsid w:val="001263C0"/>
    <w:rsid w:val="00131614"/>
    <w:rsid w:val="0013784A"/>
    <w:rsid w:val="00141C0E"/>
    <w:rsid w:val="00141F86"/>
    <w:rsid w:val="001449A7"/>
    <w:rsid w:val="001465A1"/>
    <w:rsid w:val="0015149C"/>
    <w:rsid w:val="00153CC0"/>
    <w:rsid w:val="0016324F"/>
    <w:rsid w:val="0016739C"/>
    <w:rsid w:val="0017018D"/>
    <w:rsid w:val="00184C8F"/>
    <w:rsid w:val="00186378"/>
    <w:rsid w:val="001977A7"/>
    <w:rsid w:val="001A0F74"/>
    <w:rsid w:val="001A22CA"/>
    <w:rsid w:val="001A56A2"/>
    <w:rsid w:val="001D013B"/>
    <w:rsid w:val="001D5819"/>
    <w:rsid w:val="001E5929"/>
    <w:rsid w:val="001F1668"/>
    <w:rsid w:val="001F169B"/>
    <w:rsid w:val="001F5A5F"/>
    <w:rsid w:val="0020119E"/>
    <w:rsid w:val="0020657F"/>
    <w:rsid w:val="0020702B"/>
    <w:rsid w:val="002126CE"/>
    <w:rsid w:val="0024085C"/>
    <w:rsid w:val="002413E8"/>
    <w:rsid w:val="00241AE3"/>
    <w:rsid w:val="00242448"/>
    <w:rsid w:val="00243908"/>
    <w:rsid w:val="00246D72"/>
    <w:rsid w:val="00270CC3"/>
    <w:rsid w:val="00290993"/>
    <w:rsid w:val="00294DFB"/>
    <w:rsid w:val="002A10AE"/>
    <w:rsid w:val="002B16BD"/>
    <w:rsid w:val="002D3883"/>
    <w:rsid w:val="002D4E22"/>
    <w:rsid w:val="002D7632"/>
    <w:rsid w:val="002E0054"/>
    <w:rsid w:val="002E49CC"/>
    <w:rsid w:val="002F1A09"/>
    <w:rsid w:val="002F6300"/>
    <w:rsid w:val="002F66FF"/>
    <w:rsid w:val="00312483"/>
    <w:rsid w:val="0031347E"/>
    <w:rsid w:val="00316147"/>
    <w:rsid w:val="00316528"/>
    <w:rsid w:val="003254B8"/>
    <w:rsid w:val="00332DED"/>
    <w:rsid w:val="00343D95"/>
    <w:rsid w:val="00347554"/>
    <w:rsid w:val="00350376"/>
    <w:rsid w:val="00351C04"/>
    <w:rsid w:val="00353579"/>
    <w:rsid w:val="0039796A"/>
    <w:rsid w:val="003B3EDE"/>
    <w:rsid w:val="003B6E36"/>
    <w:rsid w:val="003C2216"/>
    <w:rsid w:val="003C61B7"/>
    <w:rsid w:val="003D212B"/>
    <w:rsid w:val="003D3020"/>
    <w:rsid w:val="003F16CC"/>
    <w:rsid w:val="004168CE"/>
    <w:rsid w:val="004235E4"/>
    <w:rsid w:val="004241E8"/>
    <w:rsid w:val="00426329"/>
    <w:rsid w:val="00426913"/>
    <w:rsid w:val="00431320"/>
    <w:rsid w:val="0045091A"/>
    <w:rsid w:val="00453091"/>
    <w:rsid w:val="004559A5"/>
    <w:rsid w:val="004810CE"/>
    <w:rsid w:val="00483E24"/>
    <w:rsid w:val="004841C4"/>
    <w:rsid w:val="004878B3"/>
    <w:rsid w:val="0049149C"/>
    <w:rsid w:val="004B3915"/>
    <w:rsid w:val="004B7C4B"/>
    <w:rsid w:val="004C2C3B"/>
    <w:rsid w:val="004D12C8"/>
    <w:rsid w:val="004D2368"/>
    <w:rsid w:val="004D5154"/>
    <w:rsid w:val="004E1117"/>
    <w:rsid w:val="004E7381"/>
    <w:rsid w:val="004F4D05"/>
    <w:rsid w:val="00503075"/>
    <w:rsid w:val="005059D1"/>
    <w:rsid w:val="005110FC"/>
    <w:rsid w:val="00544B6E"/>
    <w:rsid w:val="00545B02"/>
    <w:rsid w:val="00546B13"/>
    <w:rsid w:val="00556381"/>
    <w:rsid w:val="00557806"/>
    <w:rsid w:val="0056197A"/>
    <w:rsid w:val="0056398E"/>
    <w:rsid w:val="00565F7B"/>
    <w:rsid w:val="00572063"/>
    <w:rsid w:val="00572D43"/>
    <w:rsid w:val="0058020F"/>
    <w:rsid w:val="00585E1E"/>
    <w:rsid w:val="00587982"/>
    <w:rsid w:val="00595410"/>
    <w:rsid w:val="005A0505"/>
    <w:rsid w:val="005A5A4E"/>
    <w:rsid w:val="005A7DBB"/>
    <w:rsid w:val="005B0007"/>
    <w:rsid w:val="005B7258"/>
    <w:rsid w:val="005C4BFA"/>
    <w:rsid w:val="005D3066"/>
    <w:rsid w:val="005D72F2"/>
    <w:rsid w:val="005E3030"/>
    <w:rsid w:val="005F48F1"/>
    <w:rsid w:val="0060274A"/>
    <w:rsid w:val="006045C3"/>
    <w:rsid w:val="00610AA1"/>
    <w:rsid w:val="0062112E"/>
    <w:rsid w:val="006254C6"/>
    <w:rsid w:val="00632080"/>
    <w:rsid w:val="00636402"/>
    <w:rsid w:val="00642F2E"/>
    <w:rsid w:val="00653836"/>
    <w:rsid w:val="0066474F"/>
    <w:rsid w:val="00682E4E"/>
    <w:rsid w:val="006A3B8C"/>
    <w:rsid w:val="006A50D6"/>
    <w:rsid w:val="006A77E8"/>
    <w:rsid w:val="006B142D"/>
    <w:rsid w:val="006B2833"/>
    <w:rsid w:val="006B3C31"/>
    <w:rsid w:val="006C2C93"/>
    <w:rsid w:val="006D4205"/>
    <w:rsid w:val="006E640C"/>
    <w:rsid w:val="00706BBA"/>
    <w:rsid w:val="00710EB3"/>
    <w:rsid w:val="0071533B"/>
    <w:rsid w:val="00721B09"/>
    <w:rsid w:val="0073198B"/>
    <w:rsid w:val="007352A0"/>
    <w:rsid w:val="007365B7"/>
    <w:rsid w:val="0074677C"/>
    <w:rsid w:val="00757642"/>
    <w:rsid w:val="00762348"/>
    <w:rsid w:val="007651F3"/>
    <w:rsid w:val="00776D3A"/>
    <w:rsid w:val="00781CA6"/>
    <w:rsid w:val="00782AA0"/>
    <w:rsid w:val="007835F5"/>
    <w:rsid w:val="007900CA"/>
    <w:rsid w:val="00790227"/>
    <w:rsid w:val="00790639"/>
    <w:rsid w:val="007B4524"/>
    <w:rsid w:val="007C43F1"/>
    <w:rsid w:val="007C6309"/>
    <w:rsid w:val="007C7910"/>
    <w:rsid w:val="007E076D"/>
    <w:rsid w:val="007E3267"/>
    <w:rsid w:val="00800ECF"/>
    <w:rsid w:val="00805C3B"/>
    <w:rsid w:val="008307C9"/>
    <w:rsid w:val="0083256E"/>
    <w:rsid w:val="0083475C"/>
    <w:rsid w:val="00842845"/>
    <w:rsid w:val="00842AB9"/>
    <w:rsid w:val="00851DBA"/>
    <w:rsid w:val="0085245C"/>
    <w:rsid w:val="00857145"/>
    <w:rsid w:val="00863D07"/>
    <w:rsid w:val="0086457E"/>
    <w:rsid w:val="0088319F"/>
    <w:rsid w:val="0089428B"/>
    <w:rsid w:val="008B3468"/>
    <w:rsid w:val="008B3B0B"/>
    <w:rsid w:val="008C098A"/>
    <w:rsid w:val="008C20BA"/>
    <w:rsid w:val="008C4756"/>
    <w:rsid w:val="008C5F59"/>
    <w:rsid w:val="008D1F37"/>
    <w:rsid w:val="008D791D"/>
    <w:rsid w:val="008D7C02"/>
    <w:rsid w:val="008E5D49"/>
    <w:rsid w:val="008F793A"/>
    <w:rsid w:val="00902003"/>
    <w:rsid w:val="00925C5E"/>
    <w:rsid w:val="00936CAB"/>
    <w:rsid w:val="009401D6"/>
    <w:rsid w:val="009533C5"/>
    <w:rsid w:val="009622B3"/>
    <w:rsid w:val="00964A07"/>
    <w:rsid w:val="009668FC"/>
    <w:rsid w:val="00973482"/>
    <w:rsid w:val="00974E4E"/>
    <w:rsid w:val="0097767C"/>
    <w:rsid w:val="00981422"/>
    <w:rsid w:val="00982D01"/>
    <w:rsid w:val="009844B4"/>
    <w:rsid w:val="00986533"/>
    <w:rsid w:val="009925C3"/>
    <w:rsid w:val="00997ABF"/>
    <w:rsid w:val="009A1831"/>
    <w:rsid w:val="009A41BE"/>
    <w:rsid w:val="009A71AD"/>
    <w:rsid w:val="009B1F37"/>
    <w:rsid w:val="009B28DD"/>
    <w:rsid w:val="009F4C47"/>
    <w:rsid w:val="009F5F08"/>
    <w:rsid w:val="009F7EF5"/>
    <w:rsid w:val="00A014C9"/>
    <w:rsid w:val="00A033DA"/>
    <w:rsid w:val="00A1230C"/>
    <w:rsid w:val="00A124D8"/>
    <w:rsid w:val="00A26905"/>
    <w:rsid w:val="00A35502"/>
    <w:rsid w:val="00A571D6"/>
    <w:rsid w:val="00A641B1"/>
    <w:rsid w:val="00A659B0"/>
    <w:rsid w:val="00A66EE3"/>
    <w:rsid w:val="00A71E28"/>
    <w:rsid w:val="00A722A7"/>
    <w:rsid w:val="00A7284C"/>
    <w:rsid w:val="00A7547F"/>
    <w:rsid w:val="00A75E77"/>
    <w:rsid w:val="00A836B0"/>
    <w:rsid w:val="00A83C54"/>
    <w:rsid w:val="00A83C90"/>
    <w:rsid w:val="00A91A85"/>
    <w:rsid w:val="00A91F64"/>
    <w:rsid w:val="00A96640"/>
    <w:rsid w:val="00AA0671"/>
    <w:rsid w:val="00AA6C26"/>
    <w:rsid w:val="00AA775D"/>
    <w:rsid w:val="00AB025B"/>
    <w:rsid w:val="00AB54BE"/>
    <w:rsid w:val="00AB6531"/>
    <w:rsid w:val="00AD3057"/>
    <w:rsid w:val="00AD5A51"/>
    <w:rsid w:val="00AD723C"/>
    <w:rsid w:val="00AE431E"/>
    <w:rsid w:val="00AF19D9"/>
    <w:rsid w:val="00AF2162"/>
    <w:rsid w:val="00B0147F"/>
    <w:rsid w:val="00B02529"/>
    <w:rsid w:val="00B06B9F"/>
    <w:rsid w:val="00B16175"/>
    <w:rsid w:val="00B3707D"/>
    <w:rsid w:val="00B4453D"/>
    <w:rsid w:val="00B45D06"/>
    <w:rsid w:val="00B5248D"/>
    <w:rsid w:val="00B615D3"/>
    <w:rsid w:val="00B7248D"/>
    <w:rsid w:val="00B86271"/>
    <w:rsid w:val="00BA0AC5"/>
    <w:rsid w:val="00BA2AA3"/>
    <w:rsid w:val="00BA6173"/>
    <w:rsid w:val="00BB20D9"/>
    <w:rsid w:val="00BB27DE"/>
    <w:rsid w:val="00BB4497"/>
    <w:rsid w:val="00BD5A20"/>
    <w:rsid w:val="00BE75CA"/>
    <w:rsid w:val="00BF312C"/>
    <w:rsid w:val="00BF5E23"/>
    <w:rsid w:val="00C03A2D"/>
    <w:rsid w:val="00C15DD3"/>
    <w:rsid w:val="00C21284"/>
    <w:rsid w:val="00C21EA7"/>
    <w:rsid w:val="00C2573B"/>
    <w:rsid w:val="00C27FF3"/>
    <w:rsid w:val="00C3022B"/>
    <w:rsid w:val="00C31AC9"/>
    <w:rsid w:val="00C32499"/>
    <w:rsid w:val="00C336A9"/>
    <w:rsid w:val="00C353E3"/>
    <w:rsid w:val="00C36C1E"/>
    <w:rsid w:val="00C4130C"/>
    <w:rsid w:val="00C4203D"/>
    <w:rsid w:val="00C42D1C"/>
    <w:rsid w:val="00C43914"/>
    <w:rsid w:val="00C513D6"/>
    <w:rsid w:val="00C52939"/>
    <w:rsid w:val="00C574C0"/>
    <w:rsid w:val="00C62F44"/>
    <w:rsid w:val="00C6489B"/>
    <w:rsid w:val="00C82011"/>
    <w:rsid w:val="00C85636"/>
    <w:rsid w:val="00C870AD"/>
    <w:rsid w:val="00C958BB"/>
    <w:rsid w:val="00CB24DF"/>
    <w:rsid w:val="00CC7E72"/>
    <w:rsid w:val="00CD4334"/>
    <w:rsid w:val="00CD4344"/>
    <w:rsid w:val="00CE72EB"/>
    <w:rsid w:val="00CF25EC"/>
    <w:rsid w:val="00CF53DD"/>
    <w:rsid w:val="00D00A29"/>
    <w:rsid w:val="00D14DFE"/>
    <w:rsid w:val="00D279B2"/>
    <w:rsid w:val="00D31F85"/>
    <w:rsid w:val="00D33A45"/>
    <w:rsid w:val="00D4314F"/>
    <w:rsid w:val="00D461DB"/>
    <w:rsid w:val="00D46DEF"/>
    <w:rsid w:val="00D512C6"/>
    <w:rsid w:val="00D65710"/>
    <w:rsid w:val="00D7015C"/>
    <w:rsid w:val="00D742E2"/>
    <w:rsid w:val="00D91290"/>
    <w:rsid w:val="00D95355"/>
    <w:rsid w:val="00DA41CE"/>
    <w:rsid w:val="00DB042A"/>
    <w:rsid w:val="00DD1BF8"/>
    <w:rsid w:val="00DD67E5"/>
    <w:rsid w:val="00DF789B"/>
    <w:rsid w:val="00E32802"/>
    <w:rsid w:val="00E32C3E"/>
    <w:rsid w:val="00E335A0"/>
    <w:rsid w:val="00E35DA5"/>
    <w:rsid w:val="00E451A2"/>
    <w:rsid w:val="00E47822"/>
    <w:rsid w:val="00E510ED"/>
    <w:rsid w:val="00E51247"/>
    <w:rsid w:val="00E540D1"/>
    <w:rsid w:val="00E617B5"/>
    <w:rsid w:val="00E65194"/>
    <w:rsid w:val="00E6552A"/>
    <w:rsid w:val="00E70699"/>
    <w:rsid w:val="00E70981"/>
    <w:rsid w:val="00E744BC"/>
    <w:rsid w:val="00E76603"/>
    <w:rsid w:val="00E77425"/>
    <w:rsid w:val="00E80972"/>
    <w:rsid w:val="00E850D7"/>
    <w:rsid w:val="00E86069"/>
    <w:rsid w:val="00E86965"/>
    <w:rsid w:val="00E90001"/>
    <w:rsid w:val="00E91007"/>
    <w:rsid w:val="00E95E6A"/>
    <w:rsid w:val="00EA0FA7"/>
    <w:rsid w:val="00EA68D6"/>
    <w:rsid w:val="00EB19F5"/>
    <w:rsid w:val="00EB778B"/>
    <w:rsid w:val="00EB7F27"/>
    <w:rsid w:val="00EC252C"/>
    <w:rsid w:val="00EC394C"/>
    <w:rsid w:val="00ED61DB"/>
    <w:rsid w:val="00ED64DB"/>
    <w:rsid w:val="00ED7C73"/>
    <w:rsid w:val="00EF090E"/>
    <w:rsid w:val="00EF7D61"/>
    <w:rsid w:val="00F01A56"/>
    <w:rsid w:val="00F06CEF"/>
    <w:rsid w:val="00F109DD"/>
    <w:rsid w:val="00F15526"/>
    <w:rsid w:val="00F1595B"/>
    <w:rsid w:val="00F16C88"/>
    <w:rsid w:val="00F20432"/>
    <w:rsid w:val="00F26152"/>
    <w:rsid w:val="00F26B5C"/>
    <w:rsid w:val="00F33F99"/>
    <w:rsid w:val="00F35561"/>
    <w:rsid w:val="00F417D8"/>
    <w:rsid w:val="00F473C8"/>
    <w:rsid w:val="00F520C3"/>
    <w:rsid w:val="00F626E5"/>
    <w:rsid w:val="00F6462B"/>
    <w:rsid w:val="00F64C94"/>
    <w:rsid w:val="00F779C4"/>
    <w:rsid w:val="00F779D2"/>
    <w:rsid w:val="00F82E67"/>
    <w:rsid w:val="00F87850"/>
    <w:rsid w:val="00F8785C"/>
    <w:rsid w:val="00F93376"/>
    <w:rsid w:val="00F946DD"/>
    <w:rsid w:val="00FD1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B2216D-5BF7-4DF2-A40C-4FA37B10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5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7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51DBA"/>
    <w:pPr>
      <w:keepNext/>
      <w:keepLines/>
      <w:numPr>
        <w:ilvl w:val="3"/>
        <w:numId w:val="2"/>
      </w:numPr>
      <w:tabs>
        <w:tab w:val="left" w:pos="960"/>
      </w:tabs>
      <w:suppressAutoHyphens/>
      <w:spacing w:line="360" w:lineRule="auto"/>
      <w:outlineLvl w:val="3"/>
    </w:pPr>
    <w:rPr>
      <w:rFonts w:ascii="黑体" w:eastAsia="黑体" w:hAnsi="黑体" w:cs="Arial"/>
      <w:bCs/>
      <w:kern w:val="1"/>
      <w:sz w:val="24"/>
      <w:szCs w:val="21"/>
      <w:lang w:eastAsia="ar-SA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5C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51DBA"/>
    <w:pPr>
      <w:keepNext/>
      <w:keepLines/>
      <w:numPr>
        <w:ilvl w:val="5"/>
        <w:numId w:val="2"/>
      </w:numPr>
      <w:suppressAutoHyphens/>
      <w:spacing w:before="240" w:after="64" w:line="320" w:lineRule="atLeast"/>
      <w:outlineLvl w:val="5"/>
    </w:pPr>
    <w:rPr>
      <w:rFonts w:ascii="Arial" w:eastAsia="黑体" w:hAnsi="Arial" w:cs="Arial"/>
      <w:b/>
      <w:bCs/>
      <w:kern w:val="1"/>
      <w:sz w:val="24"/>
      <w:szCs w:val="24"/>
      <w:lang w:eastAsia="ar-S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58B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58B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58B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5F5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C5F59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C5F5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C5F59"/>
    <w:rPr>
      <w:sz w:val="18"/>
      <w:szCs w:val="18"/>
    </w:rPr>
  </w:style>
  <w:style w:type="paragraph" w:customStyle="1" w:styleId="a5">
    <w:name w:val="文件名称"/>
    <w:basedOn w:val="a"/>
    <w:rsid w:val="008C5F59"/>
    <w:pPr>
      <w:adjustRightInd w:val="0"/>
      <w:ind w:firstLineChars="200" w:firstLine="200"/>
      <w:jc w:val="center"/>
      <w:textAlignment w:val="baseline"/>
    </w:pPr>
    <w:rPr>
      <w:rFonts w:ascii="宋体" w:eastAsia="黑体" w:hAnsi="Times New Roman" w:cs="Times New Roman"/>
      <w:kern w:val="0"/>
      <w:sz w:val="44"/>
      <w:szCs w:val="20"/>
    </w:rPr>
  </w:style>
  <w:style w:type="paragraph" w:styleId="a6">
    <w:name w:val="header"/>
    <w:basedOn w:val="a"/>
    <w:link w:val="Char1"/>
    <w:uiPriority w:val="99"/>
    <w:unhideWhenUsed/>
    <w:rsid w:val="008C5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C5F5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C5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C5F59"/>
    <w:rPr>
      <w:sz w:val="18"/>
      <w:szCs w:val="18"/>
    </w:rPr>
  </w:style>
  <w:style w:type="paragraph" w:customStyle="1" w:styleId="p0">
    <w:name w:val="p0"/>
    <w:basedOn w:val="a"/>
    <w:rsid w:val="00E91007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Plain Text"/>
    <w:aliases w:val="普通文字 Char,普通文字"/>
    <w:basedOn w:val="a"/>
    <w:link w:val="Char3"/>
    <w:rsid w:val="00E95E6A"/>
    <w:rPr>
      <w:rFonts w:ascii="宋体" w:eastAsia="宋体" w:hAnsi="Courier New" w:cs="Courier New"/>
      <w:sz w:val="24"/>
      <w:szCs w:val="24"/>
    </w:rPr>
  </w:style>
  <w:style w:type="character" w:customStyle="1" w:styleId="Char3">
    <w:name w:val="纯文本 Char"/>
    <w:aliases w:val="普通文字 Char Char,普通文字 Char1"/>
    <w:basedOn w:val="a0"/>
    <w:link w:val="a8"/>
    <w:rsid w:val="00E95E6A"/>
    <w:rPr>
      <w:rFonts w:ascii="宋体" w:eastAsia="宋体" w:hAnsi="Courier New" w:cs="Courier New"/>
      <w:sz w:val="24"/>
      <w:szCs w:val="24"/>
    </w:rPr>
  </w:style>
  <w:style w:type="character" w:customStyle="1" w:styleId="4Char">
    <w:name w:val="标题 4 Char"/>
    <w:basedOn w:val="a0"/>
    <w:link w:val="4"/>
    <w:rsid w:val="00851DBA"/>
    <w:rPr>
      <w:rFonts w:ascii="黑体" w:eastAsia="黑体" w:hAnsi="黑体" w:cs="Arial"/>
      <w:bCs/>
      <w:kern w:val="1"/>
      <w:sz w:val="24"/>
      <w:szCs w:val="21"/>
      <w:lang w:eastAsia="ar-SA"/>
    </w:rPr>
  </w:style>
  <w:style w:type="character" w:customStyle="1" w:styleId="6Char">
    <w:name w:val="标题 6 Char"/>
    <w:basedOn w:val="a0"/>
    <w:link w:val="6"/>
    <w:rsid w:val="00851DBA"/>
    <w:rPr>
      <w:rFonts w:ascii="Arial" w:eastAsia="黑体" w:hAnsi="Arial" w:cs="Arial"/>
      <w:b/>
      <w:bCs/>
      <w:kern w:val="1"/>
      <w:sz w:val="24"/>
      <w:szCs w:val="24"/>
      <w:lang w:eastAsia="ar-SA"/>
    </w:rPr>
  </w:style>
  <w:style w:type="paragraph" w:styleId="a9">
    <w:name w:val="List Paragraph"/>
    <w:basedOn w:val="a"/>
    <w:uiPriority w:val="34"/>
    <w:qFormat/>
    <w:rsid w:val="00EB19F5"/>
    <w:pPr>
      <w:ind w:firstLineChars="200" w:firstLine="420"/>
    </w:pPr>
  </w:style>
  <w:style w:type="paragraph" w:customStyle="1" w:styleId="115">
    <w:name w:val="样式 样式1 + (西文) 宋体 小四 行距: 1.5 倍行距"/>
    <w:basedOn w:val="a"/>
    <w:autoRedefine/>
    <w:rsid w:val="007900CA"/>
    <w:pPr>
      <w:widowControl/>
      <w:tabs>
        <w:tab w:val="left" w:pos="795"/>
      </w:tabs>
      <w:adjustRightInd w:val="0"/>
      <w:snapToGrid w:val="0"/>
      <w:spacing w:line="360" w:lineRule="auto"/>
      <w:jc w:val="center"/>
      <w:outlineLvl w:val="0"/>
    </w:pPr>
    <w:rPr>
      <w:rFonts w:asciiTheme="minorEastAsia" w:hAnsiTheme="minorEastAsia" w:cs="Times New Roman"/>
      <w:b/>
      <w:bCs/>
      <w:color w:val="000000" w:themeColor="text1"/>
      <w:kern w:val="44"/>
      <w:sz w:val="32"/>
      <w:szCs w:val="32"/>
    </w:rPr>
  </w:style>
  <w:style w:type="paragraph" w:styleId="aa">
    <w:name w:val="Document Map"/>
    <w:basedOn w:val="a"/>
    <w:link w:val="Char4"/>
    <w:uiPriority w:val="99"/>
    <w:semiHidden/>
    <w:unhideWhenUsed/>
    <w:rsid w:val="0024244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242448"/>
    <w:rPr>
      <w:rFonts w:ascii="宋体" w:eastAsia="宋体"/>
      <w:sz w:val="18"/>
      <w:szCs w:val="18"/>
    </w:rPr>
  </w:style>
  <w:style w:type="paragraph" w:customStyle="1" w:styleId="Default">
    <w:name w:val="Default"/>
    <w:rsid w:val="0034755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harCharCharCharCharCharChar14">
    <w:name w:val="Char Char Char Char Char Char Char14"/>
    <w:basedOn w:val="a"/>
    <w:next w:val="a"/>
    <w:unhideWhenUsed/>
    <w:rsid w:val="00243908"/>
    <w:pPr>
      <w:tabs>
        <w:tab w:val="left" w:pos="425"/>
      </w:tabs>
      <w:spacing w:beforeLines="50" w:before="156" w:afterLines="100" w:after="312" w:line="360" w:lineRule="auto"/>
      <w:ind w:left="1105" w:hanging="748"/>
      <w:jc w:val="center"/>
    </w:pPr>
    <w:rPr>
      <w:rFonts w:ascii="Times New Roman" w:eastAsia="仿宋_GB2312" w:hAnsi="Times New Roman" w:cs="Times New Roman" w:hint="eastAsia"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805C3B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DF789B"/>
    <w:rPr>
      <w:b/>
      <w:bCs/>
      <w:sz w:val="32"/>
      <w:szCs w:val="32"/>
    </w:rPr>
  </w:style>
  <w:style w:type="numbering" w:customStyle="1" w:styleId="11">
    <w:name w:val="文章/节11"/>
    <w:basedOn w:val="a2"/>
    <w:next w:val="ab"/>
    <w:rsid w:val="00C958BB"/>
    <w:pPr>
      <w:numPr>
        <w:numId w:val="26"/>
      </w:numPr>
    </w:pPr>
  </w:style>
  <w:style w:type="character" w:customStyle="1" w:styleId="1Char">
    <w:name w:val="标题 1 Char"/>
    <w:basedOn w:val="a0"/>
    <w:link w:val="1"/>
    <w:uiPriority w:val="9"/>
    <w:rsid w:val="00C95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95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C958B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958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958BB"/>
    <w:rPr>
      <w:rFonts w:asciiTheme="majorHAnsi" w:eastAsiaTheme="majorEastAsia" w:hAnsiTheme="majorHAnsi" w:cstheme="majorBidi"/>
      <w:szCs w:val="21"/>
    </w:rPr>
  </w:style>
  <w:style w:type="numbering" w:styleId="ab">
    <w:name w:val="Outline List 3"/>
    <w:basedOn w:val="a2"/>
    <w:uiPriority w:val="99"/>
    <w:semiHidden/>
    <w:unhideWhenUsed/>
    <w:rsid w:val="00C958BB"/>
  </w:style>
  <w:style w:type="character" w:customStyle="1" w:styleId="time6">
    <w:name w:val="time6"/>
    <w:basedOn w:val="a0"/>
    <w:rsid w:val="003C2216"/>
  </w:style>
  <w:style w:type="character" w:customStyle="1" w:styleId="txt3">
    <w:name w:val="txt3"/>
    <w:basedOn w:val="a0"/>
    <w:rsid w:val="003C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4961">
                          <w:marLeft w:val="150"/>
                          <w:marRight w:val="0"/>
                          <w:marTop w:val="150"/>
                          <w:marBottom w:val="30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4105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09743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78A4E-E8F1-4228-A2C1-4C3C7955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GUOWT</dc:creator>
  <cp:lastModifiedBy>rxing</cp:lastModifiedBy>
  <cp:revision>86</cp:revision>
  <cp:lastPrinted>2016-06-11T01:44:00Z</cp:lastPrinted>
  <dcterms:created xsi:type="dcterms:W3CDTF">2013-09-22T03:21:00Z</dcterms:created>
  <dcterms:modified xsi:type="dcterms:W3CDTF">2017-08-08T00:57:00Z</dcterms:modified>
</cp:coreProperties>
</file>