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325" w:rsidRDefault="00C82BFA">
      <w:pPr>
        <w:jc w:val="both"/>
        <w:outlineLvl w:val="0"/>
        <w:rPr>
          <w:rFonts w:ascii="黑体" w:eastAsia="黑体" w:hAnsi="黑体"/>
          <w:sz w:val="44"/>
          <w:szCs w:val="44"/>
        </w:rPr>
      </w:pPr>
      <w:bookmarkStart w:id="0" w:name="_GoBack"/>
      <w:bookmarkEnd w:id="0"/>
      <w:r>
        <w:rPr>
          <w:sz w:val="72"/>
        </w:rPr>
        <w:pict>
          <v:rect id="文本框 135" o:spid="_x0000_s1048" style="position:absolute;left:0;text-align:left;margin-left:263.95pt;margin-top:15.8pt;width:177.55pt;height:29.95pt;z-index:122;mso-wrap-distance-left:9pt;mso-wrap-distance-top:0;mso-wrap-distance-right:9pt;mso-wrap-distance-bottom:0" o:preferrelative="t" stroked="f">
            <v:textbox>
              <w:txbxContent>
                <w:p w:rsidR="00EF1325" w:rsidRDefault="00DA581D">
                  <w:pPr>
                    <w:jc w:val="right"/>
                    <w:outlineLvl w:val="0"/>
                    <w:rPr>
                      <w:rFonts w:ascii="黑体" w:eastAsia="黑体"/>
                      <w:sz w:val="36"/>
                      <w:szCs w:val="36"/>
                    </w:rPr>
                  </w:pPr>
                  <w:bookmarkStart w:id="1" w:name="_Toc339006580"/>
                  <w:r>
                    <w:rPr>
                      <w:rFonts w:ascii="黑体" w:eastAsia="黑体" w:hint="eastAsia"/>
                      <w:sz w:val="36"/>
                      <w:szCs w:val="36"/>
                    </w:rPr>
                    <w:t>YWSC-1163-2014/0</w:t>
                  </w:r>
                  <w:bookmarkEnd w:id="1"/>
                  <w:r>
                    <w:rPr>
                      <w:rFonts w:ascii="黑体" w:eastAsia="黑体" w:hint="eastAsia"/>
                      <w:sz w:val="36"/>
                      <w:szCs w:val="36"/>
                    </w:rPr>
                    <w:t>0</w:t>
                  </w:r>
                </w:p>
              </w:txbxContent>
            </v:textbox>
            <w10:wrap type="square"/>
          </v:rect>
        </w:pict>
      </w:r>
      <w:r>
        <w:rPr>
          <w:rFonts w:ascii="黑体" w:eastAsia="黑体"/>
          <w:sz w:val="72"/>
          <w:szCs w:val="7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WordArt: Plain Text 95" o:spid="_x0000_s1049" type="#_x0000_t136" style="position:absolute;left:0;text-align:left;margin-left:-20.75pt;margin-top:26.35pt;width:115.75pt;height:55.35pt;z-index:144" o:preferrelative="t" fillcolor="#0cf" stroked="f">
            <v:fill color2="blue" type="gradient"/>
            <v:shadow on="t" color="#4d4d4d" opacity=".75" offset=",3pt"/>
            <v:textpath style="font-family:&quot;宋体&quot;;v-text-spacing:78650f" trim="t" fitpath="t" string="SHSP"/>
            <o:lock v:ext="edit" text="f"/>
          </v:shape>
        </w:pict>
      </w:r>
      <w:r>
        <w:pict>
          <v:rect id="文本框 144" o:spid="_x0000_s1050" style="position:absolute;left:0;text-align:left;margin-left:65.55pt;margin-top:685.5pt;width:284.15pt;height:34.2pt;z-index:60" o:preferrelative="t" stroked="f">
            <v:textbox>
              <w:txbxContent>
                <w:p w:rsidR="00EF1325" w:rsidRDefault="00DA581D">
                  <w:pPr>
                    <w:autoSpaceDE w:val="0"/>
                    <w:autoSpaceDN w:val="0"/>
                    <w:adjustRightInd w:val="0"/>
                    <w:spacing w:after="0" w:line="240" w:lineRule="auto"/>
                    <w:jc w:val="center"/>
                    <w:rPr>
                      <w:rFonts w:ascii="黑体" w:eastAsia="黑体" w:hAnsi="Times New Roman"/>
                      <w:color w:val="000000"/>
                      <w:kern w:val="0"/>
                      <w:sz w:val="44"/>
                      <w:szCs w:val="44"/>
                    </w:rPr>
                  </w:pPr>
                  <w:r>
                    <w:rPr>
                      <w:rFonts w:ascii="黑体" w:eastAsia="黑体" w:hAnsi="Times New Roman" w:hint="eastAsia"/>
                      <w:color w:val="000000"/>
                      <w:kern w:val="0"/>
                      <w:sz w:val="44"/>
                      <w:szCs w:val="44"/>
                    </w:rPr>
                    <w:t>上海市无线电管理局  发布</w:t>
                  </w:r>
                </w:p>
                <w:p w:rsidR="00EF1325" w:rsidRDefault="00EF1325"/>
              </w:txbxContent>
            </v:textbox>
          </v:rect>
        </w:pict>
      </w:r>
      <w:r>
        <w:rPr>
          <w:sz w:val="72"/>
        </w:rPr>
        <w:pict>
          <v:line id="直线 8" o:spid="_x0000_s1051" style="position:absolute;left:0;text-align:left;z-index:59" from="-18.5pt,657.35pt" to="462.15pt,657.4pt" o:preferrelative="t">
            <v:stroke miterlimit="2"/>
          </v:line>
        </w:pict>
      </w:r>
      <w:r>
        <w:pict>
          <v:rect id="文本框 2" o:spid="_x0000_s1052" style="position:absolute;left:0;text-align:left;margin-left:353.5pt;margin-top:630.75pt;width:132.2pt;height:29.4pt;z-index:58" o:preferrelative="t" stroked="f">
            <v:textbox>
              <w:txbxContent>
                <w:p w:rsidR="00EF1325" w:rsidRDefault="00DA581D">
                  <w:pPr>
                    <w:rPr>
                      <w:rFonts w:ascii="黑体" w:eastAsia="黑体"/>
                      <w:sz w:val="28"/>
                      <w:szCs w:val="28"/>
                    </w:rPr>
                  </w:pPr>
                  <w:r>
                    <w:rPr>
                      <w:rFonts w:ascii="黑体" w:eastAsia="黑体" w:hint="eastAsia"/>
                      <w:sz w:val="28"/>
                      <w:szCs w:val="28"/>
                    </w:rPr>
                    <w:t>2015-01-01实施</w:t>
                  </w:r>
                </w:p>
                <w:p w:rsidR="00EF1325" w:rsidRDefault="00EF1325"/>
              </w:txbxContent>
            </v:textbox>
          </v:rect>
        </w:pict>
      </w:r>
      <w:r>
        <w:pict>
          <v:rect id="文本框 1" o:spid="_x0000_s1053" style="position:absolute;left:0;text-align:left;margin-left:-25.6pt;margin-top:630.65pt;width:178.3pt;height:31.85pt;z-index:57" o:preferrelative="t" stroked="f">
            <v:textbox>
              <w:txbxContent>
                <w:p w:rsidR="00EF1325" w:rsidRDefault="00DA581D">
                  <w:pPr>
                    <w:spacing w:after="0" w:line="240" w:lineRule="auto"/>
                    <w:rPr>
                      <w:rFonts w:ascii="黑体" w:eastAsia="黑体"/>
                      <w:sz w:val="28"/>
                      <w:szCs w:val="28"/>
                    </w:rPr>
                  </w:pPr>
                  <w:r>
                    <w:rPr>
                      <w:rFonts w:ascii="黑体" w:eastAsia="黑体" w:hint="eastAsia"/>
                      <w:sz w:val="28"/>
                      <w:szCs w:val="28"/>
                    </w:rPr>
                    <w:t>2014-10-08发布</w:t>
                  </w:r>
                </w:p>
              </w:txbxContent>
            </v:textbox>
          </v:rect>
        </w:pict>
      </w:r>
      <w:r>
        <w:pict>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上凸弯带形 4" o:spid="_x0000_s1054" type="#_x0000_t108" style="position:absolute;left:0;text-align:left;margin-left:131.5pt;margin-top:439.85pt;width:152.35pt;height:105.4pt;z-index:56" o:preferrelative="t">
            <v:stroke miterlimit="2"/>
            <v:textbox>
              <w:txbxContent>
                <w:p w:rsidR="00EF1325" w:rsidRDefault="00892AA3">
                  <w:pPr>
                    <w:jc w:val="center"/>
                  </w:pPr>
                  <w:r>
                    <w:rPr>
                      <w:rFonts w:ascii="黑体" w:eastAsia="黑体"/>
                      <w:kern w:val="0"/>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i1034" type="#_x0000_t75" style="width:49.45pt;height:49.45pt">
                        <v:imagedata r:id="rId10" o:title=""/>
                      </v:shape>
                    </w:pict>
                  </w:r>
                </w:p>
              </w:txbxContent>
            </v:textbox>
          </v:shape>
        </w:pict>
      </w:r>
      <w:r>
        <w:rPr>
          <w:sz w:val="72"/>
        </w:rPr>
        <w:pict>
          <v:rect id="文本框 138" o:spid="_x0000_s1056" style="position:absolute;left:0;text-align:left;margin-left:106.4pt;margin-top:246pt;width:202.45pt;height:54.7pt;z-index:55;mso-wrap-distance-left:9pt;mso-wrap-distance-top:0;mso-wrap-distance-right:9pt;mso-wrap-distance-bottom:0" o:preferrelative="t" stroked="f">
            <v:textbox>
              <w:txbxContent>
                <w:p w:rsidR="00EF1325" w:rsidRDefault="00DA581D">
                  <w:pPr>
                    <w:adjustRightInd w:val="0"/>
                    <w:snapToGrid w:val="0"/>
                    <w:spacing w:after="0" w:line="240" w:lineRule="auto"/>
                    <w:jc w:val="both"/>
                    <w:rPr>
                      <w:rFonts w:eastAsia="黑体"/>
                      <w:spacing w:val="100"/>
                      <w:sz w:val="72"/>
                      <w:szCs w:val="72"/>
                    </w:rPr>
                  </w:pPr>
                  <w:r>
                    <w:rPr>
                      <w:rFonts w:ascii="黑体" w:eastAsia="黑体" w:hint="eastAsia"/>
                      <w:spacing w:val="100"/>
                      <w:sz w:val="72"/>
                      <w:szCs w:val="72"/>
                    </w:rPr>
                    <w:t>业务手册</w:t>
                  </w:r>
                </w:p>
              </w:txbxContent>
            </v:textbox>
            <w10:wrap type="square"/>
          </v:rect>
        </w:pict>
      </w:r>
      <w:bookmarkStart w:id="2" w:name="_Toc14865"/>
      <w:bookmarkStart w:id="3" w:name="_Toc28495"/>
      <w:bookmarkStart w:id="4" w:name="_Toc5759"/>
      <w:bookmarkStart w:id="5" w:name="_Toc8016"/>
      <w:bookmarkStart w:id="6" w:name="_Toc16026"/>
      <w:bookmarkStart w:id="7" w:name="_Toc10395"/>
    </w:p>
    <w:p w:rsidR="00EF1325" w:rsidRDefault="00EF1325">
      <w:pPr>
        <w:widowControl/>
        <w:spacing w:after="0" w:line="240" w:lineRule="auto"/>
        <w:rPr>
          <w:rFonts w:ascii="黑体" w:eastAsia="黑体" w:hAnsi="黑体"/>
          <w:sz w:val="44"/>
          <w:szCs w:val="44"/>
        </w:rPr>
      </w:pPr>
    </w:p>
    <w:p w:rsidR="00EF1325" w:rsidRDefault="00C82BFA">
      <w:pPr>
        <w:widowControl/>
        <w:spacing w:after="0" w:line="240" w:lineRule="auto"/>
        <w:rPr>
          <w:rFonts w:ascii="黑体" w:eastAsia="黑体" w:hAnsi="黑体"/>
          <w:sz w:val="44"/>
          <w:szCs w:val="44"/>
        </w:rPr>
      </w:pPr>
      <w:r>
        <w:rPr>
          <w:sz w:val="72"/>
        </w:rPr>
        <w:pict>
          <v:rect id="文本框 137" o:spid="_x0000_s1057" style="position:absolute;margin-left:1.15pt;margin-top:55.25pt;width:413.15pt;height:118.35pt;z-index:54;mso-wrap-distance-left:9pt;mso-wrap-distance-top:0;mso-wrap-distance-right:9pt;mso-wrap-distance-bottom:0" o:preferrelative="t" stroked="f">
            <v:textbox>
              <w:txbxContent>
                <w:p w:rsidR="00EF1325" w:rsidRDefault="00DA581D">
                  <w:pPr>
                    <w:adjustRightInd w:val="0"/>
                    <w:snapToGrid w:val="0"/>
                    <w:spacing w:after="0" w:line="240" w:lineRule="auto"/>
                    <w:jc w:val="center"/>
                    <w:rPr>
                      <w:rFonts w:ascii="黑体" w:eastAsia="黑体"/>
                      <w:sz w:val="72"/>
                      <w:szCs w:val="72"/>
                    </w:rPr>
                  </w:pPr>
                  <w:r>
                    <w:rPr>
                      <w:rFonts w:ascii="黑体" w:eastAsia="黑体" w:hint="eastAsia"/>
                      <w:sz w:val="72"/>
                      <w:szCs w:val="72"/>
                    </w:rPr>
                    <w:t>建立卫星通信网和设置卫星地球站审批</w:t>
                  </w:r>
                </w:p>
              </w:txbxContent>
            </v:textbox>
            <w10:wrap type="square"/>
          </v:rect>
        </w:pict>
      </w: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rPr>
          <w:rFonts w:ascii="黑体" w:eastAsia="黑体" w:hAnsi="黑体"/>
          <w:sz w:val="44"/>
          <w:szCs w:val="44"/>
        </w:rPr>
      </w:pPr>
    </w:p>
    <w:p w:rsidR="00EF1325" w:rsidRDefault="00EF1325">
      <w:pPr>
        <w:widowControl/>
        <w:spacing w:after="0" w:line="240" w:lineRule="auto"/>
        <w:jc w:val="center"/>
        <w:rPr>
          <w:rFonts w:ascii="黑体" w:eastAsia="黑体" w:hAnsi="黑体"/>
          <w:sz w:val="44"/>
          <w:szCs w:val="44"/>
        </w:rPr>
        <w:sectPr w:rsidR="00EF1325">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12"/>
        </w:sectPr>
      </w:pPr>
    </w:p>
    <w:p w:rsidR="00EF1325" w:rsidRDefault="00DA581D">
      <w:pPr>
        <w:widowControl/>
        <w:spacing w:after="0" w:line="240" w:lineRule="auto"/>
        <w:jc w:val="center"/>
        <w:rPr>
          <w:rFonts w:ascii="黑体" w:eastAsia="黑体" w:hAnsi="黑体"/>
          <w:sz w:val="44"/>
          <w:szCs w:val="44"/>
        </w:rPr>
      </w:pPr>
      <w:r>
        <w:rPr>
          <w:rFonts w:ascii="黑体" w:eastAsia="黑体" w:hAnsi="黑体" w:hint="eastAsia"/>
          <w:sz w:val="44"/>
          <w:szCs w:val="44"/>
        </w:rPr>
        <w:lastRenderedPageBreak/>
        <w:t>目 录</w:t>
      </w:r>
      <w:bookmarkEnd w:id="2"/>
      <w:bookmarkEnd w:id="3"/>
      <w:bookmarkEnd w:id="4"/>
      <w:bookmarkEnd w:id="5"/>
      <w:bookmarkEnd w:id="6"/>
      <w:bookmarkEnd w:id="7"/>
    </w:p>
    <w:bookmarkStart w:id="8" w:name="_Toc20655"/>
    <w:bookmarkStart w:id="9" w:name="_Toc13706"/>
    <w:bookmarkStart w:id="10" w:name="_Toc10293"/>
    <w:p w:rsidR="00EF1325" w:rsidRDefault="00DA581D">
      <w:pPr>
        <w:pStyle w:val="10"/>
        <w:tabs>
          <w:tab w:val="right" w:leader="dot" w:pos="8306"/>
        </w:tabs>
        <w:spacing w:after="0" w:line="360" w:lineRule="auto"/>
        <w:rPr>
          <w:rFonts w:ascii="宋体" w:hAnsi="宋体" w:cs="宋体"/>
          <w:noProof/>
          <w:sz w:val="28"/>
          <w:szCs w:val="28"/>
        </w:rPr>
      </w:pPr>
      <w:r>
        <w:rPr>
          <w:rFonts w:ascii="宋体" w:hAnsi="宋体" w:cs="宋体" w:hint="eastAsia"/>
          <w:sz w:val="28"/>
          <w:szCs w:val="28"/>
        </w:rPr>
        <w:fldChar w:fldCharType="begin"/>
      </w:r>
      <w:r>
        <w:rPr>
          <w:rFonts w:ascii="宋体" w:hAnsi="宋体" w:cs="宋体" w:hint="eastAsia"/>
          <w:sz w:val="28"/>
          <w:szCs w:val="28"/>
        </w:rPr>
        <w:instrText>TOC \o "1-9" \t "列出段落1,1,列出段落11,1,列出段落2,1,列出段落3,1,无线电标题5,1,无线电附表小标题,1,无线电附表标题,1" \h</w:instrText>
      </w:r>
      <w:r>
        <w:rPr>
          <w:rFonts w:ascii="宋体" w:hAnsi="宋体" w:cs="宋体" w:hint="eastAsia"/>
          <w:sz w:val="28"/>
          <w:szCs w:val="28"/>
        </w:rPr>
        <w:fldChar w:fldCharType="separate"/>
      </w:r>
    </w:p>
    <w:p w:rsidR="00EF1325" w:rsidRDefault="00C82BFA">
      <w:pPr>
        <w:pStyle w:val="10"/>
        <w:tabs>
          <w:tab w:val="right" w:leader="dot" w:pos="8306"/>
        </w:tabs>
        <w:spacing w:after="0" w:line="360" w:lineRule="auto"/>
        <w:rPr>
          <w:rFonts w:ascii="宋体" w:hAnsi="宋体" w:cs="宋体"/>
          <w:noProof/>
          <w:sz w:val="28"/>
          <w:szCs w:val="28"/>
        </w:rPr>
      </w:pPr>
      <w:hyperlink w:anchor="_Toc26891" w:history="1">
        <w:r w:rsidR="00DA581D">
          <w:rPr>
            <w:rFonts w:ascii="宋体" w:hAnsi="宋体" w:cs="宋体" w:hint="eastAsia"/>
            <w:noProof/>
            <w:sz w:val="28"/>
            <w:szCs w:val="28"/>
          </w:rPr>
          <w:t>前  言</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_Toc26891 </w:instrText>
        </w:r>
        <w:r w:rsidR="00DA581D">
          <w:rPr>
            <w:rFonts w:ascii="宋体" w:hAnsi="宋体" w:cs="宋体" w:hint="eastAsia"/>
            <w:noProof/>
            <w:sz w:val="28"/>
            <w:szCs w:val="28"/>
          </w:rPr>
          <w:fldChar w:fldCharType="separate"/>
        </w:r>
        <w:r w:rsidR="00892AA3">
          <w:rPr>
            <w:rFonts w:ascii="宋体" w:hAnsi="宋体" w:cs="宋体"/>
            <w:noProof/>
            <w:sz w:val="28"/>
            <w:szCs w:val="28"/>
          </w:rPr>
          <w:t>I</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2352" w:history="1">
        <w:r w:rsidR="00DA581D">
          <w:rPr>
            <w:rFonts w:ascii="宋体" w:hAnsi="宋体" w:cs="宋体" w:hint="eastAsia"/>
            <w:noProof/>
            <w:sz w:val="28"/>
            <w:szCs w:val="28"/>
          </w:rPr>
          <w:t>1    适用范围</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_Toc12352 </w:instrText>
        </w:r>
        <w:r w:rsidR="00DA581D">
          <w:rPr>
            <w:rFonts w:ascii="宋体" w:hAnsi="宋体" w:cs="宋体" w:hint="eastAsia"/>
            <w:noProof/>
            <w:sz w:val="28"/>
            <w:szCs w:val="28"/>
          </w:rPr>
          <w:fldChar w:fldCharType="separate"/>
        </w:r>
        <w:r w:rsidR="00892AA3">
          <w:rPr>
            <w:rFonts w:ascii="宋体" w:hAnsi="宋体" w:cs="宋体"/>
            <w:noProof/>
            <w:sz w:val="28"/>
            <w:szCs w:val="28"/>
          </w:rPr>
          <w:t>1</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6023" w:history="1">
        <w:r w:rsidR="00DA581D">
          <w:rPr>
            <w:rFonts w:ascii="宋体" w:hAnsi="宋体" w:cs="宋体" w:hint="eastAsia"/>
            <w:noProof/>
            <w:sz w:val="28"/>
            <w:szCs w:val="28"/>
          </w:rPr>
          <w:t>2    审批基础</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_Toc6023 </w:instrText>
        </w:r>
        <w:r w:rsidR="00DA581D">
          <w:rPr>
            <w:rFonts w:ascii="宋体" w:hAnsi="宋体" w:cs="宋体" w:hint="eastAsia"/>
            <w:noProof/>
            <w:sz w:val="28"/>
            <w:szCs w:val="28"/>
          </w:rPr>
          <w:fldChar w:fldCharType="separate"/>
        </w:r>
        <w:r w:rsidR="00892AA3">
          <w:rPr>
            <w:rFonts w:ascii="宋体" w:hAnsi="宋体" w:cs="宋体"/>
            <w:noProof/>
            <w:sz w:val="28"/>
            <w:szCs w:val="28"/>
          </w:rPr>
          <w:t>1</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6539" w:history="1">
        <w:r w:rsidR="00DA581D">
          <w:rPr>
            <w:rFonts w:ascii="宋体" w:hAnsi="宋体" w:cs="宋体" w:hint="eastAsia"/>
            <w:noProof/>
            <w:sz w:val="28"/>
            <w:szCs w:val="28"/>
          </w:rPr>
          <w:t>2.1  事项名称和代码</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_Toc26539 </w:instrText>
        </w:r>
        <w:r w:rsidR="00DA581D">
          <w:rPr>
            <w:rFonts w:ascii="宋体" w:hAnsi="宋体" w:cs="宋体" w:hint="eastAsia"/>
            <w:noProof/>
            <w:sz w:val="28"/>
            <w:szCs w:val="28"/>
          </w:rPr>
          <w:fldChar w:fldCharType="separate"/>
        </w:r>
        <w:r w:rsidR="00892AA3">
          <w:rPr>
            <w:rFonts w:ascii="宋体" w:hAnsi="宋体" w:cs="宋体"/>
            <w:noProof/>
            <w:sz w:val="28"/>
            <w:szCs w:val="28"/>
          </w:rPr>
          <w:t>1</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8483" w:history="1">
        <w:r w:rsidR="00DA581D">
          <w:rPr>
            <w:rFonts w:ascii="宋体" w:hAnsi="宋体" w:cs="宋体" w:hint="eastAsia"/>
            <w:noProof/>
            <w:sz w:val="28"/>
            <w:szCs w:val="28"/>
          </w:rPr>
          <w:t>2.2  办理依据</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_Toc28483 </w:instrText>
        </w:r>
        <w:r w:rsidR="00DA581D">
          <w:rPr>
            <w:rFonts w:ascii="宋体" w:hAnsi="宋体" w:cs="宋体" w:hint="eastAsia"/>
            <w:noProof/>
            <w:sz w:val="28"/>
            <w:szCs w:val="28"/>
          </w:rPr>
          <w:fldChar w:fldCharType="separate"/>
        </w:r>
        <w:r w:rsidR="00892AA3">
          <w:rPr>
            <w:rFonts w:ascii="宋体" w:hAnsi="宋体" w:cs="宋体"/>
            <w:noProof/>
            <w:sz w:val="28"/>
            <w:szCs w:val="28"/>
          </w:rPr>
          <w:t>1</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4771" w:history="1">
        <w:r w:rsidR="00DA581D">
          <w:rPr>
            <w:rFonts w:ascii="宋体" w:hAnsi="宋体" w:cs="宋体" w:hint="eastAsia"/>
            <w:noProof/>
            <w:sz w:val="28"/>
            <w:szCs w:val="28"/>
          </w:rPr>
          <w:t>2.3  办理机构</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_Toc4771 </w:instrText>
        </w:r>
        <w:r w:rsidR="00DA581D">
          <w:rPr>
            <w:rFonts w:ascii="宋体" w:hAnsi="宋体" w:cs="宋体" w:hint="eastAsia"/>
            <w:noProof/>
            <w:sz w:val="28"/>
            <w:szCs w:val="28"/>
          </w:rPr>
          <w:fldChar w:fldCharType="separate"/>
        </w:r>
        <w:r w:rsidR="00892AA3">
          <w:rPr>
            <w:rFonts w:ascii="宋体" w:hAnsi="宋体" w:cs="宋体"/>
            <w:noProof/>
            <w:sz w:val="28"/>
            <w:szCs w:val="28"/>
          </w:rPr>
          <w:t>3</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3387" w:history="1">
        <w:r w:rsidR="00DA581D">
          <w:rPr>
            <w:rFonts w:ascii="宋体" w:hAnsi="宋体" w:cs="宋体" w:hint="eastAsia"/>
            <w:noProof/>
            <w:sz w:val="28"/>
            <w:szCs w:val="28"/>
          </w:rPr>
          <w:t>2.4  审批数量</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_Toc23387 </w:instrText>
        </w:r>
        <w:r w:rsidR="00DA581D">
          <w:rPr>
            <w:rFonts w:ascii="宋体" w:hAnsi="宋体" w:cs="宋体" w:hint="eastAsia"/>
            <w:noProof/>
            <w:sz w:val="28"/>
            <w:szCs w:val="28"/>
          </w:rPr>
          <w:fldChar w:fldCharType="separate"/>
        </w:r>
        <w:r w:rsidR="00892AA3">
          <w:rPr>
            <w:rFonts w:ascii="宋体" w:hAnsi="宋体" w:cs="宋体"/>
            <w:noProof/>
            <w:sz w:val="28"/>
            <w:szCs w:val="28"/>
          </w:rPr>
          <w:t>4</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0628" w:history="1">
        <w:r w:rsidR="00DA581D">
          <w:rPr>
            <w:rFonts w:ascii="宋体" w:hAnsi="宋体" w:cs="宋体" w:hint="eastAsia"/>
            <w:noProof/>
            <w:sz w:val="28"/>
            <w:szCs w:val="28"/>
          </w:rPr>
          <w:t>2.5  专业规划</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_Toc10628 </w:instrText>
        </w:r>
        <w:r w:rsidR="00DA581D">
          <w:rPr>
            <w:rFonts w:ascii="宋体" w:hAnsi="宋体" w:cs="宋体" w:hint="eastAsia"/>
            <w:noProof/>
            <w:sz w:val="28"/>
            <w:szCs w:val="28"/>
          </w:rPr>
          <w:fldChar w:fldCharType="separate"/>
        </w:r>
        <w:r w:rsidR="00892AA3">
          <w:rPr>
            <w:rFonts w:ascii="宋体" w:hAnsi="宋体" w:cs="宋体"/>
            <w:noProof/>
            <w:sz w:val="28"/>
            <w:szCs w:val="28"/>
          </w:rPr>
          <w:t>4</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6978" w:history="1">
        <w:r w:rsidR="00DA581D">
          <w:rPr>
            <w:rFonts w:ascii="宋体" w:hAnsi="宋体" w:cs="宋体" w:hint="eastAsia"/>
            <w:noProof/>
            <w:sz w:val="28"/>
            <w:szCs w:val="28"/>
          </w:rPr>
          <w:t>2.6  审批人员</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_Toc6978 </w:instrText>
        </w:r>
        <w:r w:rsidR="00DA581D">
          <w:rPr>
            <w:rFonts w:ascii="宋体" w:hAnsi="宋体" w:cs="宋体" w:hint="eastAsia"/>
            <w:noProof/>
            <w:sz w:val="28"/>
            <w:szCs w:val="28"/>
          </w:rPr>
          <w:fldChar w:fldCharType="separate"/>
        </w:r>
        <w:r w:rsidR="00892AA3">
          <w:rPr>
            <w:rFonts w:ascii="宋体" w:hAnsi="宋体" w:cs="宋体"/>
            <w:noProof/>
            <w:sz w:val="28"/>
            <w:szCs w:val="28"/>
          </w:rPr>
          <w:t>4</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743" w:history="1">
        <w:r w:rsidR="00DA581D">
          <w:rPr>
            <w:rFonts w:ascii="宋体" w:hAnsi="宋体" w:cs="宋体" w:hint="eastAsia"/>
            <w:noProof/>
            <w:sz w:val="28"/>
            <w:szCs w:val="28"/>
          </w:rPr>
          <w:t>2.7  审批条件</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_Toc2743 </w:instrText>
        </w:r>
        <w:r w:rsidR="00DA581D">
          <w:rPr>
            <w:rFonts w:ascii="宋体" w:hAnsi="宋体" w:cs="宋体" w:hint="eastAsia"/>
            <w:noProof/>
            <w:sz w:val="28"/>
            <w:szCs w:val="28"/>
          </w:rPr>
          <w:fldChar w:fldCharType="separate"/>
        </w:r>
        <w:r w:rsidR="00892AA3">
          <w:rPr>
            <w:rFonts w:ascii="宋体" w:hAnsi="宋体" w:cs="宋体"/>
            <w:noProof/>
            <w:sz w:val="28"/>
            <w:szCs w:val="28"/>
          </w:rPr>
          <w:t>5</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30374" w:history="1">
        <w:r w:rsidR="00DA581D">
          <w:rPr>
            <w:rFonts w:ascii="宋体" w:hAnsi="宋体" w:cs="宋体" w:hint="eastAsia"/>
            <w:noProof/>
            <w:sz w:val="28"/>
            <w:szCs w:val="28"/>
          </w:rPr>
          <w:t>2.8  审批决定的附加规定</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_Toc30374 </w:instrText>
        </w:r>
        <w:r w:rsidR="00DA581D">
          <w:rPr>
            <w:rFonts w:ascii="宋体" w:hAnsi="宋体" w:cs="宋体" w:hint="eastAsia"/>
            <w:noProof/>
            <w:sz w:val="28"/>
            <w:szCs w:val="28"/>
          </w:rPr>
          <w:fldChar w:fldCharType="separate"/>
        </w:r>
        <w:r w:rsidR="00892AA3">
          <w:rPr>
            <w:rFonts w:ascii="宋体" w:hAnsi="宋体" w:cs="宋体"/>
            <w:noProof/>
            <w:sz w:val="28"/>
            <w:szCs w:val="28"/>
          </w:rPr>
          <w:t>6</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8987" w:history="1">
        <w:r w:rsidR="00DA581D">
          <w:rPr>
            <w:rFonts w:ascii="宋体" w:hAnsi="宋体" w:cs="宋体" w:hint="eastAsia"/>
            <w:noProof/>
            <w:sz w:val="28"/>
            <w:szCs w:val="28"/>
          </w:rPr>
          <w:t>2.9  审批证件</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_Toc18987 </w:instrText>
        </w:r>
        <w:r w:rsidR="00DA581D">
          <w:rPr>
            <w:rFonts w:ascii="宋体" w:hAnsi="宋体" w:cs="宋体" w:hint="eastAsia"/>
            <w:noProof/>
            <w:sz w:val="28"/>
            <w:szCs w:val="28"/>
          </w:rPr>
          <w:fldChar w:fldCharType="separate"/>
        </w:r>
        <w:r w:rsidR="00892AA3">
          <w:rPr>
            <w:rFonts w:ascii="宋体" w:hAnsi="宋体" w:cs="宋体"/>
            <w:noProof/>
            <w:sz w:val="28"/>
            <w:szCs w:val="28"/>
          </w:rPr>
          <w:t>6</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5213" w:history="1">
        <w:r w:rsidR="00DA581D">
          <w:rPr>
            <w:rFonts w:ascii="宋体" w:hAnsi="宋体" w:cs="宋体" w:hint="eastAsia"/>
            <w:noProof/>
            <w:sz w:val="28"/>
            <w:szCs w:val="28"/>
          </w:rPr>
          <w:t>2.10 审批期限</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_Toc15213 </w:instrText>
        </w:r>
        <w:r w:rsidR="00DA581D">
          <w:rPr>
            <w:rFonts w:ascii="宋体" w:hAnsi="宋体" w:cs="宋体" w:hint="eastAsia"/>
            <w:noProof/>
            <w:sz w:val="28"/>
            <w:szCs w:val="28"/>
          </w:rPr>
          <w:fldChar w:fldCharType="separate"/>
        </w:r>
        <w:r w:rsidR="00892AA3">
          <w:rPr>
            <w:rFonts w:ascii="宋体" w:hAnsi="宋体" w:cs="宋体"/>
            <w:noProof/>
            <w:sz w:val="28"/>
            <w:szCs w:val="28"/>
          </w:rPr>
          <w:t>6</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66" w:history="1">
        <w:r w:rsidR="00DA581D">
          <w:rPr>
            <w:rFonts w:ascii="宋体" w:hAnsi="宋体" w:cs="宋体" w:hint="eastAsia"/>
            <w:noProof/>
            <w:sz w:val="28"/>
            <w:szCs w:val="28"/>
          </w:rPr>
          <w:t>2.11 审批服务</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_Toc166 </w:instrText>
        </w:r>
        <w:r w:rsidR="00DA581D">
          <w:rPr>
            <w:rFonts w:ascii="宋体" w:hAnsi="宋体" w:cs="宋体" w:hint="eastAsia"/>
            <w:noProof/>
            <w:sz w:val="28"/>
            <w:szCs w:val="28"/>
          </w:rPr>
          <w:fldChar w:fldCharType="separate"/>
        </w:r>
        <w:r w:rsidR="00892AA3">
          <w:rPr>
            <w:rFonts w:ascii="宋体" w:hAnsi="宋体" w:cs="宋体"/>
            <w:noProof/>
            <w:sz w:val="28"/>
            <w:szCs w:val="28"/>
          </w:rPr>
          <w:t>7</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3476" w:history="1">
        <w:r w:rsidR="00DA581D">
          <w:rPr>
            <w:rFonts w:ascii="宋体" w:hAnsi="宋体" w:cs="宋体" w:hint="eastAsia"/>
            <w:noProof/>
            <w:sz w:val="28"/>
            <w:szCs w:val="28"/>
          </w:rPr>
          <w:t>2.12 监督检查</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_Toc13476 </w:instrText>
        </w:r>
        <w:r w:rsidR="00DA581D">
          <w:rPr>
            <w:rFonts w:ascii="宋体" w:hAnsi="宋体" w:cs="宋体" w:hint="eastAsia"/>
            <w:noProof/>
            <w:sz w:val="28"/>
            <w:szCs w:val="28"/>
          </w:rPr>
          <w:fldChar w:fldCharType="separate"/>
        </w:r>
        <w:r w:rsidR="00892AA3">
          <w:rPr>
            <w:rFonts w:ascii="宋体" w:hAnsi="宋体" w:cs="宋体"/>
            <w:noProof/>
            <w:sz w:val="28"/>
            <w:szCs w:val="28"/>
          </w:rPr>
          <w:t>7</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8552" w:history="1">
        <w:r w:rsidR="00DA581D">
          <w:rPr>
            <w:rFonts w:ascii="宋体" w:hAnsi="宋体" w:cs="宋体" w:hint="eastAsia"/>
            <w:noProof/>
            <w:sz w:val="28"/>
            <w:szCs w:val="28"/>
          </w:rPr>
          <w:t>2.13 审批收费</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_Toc28552 </w:instrText>
        </w:r>
        <w:r w:rsidR="00DA581D">
          <w:rPr>
            <w:rFonts w:ascii="宋体" w:hAnsi="宋体" w:cs="宋体" w:hint="eastAsia"/>
            <w:noProof/>
            <w:sz w:val="28"/>
            <w:szCs w:val="28"/>
          </w:rPr>
          <w:fldChar w:fldCharType="separate"/>
        </w:r>
        <w:r w:rsidR="00892AA3">
          <w:rPr>
            <w:rFonts w:ascii="宋体" w:hAnsi="宋体" w:cs="宋体"/>
            <w:noProof/>
            <w:sz w:val="28"/>
            <w:szCs w:val="28"/>
          </w:rPr>
          <w:t>10</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6906" w:history="1">
        <w:r w:rsidR="00DA581D">
          <w:rPr>
            <w:rFonts w:ascii="宋体" w:hAnsi="宋体" w:cs="宋体" w:hint="eastAsia"/>
            <w:noProof/>
            <w:sz w:val="28"/>
            <w:szCs w:val="28"/>
          </w:rPr>
          <w:t>3    审批咨询</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_Toc6906 </w:instrText>
        </w:r>
        <w:r w:rsidR="00DA581D">
          <w:rPr>
            <w:rFonts w:ascii="宋体" w:hAnsi="宋体" w:cs="宋体" w:hint="eastAsia"/>
            <w:noProof/>
            <w:sz w:val="28"/>
            <w:szCs w:val="28"/>
          </w:rPr>
          <w:fldChar w:fldCharType="separate"/>
        </w:r>
        <w:r w:rsidR="00892AA3">
          <w:rPr>
            <w:rFonts w:ascii="宋体" w:hAnsi="宋体" w:cs="宋体"/>
            <w:noProof/>
            <w:sz w:val="28"/>
            <w:szCs w:val="28"/>
          </w:rPr>
          <w:t>11</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30792" w:history="1">
        <w:r w:rsidR="00DA581D">
          <w:rPr>
            <w:rFonts w:ascii="宋体" w:hAnsi="宋体" w:cs="宋体" w:hint="eastAsia"/>
            <w:noProof/>
            <w:sz w:val="28"/>
            <w:szCs w:val="28"/>
          </w:rPr>
          <w:t>3.1  业务描述</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_Toc30792 </w:instrText>
        </w:r>
        <w:r w:rsidR="00DA581D">
          <w:rPr>
            <w:rFonts w:ascii="宋体" w:hAnsi="宋体" w:cs="宋体" w:hint="eastAsia"/>
            <w:noProof/>
            <w:sz w:val="28"/>
            <w:szCs w:val="28"/>
          </w:rPr>
          <w:fldChar w:fldCharType="separate"/>
        </w:r>
        <w:r w:rsidR="00892AA3">
          <w:rPr>
            <w:rFonts w:ascii="宋体" w:hAnsi="宋体" w:cs="宋体"/>
            <w:noProof/>
            <w:sz w:val="28"/>
            <w:szCs w:val="28"/>
          </w:rPr>
          <w:t>11</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4129" w:history="1">
        <w:r w:rsidR="00DA581D">
          <w:rPr>
            <w:rFonts w:ascii="宋体" w:hAnsi="宋体" w:cs="宋体" w:hint="eastAsia"/>
            <w:noProof/>
            <w:sz w:val="28"/>
            <w:szCs w:val="28"/>
          </w:rPr>
          <w:t>3.2  咨询岗位的职责和权限</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_Toc4129 </w:instrText>
        </w:r>
        <w:r w:rsidR="00DA581D">
          <w:rPr>
            <w:rFonts w:ascii="宋体" w:hAnsi="宋体" w:cs="宋体" w:hint="eastAsia"/>
            <w:noProof/>
            <w:sz w:val="28"/>
            <w:szCs w:val="28"/>
          </w:rPr>
          <w:fldChar w:fldCharType="separate"/>
        </w:r>
        <w:r w:rsidR="00892AA3">
          <w:rPr>
            <w:rFonts w:ascii="宋体" w:hAnsi="宋体" w:cs="宋体"/>
            <w:noProof/>
            <w:sz w:val="28"/>
            <w:szCs w:val="28"/>
          </w:rPr>
          <w:t>11</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3385" w:history="1">
        <w:r w:rsidR="00DA581D">
          <w:rPr>
            <w:rFonts w:ascii="宋体" w:hAnsi="宋体" w:cs="宋体" w:hint="eastAsia"/>
            <w:noProof/>
            <w:sz w:val="28"/>
            <w:szCs w:val="28"/>
          </w:rPr>
          <w:t>3.3  咨询途径</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_Toc3385 </w:instrText>
        </w:r>
        <w:r w:rsidR="00DA581D">
          <w:rPr>
            <w:rFonts w:ascii="宋体" w:hAnsi="宋体" w:cs="宋体" w:hint="eastAsia"/>
            <w:noProof/>
            <w:sz w:val="28"/>
            <w:szCs w:val="28"/>
          </w:rPr>
          <w:fldChar w:fldCharType="separate"/>
        </w:r>
        <w:r w:rsidR="00892AA3">
          <w:rPr>
            <w:rFonts w:ascii="宋体" w:hAnsi="宋体" w:cs="宋体"/>
            <w:noProof/>
            <w:sz w:val="28"/>
            <w:szCs w:val="28"/>
          </w:rPr>
          <w:t>11</w:t>
        </w:r>
        <w:r w:rsidR="00DA581D">
          <w:rPr>
            <w:rFonts w:ascii="宋体" w:hAnsi="宋体" w:cs="宋体" w:hint="eastAsia"/>
            <w:noProof/>
            <w:sz w:val="28"/>
            <w:szCs w:val="28"/>
          </w:rPr>
          <w:fldChar w:fldCharType="end"/>
        </w:r>
      </w:hyperlink>
    </w:p>
    <w:p w:rsidR="00EF1325" w:rsidRDefault="00EF1325">
      <w:pPr>
        <w:pStyle w:val="10"/>
        <w:tabs>
          <w:tab w:val="right" w:leader="dot" w:pos="8306"/>
        </w:tabs>
        <w:spacing w:after="0" w:line="360" w:lineRule="auto"/>
        <w:rPr>
          <w:noProof/>
        </w:rPr>
        <w:sectPr w:rsidR="00EF1325">
          <w:footerReference w:type="even" r:id="rId14"/>
          <w:footerReference w:type="default" r:id="rId15"/>
          <w:footerReference w:type="first" r:id="rId16"/>
          <w:pgSz w:w="11906" w:h="16838"/>
          <w:pgMar w:top="1440" w:right="1800" w:bottom="1440" w:left="1800" w:header="851" w:footer="992" w:gutter="0"/>
          <w:pgNumType w:fmt="upperRoman" w:start="1"/>
          <w:cols w:space="720"/>
          <w:titlePg/>
          <w:docGrid w:type="lines" w:linePitch="312"/>
        </w:sectPr>
      </w:pPr>
    </w:p>
    <w:p w:rsidR="00EF1325" w:rsidRDefault="00C82BFA">
      <w:pPr>
        <w:pStyle w:val="10"/>
        <w:tabs>
          <w:tab w:val="right" w:leader="dot" w:pos="8306"/>
        </w:tabs>
        <w:spacing w:after="0" w:line="360" w:lineRule="auto"/>
        <w:rPr>
          <w:rFonts w:ascii="宋体" w:hAnsi="宋体" w:cs="宋体"/>
          <w:noProof/>
          <w:sz w:val="28"/>
          <w:szCs w:val="28"/>
        </w:rPr>
      </w:pPr>
      <w:hyperlink w:anchor="_Toc16629" w:history="1">
        <w:r w:rsidR="00DA581D">
          <w:rPr>
            <w:rFonts w:ascii="宋体" w:hAnsi="宋体" w:cs="宋体" w:hint="eastAsia"/>
            <w:noProof/>
            <w:sz w:val="28"/>
            <w:szCs w:val="28"/>
          </w:rPr>
          <w:t>3.4  咨询工作程序</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_Toc16629 </w:instrText>
        </w:r>
        <w:r w:rsidR="00DA581D">
          <w:rPr>
            <w:rFonts w:ascii="宋体" w:hAnsi="宋体" w:cs="宋体" w:hint="eastAsia"/>
            <w:noProof/>
            <w:sz w:val="28"/>
            <w:szCs w:val="28"/>
          </w:rPr>
          <w:fldChar w:fldCharType="separate"/>
        </w:r>
        <w:r w:rsidR="00892AA3">
          <w:rPr>
            <w:rFonts w:ascii="宋体" w:hAnsi="宋体" w:cs="宋体"/>
            <w:noProof/>
            <w:sz w:val="28"/>
            <w:szCs w:val="28"/>
          </w:rPr>
          <w:t>11</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5734" w:history="1">
        <w:r w:rsidR="00DA581D">
          <w:rPr>
            <w:rFonts w:ascii="宋体" w:hAnsi="宋体" w:cs="宋体" w:hint="eastAsia"/>
            <w:noProof/>
            <w:sz w:val="28"/>
            <w:szCs w:val="28"/>
          </w:rPr>
          <w:t>3.5  咨询资料库</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_Toc15734 </w:instrText>
        </w:r>
        <w:r w:rsidR="00DA581D">
          <w:rPr>
            <w:rFonts w:ascii="宋体" w:hAnsi="宋体" w:cs="宋体" w:hint="eastAsia"/>
            <w:noProof/>
            <w:sz w:val="28"/>
            <w:szCs w:val="28"/>
          </w:rPr>
          <w:fldChar w:fldCharType="separate"/>
        </w:r>
        <w:r w:rsidR="00892AA3">
          <w:rPr>
            <w:rFonts w:ascii="宋体" w:hAnsi="宋体" w:cs="宋体"/>
            <w:noProof/>
            <w:sz w:val="28"/>
            <w:szCs w:val="28"/>
          </w:rPr>
          <w:t>12</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5015" w:history="1">
        <w:r w:rsidR="00DA581D">
          <w:rPr>
            <w:rFonts w:ascii="宋体" w:hAnsi="宋体" w:cs="宋体" w:hint="eastAsia"/>
            <w:noProof/>
            <w:sz w:val="28"/>
            <w:szCs w:val="28"/>
          </w:rPr>
          <w:t>3.6  咨询文书</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_Toc25015 </w:instrText>
        </w:r>
        <w:r w:rsidR="00DA581D">
          <w:rPr>
            <w:rFonts w:ascii="宋体" w:hAnsi="宋体" w:cs="宋体" w:hint="eastAsia"/>
            <w:noProof/>
            <w:sz w:val="28"/>
            <w:szCs w:val="28"/>
          </w:rPr>
          <w:fldChar w:fldCharType="separate"/>
        </w:r>
        <w:r w:rsidR="00892AA3">
          <w:rPr>
            <w:rFonts w:ascii="宋体" w:hAnsi="宋体" w:cs="宋体"/>
            <w:noProof/>
            <w:sz w:val="28"/>
            <w:szCs w:val="28"/>
          </w:rPr>
          <w:t>12</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4981" w:history="1">
        <w:r w:rsidR="00DA581D">
          <w:rPr>
            <w:rFonts w:ascii="宋体" w:hAnsi="宋体" w:cs="宋体" w:hint="eastAsia"/>
            <w:noProof/>
            <w:sz w:val="28"/>
            <w:szCs w:val="28"/>
          </w:rPr>
          <w:t>3.7  反馈期限</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_Toc24981 </w:instrText>
        </w:r>
        <w:r w:rsidR="00DA581D">
          <w:rPr>
            <w:rFonts w:ascii="宋体" w:hAnsi="宋体" w:cs="宋体" w:hint="eastAsia"/>
            <w:noProof/>
            <w:sz w:val="28"/>
            <w:szCs w:val="28"/>
          </w:rPr>
          <w:fldChar w:fldCharType="separate"/>
        </w:r>
        <w:r w:rsidR="00892AA3">
          <w:rPr>
            <w:rFonts w:ascii="宋体" w:hAnsi="宋体" w:cs="宋体"/>
            <w:noProof/>
            <w:sz w:val="28"/>
            <w:szCs w:val="28"/>
          </w:rPr>
          <w:t>12</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9072" w:history="1">
        <w:r w:rsidR="00DA581D">
          <w:rPr>
            <w:rFonts w:ascii="宋体" w:hAnsi="宋体" w:cs="宋体" w:hint="eastAsia"/>
            <w:noProof/>
            <w:sz w:val="28"/>
            <w:szCs w:val="28"/>
          </w:rPr>
          <w:t>4    审批办理</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_Toc19072 </w:instrText>
        </w:r>
        <w:r w:rsidR="00DA581D">
          <w:rPr>
            <w:rFonts w:ascii="宋体" w:hAnsi="宋体" w:cs="宋体" w:hint="eastAsia"/>
            <w:noProof/>
            <w:sz w:val="28"/>
            <w:szCs w:val="28"/>
          </w:rPr>
          <w:fldChar w:fldCharType="separate"/>
        </w:r>
        <w:r w:rsidR="00892AA3">
          <w:rPr>
            <w:rFonts w:ascii="宋体" w:hAnsi="宋体" w:cs="宋体"/>
            <w:noProof/>
            <w:sz w:val="28"/>
            <w:szCs w:val="28"/>
          </w:rPr>
          <w:t>12</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43" w:history="1">
        <w:r w:rsidR="00DA581D">
          <w:rPr>
            <w:rFonts w:ascii="宋体" w:hAnsi="宋体" w:cs="宋体" w:hint="eastAsia"/>
            <w:noProof/>
            <w:sz w:val="28"/>
            <w:szCs w:val="28"/>
          </w:rPr>
          <w:t>4.1  新办</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_Toc143 </w:instrText>
        </w:r>
        <w:r w:rsidR="00DA581D">
          <w:rPr>
            <w:rFonts w:ascii="宋体" w:hAnsi="宋体" w:cs="宋体" w:hint="eastAsia"/>
            <w:noProof/>
            <w:sz w:val="28"/>
            <w:szCs w:val="28"/>
          </w:rPr>
          <w:fldChar w:fldCharType="separate"/>
        </w:r>
        <w:r w:rsidR="00892AA3">
          <w:rPr>
            <w:rFonts w:ascii="宋体" w:hAnsi="宋体" w:cs="宋体"/>
            <w:noProof/>
            <w:sz w:val="28"/>
            <w:szCs w:val="28"/>
          </w:rPr>
          <w:t>12</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5196" w:history="1">
        <w:r w:rsidR="00DA581D">
          <w:rPr>
            <w:rFonts w:ascii="宋体" w:hAnsi="宋体" w:cs="宋体" w:hint="eastAsia"/>
            <w:noProof/>
            <w:sz w:val="28"/>
            <w:szCs w:val="28"/>
          </w:rPr>
          <w:t>4.2  延续</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_Toc5196 </w:instrText>
        </w:r>
        <w:r w:rsidR="00DA581D">
          <w:rPr>
            <w:rFonts w:ascii="宋体" w:hAnsi="宋体" w:cs="宋体" w:hint="eastAsia"/>
            <w:noProof/>
            <w:sz w:val="28"/>
            <w:szCs w:val="28"/>
          </w:rPr>
          <w:fldChar w:fldCharType="separate"/>
        </w:r>
        <w:r w:rsidR="00892AA3">
          <w:rPr>
            <w:rFonts w:ascii="宋体" w:hAnsi="宋体" w:cs="宋体"/>
            <w:noProof/>
            <w:sz w:val="28"/>
            <w:szCs w:val="28"/>
          </w:rPr>
          <w:t>27</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30846" w:history="1">
        <w:r w:rsidR="00DA581D">
          <w:rPr>
            <w:rFonts w:ascii="宋体" w:hAnsi="宋体" w:cs="宋体" w:hint="eastAsia"/>
            <w:noProof/>
            <w:sz w:val="28"/>
            <w:szCs w:val="28"/>
          </w:rPr>
          <w:t>4.3  依申请注销</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_Toc30846 </w:instrText>
        </w:r>
        <w:r w:rsidR="00DA581D">
          <w:rPr>
            <w:rFonts w:ascii="宋体" w:hAnsi="宋体" w:cs="宋体" w:hint="eastAsia"/>
            <w:noProof/>
            <w:sz w:val="28"/>
            <w:szCs w:val="28"/>
          </w:rPr>
          <w:fldChar w:fldCharType="separate"/>
        </w:r>
        <w:r w:rsidR="00892AA3">
          <w:rPr>
            <w:rFonts w:ascii="宋体" w:hAnsi="宋体" w:cs="宋体"/>
            <w:noProof/>
            <w:sz w:val="28"/>
            <w:szCs w:val="28"/>
          </w:rPr>
          <w:t>33</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3021" w:history="1">
        <w:r w:rsidR="00DA581D">
          <w:rPr>
            <w:rFonts w:ascii="宋体" w:hAnsi="宋体" w:cs="宋体" w:hint="eastAsia"/>
            <w:noProof/>
            <w:sz w:val="28"/>
            <w:szCs w:val="28"/>
          </w:rPr>
          <w:t>4.4  配套制度</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_Toc13021 </w:instrText>
        </w:r>
        <w:r w:rsidR="00DA581D">
          <w:rPr>
            <w:rFonts w:ascii="宋体" w:hAnsi="宋体" w:cs="宋体" w:hint="eastAsia"/>
            <w:noProof/>
            <w:sz w:val="28"/>
            <w:szCs w:val="28"/>
          </w:rPr>
          <w:fldChar w:fldCharType="separate"/>
        </w:r>
        <w:r w:rsidR="00892AA3">
          <w:rPr>
            <w:rFonts w:ascii="宋体" w:hAnsi="宋体" w:cs="宋体"/>
            <w:noProof/>
            <w:sz w:val="28"/>
            <w:szCs w:val="28"/>
          </w:rPr>
          <w:t>35</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1093" w:history="1">
        <w:r w:rsidR="00DA581D">
          <w:rPr>
            <w:rFonts w:ascii="宋体" w:hAnsi="宋体" w:cs="宋体" w:hint="eastAsia"/>
            <w:noProof/>
            <w:sz w:val="28"/>
            <w:szCs w:val="28"/>
          </w:rPr>
          <w:t>5    监督检查</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_Toc21093 </w:instrText>
        </w:r>
        <w:r w:rsidR="00DA581D">
          <w:rPr>
            <w:rFonts w:ascii="宋体" w:hAnsi="宋体" w:cs="宋体" w:hint="eastAsia"/>
            <w:noProof/>
            <w:sz w:val="28"/>
            <w:szCs w:val="28"/>
          </w:rPr>
          <w:fldChar w:fldCharType="separate"/>
        </w:r>
        <w:r w:rsidR="00892AA3">
          <w:rPr>
            <w:rFonts w:ascii="宋体" w:hAnsi="宋体" w:cs="宋体"/>
            <w:noProof/>
            <w:sz w:val="28"/>
            <w:szCs w:val="28"/>
          </w:rPr>
          <w:t>39</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8471" w:history="1">
        <w:r w:rsidR="00DA581D">
          <w:rPr>
            <w:rFonts w:ascii="宋体" w:hAnsi="宋体" w:cs="宋体" w:hint="eastAsia"/>
            <w:noProof/>
            <w:sz w:val="28"/>
            <w:szCs w:val="28"/>
          </w:rPr>
          <w:t>5.1  实地检查</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_Toc8471 </w:instrText>
        </w:r>
        <w:r w:rsidR="00DA581D">
          <w:rPr>
            <w:rFonts w:ascii="宋体" w:hAnsi="宋体" w:cs="宋体" w:hint="eastAsia"/>
            <w:noProof/>
            <w:sz w:val="28"/>
            <w:szCs w:val="28"/>
          </w:rPr>
          <w:fldChar w:fldCharType="separate"/>
        </w:r>
        <w:r w:rsidR="00892AA3">
          <w:rPr>
            <w:rFonts w:ascii="宋体" w:hAnsi="宋体" w:cs="宋体"/>
            <w:noProof/>
            <w:sz w:val="28"/>
            <w:szCs w:val="28"/>
          </w:rPr>
          <w:t>39</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9534" w:history="1">
        <w:r w:rsidR="00DA581D">
          <w:rPr>
            <w:rFonts w:ascii="宋体" w:hAnsi="宋体" w:cs="宋体" w:hint="eastAsia"/>
            <w:noProof/>
            <w:sz w:val="28"/>
            <w:szCs w:val="28"/>
            <w:lang w:val="zh-CN"/>
          </w:rPr>
          <w:t>附录１　法律文书</w:t>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4409" w:history="1">
        <w:r w:rsidR="00DA581D">
          <w:rPr>
            <w:rFonts w:ascii="宋体" w:hAnsi="宋体" w:cs="宋体" w:hint="eastAsia"/>
            <w:noProof/>
            <w:sz w:val="28"/>
            <w:szCs w:val="28"/>
            <w:lang w:val="zh-CN"/>
          </w:rPr>
          <w:t>申请与受理类</w:t>
        </w:r>
      </w:hyperlink>
    </w:p>
    <w:p w:rsidR="00EF1325" w:rsidRDefault="00C82BFA">
      <w:pPr>
        <w:pStyle w:val="10"/>
        <w:tabs>
          <w:tab w:val="right" w:leader="dot" w:pos="8306"/>
        </w:tabs>
        <w:spacing w:after="0" w:line="360" w:lineRule="auto"/>
        <w:rPr>
          <w:rFonts w:ascii="宋体" w:hAnsi="宋体" w:cs="宋体"/>
          <w:noProof/>
          <w:sz w:val="28"/>
          <w:szCs w:val="28"/>
        </w:rPr>
      </w:pPr>
      <w:hyperlink w:anchor="_Toc30890" w:history="1">
        <w:r w:rsidR="00DA581D">
          <w:rPr>
            <w:rFonts w:ascii="宋体" w:hAnsi="宋体" w:cs="宋体" w:hint="eastAsia"/>
            <w:noProof/>
            <w:sz w:val="28"/>
            <w:szCs w:val="28"/>
            <w:lang w:val="zh-CN"/>
          </w:rPr>
          <w:t>1-1 《无线电台（站）设置申请表》</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_Toc30890 </w:instrText>
        </w:r>
        <w:r w:rsidR="00DA581D">
          <w:rPr>
            <w:rFonts w:ascii="宋体" w:hAnsi="宋体" w:cs="宋体" w:hint="eastAsia"/>
            <w:noProof/>
            <w:sz w:val="28"/>
            <w:szCs w:val="28"/>
          </w:rPr>
          <w:fldChar w:fldCharType="separate"/>
        </w:r>
        <w:r w:rsidR="00892AA3">
          <w:rPr>
            <w:rFonts w:ascii="宋体" w:hAnsi="宋体" w:cs="宋体"/>
            <w:noProof/>
            <w:sz w:val="28"/>
            <w:szCs w:val="28"/>
          </w:rPr>
          <w:t>46</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6853" w:history="1">
        <w:r w:rsidR="00DA581D">
          <w:rPr>
            <w:rFonts w:ascii="宋体" w:hAnsi="宋体" w:cs="宋体" w:hint="eastAsia"/>
            <w:noProof/>
            <w:sz w:val="28"/>
            <w:szCs w:val="28"/>
            <w:lang w:val="zh-CN"/>
          </w:rPr>
          <w:t>1-2 《地球站技术资料申报表》</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_Toc6853 </w:instrText>
        </w:r>
        <w:r w:rsidR="00DA581D">
          <w:rPr>
            <w:rFonts w:ascii="宋体" w:hAnsi="宋体" w:cs="宋体" w:hint="eastAsia"/>
            <w:noProof/>
            <w:sz w:val="28"/>
            <w:szCs w:val="28"/>
          </w:rPr>
          <w:fldChar w:fldCharType="separate"/>
        </w:r>
        <w:r w:rsidR="00892AA3">
          <w:rPr>
            <w:rFonts w:ascii="宋体" w:hAnsi="宋体" w:cs="宋体"/>
            <w:noProof/>
            <w:sz w:val="28"/>
            <w:szCs w:val="28"/>
          </w:rPr>
          <w:t>51</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1442" w:history="1">
        <w:r w:rsidR="00DA581D">
          <w:rPr>
            <w:rFonts w:ascii="宋体" w:hAnsi="宋体" w:cs="宋体" w:hint="eastAsia"/>
            <w:noProof/>
            <w:sz w:val="28"/>
            <w:szCs w:val="28"/>
            <w:lang w:val="zh-CN"/>
          </w:rPr>
          <w:t>1-</w:t>
        </w:r>
        <w:r w:rsidR="00DA581D">
          <w:rPr>
            <w:rFonts w:ascii="宋体" w:hAnsi="宋体" w:cs="宋体" w:hint="eastAsia"/>
            <w:noProof/>
            <w:sz w:val="28"/>
            <w:szCs w:val="28"/>
          </w:rPr>
          <w:t>3</w:t>
        </w:r>
        <w:r w:rsidR="00DA581D">
          <w:rPr>
            <w:rFonts w:ascii="宋体" w:hAnsi="宋体" w:cs="宋体" w:hint="eastAsia"/>
            <w:noProof/>
            <w:sz w:val="28"/>
            <w:szCs w:val="28"/>
            <w:lang w:val="zh-CN"/>
          </w:rPr>
          <w:t xml:space="preserve"> 《移动地球站注册登记申请表》</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_Toc11442 </w:instrText>
        </w:r>
        <w:r w:rsidR="00DA581D">
          <w:rPr>
            <w:rFonts w:ascii="宋体" w:hAnsi="宋体" w:cs="宋体" w:hint="eastAsia"/>
            <w:noProof/>
            <w:sz w:val="28"/>
            <w:szCs w:val="28"/>
          </w:rPr>
          <w:fldChar w:fldCharType="separate"/>
        </w:r>
        <w:r w:rsidR="00892AA3">
          <w:rPr>
            <w:rFonts w:ascii="宋体" w:hAnsi="宋体" w:cs="宋体"/>
            <w:noProof/>
            <w:sz w:val="28"/>
            <w:szCs w:val="28"/>
          </w:rPr>
          <w:t>56</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8977" w:history="1">
        <w:r w:rsidR="00DA581D">
          <w:rPr>
            <w:rFonts w:ascii="宋体" w:hAnsi="宋体" w:cs="宋体" w:hint="eastAsia"/>
            <w:noProof/>
            <w:sz w:val="28"/>
            <w:szCs w:val="28"/>
            <w:lang w:val="zh-CN"/>
          </w:rPr>
          <w:t>1-</w:t>
        </w:r>
        <w:r w:rsidR="00DA581D">
          <w:rPr>
            <w:rFonts w:ascii="宋体" w:hAnsi="宋体" w:cs="宋体" w:hint="eastAsia"/>
            <w:noProof/>
            <w:sz w:val="28"/>
            <w:szCs w:val="28"/>
          </w:rPr>
          <w:t>4</w:t>
        </w:r>
        <w:r w:rsidR="00DA581D">
          <w:rPr>
            <w:rFonts w:ascii="宋体" w:hAnsi="宋体" w:cs="宋体" w:hint="eastAsia"/>
            <w:noProof/>
            <w:sz w:val="28"/>
            <w:szCs w:val="28"/>
            <w:lang w:val="zh-CN"/>
          </w:rPr>
          <w:t xml:space="preserve"> 《无线电频率/台站注销表》</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_Toc28977 </w:instrText>
        </w:r>
        <w:r w:rsidR="00DA581D">
          <w:rPr>
            <w:rFonts w:ascii="宋体" w:hAnsi="宋体" w:cs="宋体" w:hint="eastAsia"/>
            <w:noProof/>
            <w:sz w:val="28"/>
            <w:szCs w:val="28"/>
          </w:rPr>
          <w:fldChar w:fldCharType="separate"/>
        </w:r>
        <w:r w:rsidR="00892AA3">
          <w:rPr>
            <w:rFonts w:ascii="宋体" w:hAnsi="宋体" w:cs="宋体"/>
            <w:noProof/>
            <w:sz w:val="28"/>
            <w:szCs w:val="28"/>
          </w:rPr>
          <w:t>57</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9749" w:history="1">
        <w:r w:rsidR="00DA581D">
          <w:rPr>
            <w:rFonts w:ascii="宋体" w:hAnsi="宋体" w:cs="宋体" w:hint="eastAsia"/>
            <w:noProof/>
            <w:sz w:val="28"/>
            <w:szCs w:val="28"/>
            <w:lang w:val="zh-CN"/>
          </w:rPr>
          <w:t>1-</w:t>
        </w:r>
        <w:r w:rsidR="00DA581D">
          <w:rPr>
            <w:rFonts w:ascii="宋体" w:hAnsi="宋体" w:cs="宋体" w:hint="eastAsia"/>
            <w:noProof/>
            <w:sz w:val="28"/>
            <w:szCs w:val="28"/>
          </w:rPr>
          <w:t>5</w:t>
        </w:r>
        <w:r w:rsidR="00DA581D">
          <w:rPr>
            <w:rFonts w:ascii="宋体" w:hAnsi="宋体" w:cs="宋体" w:hint="eastAsia"/>
            <w:noProof/>
            <w:sz w:val="28"/>
            <w:szCs w:val="28"/>
            <w:lang w:val="zh-CN"/>
          </w:rPr>
          <w:t xml:space="preserve"> 《无线电业务受理单》</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_Toc19749 </w:instrText>
        </w:r>
        <w:r w:rsidR="00DA581D">
          <w:rPr>
            <w:rFonts w:ascii="宋体" w:hAnsi="宋体" w:cs="宋体" w:hint="eastAsia"/>
            <w:noProof/>
            <w:sz w:val="28"/>
            <w:szCs w:val="28"/>
          </w:rPr>
          <w:fldChar w:fldCharType="separate"/>
        </w:r>
        <w:r w:rsidR="00892AA3">
          <w:rPr>
            <w:rFonts w:ascii="宋体" w:hAnsi="宋体" w:cs="宋体"/>
            <w:noProof/>
            <w:sz w:val="28"/>
            <w:szCs w:val="28"/>
          </w:rPr>
          <w:t>59</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9846" w:history="1">
        <w:r w:rsidR="00DA581D">
          <w:rPr>
            <w:rFonts w:ascii="宋体" w:hAnsi="宋体" w:cs="宋体" w:hint="eastAsia"/>
            <w:bCs/>
            <w:noProof/>
            <w:kern w:val="0"/>
            <w:sz w:val="28"/>
            <w:szCs w:val="28"/>
            <w:lang w:val="zh-CN"/>
          </w:rPr>
          <w:t>1-</w:t>
        </w:r>
        <w:r w:rsidR="00DA581D">
          <w:rPr>
            <w:rFonts w:ascii="宋体" w:hAnsi="宋体" w:cs="宋体" w:hint="eastAsia"/>
            <w:bCs/>
            <w:noProof/>
            <w:kern w:val="0"/>
            <w:sz w:val="28"/>
            <w:szCs w:val="28"/>
          </w:rPr>
          <w:t>6</w:t>
        </w:r>
        <w:r w:rsidR="00DA581D">
          <w:rPr>
            <w:rFonts w:ascii="宋体" w:hAnsi="宋体" w:cs="宋体" w:hint="eastAsia"/>
            <w:bCs/>
            <w:noProof/>
            <w:kern w:val="0"/>
            <w:sz w:val="28"/>
            <w:szCs w:val="28"/>
            <w:lang w:val="zh-CN"/>
          </w:rPr>
          <w:t xml:space="preserve"> 《无线电业务申请不予受理告知单》</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_Toc9846 </w:instrText>
        </w:r>
        <w:r w:rsidR="00DA581D">
          <w:rPr>
            <w:rFonts w:ascii="宋体" w:hAnsi="宋体" w:cs="宋体" w:hint="eastAsia"/>
            <w:noProof/>
            <w:sz w:val="28"/>
            <w:szCs w:val="28"/>
          </w:rPr>
          <w:fldChar w:fldCharType="separate"/>
        </w:r>
        <w:r w:rsidR="00892AA3">
          <w:rPr>
            <w:rFonts w:ascii="宋体" w:hAnsi="宋体" w:cs="宋体"/>
            <w:noProof/>
            <w:sz w:val="28"/>
            <w:szCs w:val="28"/>
          </w:rPr>
          <w:t>61</w:t>
        </w:r>
        <w:r w:rsidR="00DA581D">
          <w:rPr>
            <w:rFonts w:ascii="宋体" w:hAnsi="宋体" w:cs="宋体" w:hint="eastAsia"/>
            <w:noProof/>
            <w:sz w:val="28"/>
            <w:szCs w:val="28"/>
          </w:rPr>
          <w:fldChar w:fldCharType="end"/>
        </w:r>
      </w:hyperlink>
    </w:p>
    <w:p w:rsidR="00EF1325" w:rsidRDefault="00C82BFA">
      <w:pPr>
        <w:pStyle w:val="21"/>
        <w:tabs>
          <w:tab w:val="right" w:leader="dot" w:pos="8306"/>
        </w:tabs>
        <w:spacing w:after="0" w:line="360" w:lineRule="auto"/>
        <w:ind w:leftChars="0" w:left="0"/>
        <w:rPr>
          <w:rFonts w:ascii="宋体" w:hAnsi="宋体" w:cs="宋体"/>
          <w:noProof/>
          <w:sz w:val="28"/>
          <w:szCs w:val="28"/>
        </w:rPr>
      </w:pPr>
      <w:hyperlink w:anchor="_Toc25588" w:history="1">
        <w:r w:rsidR="00DA581D">
          <w:rPr>
            <w:rFonts w:ascii="宋体" w:hAnsi="宋体" w:cs="宋体" w:hint="eastAsia"/>
            <w:noProof/>
            <w:sz w:val="28"/>
            <w:szCs w:val="28"/>
            <w:lang w:val="zh-CN"/>
          </w:rPr>
          <w:t>审查与决定类</w:t>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3123" w:history="1">
        <w:r w:rsidR="00DA581D">
          <w:rPr>
            <w:rFonts w:ascii="宋体" w:hAnsi="宋体" w:cs="宋体" w:hint="eastAsia"/>
            <w:noProof/>
            <w:sz w:val="28"/>
            <w:szCs w:val="28"/>
            <w:lang w:val="zh-CN"/>
          </w:rPr>
          <w:t>2-1 《送达回证》</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_Toc13123 </w:instrText>
        </w:r>
        <w:r w:rsidR="00DA581D">
          <w:rPr>
            <w:rFonts w:ascii="宋体" w:hAnsi="宋体" w:cs="宋体" w:hint="eastAsia"/>
            <w:noProof/>
            <w:sz w:val="28"/>
            <w:szCs w:val="28"/>
          </w:rPr>
          <w:fldChar w:fldCharType="separate"/>
        </w:r>
        <w:r w:rsidR="00892AA3">
          <w:rPr>
            <w:rFonts w:ascii="宋体" w:hAnsi="宋体" w:cs="宋体"/>
            <w:noProof/>
            <w:sz w:val="28"/>
            <w:szCs w:val="28"/>
          </w:rPr>
          <w:t>63</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3548" w:history="1">
        <w:r w:rsidR="00DA581D">
          <w:rPr>
            <w:rFonts w:ascii="宋体" w:hAnsi="宋体" w:cs="宋体" w:hint="eastAsia"/>
            <w:noProof/>
            <w:sz w:val="28"/>
            <w:szCs w:val="28"/>
            <w:lang w:val="zh-CN"/>
          </w:rPr>
          <w:t>2-2 《中华人民共和国无线电台执照》</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_Toc23548 </w:instrText>
        </w:r>
        <w:r w:rsidR="00DA581D">
          <w:rPr>
            <w:rFonts w:ascii="宋体" w:hAnsi="宋体" w:cs="宋体" w:hint="eastAsia"/>
            <w:noProof/>
            <w:sz w:val="28"/>
            <w:szCs w:val="28"/>
          </w:rPr>
          <w:fldChar w:fldCharType="separate"/>
        </w:r>
        <w:r w:rsidR="00892AA3">
          <w:rPr>
            <w:rFonts w:ascii="宋体" w:hAnsi="宋体" w:cs="宋体"/>
            <w:noProof/>
            <w:sz w:val="28"/>
            <w:szCs w:val="28"/>
          </w:rPr>
          <w:t>64</w:t>
        </w:r>
        <w:r w:rsidR="00DA581D">
          <w:rPr>
            <w:rFonts w:ascii="宋体" w:hAnsi="宋体" w:cs="宋体" w:hint="eastAsia"/>
            <w:noProof/>
            <w:sz w:val="28"/>
            <w:szCs w:val="28"/>
          </w:rPr>
          <w:fldChar w:fldCharType="end"/>
        </w:r>
      </w:hyperlink>
    </w:p>
    <w:p w:rsidR="00EF1325" w:rsidRDefault="00EF1325">
      <w:pPr>
        <w:pStyle w:val="10"/>
        <w:tabs>
          <w:tab w:val="right" w:leader="dot" w:pos="8306"/>
        </w:tabs>
        <w:spacing w:after="0" w:line="360" w:lineRule="auto"/>
        <w:rPr>
          <w:noProof/>
        </w:rPr>
        <w:sectPr w:rsidR="00EF1325">
          <w:footerReference w:type="even" r:id="rId17"/>
          <w:footerReference w:type="default" r:id="rId18"/>
          <w:footerReference w:type="first" r:id="rId19"/>
          <w:pgSz w:w="11906" w:h="16838"/>
          <w:pgMar w:top="1440" w:right="1800" w:bottom="1440" w:left="1800" w:header="851" w:footer="992" w:gutter="0"/>
          <w:pgNumType w:fmt="upperRoman" w:start="2"/>
          <w:cols w:space="720"/>
          <w:titlePg/>
          <w:docGrid w:type="lines" w:linePitch="312"/>
        </w:sectPr>
      </w:pPr>
    </w:p>
    <w:p w:rsidR="00EF1325" w:rsidRDefault="00C82BFA">
      <w:pPr>
        <w:pStyle w:val="10"/>
        <w:tabs>
          <w:tab w:val="right" w:leader="dot" w:pos="8306"/>
        </w:tabs>
        <w:spacing w:after="0" w:line="360" w:lineRule="auto"/>
        <w:rPr>
          <w:rFonts w:ascii="宋体" w:hAnsi="宋体" w:cs="宋体"/>
          <w:noProof/>
          <w:sz w:val="28"/>
          <w:szCs w:val="28"/>
        </w:rPr>
      </w:pPr>
      <w:hyperlink w:anchor="_Toc13872" w:history="1">
        <w:r w:rsidR="00DA581D">
          <w:rPr>
            <w:rFonts w:ascii="宋体" w:hAnsi="宋体" w:cs="宋体" w:hint="eastAsia"/>
            <w:noProof/>
            <w:sz w:val="28"/>
            <w:szCs w:val="28"/>
            <w:lang w:val="zh-CN"/>
          </w:rPr>
          <w:t>2-3 《上海市无线电管理局不予行政许可决定书》</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_Toc13872 </w:instrText>
        </w:r>
        <w:r w:rsidR="00DA581D">
          <w:rPr>
            <w:rFonts w:ascii="宋体" w:hAnsi="宋体" w:cs="宋体" w:hint="eastAsia"/>
            <w:noProof/>
            <w:sz w:val="28"/>
            <w:szCs w:val="28"/>
          </w:rPr>
          <w:fldChar w:fldCharType="separate"/>
        </w:r>
        <w:r w:rsidR="00892AA3">
          <w:rPr>
            <w:rFonts w:ascii="宋体" w:hAnsi="宋体" w:cs="宋体"/>
            <w:noProof/>
            <w:sz w:val="28"/>
            <w:szCs w:val="28"/>
          </w:rPr>
          <w:t>64</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4726" w:history="1">
        <w:r w:rsidR="00DA581D">
          <w:rPr>
            <w:rFonts w:ascii="宋体" w:hAnsi="宋体" w:cs="宋体" w:hint="eastAsia"/>
            <w:noProof/>
            <w:sz w:val="28"/>
            <w:szCs w:val="28"/>
            <w:lang w:val="zh-CN"/>
          </w:rPr>
          <w:t>2-4 《上海市无线电管理局发文稿》</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_Toc14726 </w:instrText>
        </w:r>
        <w:r w:rsidR="00DA581D">
          <w:rPr>
            <w:rFonts w:ascii="宋体" w:hAnsi="宋体" w:cs="宋体" w:hint="eastAsia"/>
            <w:noProof/>
            <w:sz w:val="28"/>
            <w:szCs w:val="28"/>
          </w:rPr>
          <w:fldChar w:fldCharType="separate"/>
        </w:r>
        <w:r w:rsidR="00892AA3">
          <w:rPr>
            <w:rFonts w:ascii="宋体" w:hAnsi="宋体" w:cs="宋体"/>
            <w:noProof/>
            <w:sz w:val="28"/>
            <w:szCs w:val="28"/>
          </w:rPr>
          <w:t>65</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787" w:history="1">
        <w:r w:rsidR="00DA581D">
          <w:rPr>
            <w:rFonts w:ascii="宋体" w:hAnsi="宋体" w:cs="宋体" w:hint="eastAsia"/>
            <w:noProof/>
            <w:sz w:val="28"/>
            <w:szCs w:val="28"/>
            <w:lang w:val="zh-CN"/>
          </w:rPr>
          <w:t>2-5 《行政许可内部审核流转单》</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_Toc2787 </w:instrText>
        </w:r>
        <w:r w:rsidR="00DA581D">
          <w:rPr>
            <w:rFonts w:ascii="宋体" w:hAnsi="宋体" w:cs="宋体" w:hint="eastAsia"/>
            <w:noProof/>
            <w:sz w:val="28"/>
            <w:szCs w:val="28"/>
          </w:rPr>
          <w:fldChar w:fldCharType="separate"/>
        </w:r>
        <w:r w:rsidR="00892AA3">
          <w:rPr>
            <w:rFonts w:ascii="宋体" w:hAnsi="宋体" w:cs="宋体"/>
            <w:noProof/>
            <w:sz w:val="28"/>
            <w:szCs w:val="28"/>
          </w:rPr>
          <w:t>66</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7747" w:history="1">
        <w:r w:rsidR="00DA581D">
          <w:rPr>
            <w:rFonts w:ascii="宋体" w:hAnsi="宋体" w:cs="宋体" w:hint="eastAsia"/>
            <w:noProof/>
            <w:sz w:val="28"/>
            <w:szCs w:val="28"/>
            <w:lang w:val="zh-CN"/>
          </w:rPr>
          <w:t>2-6 《注销行政许可/审批决定书》</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_Toc7747 </w:instrText>
        </w:r>
        <w:r w:rsidR="00DA581D">
          <w:rPr>
            <w:rFonts w:ascii="宋体" w:hAnsi="宋体" w:cs="宋体" w:hint="eastAsia"/>
            <w:noProof/>
            <w:sz w:val="28"/>
            <w:szCs w:val="28"/>
          </w:rPr>
          <w:fldChar w:fldCharType="separate"/>
        </w:r>
        <w:r w:rsidR="00892AA3">
          <w:rPr>
            <w:rFonts w:ascii="宋体" w:hAnsi="宋体" w:cs="宋体"/>
            <w:noProof/>
            <w:sz w:val="28"/>
            <w:szCs w:val="28"/>
          </w:rPr>
          <w:t>67</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3935" w:history="1">
        <w:r w:rsidR="00DA581D">
          <w:rPr>
            <w:rFonts w:ascii="宋体" w:hAnsi="宋体" w:cs="宋体" w:hint="eastAsia"/>
            <w:noProof/>
            <w:sz w:val="28"/>
            <w:szCs w:val="28"/>
            <w:lang w:val="zh-CN"/>
          </w:rPr>
          <w:t>2-7 《撤销行政许可/审批决定书》</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_Toc13935 </w:instrText>
        </w:r>
        <w:r w:rsidR="00DA581D">
          <w:rPr>
            <w:rFonts w:ascii="宋体" w:hAnsi="宋体" w:cs="宋体" w:hint="eastAsia"/>
            <w:noProof/>
            <w:sz w:val="28"/>
            <w:szCs w:val="28"/>
          </w:rPr>
          <w:fldChar w:fldCharType="separate"/>
        </w:r>
        <w:r w:rsidR="00892AA3">
          <w:rPr>
            <w:rFonts w:ascii="宋体" w:hAnsi="宋体" w:cs="宋体"/>
            <w:noProof/>
            <w:sz w:val="28"/>
            <w:szCs w:val="28"/>
          </w:rPr>
          <w:t>68</w:t>
        </w:r>
        <w:r w:rsidR="00DA581D">
          <w:rPr>
            <w:rFonts w:ascii="宋体" w:hAnsi="宋体" w:cs="宋体" w:hint="eastAsia"/>
            <w:noProof/>
            <w:sz w:val="28"/>
            <w:szCs w:val="28"/>
          </w:rPr>
          <w:fldChar w:fldCharType="end"/>
        </w:r>
      </w:hyperlink>
    </w:p>
    <w:p w:rsidR="00EF1325" w:rsidRDefault="00DA581D">
      <w:pPr>
        <w:pStyle w:val="10"/>
        <w:tabs>
          <w:tab w:val="right" w:leader="dot" w:pos="8306"/>
        </w:tabs>
        <w:spacing w:after="0" w:line="360" w:lineRule="auto"/>
        <w:rPr>
          <w:rFonts w:ascii="宋体" w:hAnsi="宋体" w:cs="宋体"/>
          <w:noProof/>
          <w:sz w:val="28"/>
          <w:szCs w:val="28"/>
          <w:lang w:val="zh-CN"/>
        </w:rPr>
      </w:pPr>
      <w:r>
        <w:rPr>
          <w:rFonts w:ascii="宋体" w:hAnsi="宋体" w:cs="宋体" w:hint="eastAsia"/>
          <w:noProof/>
          <w:sz w:val="28"/>
          <w:szCs w:val="28"/>
          <w:lang w:val="zh-CN"/>
        </w:rPr>
        <w:t>监督与检查类</w:t>
      </w:r>
    </w:p>
    <w:p w:rsidR="00EF1325" w:rsidRDefault="00C82BFA">
      <w:pPr>
        <w:pStyle w:val="10"/>
        <w:tabs>
          <w:tab w:val="right" w:leader="dot" w:pos="8306"/>
        </w:tabs>
        <w:spacing w:after="0" w:line="360" w:lineRule="auto"/>
        <w:rPr>
          <w:rFonts w:ascii="宋体" w:hAnsi="宋体" w:cs="宋体"/>
          <w:noProof/>
          <w:sz w:val="28"/>
          <w:szCs w:val="28"/>
        </w:rPr>
      </w:pPr>
      <w:hyperlink w:anchor="_Toc21141" w:history="1">
        <w:r w:rsidR="00DA581D">
          <w:rPr>
            <w:rFonts w:ascii="宋体" w:hAnsi="宋体" w:cs="宋体" w:hint="eastAsia"/>
            <w:noProof/>
            <w:sz w:val="28"/>
            <w:szCs w:val="28"/>
            <w:lang w:val="zh-CN"/>
          </w:rPr>
          <w:t>3-1 《上海市无线电管理局责令改正通知书》</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_Toc21141 </w:instrText>
        </w:r>
        <w:r w:rsidR="00DA581D">
          <w:rPr>
            <w:rFonts w:ascii="宋体" w:hAnsi="宋体" w:cs="宋体" w:hint="eastAsia"/>
            <w:noProof/>
            <w:sz w:val="28"/>
            <w:szCs w:val="28"/>
          </w:rPr>
          <w:fldChar w:fldCharType="separate"/>
        </w:r>
        <w:r w:rsidR="00892AA3">
          <w:rPr>
            <w:rFonts w:ascii="宋体" w:hAnsi="宋体" w:cs="宋体"/>
            <w:noProof/>
            <w:sz w:val="28"/>
            <w:szCs w:val="28"/>
          </w:rPr>
          <w:t>69</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539" w:history="1">
        <w:r w:rsidR="00DA581D">
          <w:rPr>
            <w:rFonts w:ascii="宋体" w:hAnsi="宋体" w:cs="宋体" w:hint="eastAsia"/>
            <w:noProof/>
            <w:sz w:val="28"/>
            <w:szCs w:val="28"/>
            <w:lang w:val="zh-CN"/>
          </w:rPr>
          <w:t>3-2 《上海市无线电管理局行政处罚决定书》</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_Toc1539 </w:instrText>
        </w:r>
        <w:r w:rsidR="00DA581D">
          <w:rPr>
            <w:rFonts w:ascii="宋体" w:hAnsi="宋体" w:cs="宋体" w:hint="eastAsia"/>
            <w:noProof/>
            <w:sz w:val="28"/>
            <w:szCs w:val="28"/>
          </w:rPr>
          <w:fldChar w:fldCharType="separate"/>
        </w:r>
        <w:r w:rsidR="00892AA3">
          <w:rPr>
            <w:rFonts w:ascii="宋体" w:hAnsi="宋体" w:cs="宋体"/>
            <w:noProof/>
            <w:sz w:val="28"/>
            <w:szCs w:val="28"/>
          </w:rPr>
          <w:t>70</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3639" w:history="1">
        <w:r w:rsidR="00DA581D">
          <w:rPr>
            <w:rFonts w:ascii="宋体" w:hAnsi="宋体" w:cs="宋体" w:hint="eastAsia"/>
            <w:noProof/>
            <w:sz w:val="28"/>
            <w:szCs w:val="28"/>
            <w:lang w:val="zh-CN"/>
          </w:rPr>
          <w:t>3-3 《上海市无线电管理局现场检查笔录》</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_Toc3639 </w:instrText>
        </w:r>
        <w:r w:rsidR="00DA581D">
          <w:rPr>
            <w:rFonts w:ascii="宋体" w:hAnsi="宋体" w:cs="宋体" w:hint="eastAsia"/>
            <w:noProof/>
            <w:sz w:val="28"/>
            <w:szCs w:val="28"/>
          </w:rPr>
          <w:fldChar w:fldCharType="separate"/>
        </w:r>
        <w:r w:rsidR="00892AA3">
          <w:rPr>
            <w:rFonts w:ascii="宋体" w:hAnsi="宋体" w:cs="宋体"/>
            <w:noProof/>
            <w:sz w:val="28"/>
            <w:szCs w:val="28"/>
          </w:rPr>
          <w:t>71</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7019" w:history="1">
        <w:r w:rsidR="00DA581D">
          <w:rPr>
            <w:rFonts w:ascii="宋体" w:hAnsi="宋体" w:cs="宋体" w:hint="eastAsia"/>
            <w:noProof/>
            <w:sz w:val="28"/>
            <w:szCs w:val="28"/>
            <w:lang w:val="zh-CN"/>
          </w:rPr>
          <w:t>附录2　流程图</w:t>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1555" w:history="1">
        <w:r w:rsidR="00DA581D">
          <w:rPr>
            <w:rFonts w:ascii="宋体" w:hAnsi="宋体" w:cs="宋体" w:hint="eastAsia"/>
            <w:noProof/>
            <w:sz w:val="28"/>
            <w:szCs w:val="28"/>
          </w:rPr>
          <w:t>内部流程图</w:t>
        </w:r>
      </w:hyperlink>
    </w:p>
    <w:p w:rsidR="00EF1325" w:rsidRDefault="00C82BFA">
      <w:pPr>
        <w:pStyle w:val="10"/>
        <w:tabs>
          <w:tab w:val="right" w:leader="dot" w:pos="8306"/>
        </w:tabs>
        <w:spacing w:after="0" w:line="360" w:lineRule="auto"/>
        <w:rPr>
          <w:rFonts w:ascii="宋体" w:hAnsi="宋体" w:cs="宋体"/>
          <w:noProof/>
          <w:sz w:val="28"/>
          <w:szCs w:val="28"/>
        </w:rPr>
      </w:pPr>
      <w:hyperlink w:anchor="_Toc29055" w:history="1">
        <w:r w:rsidR="00DA581D">
          <w:rPr>
            <w:rFonts w:ascii="宋体" w:hAnsi="宋体" w:cs="宋体" w:hint="eastAsia"/>
            <w:noProof/>
            <w:sz w:val="28"/>
            <w:szCs w:val="28"/>
          </w:rPr>
          <w:t>1-1 审批办理（无线电频率新办、延续）</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_Toc29055 </w:instrText>
        </w:r>
        <w:r w:rsidR="00DA581D">
          <w:rPr>
            <w:rFonts w:ascii="宋体" w:hAnsi="宋体" w:cs="宋体" w:hint="eastAsia"/>
            <w:noProof/>
            <w:sz w:val="28"/>
            <w:szCs w:val="28"/>
          </w:rPr>
          <w:fldChar w:fldCharType="separate"/>
        </w:r>
        <w:r w:rsidR="00892AA3">
          <w:rPr>
            <w:rFonts w:ascii="宋体" w:hAnsi="宋体" w:cs="宋体"/>
            <w:noProof/>
            <w:sz w:val="28"/>
            <w:szCs w:val="28"/>
          </w:rPr>
          <w:t>77</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138" w:history="1">
        <w:r w:rsidR="00DA581D">
          <w:rPr>
            <w:rFonts w:ascii="宋体" w:hAnsi="宋体" w:cs="宋体" w:hint="eastAsia"/>
            <w:noProof/>
            <w:sz w:val="28"/>
            <w:szCs w:val="28"/>
          </w:rPr>
          <w:t>1-2 审批办理（无线电频率注销）</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_Toc1138 </w:instrText>
        </w:r>
        <w:r w:rsidR="00DA581D">
          <w:rPr>
            <w:rFonts w:ascii="宋体" w:hAnsi="宋体" w:cs="宋体" w:hint="eastAsia"/>
            <w:noProof/>
            <w:sz w:val="28"/>
            <w:szCs w:val="28"/>
          </w:rPr>
          <w:fldChar w:fldCharType="separate"/>
        </w:r>
        <w:r w:rsidR="00892AA3">
          <w:rPr>
            <w:rFonts w:ascii="宋体" w:hAnsi="宋体" w:cs="宋体"/>
            <w:noProof/>
            <w:sz w:val="28"/>
            <w:szCs w:val="28"/>
          </w:rPr>
          <w:t>77</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9346" w:history="1">
        <w:r w:rsidR="00DA581D">
          <w:rPr>
            <w:rFonts w:ascii="宋体" w:hAnsi="宋体" w:cs="宋体" w:hint="eastAsia"/>
            <w:noProof/>
            <w:sz w:val="28"/>
            <w:szCs w:val="28"/>
          </w:rPr>
          <w:t>1-3 监督检查（实地检查）</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_Toc9346 </w:instrText>
        </w:r>
        <w:r w:rsidR="00DA581D">
          <w:rPr>
            <w:rFonts w:ascii="宋体" w:hAnsi="宋体" w:cs="宋体" w:hint="eastAsia"/>
            <w:noProof/>
            <w:sz w:val="28"/>
            <w:szCs w:val="28"/>
          </w:rPr>
          <w:fldChar w:fldCharType="separate"/>
        </w:r>
        <w:r w:rsidR="00892AA3">
          <w:rPr>
            <w:rFonts w:ascii="宋体" w:hAnsi="宋体" w:cs="宋体"/>
            <w:noProof/>
            <w:sz w:val="28"/>
            <w:szCs w:val="28"/>
          </w:rPr>
          <w:t>78</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1590" w:history="1">
        <w:r w:rsidR="00DA581D">
          <w:rPr>
            <w:rFonts w:ascii="宋体" w:hAnsi="宋体" w:cs="宋体" w:hint="eastAsia"/>
            <w:noProof/>
            <w:sz w:val="28"/>
            <w:szCs w:val="28"/>
          </w:rPr>
          <w:t>外部流程图</w:t>
        </w:r>
      </w:hyperlink>
    </w:p>
    <w:p w:rsidR="00EF1325" w:rsidRDefault="00C82BFA">
      <w:pPr>
        <w:pStyle w:val="10"/>
        <w:tabs>
          <w:tab w:val="right" w:leader="dot" w:pos="8306"/>
        </w:tabs>
        <w:spacing w:after="0" w:line="360" w:lineRule="auto"/>
        <w:rPr>
          <w:rFonts w:ascii="宋体" w:hAnsi="宋体" w:cs="宋体"/>
          <w:noProof/>
          <w:sz w:val="28"/>
          <w:szCs w:val="28"/>
        </w:rPr>
      </w:pPr>
      <w:hyperlink w:anchor="_Toc15630" w:history="1">
        <w:r w:rsidR="00DA581D">
          <w:rPr>
            <w:rFonts w:ascii="宋体" w:hAnsi="宋体" w:cs="宋体" w:hint="eastAsia"/>
            <w:noProof/>
            <w:sz w:val="28"/>
            <w:szCs w:val="28"/>
          </w:rPr>
          <w:t>2-1 审批办理（无线电频率新办、延续）</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_Toc15630 </w:instrText>
        </w:r>
        <w:r w:rsidR="00DA581D">
          <w:rPr>
            <w:rFonts w:ascii="宋体" w:hAnsi="宋体" w:cs="宋体" w:hint="eastAsia"/>
            <w:noProof/>
            <w:sz w:val="28"/>
            <w:szCs w:val="28"/>
          </w:rPr>
          <w:fldChar w:fldCharType="separate"/>
        </w:r>
        <w:r w:rsidR="00892AA3">
          <w:rPr>
            <w:rFonts w:ascii="宋体" w:hAnsi="宋体" w:cs="宋体"/>
            <w:noProof/>
            <w:sz w:val="28"/>
            <w:szCs w:val="28"/>
          </w:rPr>
          <w:t>80</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8366" w:history="1">
        <w:r w:rsidR="00DA581D">
          <w:rPr>
            <w:rFonts w:ascii="宋体" w:hAnsi="宋体" w:cs="宋体" w:hint="eastAsia"/>
            <w:noProof/>
            <w:sz w:val="28"/>
            <w:szCs w:val="28"/>
          </w:rPr>
          <w:t>2-2 审批办理（依申请注销）</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_Toc8366 </w:instrText>
        </w:r>
        <w:r w:rsidR="00DA581D">
          <w:rPr>
            <w:rFonts w:ascii="宋体" w:hAnsi="宋体" w:cs="宋体" w:hint="eastAsia"/>
            <w:noProof/>
            <w:sz w:val="28"/>
            <w:szCs w:val="28"/>
          </w:rPr>
          <w:fldChar w:fldCharType="separate"/>
        </w:r>
        <w:r w:rsidR="00892AA3">
          <w:rPr>
            <w:rFonts w:ascii="宋体" w:hAnsi="宋体" w:cs="宋体"/>
            <w:noProof/>
            <w:sz w:val="28"/>
            <w:szCs w:val="28"/>
          </w:rPr>
          <w:t>80</w:t>
        </w:r>
        <w:r w:rsidR="00DA581D">
          <w:rPr>
            <w:rFonts w:ascii="宋体" w:hAnsi="宋体" w:cs="宋体" w:hint="eastAsia"/>
            <w:noProof/>
            <w:sz w:val="28"/>
            <w:szCs w:val="28"/>
          </w:rPr>
          <w:fldChar w:fldCharType="end"/>
        </w:r>
      </w:hyperlink>
    </w:p>
    <w:p w:rsidR="00EF1325" w:rsidRDefault="00C82BFA">
      <w:pPr>
        <w:pStyle w:val="10"/>
        <w:tabs>
          <w:tab w:val="right" w:leader="dot" w:pos="8306"/>
        </w:tabs>
        <w:spacing w:after="0" w:line="360" w:lineRule="auto"/>
        <w:rPr>
          <w:rFonts w:ascii="宋体" w:hAnsi="宋体" w:cs="宋体"/>
          <w:noProof/>
          <w:sz w:val="28"/>
          <w:szCs w:val="28"/>
        </w:rPr>
      </w:pPr>
      <w:hyperlink w:anchor="_Toc3249" w:history="1">
        <w:r w:rsidR="00DA581D">
          <w:rPr>
            <w:rFonts w:ascii="宋体" w:hAnsi="宋体" w:cs="宋体" w:hint="eastAsia"/>
            <w:noProof/>
            <w:sz w:val="28"/>
            <w:szCs w:val="28"/>
          </w:rPr>
          <w:t>2-3 监督检查（实地检查）</w:t>
        </w:r>
        <w:r w:rsidR="00DA581D">
          <w:rPr>
            <w:rFonts w:ascii="宋体" w:hAnsi="宋体" w:cs="宋体" w:hint="eastAsia"/>
            <w:noProof/>
            <w:sz w:val="28"/>
            <w:szCs w:val="28"/>
          </w:rPr>
          <w:tab/>
        </w:r>
        <w:r w:rsidR="00DA581D">
          <w:rPr>
            <w:rFonts w:ascii="宋体" w:hAnsi="宋体" w:cs="宋体" w:hint="eastAsia"/>
            <w:noProof/>
            <w:sz w:val="28"/>
            <w:szCs w:val="28"/>
          </w:rPr>
          <w:fldChar w:fldCharType="begin"/>
        </w:r>
        <w:r w:rsidR="00DA581D">
          <w:rPr>
            <w:rFonts w:ascii="宋体" w:hAnsi="宋体" w:cs="宋体" w:hint="eastAsia"/>
            <w:noProof/>
            <w:sz w:val="28"/>
            <w:szCs w:val="28"/>
          </w:rPr>
          <w:instrText xml:space="preserve"> PAGEREF _Toc3249 </w:instrText>
        </w:r>
        <w:r w:rsidR="00DA581D">
          <w:rPr>
            <w:rFonts w:ascii="宋体" w:hAnsi="宋体" w:cs="宋体" w:hint="eastAsia"/>
            <w:noProof/>
            <w:sz w:val="28"/>
            <w:szCs w:val="28"/>
          </w:rPr>
          <w:fldChar w:fldCharType="separate"/>
        </w:r>
        <w:r w:rsidR="00892AA3">
          <w:rPr>
            <w:rFonts w:ascii="宋体" w:hAnsi="宋体" w:cs="宋体"/>
            <w:noProof/>
            <w:sz w:val="28"/>
            <w:szCs w:val="28"/>
          </w:rPr>
          <w:t>81</w:t>
        </w:r>
        <w:r w:rsidR="00DA581D">
          <w:rPr>
            <w:rFonts w:ascii="宋体" w:hAnsi="宋体" w:cs="宋体" w:hint="eastAsia"/>
            <w:noProof/>
            <w:sz w:val="28"/>
            <w:szCs w:val="28"/>
          </w:rPr>
          <w:fldChar w:fldCharType="end"/>
        </w:r>
      </w:hyperlink>
    </w:p>
    <w:p w:rsidR="00EF1325" w:rsidRDefault="00DA581D">
      <w:pPr>
        <w:pStyle w:val="11"/>
        <w:ind w:firstLineChars="0" w:firstLine="0"/>
        <w:rPr>
          <w:rFonts w:ascii="宋体" w:hAnsi="宋体" w:cs="宋体"/>
          <w:sz w:val="28"/>
          <w:szCs w:val="28"/>
        </w:rPr>
      </w:pPr>
      <w:r>
        <w:rPr>
          <w:rFonts w:ascii="宋体" w:hAnsi="宋体" w:cs="宋体" w:hint="eastAsia"/>
          <w:sz w:val="28"/>
          <w:szCs w:val="28"/>
        </w:rPr>
        <w:fldChar w:fldCharType="end"/>
      </w:r>
      <w:bookmarkStart w:id="11" w:name="_Toc26891"/>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sectPr w:rsidR="00EF1325">
          <w:footerReference w:type="even" r:id="rId20"/>
          <w:footerReference w:type="default" r:id="rId21"/>
          <w:footerReference w:type="first" r:id="rId22"/>
          <w:pgSz w:w="11906" w:h="16838"/>
          <w:pgMar w:top="1440" w:right="1800" w:bottom="1440" w:left="1800" w:header="851" w:footer="992" w:gutter="0"/>
          <w:pgNumType w:fmt="upperRoman"/>
          <w:cols w:space="720"/>
          <w:docGrid w:type="lines" w:linePitch="312"/>
        </w:sect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rPr>
          <w:rFonts w:ascii="宋体" w:hAnsi="宋体" w:cs="宋体"/>
          <w:sz w:val="28"/>
          <w:szCs w:val="28"/>
        </w:rPr>
      </w:pPr>
    </w:p>
    <w:p w:rsidR="00EF1325" w:rsidRDefault="00EF1325">
      <w:pPr>
        <w:pStyle w:val="11"/>
        <w:ind w:firstLineChars="0" w:firstLine="0"/>
        <w:jc w:val="center"/>
        <w:rPr>
          <w:rFonts w:ascii="黑体" w:eastAsia="黑体" w:hAnsi="黑体"/>
          <w:sz w:val="44"/>
          <w:szCs w:val="44"/>
        </w:rPr>
        <w:sectPr w:rsidR="00EF1325">
          <w:footerReference w:type="even" r:id="rId23"/>
          <w:footerReference w:type="default" r:id="rId24"/>
          <w:pgSz w:w="11906" w:h="16838"/>
          <w:pgMar w:top="1440" w:right="1800" w:bottom="1440" w:left="1800" w:header="851" w:footer="992" w:gutter="0"/>
          <w:pgNumType w:fmt="upperRoman"/>
          <w:cols w:space="720"/>
          <w:docGrid w:type="lines" w:linePitch="312"/>
        </w:sectPr>
      </w:pPr>
    </w:p>
    <w:p w:rsidR="00EF1325" w:rsidRDefault="00DA581D">
      <w:pPr>
        <w:pStyle w:val="11"/>
        <w:ind w:firstLineChars="0" w:firstLine="0"/>
        <w:jc w:val="center"/>
        <w:rPr>
          <w:rFonts w:ascii="宋体" w:hAnsi="宋体" w:cs="宋体"/>
          <w:sz w:val="28"/>
          <w:szCs w:val="28"/>
        </w:rPr>
      </w:pPr>
      <w:r>
        <w:rPr>
          <w:rFonts w:ascii="黑体" w:eastAsia="黑体" w:hAnsi="黑体" w:hint="eastAsia"/>
          <w:sz w:val="44"/>
          <w:szCs w:val="44"/>
        </w:rPr>
        <w:lastRenderedPageBreak/>
        <w:t>前  言</w:t>
      </w:r>
      <w:bookmarkEnd w:id="8"/>
      <w:bookmarkEnd w:id="9"/>
      <w:bookmarkEnd w:id="10"/>
      <w:bookmarkEnd w:id="11"/>
    </w:p>
    <w:p w:rsidR="00EF1325" w:rsidRDefault="00DA581D">
      <w:pPr>
        <w:wordWrap w:val="0"/>
        <w:spacing w:after="0" w:line="360" w:lineRule="auto"/>
        <w:ind w:firstLineChars="200" w:firstLine="540"/>
        <w:rPr>
          <w:rFonts w:ascii="宋体" w:hAnsi="宋体" w:cs="宋体"/>
          <w:color w:val="000000"/>
          <w:spacing w:val="-5"/>
          <w:sz w:val="28"/>
          <w:szCs w:val="28"/>
        </w:rPr>
      </w:pPr>
      <w:r>
        <w:rPr>
          <w:rFonts w:ascii="宋体" w:hAnsi="宋体" w:cs="宋体" w:hint="eastAsia"/>
          <w:color w:val="000000"/>
          <w:spacing w:val="-5"/>
          <w:sz w:val="28"/>
          <w:szCs w:val="28"/>
        </w:rPr>
        <w:t>本业务手册为首次发布。</w:t>
      </w: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sectPr w:rsidR="00EF1325">
          <w:footerReference w:type="even" r:id="rId25"/>
          <w:footerReference w:type="default" r:id="rId26"/>
          <w:pgSz w:w="11906" w:h="16838"/>
          <w:pgMar w:top="1440" w:right="1800" w:bottom="1440" w:left="1800" w:header="851" w:footer="992" w:gutter="0"/>
          <w:pgNumType w:fmt="upperRoman" w:start="1"/>
          <w:cols w:space="720"/>
          <w:docGrid w:type="lines" w:linePitch="312"/>
        </w:sect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540"/>
        <w:rPr>
          <w:rFonts w:ascii="宋体" w:hAnsi="宋体" w:cs="宋体"/>
          <w:color w:val="000000"/>
          <w:spacing w:val="-5"/>
          <w:sz w:val="28"/>
          <w:szCs w:val="28"/>
        </w:rPr>
      </w:pPr>
    </w:p>
    <w:p w:rsidR="00EF1325" w:rsidRDefault="00EF1325">
      <w:pPr>
        <w:wordWrap w:val="0"/>
        <w:spacing w:after="0" w:line="360" w:lineRule="auto"/>
        <w:ind w:firstLineChars="200" w:firstLine="860"/>
        <w:rPr>
          <w:rFonts w:ascii="黑体" w:eastAsia="黑体" w:hAnsi="黑体"/>
          <w:color w:val="000000"/>
          <w:spacing w:val="-5"/>
          <w:sz w:val="44"/>
          <w:szCs w:val="44"/>
        </w:rPr>
      </w:pPr>
    </w:p>
    <w:p w:rsidR="00EF1325" w:rsidRDefault="00EF1325">
      <w:pPr>
        <w:wordWrap w:val="0"/>
        <w:spacing w:after="0" w:line="360" w:lineRule="auto"/>
        <w:ind w:firstLineChars="200" w:firstLine="860"/>
        <w:rPr>
          <w:rFonts w:ascii="黑体" w:eastAsia="黑体" w:hAnsi="黑体"/>
          <w:color w:val="000000"/>
          <w:spacing w:val="-5"/>
          <w:sz w:val="44"/>
          <w:szCs w:val="44"/>
        </w:rPr>
        <w:sectPr w:rsidR="00EF1325">
          <w:footerReference w:type="even" r:id="rId27"/>
          <w:footerReference w:type="default" r:id="rId28"/>
          <w:pgSz w:w="11906" w:h="16838"/>
          <w:pgMar w:top="1440" w:right="1800" w:bottom="1440" w:left="1800" w:header="851" w:footer="992" w:gutter="0"/>
          <w:pgNumType w:fmt="upperRoman"/>
          <w:cols w:space="720"/>
          <w:docGrid w:type="lines" w:linePitch="312"/>
        </w:sectPr>
      </w:pPr>
    </w:p>
    <w:p w:rsidR="00EF1325" w:rsidRDefault="00DA581D">
      <w:pPr>
        <w:wordWrap w:val="0"/>
        <w:spacing w:after="0" w:line="360" w:lineRule="auto"/>
        <w:ind w:firstLineChars="200" w:firstLine="860"/>
        <w:rPr>
          <w:rFonts w:ascii="黑体" w:eastAsia="黑体" w:hAnsi="黑体"/>
          <w:color w:val="000000"/>
          <w:spacing w:val="-5"/>
          <w:sz w:val="44"/>
          <w:szCs w:val="44"/>
        </w:rPr>
      </w:pPr>
      <w:r>
        <w:rPr>
          <w:rFonts w:ascii="黑体" w:eastAsia="黑体" w:hAnsi="黑体" w:hint="eastAsia"/>
          <w:color w:val="000000"/>
          <w:spacing w:val="-5"/>
          <w:sz w:val="44"/>
          <w:szCs w:val="44"/>
        </w:rPr>
        <w:lastRenderedPageBreak/>
        <w:t>建立卫星通信网和设置卫星地球站审批</w:t>
      </w:r>
    </w:p>
    <w:p w:rsidR="00EF1325" w:rsidRDefault="00DA581D">
      <w:pPr>
        <w:wordWrap w:val="0"/>
        <w:spacing w:after="0" w:line="360" w:lineRule="auto"/>
        <w:jc w:val="center"/>
        <w:rPr>
          <w:sz w:val="44"/>
          <w:szCs w:val="44"/>
        </w:rPr>
      </w:pPr>
      <w:r>
        <w:rPr>
          <w:rFonts w:ascii="黑体" w:eastAsia="黑体" w:hAnsi="黑体"/>
          <w:color w:val="000000"/>
          <w:spacing w:val="-5"/>
          <w:sz w:val="44"/>
          <w:szCs w:val="44"/>
        </w:rPr>
        <w:t>业务手册</w:t>
      </w:r>
    </w:p>
    <w:p w:rsidR="00EF1325" w:rsidRDefault="00DA581D">
      <w:pPr>
        <w:pStyle w:val="11"/>
        <w:numPr>
          <w:ilvl w:val="0"/>
          <w:numId w:val="3"/>
        </w:numPr>
        <w:spacing w:after="0"/>
        <w:ind w:firstLineChars="0"/>
        <w:outlineLvl w:val="0"/>
        <w:rPr>
          <w:rFonts w:ascii="黑体" w:eastAsia="黑体" w:hAnsi="黑体"/>
          <w:sz w:val="32"/>
          <w:szCs w:val="32"/>
        </w:rPr>
      </w:pPr>
      <w:bookmarkStart w:id="12" w:name="_Toc393445546"/>
      <w:bookmarkStart w:id="13" w:name="_Toc18396"/>
      <w:bookmarkStart w:id="14" w:name="_Toc6226"/>
      <w:bookmarkStart w:id="15" w:name="_Toc7163"/>
      <w:bookmarkStart w:id="16" w:name="_Toc25923"/>
      <w:bookmarkStart w:id="17" w:name="_Toc12352"/>
      <w:r>
        <w:rPr>
          <w:rFonts w:ascii="黑体" w:eastAsia="黑体" w:hAnsi="黑体" w:hint="eastAsia"/>
          <w:sz w:val="32"/>
          <w:szCs w:val="32"/>
        </w:rPr>
        <w:t>适用范围</w:t>
      </w:r>
      <w:bookmarkEnd w:id="12"/>
      <w:bookmarkEnd w:id="13"/>
      <w:bookmarkEnd w:id="14"/>
      <w:bookmarkEnd w:id="15"/>
      <w:bookmarkEnd w:id="16"/>
      <w:bookmarkEnd w:id="1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本业务手册规定了建立卫星通信网和设置卫星地球站审批的审批基础，以及审批咨询、审批办理和监督检查的各项工作程序和作业要求。</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本业务手册适用于建立卫星通信网和设置卫星地球站的审批咨询，以及新办、</w:t>
      </w:r>
      <w:r>
        <w:rPr>
          <w:rFonts w:ascii="宋体" w:hAnsi="宋体"/>
          <w:sz w:val="28"/>
          <w:szCs w:val="28"/>
        </w:rPr>
        <w:t>延续</w:t>
      </w:r>
      <w:r>
        <w:rPr>
          <w:rFonts w:ascii="宋体" w:hAnsi="宋体" w:hint="eastAsia"/>
          <w:sz w:val="28"/>
          <w:szCs w:val="28"/>
        </w:rPr>
        <w:t>、</w:t>
      </w:r>
      <w:r>
        <w:rPr>
          <w:rFonts w:ascii="宋体" w:hAnsi="宋体"/>
          <w:sz w:val="28"/>
          <w:szCs w:val="28"/>
        </w:rPr>
        <w:t>依申请注销</w:t>
      </w:r>
      <w:r>
        <w:rPr>
          <w:rFonts w:ascii="宋体" w:hAnsi="宋体" w:hint="eastAsia"/>
          <w:sz w:val="28"/>
          <w:szCs w:val="28"/>
        </w:rPr>
        <w:t>等审批办理事项和实地检查等监督检查措施。</w:t>
      </w:r>
    </w:p>
    <w:p w:rsidR="00EF1325" w:rsidRDefault="00DA581D">
      <w:pPr>
        <w:pStyle w:val="11"/>
        <w:numPr>
          <w:ilvl w:val="0"/>
          <w:numId w:val="3"/>
        </w:numPr>
        <w:spacing w:after="0" w:line="360" w:lineRule="auto"/>
        <w:ind w:firstLineChars="0"/>
        <w:outlineLvl w:val="0"/>
        <w:rPr>
          <w:rFonts w:ascii="黑体" w:eastAsia="黑体" w:hAnsi="黑体"/>
          <w:sz w:val="32"/>
          <w:szCs w:val="32"/>
        </w:rPr>
      </w:pPr>
      <w:bookmarkStart w:id="18" w:name="_Toc393445547"/>
      <w:bookmarkStart w:id="19" w:name="_Toc30588"/>
      <w:bookmarkStart w:id="20" w:name="_Toc10626"/>
      <w:bookmarkStart w:id="21" w:name="_Toc30592"/>
      <w:bookmarkStart w:id="22" w:name="_Toc32553"/>
      <w:bookmarkStart w:id="23" w:name="_Toc6023"/>
      <w:r>
        <w:rPr>
          <w:rFonts w:ascii="黑体" w:eastAsia="黑体" w:hAnsi="黑体" w:hint="eastAsia"/>
          <w:sz w:val="32"/>
          <w:szCs w:val="32"/>
        </w:rPr>
        <w:t>审批基础</w:t>
      </w:r>
      <w:bookmarkEnd w:id="18"/>
      <w:bookmarkEnd w:id="19"/>
      <w:bookmarkEnd w:id="20"/>
      <w:bookmarkEnd w:id="21"/>
      <w:bookmarkEnd w:id="22"/>
      <w:bookmarkEnd w:id="23"/>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24" w:name="_Toc393445548"/>
      <w:bookmarkStart w:id="25" w:name="_Toc3477"/>
      <w:bookmarkStart w:id="26" w:name="_Toc7579"/>
      <w:bookmarkStart w:id="27" w:name="_Toc22995"/>
      <w:bookmarkStart w:id="28" w:name="_Toc16951"/>
      <w:bookmarkStart w:id="29" w:name="_Toc26539"/>
      <w:r>
        <w:rPr>
          <w:rFonts w:ascii="黑体" w:eastAsia="黑体" w:hAnsi="黑体" w:hint="eastAsia"/>
          <w:sz w:val="28"/>
          <w:szCs w:val="28"/>
        </w:rPr>
        <w:t>事项名称和代码</w:t>
      </w:r>
      <w:bookmarkEnd w:id="24"/>
      <w:bookmarkEnd w:id="25"/>
      <w:bookmarkEnd w:id="26"/>
      <w:bookmarkEnd w:id="27"/>
      <w:bookmarkEnd w:id="28"/>
      <w:bookmarkEnd w:id="29"/>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建立卫星通信网和设置卫星地球站审批，代码：1163</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分项名称：新办、延续、依申请注销、配套制度（依职权撤销、依职权注销）。</w:t>
      </w:r>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30" w:name="_Toc393445549"/>
      <w:bookmarkStart w:id="31" w:name="_Toc32206"/>
      <w:bookmarkStart w:id="32" w:name="_Toc27265"/>
      <w:bookmarkStart w:id="33" w:name="_Toc12259"/>
      <w:bookmarkStart w:id="34" w:name="_Toc31486"/>
      <w:bookmarkStart w:id="35" w:name="_Toc28483"/>
      <w:r>
        <w:rPr>
          <w:rFonts w:ascii="黑体" w:eastAsia="黑体" w:hAnsi="黑体" w:hint="eastAsia"/>
          <w:sz w:val="28"/>
          <w:szCs w:val="28"/>
        </w:rPr>
        <w:t>办理依据</w:t>
      </w:r>
      <w:bookmarkStart w:id="36" w:name="_Toc393445550"/>
      <w:bookmarkEnd w:id="30"/>
      <w:bookmarkEnd w:id="31"/>
      <w:bookmarkEnd w:id="32"/>
      <w:bookmarkEnd w:id="33"/>
      <w:bookmarkEnd w:id="34"/>
      <w:bookmarkEnd w:id="35"/>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《中华人民共和国无线电管理条例》第十三条：设置、使用下列无线电台（站），应当按照本条规定报请相应的无线电管理机构审批：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一）通信范围或者服务区域涉及两个以上的省或者涉及境外的无线电台（站），中央国家机关（含其在京直属单位）设置、使用的无线电台（站），其他因特殊需要设置、使用的无线电台（站），由国家无线电管理机构审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（二）在省、自治区范围内跨地区通信或者服务的无线电台（站），省、自治区机关（含其在省、自治区人民政府所在地直属单位）设置使用的无线电台（站），由省、自治区无线电管理机构审批。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在直辖市范围内通信或者服务的无线电台（站），由直辖市无线电管理机构审批。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（三）在设区的市范围内通信或者服务的无线电台（站），由设区的市无线电管理机构审批。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依照前款规定申请设置固定无线电台（站）的，事先还应当经其上级业务主管部门同意。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设置、使用特别业务的无线电台（站），由国家无线电管理机构委托国务院有关部门审批。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《建立卫星通信网和设置使用地球站管理规定》第四条：设置使用地球站的，应当按照本规定办理审批手续，取得工业和信息化部或者省、自治区、直辖市无线电管理机构颁发的无线电台执照。</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卫星移动通信系统终端地球站管理办法》第四条：设置使用卫星移动通信系统车载终端、固定终端、便携式终端和手持机（以下统称“陆地移动地球站”）的，应当按照本办法的规定向无线电管理机构申请办理无线电台注册登记手续，领取电台执照。</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在具有中华人民共和国国籍的船舶或者航空器上设置使用卫星移动通信系统船载终端、航空器载终端的，应当按照《中华人民共和国无线电管理条例》的规定办理设置使用无线电台手续，领取电台执照。</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第五条：工业和信息化部委托省、自治区、直辖市无线电管理机构负责受理陆地移动地球站无线电台注册登记手续的申请，核发电台执照。</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卫星固定业务通信网内设置使用移动平台地球站管理暂行办法》第五条：建立含移动平台地球站的卫星通信网和设置使用移动平台地球站，应当依照《建立卫星通信网和设置使用地球站管理规定》，办理建立卫星通信网和设置使用地球站的相关审批手续，并取得无线电台执照。</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第十条：遇有危及国家安全、人民生命财产安全等紧急情况的，可临时设置使用移动平台地球站，但应当及时向工业和信息化部或临时设置使用所在地的省、自治区、直辖市无线电管理机构报告。紧急情况解除后，应当撤销该临时移动平台地球站；需继续使用的，应当按照本办法及有关规定办理设台审批手续，并取得无线电台执照。</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第十一条：外国领导人访华、各国驻中华人民共和国使领馆和享有外交特权与豁免的国际组织驻中华人民共和国代表机构设置使用移动平台地球站，应当通过外交途径向工业和信息化部提出申请。</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其他驻华代表机构、来华团体、客商等外籍用户设置使用移动平台地球站，携带、邮递或者运载移动平台地球站设备入境，事先由业务主管部门或者接待单位根据本办法的规定报请工业和信息化部或者相关省、自治区、直辖市无线电管理机构批准。</w:t>
      </w:r>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37" w:name="_Toc29000"/>
      <w:bookmarkStart w:id="38" w:name="_Toc26540"/>
      <w:bookmarkStart w:id="39" w:name="_Toc25488"/>
      <w:bookmarkStart w:id="40" w:name="_Toc28226"/>
      <w:bookmarkStart w:id="41" w:name="_Toc4771"/>
      <w:r>
        <w:rPr>
          <w:rFonts w:ascii="黑体" w:eastAsia="黑体" w:hAnsi="黑体" w:hint="eastAsia"/>
          <w:sz w:val="28"/>
          <w:szCs w:val="28"/>
        </w:rPr>
        <w:t>办理机构</w:t>
      </w:r>
      <w:bookmarkEnd w:id="36"/>
      <w:bookmarkEnd w:id="37"/>
      <w:bookmarkEnd w:id="38"/>
      <w:bookmarkEnd w:id="39"/>
      <w:bookmarkEnd w:id="40"/>
      <w:bookmarkEnd w:id="41"/>
    </w:p>
    <w:p w:rsidR="00EF1325" w:rsidRDefault="00DA581D">
      <w:pPr>
        <w:pStyle w:val="11"/>
        <w:numPr>
          <w:ilvl w:val="0"/>
          <w:numId w:val="5"/>
        </w:numPr>
        <w:tabs>
          <w:tab w:val="left" w:pos="1050"/>
        </w:tabs>
        <w:wordWrap w:val="0"/>
        <w:spacing w:after="0" w:line="360" w:lineRule="auto"/>
        <w:ind w:firstLine="540"/>
        <w:rPr>
          <w:rFonts w:ascii="宋体" w:hAnsi="宋体" w:cs="宋体"/>
          <w:color w:val="000000"/>
          <w:spacing w:val="-5"/>
          <w:sz w:val="28"/>
        </w:rPr>
      </w:pPr>
      <w:bookmarkStart w:id="42" w:name="_Toc10356"/>
      <w:bookmarkStart w:id="43" w:name="_Toc5039"/>
      <w:bookmarkStart w:id="44" w:name="_Toc27690"/>
      <w:bookmarkStart w:id="45" w:name="_Toc31311"/>
      <w:bookmarkStart w:id="46" w:name="_Toc19973"/>
      <w:bookmarkStart w:id="47" w:name="_Toc30244"/>
      <w:bookmarkStart w:id="48" w:name="_Toc26182"/>
      <w:bookmarkStart w:id="49" w:name="_Toc24611"/>
      <w:bookmarkStart w:id="50" w:name="_Toc4442"/>
      <w:bookmarkStart w:id="51" w:name="_Toc21372"/>
      <w:r>
        <w:rPr>
          <w:rFonts w:ascii="宋体" w:hAnsi="宋体" w:cs="宋体"/>
          <w:color w:val="000000"/>
          <w:spacing w:val="-5"/>
          <w:sz w:val="28"/>
        </w:rPr>
        <w:lastRenderedPageBreak/>
        <w:t>办理机构名称和</w:t>
      </w:r>
      <w:r>
        <w:rPr>
          <w:rFonts w:ascii="宋体" w:hAnsi="宋体" w:cs="宋体" w:hint="eastAsia"/>
          <w:color w:val="000000"/>
          <w:spacing w:val="-5"/>
          <w:sz w:val="28"/>
        </w:rPr>
        <w:t>权</w:t>
      </w:r>
      <w:r>
        <w:rPr>
          <w:rFonts w:ascii="宋体" w:hAnsi="宋体" w:cs="宋体"/>
          <w:color w:val="000000"/>
          <w:spacing w:val="-5"/>
          <w:sz w:val="28"/>
        </w:rPr>
        <w:t>限：</w:t>
      </w:r>
      <w:r>
        <w:rPr>
          <w:rFonts w:ascii="宋体" w:hAnsi="宋体" w:cs="宋体" w:hint="eastAsia"/>
          <w:color w:val="000000"/>
          <w:spacing w:val="-5"/>
          <w:sz w:val="28"/>
        </w:rPr>
        <w:t>上海市无线电管理局，根据《中华人民共和国无线电管理条例》有权对本市除军事系统外卫星地球站进行审批。</w:t>
      </w:r>
      <w:r>
        <w:rPr>
          <w:rFonts w:ascii="宋体" w:hAnsi="宋体" w:cs="宋体"/>
          <w:color w:val="000000"/>
          <w:spacing w:val="-5"/>
          <w:sz w:val="28"/>
        </w:rPr>
        <w:t>上海市无线电管理局台站管理处</w:t>
      </w:r>
      <w:r>
        <w:rPr>
          <w:rFonts w:ascii="宋体" w:hAnsi="宋体" w:cs="宋体" w:hint="eastAsia"/>
          <w:color w:val="000000"/>
          <w:spacing w:val="-5"/>
          <w:sz w:val="28"/>
        </w:rPr>
        <w:t>，负责对本市除军事系统外卫星地球站的申请材料进行审核及审批。</w:t>
      </w:r>
      <w:bookmarkStart w:id="52" w:name="_Toc3884"/>
      <w:bookmarkStart w:id="53" w:name="_Toc9287"/>
      <w:bookmarkStart w:id="54" w:name="_Toc4605"/>
      <w:bookmarkStart w:id="55" w:name="_Toc18135"/>
      <w:bookmarkStart w:id="56" w:name="_Toc30499"/>
      <w:bookmarkStart w:id="57" w:name="_Toc17762"/>
      <w:bookmarkStart w:id="58" w:name="_Toc25368"/>
      <w:bookmarkStart w:id="59" w:name="_Toc14346"/>
      <w:bookmarkStart w:id="60" w:name="_Toc28760"/>
      <w:bookmarkEnd w:id="42"/>
      <w:bookmarkEnd w:id="43"/>
      <w:bookmarkEnd w:id="44"/>
      <w:bookmarkEnd w:id="45"/>
      <w:bookmarkEnd w:id="46"/>
      <w:bookmarkEnd w:id="47"/>
      <w:bookmarkEnd w:id="48"/>
      <w:bookmarkEnd w:id="49"/>
      <w:bookmarkEnd w:id="50"/>
      <w:bookmarkEnd w:id="51"/>
    </w:p>
    <w:p w:rsidR="00EF1325" w:rsidRDefault="00DA581D">
      <w:pPr>
        <w:pStyle w:val="11"/>
        <w:numPr>
          <w:ilvl w:val="0"/>
          <w:numId w:val="5"/>
        </w:numPr>
        <w:tabs>
          <w:tab w:val="left" w:pos="1050"/>
        </w:tabs>
        <w:wordWrap w:val="0"/>
        <w:spacing w:after="0" w:line="360" w:lineRule="auto"/>
        <w:ind w:firstLine="540"/>
        <w:rPr>
          <w:rFonts w:ascii="宋体" w:hAnsi="宋体" w:cs="宋体"/>
          <w:color w:val="000000"/>
          <w:spacing w:val="-5"/>
          <w:sz w:val="28"/>
        </w:rPr>
      </w:pPr>
      <w:bookmarkStart w:id="61" w:name="_Toc17334"/>
      <w:r>
        <w:rPr>
          <w:rFonts w:ascii="宋体" w:hAnsi="宋体" w:cs="宋体"/>
          <w:color w:val="000000"/>
          <w:spacing w:val="-5"/>
          <w:sz w:val="28"/>
        </w:rPr>
        <w:t>审批内容：</w:t>
      </w:r>
      <w:r>
        <w:rPr>
          <w:rFonts w:ascii="宋体" w:hAnsi="宋体" w:cs="宋体" w:hint="eastAsia"/>
          <w:color w:val="000000"/>
          <w:spacing w:val="-5"/>
          <w:sz w:val="28"/>
        </w:rPr>
        <w:t>设置卫星地球站。</w:t>
      </w:r>
      <w:bookmarkEnd w:id="52"/>
      <w:bookmarkEnd w:id="53"/>
      <w:bookmarkEnd w:id="54"/>
      <w:bookmarkEnd w:id="55"/>
      <w:bookmarkEnd w:id="56"/>
      <w:bookmarkEnd w:id="57"/>
      <w:bookmarkEnd w:id="58"/>
      <w:bookmarkEnd w:id="59"/>
      <w:bookmarkEnd w:id="60"/>
      <w:bookmarkEnd w:id="61"/>
    </w:p>
    <w:p w:rsidR="00EF1325" w:rsidRDefault="00DA581D">
      <w:pPr>
        <w:pStyle w:val="11"/>
        <w:numPr>
          <w:ilvl w:val="0"/>
          <w:numId w:val="5"/>
        </w:numPr>
        <w:tabs>
          <w:tab w:val="left" w:pos="1050"/>
        </w:tabs>
        <w:wordWrap w:val="0"/>
        <w:spacing w:after="0" w:line="360" w:lineRule="auto"/>
        <w:ind w:firstLine="540"/>
        <w:rPr>
          <w:rFonts w:ascii="宋体" w:hAnsi="宋体" w:cs="宋体"/>
          <w:color w:val="000000"/>
          <w:spacing w:val="-5"/>
          <w:sz w:val="28"/>
        </w:rPr>
      </w:pPr>
      <w:bookmarkStart w:id="62" w:name="_Toc13213"/>
      <w:bookmarkStart w:id="63" w:name="_Toc4138"/>
      <w:bookmarkStart w:id="64" w:name="_Toc16474"/>
      <w:bookmarkStart w:id="65" w:name="_Toc31915"/>
      <w:bookmarkStart w:id="66" w:name="_Toc21277"/>
      <w:bookmarkStart w:id="67" w:name="_Toc26612"/>
      <w:bookmarkStart w:id="68" w:name="_Toc12781"/>
      <w:bookmarkStart w:id="69" w:name="_Toc18978"/>
      <w:bookmarkStart w:id="70" w:name="_Toc32186"/>
      <w:bookmarkStart w:id="71" w:name="_Toc32681"/>
      <w:r>
        <w:rPr>
          <w:rFonts w:ascii="宋体" w:hAnsi="宋体" w:cs="宋体"/>
          <w:color w:val="000000"/>
          <w:spacing w:val="-5"/>
          <w:sz w:val="28"/>
        </w:rPr>
        <w:t>法律效力：</w:t>
      </w:r>
      <w:r>
        <w:rPr>
          <w:rFonts w:ascii="宋体" w:hAnsi="宋体" w:cs="宋体" w:hint="eastAsia"/>
          <w:color w:val="000000"/>
          <w:spacing w:val="-5"/>
          <w:sz w:val="28"/>
        </w:rPr>
        <w:t>取得《中华人民共和国无线电台执照》后，方为</w:t>
      </w:r>
      <w:r>
        <w:rPr>
          <w:rFonts w:ascii="宋体" w:hAnsi="宋体" w:cs="宋体"/>
          <w:color w:val="000000"/>
          <w:spacing w:val="-5"/>
          <w:sz w:val="28"/>
        </w:rPr>
        <w:t>合法</w:t>
      </w:r>
      <w:r>
        <w:rPr>
          <w:rFonts w:ascii="宋体" w:hAnsi="宋体" w:cs="宋体" w:hint="eastAsia"/>
          <w:color w:val="000000"/>
          <w:spacing w:val="-5"/>
          <w:sz w:val="28"/>
        </w:rPr>
        <w:t>卫星地球站。</w:t>
      </w:r>
      <w:bookmarkEnd w:id="62"/>
      <w:bookmarkEnd w:id="63"/>
      <w:bookmarkEnd w:id="64"/>
      <w:bookmarkEnd w:id="65"/>
      <w:bookmarkEnd w:id="66"/>
      <w:bookmarkEnd w:id="67"/>
      <w:bookmarkEnd w:id="68"/>
      <w:bookmarkEnd w:id="69"/>
      <w:bookmarkEnd w:id="70"/>
      <w:bookmarkEnd w:id="71"/>
    </w:p>
    <w:p w:rsidR="00EF1325" w:rsidRDefault="00DA581D">
      <w:pPr>
        <w:pStyle w:val="11"/>
        <w:numPr>
          <w:ilvl w:val="0"/>
          <w:numId w:val="5"/>
        </w:numPr>
        <w:tabs>
          <w:tab w:val="left" w:pos="1050"/>
        </w:tabs>
        <w:wordWrap w:val="0"/>
        <w:spacing w:after="0" w:line="360" w:lineRule="auto"/>
        <w:ind w:firstLine="540"/>
        <w:rPr>
          <w:rFonts w:ascii="宋体" w:hAnsi="宋体" w:cs="宋体"/>
          <w:color w:val="000000"/>
          <w:spacing w:val="-5"/>
          <w:sz w:val="28"/>
        </w:rPr>
      </w:pPr>
      <w:bookmarkStart w:id="72" w:name="_Toc30705"/>
      <w:bookmarkStart w:id="73" w:name="_Toc11758"/>
      <w:bookmarkStart w:id="74" w:name="_Toc21745"/>
      <w:bookmarkStart w:id="75" w:name="_Toc25944"/>
      <w:bookmarkStart w:id="76" w:name="_Toc28447"/>
      <w:bookmarkStart w:id="77" w:name="_Toc30602"/>
      <w:bookmarkStart w:id="78" w:name="_Toc10241"/>
      <w:bookmarkStart w:id="79" w:name="_Toc32355"/>
      <w:bookmarkStart w:id="80" w:name="_Toc3316"/>
      <w:bookmarkStart w:id="81" w:name="_Toc30491"/>
      <w:r>
        <w:rPr>
          <w:rFonts w:ascii="宋体" w:hAnsi="宋体" w:cs="宋体"/>
          <w:color w:val="000000"/>
          <w:spacing w:val="-5"/>
          <w:sz w:val="28"/>
        </w:rPr>
        <w:t>审批对象：</w:t>
      </w:r>
      <w:r>
        <w:rPr>
          <w:rFonts w:ascii="宋体" w:hAnsi="宋体" w:cs="宋体" w:hint="eastAsia"/>
          <w:color w:val="000000"/>
          <w:spacing w:val="-5"/>
          <w:sz w:val="28"/>
        </w:rPr>
        <w:t>申请设置卫星地球站的机关、企事业单位、社会团体、其他组织或自然人。</w:t>
      </w:r>
      <w:bookmarkEnd w:id="72"/>
      <w:bookmarkEnd w:id="73"/>
      <w:bookmarkEnd w:id="74"/>
      <w:bookmarkEnd w:id="75"/>
      <w:bookmarkEnd w:id="76"/>
      <w:bookmarkEnd w:id="77"/>
      <w:bookmarkEnd w:id="78"/>
      <w:bookmarkEnd w:id="79"/>
      <w:bookmarkEnd w:id="80"/>
      <w:bookmarkEnd w:id="81"/>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82" w:name="_Toc393445551"/>
      <w:bookmarkStart w:id="83" w:name="_Toc30551"/>
      <w:bookmarkStart w:id="84" w:name="_Toc18110"/>
      <w:bookmarkStart w:id="85" w:name="_Toc14901"/>
      <w:bookmarkStart w:id="86" w:name="_Toc21974"/>
      <w:bookmarkStart w:id="87" w:name="_Toc23387"/>
      <w:r>
        <w:rPr>
          <w:rFonts w:ascii="黑体" w:eastAsia="黑体" w:hAnsi="黑体" w:hint="eastAsia"/>
          <w:sz w:val="28"/>
          <w:szCs w:val="28"/>
        </w:rPr>
        <w:t>审批</w:t>
      </w:r>
      <w:r>
        <w:rPr>
          <w:rFonts w:ascii="黑体" w:eastAsia="黑体" w:hAnsi="黑体"/>
          <w:sz w:val="28"/>
          <w:szCs w:val="28"/>
        </w:rPr>
        <w:t>数量</w:t>
      </w:r>
      <w:bookmarkEnd w:id="82"/>
      <w:bookmarkEnd w:id="83"/>
      <w:bookmarkEnd w:id="84"/>
      <w:bookmarkEnd w:id="85"/>
      <w:bookmarkEnd w:id="86"/>
      <w:bookmarkEnd w:id="8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无审批数量限制。</w:t>
      </w:r>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88" w:name="_Toc31973"/>
      <w:bookmarkStart w:id="89" w:name="_Toc11662"/>
      <w:bookmarkStart w:id="90" w:name="_Toc29802"/>
      <w:bookmarkStart w:id="91" w:name="_Toc363"/>
      <w:bookmarkStart w:id="92" w:name="_Toc10628"/>
      <w:r>
        <w:rPr>
          <w:rFonts w:ascii="黑体" w:eastAsia="黑体" w:hAnsi="黑体" w:hint="eastAsia"/>
          <w:sz w:val="28"/>
          <w:szCs w:val="28"/>
        </w:rPr>
        <w:t>专业规划</w:t>
      </w:r>
      <w:bookmarkEnd w:id="88"/>
      <w:bookmarkEnd w:id="89"/>
      <w:bookmarkEnd w:id="90"/>
      <w:bookmarkEnd w:id="91"/>
      <w:bookmarkEnd w:id="92"/>
    </w:p>
    <w:p w:rsidR="00EF1325" w:rsidRDefault="00DA581D">
      <w:pPr>
        <w:pStyle w:val="11"/>
        <w:numPr>
          <w:ilvl w:val="0"/>
          <w:numId w:val="6"/>
        </w:numPr>
        <w:spacing w:after="0" w:line="360" w:lineRule="auto"/>
        <w:ind w:firstLine="560"/>
        <w:outlineLvl w:val="1"/>
        <w:rPr>
          <w:rFonts w:ascii="黑体" w:eastAsia="黑体" w:hAnsi="黑体"/>
          <w:sz w:val="28"/>
          <w:szCs w:val="28"/>
        </w:rPr>
      </w:pPr>
      <w:bookmarkStart w:id="93" w:name="_Toc22692"/>
      <w:bookmarkStart w:id="94" w:name="_Toc14714"/>
      <w:bookmarkStart w:id="95" w:name="_Toc17768"/>
      <w:bookmarkStart w:id="96" w:name="_Toc24193"/>
      <w:bookmarkStart w:id="97" w:name="_Toc10717"/>
      <w:bookmarkStart w:id="98" w:name="_Toc7106"/>
      <w:bookmarkStart w:id="99" w:name="_Toc1282"/>
      <w:bookmarkStart w:id="100" w:name="_Toc7740"/>
      <w:bookmarkStart w:id="101" w:name="_Toc22141"/>
      <w:bookmarkStart w:id="102" w:name="_Toc28203"/>
      <w:bookmarkStart w:id="103" w:name="_Toc32313"/>
      <w:r>
        <w:rPr>
          <w:rFonts w:ascii="黑体" w:eastAsia="黑体" w:hAnsi="黑体" w:hint="eastAsia"/>
          <w:sz w:val="28"/>
          <w:szCs w:val="28"/>
        </w:rPr>
        <w:t>业务描述</w:t>
      </w:r>
      <w:bookmarkEnd w:id="93"/>
      <w:bookmarkEnd w:id="94"/>
      <w:bookmarkEnd w:id="95"/>
      <w:bookmarkEnd w:id="96"/>
      <w:bookmarkEnd w:id="97"/>
      <w:bookmarkEnd w:id="98"/>
      <w:bookmarkEnd w:id="99"/>
      <w:bookmarkEnd w:id="100"/>
      <w:bookmarkEnd w:id="101"/>
      <w:bookmarkEnd w:id="102"/>
      <w:bookmarkEnd w:id="103"/>
    </w:p>
    <w:p w:rsidR="00EF1325" w:rsidRDefault="00DA581D">
      <w:pPr>
        <w:spacing w:after="0" w:line="360" w:lineRule="auto"/>
        <w:ind w:firstLineChars="200" w:firstLine="560"/>
        <w:rPr>
          <w:rFonts w:ascii="宋体" w:hAnsi="宋体"/>
          <w:sz w:val="28"/>
          <w:szCs w:val="28"/>
        </w:rPr>
      </w:pPr>
      <w:bookmarkStart w:id="104" w:name="_Toc397001011"/>
      <w:r>
        <w:rPr>
          <w:rFonts w:ascii="宋体" w:hAnsi="宋体" w:hint="eastAsia"/>
          <w:sz w:val="28"/>
          <w:szCs w:val="28"/>
        </w:rPr>
        <w:t>无。</w:t>
      </w:r>
    </w:p>
    <w:p w:rsidR="00EF1325" w:rsidRDefault="00DA581D">
      <w:pPr>
        <w:pStyle w:val="11"/>
        <w:numPr>
          <w:ilvl w:val="0"/>
          <w:numId w:val="6"/>
        </w:numPr>
        <w:spacing w:after="0" w:line="360" w:lineRule="auto"/>
        <w:ind w:firstLine="560"/>
        <w:outlineLvl w:val="1"/>
        <w:rPr>
          <w:rFonts w:ascii="黑体" w:eastAsia="黑体" w:hAnsi="黑体"/>
          <w:sz w:val="28"/>
          <w:szCs w:val="28"/>
        </w:rPr>
      </w:pPr>
      <w:bookmarkStart w:id="105" w:name="_Toc25321"/>
      <w:bookmarkStart w:id="106" w:name="_Toc7849"/>
      <w:bookmarkStart w:id="107" w:name="_Toc19643"/>
      <w:bookmarkStart w:id="108" w:name="_Toc32051"/>
      <w:bookmarkStart w:id="109" w:name="_Toc13193"/>
      <w:bookmarkStart w:id="110" w:name="_Toc4867"/>
      <w:bookmarkStart w:id="111" w:name="_Toc5724"/>
      <w:bookmarkStart w:id="112" w:name="_Toc21061"/>
      <w:bookmarkStart w:id="113" w:name="_Toc12578"/>
      <w:bookmarkStart w:id="114" w:name="_Toc4829"/>
      <w:bookmarkStart w:id="115" w:name="_Toc29375"/>
      <w:r>
        <w:rPr>
          <w:rFonts w:ascii="黑体" w:eastAsia="黑体" w:hAnsi="黑体" w:hint="eastAsia"/>
          <w:sz w:val="28"/>
          <w:szCs w:val="28"/>
        </w:rPr>
        <w:t>规划文本</w:t>
      </w:r>
      <w:bookmarkEnd w:id="104"/>
      <w:bookmarkEnd w:id="105"/>
      <w:bookmarkEnd w:id="106"/>
      <w:bookmarkEnd w:id="107"/>
      <w:bookmarkEnd w:id="108"/>
      <w:bookmarkEnd w:id="109"/>
      <w:bookmarkEnd w:id="110"/>
      <w:bookmarkEnd w:id="111"/>
      <w:bookmarkEnd w:id="112"/>
      <w:bookmarkEnd w:id="113"/>
      <w:bookmarkEnd w:id="114"/>
      <w:bookmarkEnd w:id="115"/>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w:t>
      </w:r>
    </w:p>
    <w:p w:rsidR="00EF1325" w:rsidRDefault="00DA581D">
      <w:pPr>
        <w:pStyle w:val="11"/>
        <w:numPr>
          <w:ilvl w:val="0"/>
          <w:numId w:val="6"/>
        </w:numPr>
        <w:spacing w:after="0" w:line="360" w:lineRule="auto"/>
        <w:ind w:firstLine="560"/>
        <w:outlineLvl w:val="1"/>
        <w:rPr>
          <w:rFonts w:ascii="黑体" w:eastAsia="黑体" w:hAnsi="黑体"/>
          <w:sz w:val="28"/>
          <w:szCs w:val="28"/>
        </w:rPr>
      </w:pPr>
      <w:bookmarkStart w:id="116" w:name="_Toc12562"/>
      <w:bookmarkStart w:id="117" w:name="_Toc22086"/>
      <w:bookmarkStart w:id="118" w:name="_Toc15370"/>
      <w:bookmarkStart w:id="119" w:name="_Toc3490"/>
      <w:bookmarkStart w:id="120" w:name="_Toc8109"/>
      <w:bookmarkStart w:id="121" w:name="_Toc3827"/>
      <w:bookmarkStart w:id="122" w:name="_Toc10802"/>
      <w:bookmarkStart w:id="123" w:name="_Toc924"/>
      <w:bookmarkStart w:id="124" w:name="_Toc17860"/>
      <w:bookmarkStart w:id="125" w:name="_Toc30628"/>
      <w:bookmarkStart w:id="126" w:name="_Toc27820"/>
      <w:r>
        <w:rPr>
          <w:rFonts w:ascii="黑体" w:eastAsia="黑体" w:hAnsi="黑体" w:hint="eastAsia"/>
          <w:sz w:val="28"/>
          <w:szCs w:val="28"/>
        </w:rPr>
        <w:t>规划</w:t>
      </w:r>
      <w:r>
        <w:rPr>
          <w:rFonts w:ascii="黑体" w:eastAsia="黑体" w:hAnsi="黑体"/>
          <w:sz w:val="28"/>
          <w:szCs w:val="28"/>
        </w:rPr>
        <w:t>图纸</w:t>
      </w:r>
      <w:bookmarkEnd w:id="116"/>
      <w:bookmarkEnd w:id="117"/>
      <w:bookmarkEnd w:id="118"/>
      <w:bookmarkEnd w:id="119"/>
      <w:bookmarkEnd w:id="120"/>
      <w:bookmarkEnd w:id="121"/>
      <w:bookmarkEnd w:id="122"/>
      <w:bookmarkEnd w:id="123"/>
      <w:bookmarkEnd w:id="124"/>
      <w:bookmarkEnd w:id="125"/>
      <w:bookmarkEnd w:id="126"/>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w:t>
      </w:r>
    </w:p>
    <w:p w:rsidR="00EF1325" w:rsidRDefault="00DA581D">
      <w:pPr>
        <w:pStyle w:val="11"/>
        <w:numPr>
          <w:ilvl w:val="0"/>
          <w:numId w:val="6"/>
        </w:numPr>
        <w:spacing w:after="0" w:line="360" w:lineRule="auto"/>
        <w:ind w:firstLine="560"/>
        <w:outlineLvl w:val="1"/>
        <w:rPr>
          <w:rFonts w:ascii="黑体" w:eastAsia="黑体" w:hAnsi="黑体"/>
          <w:sz w:val="28"/>
          <w:szCs w:val="28"/>
        </w:rPr>
      </w:pPr>
      <w:bookmarkStart w:id="127" w:name="_Toc25824"/>
      <w:bookmarkStart w:id="128" w:name="_Toc4644"/>
      <w:bookmarkStart w:id="129" w:name="_Toc8245"/>
      <w:bookmarkStart w:id="130" w:name="_Toc32691"/>
      <w:bookmarkStart w:id="131" w:name="_Toc28536"/>
      <w:bookmarkStart w:id="132" w:name="_Toc12539"/>
      <w:bookmarkStart w:id="133" w:name="_Toc1969"/>
      <w:bookmarkStart w:id="134" w:name="_Toc10284"/>
      <w:bookmarkStart w:id="135" w:name="_Toc25760"/>
      <w:bookmarkStart w:id="136" w:name="_Toc21929"/>
      <w:bookmarkStart w:id="137" w:name="_Toc10772"/>
      <w:r>
        <w:rPr>
          <w:rFonts w:ascii="黑体" w:eastAsia="黑体" w:hAnsi="黑体" w:hint="eastAsia"/>
          <w:sz w:val="28"/>
          <w:szCs w:val="28"/>
        </w:rPr>
        <w:t>规划</w:t>
      </w:r>
      <w:r>
        <w:rPr>
          <w:rFonts w:ascii="黑体" w:eastAsia="黑体" w:hAnsi="黑体"/>
          <w:sz w:val="28"/>
          <w:szCs w:val="28"/>
        </w:rPr>
        <w:t>表格</w:t>
      </w:r>
      <w:bookmarkEnd w:id="127"/>
      <w:bookmarkEnd w:id="128"/>
      <w:bookmarkEnd w:id="129"/>
      <w:bookmarkEnd w:id="130"/>
      <w:bookmarkEnd w:id="131"/>
      <w:bookmarkEnd w:id="132"/>
      <w:bookmarkEnd w:id="133"/>
      <w:bookmarkEnd w:id="134"/>
      <w:bookmarkEnd w:id="135"/>
      <w:bookmarkEnd w:id="136"/>
      <w:bookmarkEnd w:id="13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w:t>
      </w:r>
      <w:r>
        <w:rPr>
          <w:rFonts w:ascii="宋体" w:hAnsi="宋体"/>
          <w:sz w:val="28"/>
          <w:szCs w:val="28"/>
        </w:rPr>
        <w:t>。</w:t>
      </w:r>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138" w:name="_Toc393445553"/>
      <w:bookmarkStart w:id="139" w:name="_Toc11733"/>
      <w:bookmarkStart w:id="140" w:name="_Toc28140"/>
      <w:bookmarkStart w:id="141" w:name="_Toc21114"/>
      <w:bookmarkStart w:id="142" w:name="_Toc18364"/>
      <w:bookmarkStart w:id="143" w:name="_Toc6978"/>
      <w:r>
        <w:rPr>
          <w:rFonts w:ascii="黑体" w:eastAsia="黑体" w:hAnsi="黑体" w:hint="eastAsia"/>
          <w:sz w:val="28"/>
          <w:szCs w:val="28"/>
        </w:rPr>
        <w:t>审批人员</w:t>
      </w:r>
      <w:bookmarkEnd w:id="138"/>
      <w:bookmarkEnd w:id="139"/>
      <w:bookmarkEnd w:id="140"/>
      <w:bookmarkEnd w:id="141"/>
      <w:bookmarkEnd w:id="142"/>
      <w:bookmarkEnd w:id="143"/>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审批人员应具有相应的无线电法律知识和无线电业务知识，熟悉</w:t>
      </w:r>
      <w:r>
        <w:rPr>
          <w:rFonts w:ascii="宋体" w:hAnsi="宋体" w:hint="eastAsia"/>
          <w:sz w:val="28"/>
          <w:szCs w:val="28"/>
        </w:rPr>
        <w:lastRenderedPageBreak/>
        <w:t>《中华人民共和国无线电管理条例》、《上海市无线电管理办法》等法律、法规。</w:t>
      </w:r>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144" w:name="_Toc393815352"/>
      <w:bookmarkStart w:id="145" w:name="_Toc18068"/>
      <w:bookmarkStart w:id="146" w:name="_Toc10960"/>
      <w:bookmarkStart w:id="147" w:name="_Toc18318"/>
      <w:bookmarkStart w:id="148" w:name="_Toc31122"/>
      <w:bookmarkStart w:id="149" w:name="_Toc2743"/>
      <w:bookmarkStart w:id="150" w:name="_Toc393445555"/>
      <w:r>
        <w:rPr>
          <w:rFonts w:ascii="黑体" w:eastAsia="黑体" w:hAnsi="黑体" w:hint="eastAsia"/>
          <w:sz w:val="28"/>
          <w:szCs w:val="28"/>
        </w:rPr>
        <w:t>审批条件</w:t>
      </w:r>
      <w:bookmarkEnd w:id="144"/>
      <w:bookmarkEnd w:id="145"/>
      <w:bookmarkEnd w:id="146"/>
      <w:bookmarkEnd w:id="147"/>
      <w:bookmarkEnd w:id="148"/>
      <w:bookmarkEnd w:id="149"/>
    </w:p>
    <w:p w:rsidR="00EF1325" w:rsidRDefault="00DA581D">
      <w:pPr>
        <w:pStyle w:val="11"/>
        <w:numPr>
          <w:ilvl w:val="0"/>
          <w:numId w:val="7"/>
        </w:numPr>
        <w:spacing w:after="0" w:line="360" w:lineRule="auto"/>
        <w:ind w:firstLineChars="0"/>
        <w:outlineLvl w:val="1"/>
        <w:rPr>
          <w:rFonts w:ascii="黑体" w:eastAsia="黑体" w:hAnsi="黑体"/>
          <w:sz w:val="28"/>
          <w:szCs w:val="28"/>
        </w:rPr>
      </w:pPr>
      <w:bookmarkStart w:id="151" w:name="_Toc397005092"/>
      <w:bookmarkStart w:id="152" w:name="_Toc397005835"/>
      <w:bookmarkStart w:id="153" w:name="_Toc397006830"/>
      <w:bookmarkStart w:id="154" w:name="_Toc2596"/>
      <w:bookmarkStart w:id="155" w:name="_Toc27607"/>
      <w:bookmarkStart w:id="156" w:name="_Toc13031"/>
      <w:bookmarkStart w:id="157" w:name="_Toc13378"/>
      <w:bookmarkStart w:id="158" w:name="_Toc14508"/>
      <w:bookmarkStart w:id="159" w:name="_Toc16062"/>
      <w:bookmarkStart w:id="160" w:name="_Toc27311"/>
      <w:bookmarkStart w:id="161" w:name="_Toc4207"/>
      <w:bookmarkStart w:id="162" w:name="_Toc4761"/>
      <w:bookmarkStart w:id="163" w:name="_Toc1683"/>
      <w:bookmarkStart w:id="164" w:name="_Toc30158"/>
      <w:r>
        <w:rPr>
          <w:rFonts w:ascii="黑体" w:eastAsia="黑体" w:hAnsi="黑体" w:hint="eastAsia"/>
          <w:sz w:val="28"/>
          <w:szCs w:val="28"/>
        </w:rPr>
        <w:t>新办</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EF1325" w:rsidRDefault="00DA581D">
      <w:pPr>
        <w:pStyle w:val="11"/>
        <w:numPr>
          <w:ilvl w:val="0"/>
          <w:numId w:val="8"/>
        </w:numPr>
        <w:spacing w:after="0"/>
        <w:ind w:firstLine="560"/>
        <w:rPr>
          <w:rFonts w:ascii="黑体" w:eastAsia="黑体" w:hAnsi="黑体"/>
          <w:sz w:val="28"/>
          <w:szCs w:val="28"/>
        </w:rPr>
      </w:pPr>
      <w:bookmarkStart w:id="165" w:name="_Toc27984"/>
      <w:bookmarkStart w:id="166" w:name="_Toc6168"/>
      <w:bookmarkStart w:id="167" w:name="_Toc13374"/>
      <w:bookmarkStart w:id="168" w:name="_Toc30371"/>
      <w:bookmarkStart w:id="169" w:name="_Toc16410"/>
      <w:bookmarkStart w:id="170" w:name="_Toc2037"/>
      <w:bookmarkStart w:id="171" w:name="_Toc16598"/>
      <w:bookmarkStart w:id="172" w:name="_Toc28892"/>
      <w:bookmarkStart w:id="173" w:name="_Toc9877"/>
      <w:r>
        <w:rPr>
          <w:rFonts w:ascii="黑体" w:eastAsia="黑体" w:hAnsi="黑体" w:hint="eastAsia"/>
          <w:sz w:val="28"/>
          <w:szCs w:val="28"/>
        </w:rPr>
        <w:t>准予批准的条件</w:t>
      </w:r>
      <w:bookmarkEnd w:id="165"/>
      <w:bookmarkEnd w:id="166"/>
      <w:bookmarkEnd w:id="167"/>
      <w:bookmarkEnd w:id="168"/>
      <w:bookmarkEnd w:id="169"/>
      <w:bookmarkEnd w:id="170"/>
      <w:bookmarkEnd w:id="171"/>
      <w:bookmarkEnd w:id="172"/>
      <w:bookmarkEnd w:id="173"/>
    </w:p>
    <w:p w:rsidR="00EF1325" w:rsidRDefault="00DA581D">
      <w:pPr>
        <w:pStyle w:val="aa"/>
        <w:ind w:leftChars="200" w:left="420" w:firstLineChars="0" w:firstLine="0"/>
        <w:rPr>
          <w:rFonts w:ascii="宋体" w:hAnsi="宋体" w:cs="宋体"/>
          <w:b w:val="0"/>
          <w:bCs w:val="0"/>
          <w:sz w:val="28"/>
          <w:szCs w:val="28"/>
        </w:rPr>
      </w:pPr>
      <w:bookmarkStart w:id="174" w:name="_Toc20679"/>
      <w:bookmarkStart w:id="175" w:name="_Toc32380"/>
      <w:bookmarkStart w:id="176" w:name="_Toc31491"/>
      <w:bookmarkStart w:id="177" w:name="_Toc9056"/>
      <w:bookmarkStart w:id="178" w:name="_Toc6860"/>
      <w:bookmarkStart w:id="179" w:name="_Toc850"/>
      <w:bookmarkStart w:id="180" w:name="_Toc14342"/>
      <w:bookmarkStart w:id="181" w:name="_Toc1705"/>
      <w:bookmarkStart w:id="182" w:name="_Toc3541"/>
      <w:r>
        <w:rPr>
          <w:rFonts w:ascii="宋体" w:hAnsi="宋体" w:cs="宋体"/>
          <w:b w:val="0"/>
          <w:bCs w:val="0"/>
          <w:sz w:val="28"/>
          <w:szCs w:val="28"/>
        </w:rPr>
        <w:t>a</w:t>
      </w:r>
      <w:r>
        <w:rPr>
          <w:rFonts w:ascii="宋体" w:hAnsi="宋体" w:cs="宋体" w:hint="eastAsia"/>
          <w:b w:val="0"/>
          <w:bCs w:val="0"/>
          <w:sz w:val="28"/>
          <w:szCs w:val="28"/>
        </w:rPr>
        <w:t>）</w:t>
      </w:r>
      <w:r>
        <w:rPr>
          <w:rFonts w:ascii="宋体" w:hAnsi="宋体" w:cs="宋体"/>
          <w:b w:val="0"/>
          <w:bCs w:val="0"/>
          <w:sz w:val="28"/>
          <w:szCs w:val="28"/>
        </w:rPr>
        <w:t xml:space="preserve"> </w:t>
      </w:r>
      <w:r>
        <w:rPr>
          <w:rFonts w:ascii="宋体" w:hAnsi="宋体" w:cs="宋体" w:hint="eastAsia"/>
          <w:b w:val="0"/>
          <w:bCs w:val="0"/>
          <w:sz w:val="28"/>
          <w:szCs w:val="28"/>
        </w:rPr>
        <w:t>申请人提出设置卫星地球站的申请；</w:t>
      </w:r>
      <w:bookmarkEnd w:id="174"/>
    </w:p>
    <w:p w:rsidR="00EF1325" w:rsidRDefault="00DA581D">
      <w:pPr>
        <w:pStyle w:val="aa"/>
        <w:ind w:firstLineChars="0" w:firstLine="420"/>
        <w:rPr>
          <w:rFonts w:ascii="宋体" w:hAnsi="宋体" w:cs="宋体"/>
          <w:b w:val="0"/>
          <w:sz w:val="28"/>
          <w:szCs w:val="28"/>
        </w:rPr>
      </w:pPr>
      <w:bookmarkStart w:id="183" w:name="_Toc19463"/>
      <w:r>
        <w:rPr>
          <w:rFonts w:ascii="宋体" w:hAnsi="宋体" w:cs="宋体"/>
          <w:b w:val="0"/>
          <w:sz w:val="28"/>
          <w:szCs w:val="28"/>
        </w:rPr>
        <w:t xml:space="preserve">b） </w:t>
      </w:r>
      <w:r>
        <w:rPr>
          <w:rFonts w:ascii="宋体" w:hAnsi="宋体" w:cs="宋体" w:hint="eastAsia"/>
          <w:b w:val="0"/>
          <w:sz w:val="28"/>
          <w:szCs w:val="28"/>
        </w:rPr>
        <w:t>拟使用的无线电频率符合国家无线电频率划分和本市无线电频率使用方案；</w:t>
      </w:r>
      <w:bookmarkEnd w:id="183"/>
    </w:p>
    <w:p w:rsidR="00EF1325" w:rsidRDefault="00DA581D">
      <w:pPr>
        <w:pStyle w:val="aa"/>
        <w:ind w:leftChars="200" w:left="420" w:firstLineChars="0" w:firstLine="0"/>
        <w:rPr>
          <w:rFonts w:ascii="宋体" w:hAnsi="宋体" w:cs="宋体"/>
          <w:b w:val="0"/>
          <w:sz w:val="28"/>
          <w:szCs w:val="28"/>
        </w:rPr>
      </w:pPr>
      <w:bookmarkStart w:id="184" w:name="_Toc7808"/>
      <w:r>
        <w:rPr>
          <w:rFonts w:ascii="宋体" w:hAnsi="宋体" w:cs="宋体"/>
          <w:b w:val="0"/>
          <w:sz w:val="28"/>
          <w:szCs w:val="28"/>
        </w:rPr>
        <w:t xml:space="preserve">c） </w:t>
      </w:r>
      <w:r>
        <w:rPr>
          <w:rFonts w:ascii="宋体" w:hAnsi="宋体" w:cs="宋体" w:hint="eastAsia"/>
          <w:b w:val="0"/>
          <w:sz w:val="28"/>
          <w:szCs w:val="28"/>
        </w:rPr>
        <w:t>拟使用的无线电发射设备技术参数符合相关标准；</w:t>
      </w:r>
      <w:bookmarkEnd w:id="184"/>
    </w:p>
    <w:p w:rsidR="00EF1325" w:rsidRDefault="00DA581D">
      <w:pPr>
        <w:pStyle w:val="aa"/>
        <w:ind w:firstLineChars="0" w:firstLine="420"/>
        <w:rPr>
          <w:rFonts w:ascii="宋体" w:hAnsi="宋体" w:cs="宋体"/>
          <w:b w:val="0"/>
          <w:sz w:val="28"/>
          <w:szCs w:val="28"/>
        </w:rPr>
      </w:pPr>
      <w:bookmarkStart w:id="185" w:name="_Toc18971"/>
      <w:r>
        <w:rPr>
          <w:rFonts w:ascii="宋体" w:hAnsi="宋体" w:cs="宋体"/>
          <w:b w:val="0"/>
          <w:sz w:val="28"/>
          <w:szCs w:val="28"/>
        </w:rPr>
        <w:t>d</w:t>
      </w:r>
      <w:r>
        <w:rPr>
          <w:rFonts w:ascii="宋体" w:hAnsi="宋体" w:cs="宋体" w:hint="eastAsia"/>
          <w:b w:val="0"/>
          <w:sz w:val="28"/>
          <w:szCs w:val="28"/>
        </w:rPr>
        <w:t>）</w:t>
      </w:r>
      <w:r>
        <w:rPr>
          <w:rFonts w:ascii="宋体" w:hAnsi="宋体" w:cs="宋体"/>
          <w:b w:val="0"/>
          <w:sz w:val="28"/>
          <w:szCs w:val="28"/>
        </w:rPr>
        <w:t xml:space="preserve"> </w:t>
      </w:r>
      <w:r>
        <w:rPr>
          <w:rFonts w:ascii="宋体" w:hAnsi="宋体" w:cs="宋体" w:hint="eastAsia"/>
          <w:b w:val="0"/>
          <w:sz w:val="28"/>
          <w:szCs w:val="28"/>
        </w:rPr>
        <w:t>有明确、合理的用途以及切实可行的技术方案，工作环境安全可靠；</w:t>
      </w:r>
      <w:bookmarkEnd w:id="185"/>
    </w:p>
    <w:p w:rsidR="00EF1325" w:rsidRDefault="00DA581D">
      <w:pPr>
        <w:pStyle w:val="aa"/>
        <w:ind w:leftChars="200" w:left="420" w:firstLineChars="0" w:firstLine="0"/>
        <w:rPr>
          <w:rFonts w:ascii="宋体" w:hAnsi="宋体" w:cs="宋体"/>
          <w:b w:val="0"/>
          <w:sz w:val="28"/>
          <w:szCs w:val="28"/>
        </w:rPr>
      </w:pPr>
      <w:bookmarkStart w:id="186" w:name="_Toc20261"/>
      <w:r>
        <w:rPr>
          <w:rFonts w:ascii="宋体" w:hAnsi="宋体" w:cs="宋体"/>
          <w:b w:val="0"/>
          <w:sz w:val="28"/>
          <w:szCs w:val="28"/>
        </w:rPr>
        <w:t>e</w:t>
      </w:r>
      <w:r>
        <w:rPr>
          <w:rFonts w:ascii="宋体" w:hAnsi="宋体" w:cs="宋体" w:hint="eastAsia"/>
          <w:b w:val="0"/>
          <w:sz w:val="28"/>
          <w:szCs w:val="28"/>
        </w:rPr>
        <w:t>）</w:t>
      </w:r>
      <w:r>
        <w:rPr>
          <w:rFonts w:ascii="宋体" w:hAnsi="宋体" w:cs="宋体"/>
          <w:b w:val="0"/>
          <w:sz w:val="28"/>
          <w:szCs w:val="28"/>
        </w:rPr>
        <w:t xml:space="preserve"> </w:t>
      </w:r>
      <w:r>
        <w:rPr>
          <w:rFonts w:ascii="宋体" w:hAnsi="宋体" w:cs="宋体" w:hint="eastAsia"/>
          <w:b w:val="0"/>
          <w:sz w:val="28"/>
          <w:szCs w:val="28"/>
        </w:rPr>
        <w:t>有相应的管理制度和措施；</w:t>
      </w:r>
      <w:bookmarkEnd w:id="186"/>
    </w:p>
    <w:p w:rsidR="00EF1325" w:rsidRDefault="00DA581D">
      <w:pPr>
        <w:pStyle w:val="aa"/>
        <w:ind w:firstLineChars="0" w:firstLine="420"/>
        <w:rPr>
          <w:rFonts w:ascii="宋体" w:hAnsi="宋体" w:cs="宋体"/>
          <w:b w:val="0"/>
          <w:sz w:val="28"/>
          <w:szCs w:val="28"/>
        </w:rPr>
      </w:pPr>
      <w:bookmarkStart w:id="187" w:name="_Toc5544"/>
      <w:r>
        <w:rPr>
          <w:rFonts w:ascii="宋体" w:hAnsi="宋体" w:cs="宋体"/>
          <w:b w:val="0"/>
          <w:sz w:val="28"/>
          <w:szCs w:val="28"/>
        </w:rPr>
        <w:t>f</w:t>
      </w:r>
      <w:r>
        <w:rPr>
          <w:rFonts w:ascii="宋体" w:hAnsi="宋体" w:cs="宋体" w:hint="eastAsia"/>
          <w:b w:val="0"/>
          <w:sz w:val="28"/>
          <w:szCs w:val="28"/>
        </w:rPr>
        <w:t>）</w:t>
      </w:r>
      <w:r>
        <w:rPr>
          <w:rFonts w:ascii="宋体" w:hAnsi="宋体" w:cs="宋体"/>
          <w:b w:val="0"/>
          <w:sz w:val="28"/>
          <w:szCs w:val="28"/>
        </w:rPr>
        <w:t xml:space="preserve"> </w:t>
      </w:r>
      <w:r>
        <w:rPr>
          <w:rFonts w:ascii="宋体" w:hAnsi="宋体" w:cs="宋体" w:hint="eastAsia"/>
          <w:b w:val="0"/>
          <w:sz w:val="28"/>
          <w:szCs w:val="28"/>
        </w:rPr>
        <w:t>操作人员熟悉无线电管理的有关规定，并具有相应的业务技能和操作资格；</w:t>
      </w:r>
      <w:bookmarkEnd w:id="187"/>
    </w:p>
    <w:p w:rsidR="00EF1325" w:rsidRDefault="00DA581D">
      <w:pPr>
        <w:pStyle w:val="aa"/>
        <w:ind w:firstLineChars="0" w:firstLine="420"/>
        <w:rPr>
          <w:rFonts w:ascii="宋体" w:hAnsi="宋体" w:cs="宋体"/>
          <w:b w:val="0"/>
          <w:sz w:val="28"/>
          <w:szCs w:val="28"/>
        </w:rPr>
      </w:pPr>
      <w:bookmarkStart w:id="188" w:name="_Toc14759"/>
      <w:r>
        <w:rPr>
          <w:rFonts w:ascii="宋体" w:hAnsi="宋体" w:cs="宋体"/>
          <w:b w:val="0"/>
          <w:sz w:val="28"/>
          <w:szCs w:val="28"/>
        </w:rPr>
        <w:t>g</w:t>
      </w:r>
      <w:r>
        <w:rPr>
          <w:rFonts w:ascii="宋体" w:hAnsi="宋体" w:cs="宋体" w:hint="eastAsia"/>
          <w:b w:val="0"/>
          <w:sz w:val="28"/>
          <w:szCs w:val="28"/>
        </w:rPr>
        <w:t>）</w:t>
      </w:r>
      <w:r>
        <w:rPr>
          <w:rFonts w:ascii="宋体" w:hAnsi="宋体" w:cs="宋体"/>
          <w:b w:val="0"/>
          <w:sz w:val="28"/>
          <w:szCs w:val="28"/>
        </w:rPr>
        <w:t xml:space="preserve"> </w:t>
      </w:r>
      <w:r>
        <w:rPr>
          <w:rFonts w:ascii="宋体" w:hAnsi="宋体" w:cs="宋体" w:hint="eastAsia"/>
          <w:b w:val="0"/>
          <w:sz w:val="28"/>
          <w:szCs w:val="28"/>
        </w:rPr>
        <w:t>涉及公共安全和公共利益的固定无线电台（站），应当符合固定无线电台（站）布局规划。</w:t>
      </w:r>
      <w:bookmarkEnd w:id="188"/>
    </w:p>
    <w:p w:rsidR="00EF1325" w:rsidRDefault="00DA581D">
      <w:pPr>
        <w:pStyle w:val="11"/>
        <w:numPr>
          <w:ilvl w:val="0"/>
          <w:numId w:val="7"/>
        </w:numPr>
        <w:spacing w:after="0" w:line="360" w:lineRule="auto"/>
        <w:ind w:firstLineChars="0"/>
        <w:outlineLvl w:val="1"/>
        <w:rPr>
          <w:rFonts w:ascii="黑体" w:eastAsia="黑体" w:hAnsi="黑体"/>
          <w:sz w:val="28"/>
          <w:szCs w:val="28"/>
        </w:rPr>
      </w:pPr>
      <w:bookmarkStart w:id="189" w:name="_Toc15817"/>
      <w:bookmarkStart w:id="190" w:name="_Toc1949"/>
      <w:bookmarkStart w:id="191" w:name="_Toc10247"/>
      <w:bookmarkStart w:id="192" w:name="_Toc397005837"/>
      <w:bookmarkStart w:id="193" w:name="_Toc14552"/>
      <w:bookmarkStart w:id="194" w:name="_Toc5197"/>
      <w:bookmarkStart w:id="195" w:name="_Toc21693"/>
      <w:bookmarkStart w:id="196" w:name="_Toc397005094"/>
      <w:bookmarkStart w:id="197" w:name="_Toc397006832"/>
      <w:bookmarkStart w:id="198" w:name="_Toc877"/>
      <w:bookmarkStart w:id="199" w:name="_Toc16447"/>
      <w:bookmarkStart w:id="200" w:name="_Toc12233"/>
      <w:bookmarkStart w:id="201" w:name="_Toc27963"/>
      <w:bookmarkStart w:id="202" w:name="_Toc4460"/>
      <w:bookmarkEnd w:id="175"/>
      <w:bookmarkEnd w:id="176"/>
      <w:bookmarkEnd w:id="177"/>
      <w:bookmarkEnd w:id="178"/>
      <w:bookmarkEnd w:id="179"/>
      <w:bookmarkEnd w:id="180"/>
      <w:bookmarkEnd w:id="181"/>
      <w:bookmarkEnd w:id="182"/>
      <w:r>
        <w:rPr>
          <w:rFonts w:ascii="黑体" w:eastAsia="黑体" w:hAnsi="黑体" w:hint="eastAsia"/>
          <w:sz w:val="28"/>
          <w:szCs w:val="28"/>
        </w:rPr>
        <w:t>延续</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EF1325" w:rsidRDefault="00DA581D">
      <w:pPr>
        <w:pStyle w:val="11"/>
        <w:numPr>
          <w:ilvl w:val="0"/>
          <w:numId w:val="9"/>
        </w:numPr>
        <w:tabs>
          <w:tab w:val="left" w:pos="1276"/>
        </w:tabs>
        <w:spacing w:after="0"/>
        <w:ind w:firstLineChars="0"/>
        <w:rPr>
          <w:rFonts w:ascii="黑体" w:eastAsia="黑体" w:hAnsi="黑体"/>
          <w:sz w:val="28"/>
          <w:szCs w:val="28"/>
        </w:rPr>
      </w:pPr>
      <w:bookmarkStart w:id="203" w:name="_Toc18929"/>
      <w:bookmarkStart w:id="204" w:name="_Toc30443"/>
      <w:bookmarkStart w:id="205" w:name="_Toc26747"/>
      <w:bookmarkStart w:id="206" w:name="_Toc25799"/>
      <w:bookmarkStart w:id="207" w:name="_Toc1558"/>
      <w:bookmarkStart w:id="208" w:name="_Toc28234"/>
      <w:bookmarkStart w:id="209" w:name="_Toc7415"/>
      <w:bookmarkStart w:id="210" w:name="_Toc10659"/>
      <w:bookmarkStart w:id="211" w:name="_Toc21771"/>
      <w:r>
        <w:rPr>
          <w:rFonts w:ascii="黑体" w:eastAsia="黑体" w:hAnsi="黑体" w:hint="eastAsia"/>
          <w:sz w:val="28"/>
          <w:szCs w:val="28"/>
        </w:rPr>
        <w:t>准予批准的条件</w:t>
      </w:r>
      <w:bookmarkEnd w:id="203"/>
      <w:bookmarkEnd w:id="204"/>
      <w:bookmarkEnd w:id="205"/>
      <w:bookmarkEnd w:id="206"/>
      <w:bookmarkEnd w:id="207"/>
      <w:bookmarkEnd w:id="208"/>
      <w:bookmarkEnd w:id="209"/>
      <w:bookmarkEnd w:id="210"/>
      <w:bookmarkEnd w:id="211"/>
      <w:r>
        <w:rPr>
          <w:rFonts w:ascii="黑体" w:eastAsia="黑体" w:hAnsi="黑体"/>
          <w:sz w:val="28"/>
          <w:szCs w:val="28"/>
        </w:rPr>
        <w:tab/>
      </w:r>
    </w:p>
    <w:p w:rsidR="00EF1325" w:rsidRDefault="00DA581D">
      <w:pPr>
        <w:pStyle w:val="11"/>
        <w:numPr>
          <w:ilvl w:val="0"/>
          <w:numId w:val="10"/>
        </w:numPr>
        <w:tabs>
          <w:tab w:val="left" w:pos="1050"/>
        </w:tabs>
        <w:wordWrap w:val="0"/>
        <w:spacing w:after="0" w:line="360" w:lineRule="auto"/>
        <w:ind w:left="0" w:firstLine="540"/>
        <w:rPr>
          <w:rFonts w:ascii="宋体" w:hAnsi="宋体" w:cs="宋体"/>
          <w:color w:val="000000"/>
          <w:spacing w:val="-5"/>
          <w:sz w:val="28"/>
        </w:rPr>
      </w:pPr>
      <w:bookmarkStart w:id="212" w:name="_Toc3274"/>
      <w:bookmarkStart w:id="213" w:name="_Toc31468"/>
      <w:bookmarkStart w:id="214" w:name="_Toc9979"/>
      <w:bookmarkStart w:id="215" w:name="_Toc23794"/>
      <w:bookmarkStart w:id="216" w:name="_Toc23421"/>
      <w:bookmarkStart w:id="217" w:name="_Toc13679"/>
      <w:bookmarkStart w:id="218" w:name="_Toc5210"/>
      <w:bookmarkStart w:id="219" w:name="_Toc9459"/>
      <w:bookmarkStart w:id="220" w:name="_Toc18653"/>
      <w:r>
        <w:rPr>
          <w:rFonts w:ascii="宋体" w:hAnsi="宋体" w:cs="宋体" w:hint="eastAsia"/>
          <w:color w:val="000000"/>
          <w:spacing w:val="-5"/>
          <w:sz w:val="28"/>
        </w:rPr>
        <w:t>申请人提出书面申请且《中华人民共和国无线电台执照》中所核定的内容没有变更的；</w:t>
      </w:r>
      <w:bookmarkEnd w:id="212"/>
      <w:bookmarkEnd w:id="213"/>
      <w:bookmarkEnd w:id="214"/>
      <w:bookmarkEnd w:id="215"/>
      <w:bookmarkEnd w:id="216"/>
      <w:bookmarkEnd w:id="217"/>
      <w:bookmarkEnd w:id="218"/>
      <w:bookmarkEnd w:id="219"/>
      <w:bookmarkEnd w:id="220"/>
    </w:p>
    <w:p w:rsidR="00EF1325" w:rsidRDefault="00DA581D">
      <w:pPr>
        <w:pStyle w:val="11"/>
        <w:numPr>
          <w:ilvl w:val="0"/>
          <w:numId w:val="10"/>
        </w:numPr>
        <w:tabs>
          <w:tab w:val="left" w:pos="1050"/>
        </w:tabs>
        <w:wordWrap w:val="0"/>
        <w:spacing w:after="0" w:line="360" w:lineRule="auto"/>
        <w:ind w:left="0" w:firstLine="540"/>
        <w:rPr>
          <w:rFonts w:ascii="宋体" w:hAnsi="宋体" w:cs="宋体"/>
          <w:color w:val="000000"/>
          <w:spacing w:val="-5"/>
          <w:sz w:val="28"/>
        </w:rPr>
      </w:pPr>
      <w:bookmarkStart w:id="221" w:name="_Toc29269"/>
      <w:bookmarkStart w:id="222" w:name="_Toc1099"/>
      <w:bookmarkStart w:id="223" w:name="_Toc10979"/>
      <w:bookmarkStart w:id="224" w:name="_Toc27436"/>
      <w:bookmarkStart w:id="225" w:name="_Toc1089"/>
      <w:bookmarkStart w:id="226" w:name="_Toc1215"/>
      <w:bookmarkStart w:id="227" w:name="_Toc30634"/>
      <w:bookmarkStart w:id="228" w:name="_Toc28024"/>
      <w:bookmarkStart w:id="229" w:name="_Toc10861"/>
      <w:r>
        <w:rPr>
          <w:rFonts w:ascii="宋体" w:hAnsi="宋体" w:cs="宋体" w:hint="eastAsia"/>
          <w:color w:val="000000"/>
          <w:spacing w:val="-5"/>
          <w:sz w:val="28"/>
        </w:rPr>
        <w:t>申请人在有效期内没有违反国家和本市无线电管理规定的记</w:t>
      </w:r>
      <w:r>
        <w:rPr>
          <w:rFonts w:ascii="宋体" w:hAnsi="宋体" w:cs="宋体" w:hint="eastAsia"/>
          <w:color w:val="000000"/>
          <w:spacing w:val="-5"/>
          <w:sz w:val="28"/>
        </w:rPr>
        <w:lastRenderedPageBreak/>
        <w:t>录的；</w:t>
      </w:r>
      <w:bookmarkEnd w:id="221"/>
      <w:bookmarkEnd w:id="222"/>
      <w:bookmarkEnd w:id="223"/>
      <w:bookmarkEnd w:id="224"/>
      <w:bookmarkEnd w:id="225"/>
      <w:bookmarkEnd w:id="226"/>
      <w:bookmarkEnd w:id="227"/>
      <w:bookmarkEnd w:id="228"/>
      <w:bookmarkEnd w:id="229"/>
    </w:p>
    <w:p w:rsidR="00EF1325" w:rsidRDefault="00DA581D">
      <w:pPr>
        <w:pStyle w:val="11"/>
        <w:numPr>
          <w:ilvl w:val="0"/>
          <w:numId w:val="10"/>
        </w:numPr>
        <w:tabs>
          <w:tab w:val="left" w:pos="1050"/>
        </w:tabs>
        <w:wordWrap w:val="0"/>
        <w:spacing w:after="0" w:line="360" w:lineRule="auto"/>
        <w:ind w:left="0" w:firstLine="540"/>
        <w:rPr>
          <w:rFonts w:ascii="宋体" w:hAnsi="宋体" w:cs="宋体"/>
          <w:color w:val="000000"/>
          <w:spacing w:val="-5"/>
          <w:sz w:val="28"/>
        </w:rPr>
      </w:pPr>
      <w:bookmarkStart w:id="230" w:name="_Toc2853"/>
      <w:bookmarkStart w:id="231" w:name="_Toc30381"/>
      <w:bookmarkStart w:id="232" w:name="_Toc24521"/>
      <w:bookmarkStart w:id="233" w:name="_Toc569"/>
      <w:bookmarkStart w:id="234" w:name="_Toc25630"/>
      <w:bookmarkStart w:id="235" w:name="_Toc14835"/>
      <w:bookmarkStart w:id="236" w:name="_Toc9134"/>
      <w:bookmarkStart w:id="237" w:name="_Toc30295"/>
      <w:bookmarkStart w:id="238" w:name="_Toc595"/>
      <w:r>
        <w:rPr>
          <w:rFonts w:ascii="宋体" w:hAnsi="宋体" w:cs="宋体" w:hint="eastAsia"/>
          <w:color w:val="000000"/>
          <w:spacing w:val="-5"/>
          <w:sz w:val="28"/>
        </w:rPr>
        <w:t>申请人按照《国家发展改革委、财政部关于无线电新业务频率占用费收费标准的通知》、《无线电管理收费规定》等规定缴纳无线电频率占用费。</w:t>
      </w:r>
      <w:bookmarkEnd w:id="230"/>
      <w:bookmarkEnd w:id="231"/>
      <w:bookmarkEnd w:id="232"/>
      <w:bookmarkEnd w:id="233"/>
      <w:bookmarkEnd w:id="234"/>
      <w:bookmarkEnd w:id="235"/>
      <w:bookmarkEnd w:id="236"/>
      <w:bookmarkEnd w:id="237"/>
      <w:bookmarkEnd w:id="238"/>
    </w:p>
    <w:p w:rsidR="00EF1325" w:rsidRDefault="00DA581D">
      <w:pPr>
        <w:pStyle w:val="11"/>
        <w:numPr>
          <w:ilvl w:val="0"/>
          <w:numId w:val="7"/>
        </w:numPr>
        <w:spacing w:after="0" w:line="360" w:lineRule="auto"/>
        <w:ind w:firstLineChars="0"/>
        <w:outlineLvl w:val="1"/>
        <w:rPr>
          <w:rFonts w:ascii="黑体" w:eastAsia="黑体" w:hAnsi="黑体"/>
          <w:sz w:val="28"/>
          <w:szCs w:val="28"/>
        </w:rPr>
      </w:pPr>
      <w:bookmarkStart w:id="239" w:name="_Toc397006833"/>
      <w:bookmarkStart w:id="240" w:name="_Toc397005095"/>
      <w:bookmarkStart w:id="241" w:name="_Toc397005838"/>
      <w:bookmarkStart w:id="242" w:name="_Toc1410"/>
      <w:bookmarkStart w:id="243" w:name="_Toc24450"/>
      <w:bookmarkStart w:id="244" w:name="_Toc23148"/>
      <w:bookmarkStart w:id="245" w:name="_Toc14601"/>
      <w:bookmarkStart w:id="246" w:name="_Toc5550"/>
      <w:bookmarkStart w:id="247" w:name="_Toc28215"/>
      <w:bookmarkStart w:id="248" w:name="_Toc1643"/>
      <w:bookmarkStart w:id="249" w:name="_Toc15457"/>
      <w:bookmarkStart w:id="250" w:name="_Toc12283"/>
      <w:bookmarkStart w:id="251" w:name="_Toc9439"/>
      <w:bookmarkStart w:id="252" w:name="_Toc7236"/>
      <w:r>
        <w:rPr>
          <w:rFonts w:ascii="黑体" w:eastAsia="黑体" w:hAnsi="黑体" w:hint="eastAsia"/>
          <w:sz w:val="28"/>
          <w:szCs w:val="28"/>
        </w:rPr>
        <w:t>依申请注销</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EF1325" w:rsidRDefault="00DA581D">
      <w:pPr>
        <w:pStyle w:val="11"/>
        <w:numPr>
          <w:ilvl w:val="0"/>
          <w:numId w:val="11"/>
        </w:numPr>
        <w:tabs>
          <w:tab w:val="left" w:pos="1276"/>
        </w:tabs>
        <w:spacing w:after="0" w:line="360" w:lineRule="auto"/>
        <w:ind w:firstLineChars="0"/>
        <w:rPr>
          <w:rFonts w:ascii="黑体" w:eastAsia="黑体" w:hAnsi="黑体"/>
          <w:sz w:val="28"/>
          <w:szCs w:val="28"/>
        </w:rPr>
      </w:pPr>
      <w:bookmarkStart w:id="253" w:name="_Toc10888"/>
      <w:bookmarkStart w:id="254" w:name="_Toc21444"/>
      <w:bookmarkStart w:id="255" w:name="_Toc1861"/>
      <w:bookmarkStart w:id="256" w:name="_Toc27740"/>
      <w:bookmarkStart w:id="257" w:name="_Toc31454"/>
      <w:bookmarkStart w:id="258" w:name="_Toc2595"/>
      <w:bookmarkStart w:id="259" w:name="_Toc23200"/>
      <w:bookmarkStart w:id="260" w:name="_Toc11230"/>
      <w:bookmarkStart w:id="261" w:name="_Toc19722"/>
      <w:r>
        <w:rPr>
          <w:rFonts w:ascii="黑体" w:eastAsia="黑体" w:hAnsi="黑体" w:hint="eastAsia"/>
          <w:sz w:val="28"/>
          <w:szCs w:val="28"/>
        </w:rPr>
        <w:t>准予批准的条件</w:t>
      </w:r>
      <w:bookmarkEnd w:id="253"/>
      <w:bookmarkEnd w:id="254"/>
      <w:bookmarkEnd w:id="255"/>
      <w:bookmarkEnd w:id="256"/>
      <w:bookmarkEnd w:id="257"/>
      <w:bookmarkEnd w:id="258"/>
      <w:bookmarkEnd w:id="259"/>
      <w:bookmarkEnd w:id="260"/>
      <w:bookmarkEnd w:id="261"/>
    </w:p>
    <w:p w:rsidR="00EF1325" w:rsidRDefault="00DA581D">
      <w:pPr>
        <w:pStyle w:val="11"/>
        <w:numPr>
          <w:ilvl w:val="0"/>
          <w:numId w:val="12"/>
        </w:numPr>
        <w:tabs>
          <w:tab w:val="left" w:pos="1050"/>
        </w:tabs>
        <w:wordWrap w:val="0"/>
        <w:spacing w:after="0" w:line="360" w:lineRule="auto"/>
        <w:ind w:left="0" w:firstLine="540"/>
        <w:rPr>
          <w:rFonts w:ascii="宋体" w:hAnsi="宋体" w:cs="宋体"/>
          <w:color w:val="000000"/>
          <w:spacing w:val="-5"/>
          <w:sz w:val="28"/>
        </w:rPr>
      </w:pPr>
      <w:bookmarkStart w:id="262" w:name="_Toc19198"/>
      <w:bookmarkStart w:id="263" w:name="_Toc14997"/>
      <w:bookmarkStart w:id="264" w:name="_Toc17703"/>
      <w:bookmarkStart w:id="265" w:name="_Toc16701"/>
      <w:bookmarkStart w:id="266" w:name="_Toc27030"/>
      <w:bookmarkStart w:id="267" w:name="_Toc14428"/>
      <w:bookmarkStart w:id="268" w:name="_Toc26226"/>
      <w:bookmarkStart w:id="269" w:name="_Toc22823"/>
      <w:bookmarkStart w:id="270" w:name="_Toc21986"/>
      <w:r>
        <w:rPr>
          <w:rFonts w:ascii="宋体" w:hAnsi="宋体" w:cs="宋体" w:hint="eastAsia"/>
          <w:color w:val="000000"/>
          <w:spacing w:val="-5"/>
          <w:sz w:val="28"/>
        </w:rPr>
        <w:t>申请人提出书面申请；</w:t>
      </w:r>
      <w:bookmarkEnd w:id="262"/>
      <w:bookmarkEnd w:id="263"/>
      <w:bookmarkEnd w:id="264"/>
      <w:bookmarkEnd w:id="265"/>
      <w:bookmarkEnd w:id="266"/>
      <w:bookmarkEnd w:id="267"/>
      <w:bookmarkEnd w:id="268"/>
      <w:bookmarkEnd w:id="269"/>
      <w:bookmarkEnd w:id="270"/>
    </w:p>
    <w:p w:rsidR="00EF1325" w:rsidRDefault="00DA581D">
      <w:pPr>
        <w:pStyle w:val="11"/>
        <w:numPr>
          <w:ilvl w:val="0"/>
          <w:numId w:val="12"/>
        </w:numPr>
        <w:tabs>
          <w:tab w:val="left" w:pos="1050"/>
        </w:tabs>
        <w:wordWrap w:val="0"/>
        <w:spacing w:after="0" w:line="360" w:lineRule="auto"/>
        <w:ind w:left="0" w:firstLine="540"/>
        <w:rPr>
          <w:rFonts w:ascii="宋体" w:hAnsi="宋体" w:cs="宋体"/>
          <w:color w:val="000000"/>
          <w:spacing w:val="-5"/>
          <w:sz w:val="28"/>
        </w:rPr>
      </w:pPr>
      <w:bookmarkStart w:id="271" w:name="_Toc3028"/>
      <w:bookmarkStart w:id="272" w:name="_Toc6648"/>
      <w:bookmarkStart w:id="273" w:name="_Toc15309"/>
      <w:bookmarkStart w:id="274" w:name="_Toc23696"/>
      <w:bookmarkStart w:id="275" w:name="_Toc23621"/>
      <w:bookmarkStart w:id="276" w:name="_Toc29750"/>
      <w:bookmarkStart w:id="277" w:name="_Toc27624"/>
      <w:bookmarkStart w:id="278" w:name="_Toc23016"/>
      <w:bookmarkStart w:id="279" w:name="_Toc26928"/>
      <w:r>
        <w:rPr>
          <w:rFonts w:ascii="宋体" w:hAnsi="宋体" w:cs="宋体" w:hint="eastAsia"/>
          <w:color w:val="000000"/>
          <w:spacing w:val="-5"/>
          <w:sz w:val="28"/>
        </w:rPr>
        <w:t>申请人按照《国家发展改革委、财政部关于无线电新业务频率占用费收费标准的通知》、《无线电管理收费规定》等规定缴纳无线电频率占用费。</w:t>
      </w:r>
      <w:bookmarkEnd w:id="271"/>
      <w:bookmarkEnd w:id="272"/>
      <w:bookmarkEnd w:id="273"/>
      <w:bookmarkEnd w:id="274"/>
      <w:bookmarkEnd w:id="275"/>
      <w:bookmarkEnd w:id="276"/>
      <w:bookmarkEnd w:id="277"/>
      <w:bookmarkEnd w:id="278"/>
      <w:bookmarkEnd w:id="279"/>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280" w:name="_Toc26862"/>
      <w:bookmarkStart w:id="281" w:name="_Toc24013"/>
      <w:bookmarkStart w:id="282" w:name="_Toc14304"/>
      <w:bookmarkStart w:id="283" w:name="_Toc2709"/>
      <w:bookmarkStart w:id="284" w:name="_Toc30374"/>
      <w:r>
        <w:rPr>
          <w:rFonts w:ascii="黑体" w:eastAsia="黑体" w:hAnsi="黑体" w:hint="eastAsia"/>
          <w:sz w:val="28"/>
          <w:szCs w:val="28"/>
        </w:rPr>
        <w:t>审批决定</w:t>
      </w:r>
      <w:r>
        <w:rPr>
          <w:rFonts w:ascii="黑体" w:eastAsia="黑体" w:hAnsi="黑体"/>
          <w:sz w:val="28"/>
          <w:szCs w:val="28"/>
        </w:rPr>
        <w:t>的附加规定</w:t>
      </w:r>
      <w:bookmarkEnd w:id="150"/>
      <w:bookmarkEnd w:id="280"/>
      <w:bookmarkEnd w:id="281"/>
      <w:bookmarkEnd w:id="282"/>
      <w:bookmarkEnd w:id="283"/>
      <w:bookmarkEnd w:id="284"/>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无附加规定。</w:t>
      </w:r>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285" w:name="_Toc393445556"/>
      <w:bookmarkStart w:id="286" w:name="_Toc31914"/>
      <w:bookmarkStart w:id="287" w:name="_Toc27888"/>
      <w:bookmarkStart w:id="288" w:name="_Toc2368"/>
      <w:bookmarkStart w:id="289" w:name="_Toc27950"/>
      <w:bookmarkStart w:id="290" w:name="_Toc18987"/>
      <w:r>
        <w:rPr>
          <w:rFonts w:ascii="黑体" w:eastAsia="黑体" w:hAnsi="黑体" w:hint="eastAsia"/>
          <w:sz w:val="28"/>
          <w:szCs w:val="28"/>
        </w:rPr>
        <w:t>审批</w:t>
      </w:r>
      <w:r>
        <w:rPr>
          <w:rFonts w:ascii="黑体" w:eastAsia="黑体" w:hAnsi="黑体"/>
          <w:sz w:val="28"/>
          <w:szCs w:val="28"/>
        </w:rPr>
        <w:t>证件</w:t>
      </w:r>
      <w:bookmarkEnd w:id="285"/>
      <w:bookmarkEnd w:id="286"/>
      <w:bookmarkEnd w:id="287"/>
      <w:bookmarkEnd w:id="288"/>
      <w:bookmarkEnd w:id="289"/>
      <w:bookmarkEnd w:id="290"/>
    </w:p>
    <w:p w:rsidR="00EF1325" w:rsidRDefault="00DA581D">
      <w:pPr>
        <w:pStyle w:val="31"/>
        <w:numPr>
          <w:ilvl w:val="0"/>
          <w:numId w:val="13"/>
        </w:numPr>
        <w:tabs>
          <w:tab w:val="left" w:pos="993"/>
        </w:tabs>
        <w:spacing w:after="0" w:line="360" w:lineRule="auto"/>
        <w:ind w:left="0" w:firstLine="560"/>
        <w:rPr>
          <w:rFonts w:ascii="宋体" w:hAnsi="宋体"/>
          <w:sz w:val="28"/>
          <w:szCs w:val="28"/>
        </w:rPr>
      </w:pPr>
      <w:bookmarkStart w:id="291" w:name="_Toc9681"/>
      <w:r>
        <w:rPr>
          <w:rFonts w:ascii="宋体" w:hAnsi="宋体" w:hint="eastAsia"/>
          <w:sz w:val="28"/>
          <w:szCs w:val="28"/>
        </w:rPr>
        <w:t>新办和延续的审批证件为《中华人民共和国无线电台执照》（证件样本见附录1  2-2），证件有效期为不超过3年。</w:t>
      </w:r>
      <w:bookmarkEnd w:id="291"/>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无线电台执照有效期届满需要继续使用无线电台（站），应当在期满30日前，向上海市无线电管理局申请办理无线电台执照延续手续。</w:t>
      </w:r>
    </w:p>
    <w:p w:rsidR="00EF1325" w:rsidRDefault="00DA581D">
      <w:pPr>
        <w:pStyle w:val="31"/>
        <w:numPr>
          <w:ilvl w:val="0"/>
          <w:numId w:val="13"/>
        </w:numPr>
        <w:tabs>
          <w:tab w:val="left" w:pos="993"/>
        </w:tabs>
        <w:spacing w:after="0" w:line="360" w:lineRule="auto"/>
        <w:ind w:left="0" w:firstLine="560"/>
        <w:rPr>
          <w:rFonts w:ascii="宋体" w:hAnsi="宋体"/>
          <w:sz w:val="28"/>
          <w:szCs w:val="28"/>
        </w:rPr>
      </w:pPr>
      <w:bookmarkStart w:id="292" w:name="_Toc15339"/>
      <w:r>
        <w:rPr>
          <w:rFonts w:ascii="宋体" w:hAnsi="宋体" w:cs="Times New Roman" w:hint="eastAsia"/>
          <w:kern w:val="0"/>
          <w:sz w:val="28"/>
          <w:szCs w:val="28"/>
        </w:rPr>
        <w:t>依申请注销的审批证件为《无线电频率/台站注销表》（附</w:t>
      </w:r>
      <w:r>
        <w:rPr>
          <w:rFonts w:ascii="宋体" w:hAnsi="宋体" w:hint="eastAsia"/>
          <w:sz w:val="28"/>
          <w:szCs w:val="28"/>
        </w:rPr>
        <w:t>录1  1-4）</w:t>
      </w:r>
      <w:r>
        <w:rPr>
          <w:rFonts w:ascii="宋体" w:hAnsi="宋体" w:cs="Times New Roman" w:hint="eastAsia"/>
          <w:kern w:val="0"/>
          <w:sz w:val="28"/>
          <w:szCs w:val="28"/>
        </w:rPr>
        <w:t>（加盖上海市无线电管理局行政审批专用章）。</w:t>
      </w:r>
      <w:bookmarkEnd w:id="292"/>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293" w:name="_Toc393445557"/>
      <w:bookmarkStart w:id="294" w:name="_Toc27098"/>
      <w:bookmarkStart w:id="295" w:name="_Toc12741"/>
      <w:bookmarkStart w:id="296" w:name="_Toc22082"/>
      <w:bookmarkStart w:id="297" w:name="_Toc28721"/>
      <w:bookmarkStart w:id="298" w:name="_Toc15213"/>
      <w:r>
        <w:rPr>
          <w:rFonts w:ascii="黑体" w:eastAsia="黑体" w:hAnsi="黑体" w:hint="eastAsia"/>
          <w:sz w:val="28"/>
          <w:szCs w:val="28"/>
        </w:rPr>
        <w:t>审批</w:t>
      </w:r>
      <w:r>
        <w:rPr>
          <w:rFonts w:ascii="黑体" w:eastAsia="黑体" w:hAnsi="黑体"/>
          <w:sz w:val="28"/>
          <w:szCs w:val="28"/>
        </w:rPr>
        <w:t>期限</w:t>
      </w:r>
      <w:bookmarkEnd w:id="293"/>
      <w:bookmarkEnd w:id="294"/>
      <w:bookmarkEnd w:id="295"/>
      <w:bookmarkEnd w:id="296"/>
      <w:bookmarkEnd w:id="297"/>
      <w:bookmarkEnd w:id="298"/>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受理期限：材料符合要求的，当场受理。材料不符合条件的，当</w:t>
      </w:r>
      <w:r>
        <w:rPr>
          <w:rFonts w:ascii="宋体" w:hAnsi="宋体" w:hint="eastAsia"/>
          <w:sz w:val="28"/>
          <w:szCs w:val="28"/>
        </w:rPr>
        <w:lastRenderedPageBreak/>
        <w:t>场退回材料并一次性告知需补正的全部内容。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办理期限：</w:t>
      </w:r>
      <w:r>
        <w:rPr>
          <w:rFonts w:ascii="宋体" w:hAnsi="宋体" w:cs="宋体" w:hint="eastAsia"/>
          <w:color w:val="000000"/>
          <w:spacing w:val="-5"/>
          <w:sz w:val="28"/>
        </w:rPr>
        <w:t>新办和延续的申请在10个工作日内办结；依申请注销的</w:t>
      </w:r>
      <w:r>
        <w:rPr>
          <w:rFonts w:ascii="宋体" w:hAnsi="宋体" w:cs="宋体"/>
          <w:color w:val="000000"/>
          <w:spacing w:val="-5"/>
          <w:sz w:val="28"/>
        </w:rPr>
        <w:t>申请</w:t>
      </w:r>
      <w:r>
        <w:rPr>
          <w:rFonts w:ascii="宋体" w:hAnsi="宋体" w:cs="宋体" w:hint="eastAsia"/>
          <w:color w:val="000000"/>
          <w:spacing w:val="-5"/>
          <w:sz w:val="28"/>
        </w:rPr>
        <w:t>当场办结</w:t>
      </w:r>
      <w:r>
        <w:rPr>
          <w:rFonts w:ascii="宋体" w:hAnsi="宋体" w:hint="eastAsia"/>
          <w:sz w:val="28"/>
          <w:szCs w:val="28"/>
        </w:rPr>
        <w:t>。</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上海市无线电管理局根据无线电台（站）设置情况在收到相关材料后需要组织进行现场验收的，验收时间不计入行政审批时限内。</w:t>
      </w:r>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299" w:name="_Toc393445558"/>
      <w:bookmarkStart w:id="300" w:name="_Toc13965"/>
      <w:bookmarkStart w:id="301" w:name="_Toc1149"/>
      <w:bookmarkStart w:id="302" w:name="_Toc32648"/>
      <w:bookmarkStart w:id="303" w:name="_Toc21233"/>
      <w:bookmarkStart w:id="304" w:name="_Toc166"/>
      <w:r>
        <w:rPr>
          <w:rFonts w:ascii="黑体" w:eastAsia="黑体" w:hAnsi="黑体" w:hint="eastAsia"/>
          <w:sz w:val="28"/>
          <w:szCs w:val="28"/>
        </w:rPr>
        <w:t>审批</w:t>
      </w:r>
      <w:r>
        <w:rPr>
          <w:rFonts w:ascii="黑体" w:eastAsia="黑体" w:hAnsi="黑体"/>
          <w:sz w:val="28"/>
          <w:szCs w:val="28"/>
        </w:rPr>
        <w:t>服务</w:t>
      </w:r>
      <w:bookmarkEnd w:id="299"/>
      <w:bookmarkEnd w:id="300"/>
      <w:bookmarkEnd w:id="301"/>
      <w:bookmarkEnd w:id="302"/>
      <w:bookmarkEnd w:id="303"/>
      <w:bookmarkEnd w:id="304"/>
    </w:p>
    <w:p w:rsidR="00EF1325" w:rsidRDefault="00DA581D">
      <w:pPr>
        <w:spacing w:after="0" w:line="360" w:lineRule="auto"/>
        <w:ind w:firstLineChars="200" w:firstLine="560"/>
        <w:rPr>
          <w:rFonts w:ascii="宋体" w:hAnsi="宋体"/>
          <w:sz w:val="28"/>
          <w:szCs w:val="28"/>
        </w:rPr>
      </w:pPr>
      <w:bookmarkStart w:id="305" w:name="_Toc397005100"/>
      <w:bookmarkStart w:id="306" w:name="_Toc397005843"/>
      <w:bookmarkStart w:id="307" w:name="_Toc397006838"/>
      <w:r>
        <w:rPr>
          <w:rFonts w:ascii="宋体" w:hAnsi="宋体" w:hint="eastAsia"/>
          <w:sz w:val="28"/>
          <w:szCs w:val="28"/>
        </w:rPr>
        <w:t>本局提供的审批服务有：</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窗口服务。申请人需要在星期一、三、五：上午9:00～11:00、下午13:30～16:30（法定节假日除外）至上海市无线电管理局业务受理中心（上海市徐汇区淮海中路1329号21楼）办理相关手续。</w:t>
      </w:r>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308" w:name="_Toc393445559"/>
      <w:bookmarkStart w:id="309" w:name="_Toc11103"/>
      <w:bookmarkStart w:id="310" w:name="_Toc220"/>
      <w:bookmarkStart w:id="311" w:name="_Toc6082"/>
      <w:bookmarkStart w:id="312" w:name="_Toc25289"/>
      <w:bookmarkStart w:id="313" w:name="_Toc13476"/>
      <w:bookmarkEnd w:id="305"/>
      <w:bookmarkEnd w:id="306"/>
      <w:bookmarkEnd w:id="307"/>
      <w:r>
        <w:rPr>
          <w:rFonts w:ascii="黑体" w:eastAsia="黑体" w:hAnsi="黑体" w:hint="eastAsia"/>
          <w:sz w:val="28"/>
          <w:szCs w:val="28"/>
        </w:rPr>
        <w:t>监督</w:t>
      </w:r>
      <w:r>
        <w:rPr>
          <w:rFonts w:ascii="黑体" w:eastAsia="黑体" w:hAnsi="黑体"/>
          <w:sz w:val="28"/>
          <w:szCs w:val="28"/>
        </w:rPr>
        <w:t>检查</w:t>
      </w:r>
      <w:bookmarkEnd w:id="308"/>
      <w:bookmarkEnd w:id="309"/>
      <w:bookmarkEnd w:id="310"/>
      <w:bookmarkEnd w:id="311"/>
      <w:bookmarkEnd w:id="312"/>
      <w:bookmarkEnd w:id="313"/>
    </w:p>
    <w:p w:rsidR="00EF1325" w:rsidRDefault="00DA581D">
      <w:pPr>
        <w:pStyle w:val="11"/>
        <w:numPr>
          <w:ilvl w:val="0"/>
          <w:numId w:val="14"/>
        </w:numPr>
        <w:spacing w:after="0" w:line="360" w:lineRule="auto"/>
        <w:ind w:firstLine="560"/>
        <w:outlineLvl w:val="1"/>
        <w:rPr>
          <w:rFonts w:ascii="黑体" w:eastAsia="黑体" w:hAnsi="黑体"/>
          <w:sz w:val="28"/>
          <w:szCs w:val="28"/>
        </w:rPr>
      </w:pPr>
      <w:bookmarkStart w:id="314" w:name="_Toc393445560"/>
      <w:bookmarkStart w:id="315" w:name="_Toc397005103"/>
      <w:bookmarkStart w:id="316" w:name="_Toc397005846"/>
      <w:bookmarkStart w:id="317" w:name="_Toc397006841"/>
      <w:bookmarkStart w:id="318" w:name="_Toc27726"/>
      <w:bookmarkStart w:id="319" w:name="_Toc13595"/>
      <w:bookmarkStart w:id="320" w:name="_Toc25164"/>
      <w:bookmarkStart w:id="321" w:name="_Toc12066"/>
      <w:bookmarkStart w:id="322" w:name="_Toc19626"/>
      <w:bookmarkStart w:id="323" w:name="_Toc31107"/>
      <w:bookmarkStart w:id="324" w:name="_Toc16787"/>
      <w:bookmarkStart w:id="325" w:name="_Toc26009"/>
      <w:bookmarkStart w:id="326" w:name="_Toc1060"/>
      <w:bookmarkStart w:id="327" w:name="_Toc22698"/>
      <w:bookmarkStart w:id="328" w:name="_Toc10244"/>
      <w:r>
        <w:rPr>
          <w:rFonts w:ascii="黑体" w:eastAsia="黑体" w:hAnsi="黑体" w:hint="eastAsia"/>
          <w:sz w:val="28"/>
          <w:szCs w:val="28"/>
        </w:rPr>
        <w:t>业务</w:t>
      </w:r>
      <w:r>
        <w:rPr>
          <w:rFonts w:ascii="黑体" w:eastAsia="黑体" w:hAnsi="黑体"/>
          <w:sz w:val="28"/>
          <w:szCs w:val="28"/>
        </w:rPr>
        <w:t>描述</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监督检查包括对申请设置卫星地球站的申请人从事卫星地球站审批活动，以及未经卫星地球站设置审批而擅自使用卫星地球站的行为实施监督检查及其处理。</w:t>
      </w:r>
    </w:p>
    <w:p w:rsidR="00EF1325" w:rsidRDefault="00DA581D">
      <w:pPr>
        <w:pStyle w:val="11"/>
        <w:numPr>
          <w:ilvl w:val="0"/>
          <w:numId w:val="14"/>
        </w:numPr>
        <w:spacing w:after="0" w:line="360" w:lineRule="auto"/>
        <w:ind w:firstLine="560"/>
        <w:outlineLvl w:val="1"/>
        <w:rPr>
          <w:rFonts w:ascii="黑体" w:eastAsia="黑体" w:hAnsi="黑体"/>
          <w:sz w:val="28"/>
          <w:szCs w:val="28"/>
        </w:rPr>
      </w:pPr>
      <w:bookmarkStart w:id="329" w:name="_Toc393445561"/>
      <w:bookmarkStart w:id="330" w:name="_Toc397005104"/>
      <w:bookmarkStart w:id="331" w:name="_Toc397005847"/>
      <w:bookmarkStart w:id="332" w:name="_Toc397006842"/>
      <w:bookmarkStart w:id="333" w:name="_Toc25703"/>
      <w:bookmarkStart w:id="334" w:name="_Toc13436"/>
      <w:bookmarkStart w:id="335" w:name="_Toc30702"/>
      <w:bookmarkStart w:id="336" w:name="_Toc27014"/>
      <w:bookmarkStart w:id="337" w:name="_Toc7326"/>
      <w:bookmarkStart w:id="338" w:name="_Toc18265"/>
      <w:bookmarkStart w:id="339" w:name="_Toc260"/>
      <w:bookmarkStart w:id="340" w:name="_Toc17284"/>
      <w:bookmarkStart w:id="341" w:name="_Toc3132"/>
      <w:bookmarkStart w:id="342" w:name="_Toc23995"/>
      <w:bookmarkStart w:id="343" w:name="_Toc24030"/>
      <w:r>
        <w:rPr>
          <w:rFonts w:ascii="黑体" w:eastAsia="黑体" w:hAnsi="黑体" w:hint="eastAsia"/>
          <w:sz w:val="28"/>
          <w:szCs w:val="28"/>
        </w:rPr>
        <w:t>依据</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 xml:space="preserve">《中华人民共和国行政许可法》第六十一条：行政机关应当建立健全监督制度，通过核查反映被许可人从事行政许可事项活动情况的有关材料，履行监督责任。 </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行政机关依法对被许可人从事行政许可事项的活动进行监督检查时，应当将监督检查的情况和处理结果予以记录，由监督检查人员</w:t>
      </w:r>
      <w:r>
        <w:rPr>
          <w:rFonts w:ascii="宋体" w:hAnsi="宋体" w:hint="eastAsia"/>
          <w:sz w:val="28"/>
          <w:szCs w:val="28"/>
        </w:rPr>
        <w:lastRenderedPageBreak/>
        <w:t xml:space="preserve">签字后归档。公众有权查阅行政机关监督检查记录。 </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行政机关应当创造条件，实现与被许可人、其他有关行政机关的计算机档案系统互联，核查被许可人从事行政许可事项活动情况。</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中华人民共和国无线电管理条例》第四十三条：对有下列行为之一的单位和个人，国家无线电管理机构或者地方无线电管理机构可以根据具体情况给予警告、查封或者没收设备、没收非法所得的处罚；情节严重的，可以并处一千元以上、五千元以下的罚款或者吊销其电台执照：</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（一）擅自设置、使用无线电台（站）的；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（二）违反本条例规定研制、生产、进口无线电发射设备的；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（三）干扰无线电业务的；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（四）随意变更核定项目，发送和接收与工作无关的信号的；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（五）不遵守频率管理的有关规定，擅自出租、转让频率的。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线电管理处罚规定》第六条：未经无线电管理机构或者国家无线电管理机构委托或者授权的机构批准，擅自设置、使用无线电台（站）的，给予查封或者没收设备，可以并处五千元以下的罚款或者吊销其电台执照。</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违反无线电台（站）设置使用管理规定，有下列行为之一的，给予警告，可以并处一千元以下的罚款；情节严重的，予以查封或者没收设备，可以并处五千元以下的罚款：</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（一）无线电台（站）虽经无线电管理机构批准设置、使用，但是未在规定时间内领取中华人民共和国无线电台执照的；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（二）无线电台（站）设置、使用手续不全或者已经失效，经督促，超过规定时限仍未办理正式手续的；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（三）船舶、机车、航空器上的制式电台未按照规定领取中华人民共和国无线电台执照或者到无线电管理机构注册登记的；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（四）业余无线电台未按照规定办理设台审批手续或者手续不全的；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（五）违反电台呼号管理规定，编制、使用电台呼号的；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（六）违反电台执照管理规定，转借、涂改、伪造电台执照或者使用作废电台执照的；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（七）紧急情况下动用未经批准的电台，未及时报告的；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（八）无线电台停用或者撤销后，未在规定时间内办理有关手续的；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（九）销售单位进行实效发射试验，未办理临时手续的。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《无线电管理监督检查办法》第十二条无线电管理检查员应对下列情况进行监督检查：</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（一）设置使用无线电台（站）的单位和个人执行《条例》、规章及其他法规性文件或地方性规定的情况；</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（二）研制、生产、进口无线电设备的单位和个人执行《条例》等规范性文件的情况；</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（三）销售无线电设备的单位执行国家技术标准和质量管理法规及《条例》等规范性文件的情况；</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（四）设置使用工科医等辐射无线电波的非无线电设备的情况；</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（五）执行通规通纪的情况；</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（六）其他与无线电管理工作有关的情况。</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《上海市无线电管理办法》第二十五条：市无线电管理机构应当在法定的职责范围内履行管理监督职责，发现违法行为或者接到对违法行为的举报后，及时调查处理。</w:t>
      </w:r>
      <w:bookmarkStart w:id="344" w:name="_Toc393445562"/>
      <w:bookmarkStart w:id="345" w:name="_Toc397005105"/>
      <w:bookmarkStart w:id="346" w:name="_Toc397005848"/>
      <w:bookmarkStart w:id="347" w:name="_Toc397006843"/>
    </w:p>
    <w:p w:rsidR="00EF1325" w:rsidRDefault="00DA581D">
      <w:pPr>
        <w:pStyle w:val="11"/>
        <w:numPr>
          <w:ilvl w:val="0"/>
          <w:numId w:val="14"/>
        </w:numPr>
        <w:spacing w:after="0" w:line="360" w:lineRule="auto"/>
        <w:ind w:firstLine="560"/>
        <w:outlineLvl w:val="1"/>
        <w:rPr>
          <w:rFonts w:ascii="黑体" w:eastAsia="黑体" w:hAnsi="黑体"/>
          <w:sz w:val="28"/>
          <w:szCs w:val="28"/>
        </w:rPr>
      </w:pPr>
      <w:bookmarkStart w:id="348" w:name="_Toc22400"/>
      <w:bookmarkStart w:id="349" w:name="_Toc8457"/>
      <w:bookmarkStart w:id="350" w:name="_Toc118"/>
      <w:bookmarkStart w:id="351" w:name="_Toc21618"/>
      <w:bookmarkStart w:id="352" w:name="_Toc19238"/>
      <w:bookmarkStart w:id="353" w:name="_Toc20891"/>
      <w:bookmarkStart w:id="354" w:name="_Toc27012"/>
      <w:bookmarkStart w:id="355" w:name="_Toc30802"/>
      <w:bookmarkStart w:id="356" w:name="_Toc1769"/>
      <w:bookmarkStart w:id="357" w:name="_Toc21912"/>
      <w:bookmarkStart w:id="358" w:name="_Toc5069"/>
      <w:r>
        <w:rPr>
          <w:rFonts w:ascii="黑体" w:eastAsia="黑体" w:hAnsi="黑体" w:hint="eastAsia"/>
          <w:sz w:val="28"/>
          <w:szCs w:val="28"/>
        </w:rPr>
        <w:t>权限</w:t>
      </w:r>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上海市无线电管理局负责设置卫星地球站审批的监督检查，对未经设置审批擅自设置卫星地球站的行为进行调查处理</w:t>
      </w:r>
      <w:r>
        <w:rPr>
          <w:rFonts w:ascii="宋体" w:hAnsi="宋体"/>
          <w:sz w:val="28"/>
          <w:szCs w:val="28"/>
        </w:rPr>
        <w:t>。</w:t>
      </w:r>
    </w:p>
    <w:p w:rsidR="00EF1325" w:rsidRDefault="00DA581D">
      <w:pPr>
        <w:pStyle w:val="11"/>
        <w:numPr>
          <w:ilvl w:val="0"/>
          <w:numId w:val="14"/>
        </w:numPr>
        <w:spacing w:after="0" w:line="360" w:lineRule="auto"/>
        <w:ind w:firstLine="560"/>
        <w:outlineLvl w:val="1"/>
        <w:rPr>
          <w:rFonts w:ascii="黑体" w:eastAsia="黑体" w:hAnsi="黑体"/>
          <w:sz w:val="28"/>
          <w:szCs w:val="28"/>
        </w:rPr>
      </w:pPr>
      <w:bookmarkStart w:id="359" w:name="_Toc393445563"/>
      <w:bookmarkStart w:id="360" w:name="_Toc397005106"/>
      <w:bookmarkStart w:id="361" w:name="_Toc397005849"/>
      <w:bookmarkStart w:id="362" w:name="_Toc397006844"/>
      <w:bookmarkStart w:id="363" w:name="_Toc20406"/>
      <w:bookmarkStart w:id="364" w:name="_Toc6660"/>
      <w:bookmarkStart w:id="365" w:name="_Toc7683"/>
      <w:bookmarkStart w:id="366" w:name="_Toc21649"/>
      <w:bookmarkStart w:id="367" w:name="_Toc26450"/>
      <w:bookmarkStart w:id="368" w:name="_Toc12471"/>
      <w:bookmarkStart w:id="369" w:name="_Toc10941"/>
      <w:bookmarkStart w:id="370" w:name="_Toc21864"/>
      <w:bookmarkStart w:id="371" w:name="_Toc11767"/>
      <w:bookmarkStart w:id="372" w:name="_Toc26432"/>
      <w:bookmarkStart w:id="373" w:name="_Toc5429"/>
      <w:r>
        <w:rPr>
          <w:rFonts w:ascii="黑体" w:eastAsia="黑体" w:hAnsi="黑体"/>
          <w:sz w:val="28"/>
          <w:szCs w:val="28"/>
        </w:rPr>
        <w:t>监督检查内容</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rsidR="00EF1325" w:rsidRDefault="00DA581D">
      <w:pPr>
        <w:pStyle w:val="11"/>
        <w:numPr>
          <w:ilvl w:val="0"/>
          <w:numId w:val="15"/>
        </w:numPr>
        <w:tabs>
          <w:tab w:val="left" w:pos="1050"/>
        </w:tabs>
        <w:wordWrap w:val="0"/>
        <w:spacing w:after="0" w:line="360" w:lineRule="auto"/>
        <w:ind w:firstLine="540"/>
        <w:rPr>
          <w:rFonts w:ascii="宋体" w:hAnsi="宋体" w:cs="宋体"/>
          <w:color w:val="000000"/>
          <w:spacing w:val="-5"/>
          <w:sz w:val="28"/>
        </w:rPr>
      </w:pPr>
      <w:bookmarkStart w:id="374" w:name="_Toc9628"/>
      <w:bookmarkStart w:id="375" w:name="_Toc9215"/>
      <w:bookmarkStart w:id="376" w:name="_Toc21171"/>
      <w:bookmarkStart w:id="377" w:name="_Toc20011"/>
      <w:bookmarkStart w:id="378" w:name="_Toc26965"/>
      <w:bookmarkStart w:id="379" w:name="_Toc22037"/>
      <w:bookmarkStart w:id="380" w:name="_Toc17338"/>
      <w:bookmarkStart w:id="381" w:name="_Toc23360"/>
      <w:bookmarkStart w:id="382" w:name="_Toc27219"/>
      <w:r>
        <w:rPr>
          <w:rFonts w:ascii="宋体" w:hAnsi="宋体" w:cs="宋体" w:hint="eastAsia"/>
          <w:color w:val="000000"/>
          <w:spacing w:val="-5"/>
          <w:sz w:val="28"/>
        </w:rPr>
        <w:t>是否取得《中华人民共和国无线电台执照》；</w:t>
      </w:r>
      <w:bookmarkEnd w:id="374"/>
      <w:bookmarkEnd w:id="375"/>
      <w:bookmarkEnd w:id="376"/>
      <w:bookmarkEnd w:id="377"/>
      <w:bookmarkEnd w:id="378"/>
      <w:bookmarkEnd w:id="379"/>
      <w:bookmarkEnd w:id="380"/>
      <w:bookmarkEnd w:id="381"/>
      <w:bookmarkEnd w:id="382"/>
    </w:p>
    <w:p w:rsidR="00EF1325" w:rsidRDefault="00DA581D">
      <w:pPr>
        <w:pStyle w:val="11"/>
        <w:numPr>
          <w:ilvl w:val="0"/>
          <w:numId w:val="15"/>
        </w:numPr>
        <w:tabs>
          <w:tab w:val="left" w:pos="1050"/>
        </w:tabs>
        <w:wordWrap w:val="0"/>
        <w:spacing w:after="0" w:line="360" w:lineRule="auto"/>
        <w:ind w:firstLine="540"/>
        <w:rPr>
          <w:rFonts w:ascii="宋体" w:hAnsi="宋体" w:cs="宋体"/>
          <w:color w:val="000000"/>
          <w:spacing w:val="-5"/>
          <w:sz w:val="28"/>
        </w:rPr>
      </w:pPr>
      <w:bookmarkStart w:id="383" w:name="_Toc7428"/>
      <w:bookmarkStart w:id="384" w:name="_Toc20229"/>
      <w:bookmarkStart w:id="385" w:name="_Toc27476"/>
      <w:bookmarkStart w:id="386" w:name="_Toc26661"/>
      <w:bookmarkStart w:id="387" w:name="_Toc3959"/>
      <w:bookmarkStart w:id="388" w:name="_Toc11501"/>
      <w:bookmarkStart w:id="389" w:name="_Toc12571"/>
      <w:bookmarkStart w:id="390" w:name="_Toc1609"/>
      <w:bookmarkStart w:id="391" w:name="_Toc22060"/>
      <w:r>
        <w:rPr>
          <w:rFonts w:ascii="宋体" w:hAnsi="宋体" w:cs="宋体" w:hint="eastAsia"/>
          <w:color w:val="000000"/>
          <w:spacing w:val="-5"/>
          <w:sz w:val="28"/>
        </w:rPr>
        <w:t>是否按照《中华人民共和国无线电台执照》核定的相关内容使用</w:t>
      </w:r>
      <w:r>
        <w:rPr>
          <w:rFonts w:ascii="宋体" w:hAnsi="宋体" w:cs="宋体"/>
          <w:color w:val="000000"/>
          <w:spacing w:val="-5"/>
          <w:sz w:val="28"/>
        </w:rPr>
        <w:t>。</w:t>
      </w:r>
      <w:bookmarkEnd w:id="383"/>
      <w:bookmarkEnd w:id="384"/>
      <w:bookmarkEnd w:id="385"/>
      <w:bookmarkEnd w:id="386"/>
      <w:bookmarkEnd w:id="387"/>
      <w:bookmarkEnd w:id="388"/>
      <w:bookmarkEnd w:id="389"/>
      <w:bookmarkEnd w:id="390"/>
      <w:bookmarkEnd w:id="391"/>
    </w:p>
    <w:p w:rsidR="00EF1325" w:rsidRDefault="00DA581D">
      <w:pPr>
        <w:pStyle w:val="11"/>
        <w:numPr>
          <w:ilvl w:val="0"/>
          <w:numId w:val="14"/>
        </w:numPr>
        <w:spacing w:after="0" w:line="360" w:lineRule="auto"/>
        <w:ind w:firstLine="560"/>
        <w:outlineLvl w:val="1"/>
        <w:rPr>
          <w:rFonts w:ascii="黑体" w:eastAsia="黑体" w:hAnsi="黑体"/>
          <w:sz w:val="28"/>
          <w:szCs w:val="28"/>
        </w:rPr>
      </w:pPr>
      <w:bookmarkStart w:id="392" w:name="_Toc393445564"/>
      <w:bookmarkStart w:id="393" w:name="_Toc397005107"/>
      <w:bookmarkStart w:id="394" w:name="_Toc397005850"/>
      <w:bookmarkStart w:id="395" w:name="_Toc397006845"/>
      <w:bookmarkStart w:id="396" w:name="_Toc1924"/>
      <w:bookmarkStart w:id="397" w:name="_Toc14113"/>
      <w:bookmarkStart w:id="398" w:name="_Toc16227"/>
      <w:bookmarkStart w:id="399" w:name="_Toc10225"/>
      <w:bookmarkStart w:id="400" w:name="_Toc468"/>
      <w:bookmarkStart w:id="401" w:name="_Toc6951"/>
      <w:bookmarkStart w:id="402" w:name="_Toc32070"/>
      <w:bookmarkStart w:id="403" w:name="_Toc31672"/>
      <w:bookmarkStart w:id="404" w:name="_Toc11948"/>
      <w:bookmarkStart w:id="405" w:name="_Toc10818"/>
      <w:bookmarkStart w:id="406" w:name="_Toc11124"/>
      <w:r>
        <w:rPr>
          <w:rFonts w:ascii="黑体" w:eastAsia="黑体" w:hAnsi="黑体" w:hint="eastAsia"/>
          <w:sz w:val="28"/>
          <w:szCs w:val="28"/>
        </w:rPr>
        <w:t>措施</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rsidR="00EF1325" w:rsidRDefault="00DA581D">
      <w:pPr>
        <w:pStyle w:val="11"/>
        <w:numPr>
          <w:ilvl w:val="0"/>
          <w:numId w:val="16"/>
        </w:numPr>
        <w:tabs>
          <w:tab w:val="left" w:pos="993"/>
        </w:tabs>
        <w:wordWrap w:val="0"/>
        <w:spacing w:after="0" w:line="360" w:lineRule="auto"/>
        <w:ind w:firstLineChars="0" w:hanging="813"/>
        <w:rPr>
          <w:rFonts w:ascii="宋体" w:hAnsi="宋体" w:cs="宋体"/>
          <w:color w:val="000000"/>
          <w:spacing w:val="-5"/>
          <w:sz w:val="28"/>
        </w:rPr>
      </w:pPr>
      <w:bookmarkStart w:id="407" w:name="_Toc4559"/>
      <w:bookmarkStart w:id="408" w:name="_Toc393445565"/>
      <w:bookmarkStart w:id="409" w:name="_Toc397005108"/>
      <w:bookmarkStart w:id="410" w:name="_Toc397005851"/>
      <w:bookmarkStart w:id="411" w:name="_Toc397006846"/>
      <w:bookmarkStart w:id="412" w:name="_Toc32765"/>
      <w:bookmarkStart w:id="413" w:name="_Toc15307"/>
      <w:bookmarkStart w:id="414" w:name="_Toc25843"/>
      <w:bookmarkStart w:id="415" w:name="_Toc23908"/>
      <w:bookmarkStart w:id="416" w:name="_Toc2844"/>
      <w:bookmarkStart w:id="417" w:name="_Toc14208"/>
      <w:bookmarkStart w:id="418" w:name="_Toc16742"/>
      <w:bookmarkStart w:id="419" w:name="_Toc15244"/>
      <w:bookmarkStart w:id="420" w:name="_Toc12231"/>
      <w:bookmarkStart w:id="421" w:name="_Toc24711"/>
      <w:r>
        <w:rPr>
          <w:rFonts w:ascii="宋体" w:hAnsi="宋体" w:cs="宋体" w:hint="eastAsia"/>
          <w:color w:val="000000"/>
          <w:spacing w:val="-5"/>
          <w:sz w:val="28"/>
        </w:rPr>
        <w:t>进行现场检查、取证；</w:t>
      </w:r>
      <w:bookmarkEnd w:id="407"/>
    </w:p>
    <w:p w:rsidR="00EF1325" w:rsidRDefault="00DA581D">
      <w:pPr>
        <w:pStyle w:val="11"/>
        <w:numPr>
          <w:ilvl w:val="0"/>
          <w:numId w:val="16"/>
        </w:numPr>
        <w:tabs>
          <w:tab w:val="left" w:pos="993"/>
        </w:tabs>
        <w:wordWrap w:val="0"/>
        <w:spacing w:after="0" w:line="360" w:lineRule="auto"/>
        <w:ind w:firstLineChars="0" w:hanging="813"/>
        <w:rPr>
          <w:rFonts w:ascii="宋体" w:hAnsi="宋体" w:cs="宋体"/>
          <w:color w:val="000000"/>
          <w:spacing w:val="-5"/>
          <w:sz w:val="28"/>
        </w:rPr>
      </w:pPr>
      <w:bookmarkStart w:id="422" w:name="_Toc23063"/>
      <w:r>
        <w:rPr>
          <w:rFonts w:ascii="宋体" w:hAnsi="宋体" w:cs="宋体" w:hint="eastAsia"/>
          <w:color w:val="000000"/>
          <w:spacing w:val="-5"/>
          <w:sz w:val="28"/>
        </w:rPr>
        <w:t>要求当事人提供有关材料和文件；</w:t>
      </w:r>
      <w:bookmarkEnd w:id="422"/>
    </w:p>
    <w:p w:rsidR="00EF1325" w:rsidRDefault="00DA581D">
      <w:pPr>
        <w:pStyle w:val="11"/>
        <w:numPr>
          <w:ilvl w:val="0"/>
          <w:numId w:val="16"/>
        </w:numPr>
        <w:tabs>
          <w:tab w:val="left" w:pos="993"/>
        </w:tabs>
        <w:wordWrap w:val="0"/>
        <w:spacing w:after="0" w:line="360" w:lineRule="auto"/>
        <w:ind w:firstLineChars="0" w:hanging="813"/>
        <w:rPr>
          <w:rFonts w:ascii="宋体" w:hAnsi="宋体" w:cs="宋体"/>
          <w:color w:val="000000"/>
          <w:spacing w:val="-5"/>
          <w:sz w:val="28"/>
        </w:rPr>
      </w:pPr>
      <w:bookmarkStart w:id="423" w:name="_Toc17767"/>
      <w:r>
        <w:rPr>
          <w:rFonts w:ascii="宋体" w:hAnsi="宋体" w:cs="宋体" w:hint="eastAsia"/>
          <w:color w:val="000000"/>
          <w:spacing w:val="-5"/>
          <w:sz w:val="28"/>
        </w:rPr>
        <w:t>询问当事人和证人，作出记录；</w:t>
      </w:r>
      <w:bookmarkEnd w:id="423"/>
    </w:p>
    <w:p w:rsidR="00EF1325" w:rsidRDefault="00DA581D">
      <w:pPr>
        <w:pStyle w:val="11"/>
        <w:numPr>
          <w:ilvl w:val="0"/>
          <w:numId w:val="16"/>
        </w:numPr>
        <w:tabs>
          <w:tab w:val="left" w:pos="993"/>
        </w:tabs>
        <w:wordWrap w:val="0"/>
        <w:spacing w:after="0" w:line="360" w:lineRule="auto"/>
        <w:ind w:firstLineChars="0" w:hanging="813"/>
        <w:rPr>
          <w:rFonts w:ascii="宋体" w:hAnsi="宋体" w:cs="宋体"/>
          <w:color w:val="000000"/>
          <w:spacing w:val="-5"/>
          <w:sz w:val="28"/>
        </w:rPr>
      </w:pPr>
      <w:bookmarkStart w:id="424" w:name="_Toc21614"/>
      <w:r>
        <w:rPr>
          <w:rFonts w:ascii="宋体" w:hAnsi="宋体" w:cs="宋体" w:hint="eastAsia"/>
          <w:color w:val="000000"/>
          <w:spacing w:val="-5"/>
          <w:sz w:val="28"/>
        </w:rPr>
        <w:t>依法制止不法行为，并采取防止造成进一步损害的处理措施。</w:t>
      </w:r>
      <w:bookmarkEnd w:id="424"/>
    </w:p>
    <w:p w:rsidR="00EF1325" w:rsidRDefault="00DA581D">
      <w:pPr>
        <w:pStyle w:val="11"/>
        <w:numPr>
          <w:ilvl w:val="0"/>
          <w:numId w:val="14"/>
        </w:numPr>
        <w:spacing w:after="0" w:line="360" w:lineRule="auto"/>
        <w:ind w:firstLine="560"/>
        <w:outlineLvl w:val="1"/>
        <w:rPr>
          <w:rFonts w:ascii="黑体" w:eastAsia="黑体" w:hAnsi="黑体"/>
          <w:sz w:val="28"/>
          <w:szCs w:val="28"/>
        </w:rPr>
      </w:pPr>
      <w:bookmarkStart w:id="425" w:name="_Toc7205"/>
      <w:r>
        <w:rPr>
          <w:rFonts w:ascii="黑体" w:eastAsia="黑体" w:hAnsi="黑体" w:hint="eastAsia"/>
          <w:sz w:val="28"/>
          <w:szCs w:val="28"/>
        </w:rPr>
        <w:t>方式</w:t>
      </w:r>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5"/>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上海市无线电管理局根据专项整治等具体要求开展实地检查。</w:t>
      </w:r>
    </w:p>
    <w:p w:rsidR="00EF1325" w:rsidRDefault="00DA581D">
      <w:pPr>
        <w:pStyle w:val="11"/>
        <w:numPr>
          <w:ilvl w:val="0"/>
          <w:numId w:val="4"/>
        </w:numPr>
        <w:spacing w:after="0" w:line="360" w:lineRule="auto"/>
        <w:ind w:firstLine="560"/>
        <w:outlineLvl w:val="1"/>
        <w:rPr>
          <w:rFonts w:ascii="黑体" w:eastAsia="黑体" w:hAnsi="黑体"/>
          <w:sz w:val="28"/>
          <w:szCs w:val="28"/>
        </w:rPr>
      </w:pPr>
      <w:bookmarkStart w:id="426" w:name="_Toc393445567"/>
      <w:bookmarkStart w:id="427" w:name="_Toc32056"/>
      <w:bookmarkStart w:id="428" w:name="_Toc17635"/>
      <w:bookmarkStart w:id="429" w:name="_Toc7741"/>
      <w:bookmarkStart w:id="430" w:name="_Toc25305"/>
      <w:bookmarkStart w:id="431" w:name="_Toc28552"/>
      <w:r>
        <w:rPr>
          <w:rFonts w:ascii="黑体" w:eastAsia="黑体" w:hAnsi="黑体" w:hint="eastAsia"/>
          <w:sz w:val="28"/>
          <w:szCs w:val="28"/>
        </w:rPr>
        <w:t>审批</w:t>
      </w:r>
      <w:r>
        <w:rPr>
          <w:rFonts w:ascii="黑体" w:eastAsia="黑体" w:hAnsi="黑体"/>
          <w:sz w:val="28"/>
          <w:szCs w:val="28"/>
        </w:rPr>
        <w:t>收费</w:t>
      </w:r>
      <w:bookmarkEnd w:id="426"/>
      <w:bookmarkEnd w:id="427"/>
      <w:bookmarkEnd w:id="428"/>
      <w:bookmarkEnd w:id="429"/>
      <w:bookmarkEnd w:id="430"/>
      <w:bookmarkEnd w:id="431"/>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本审批事项不收费。</w:t>
      </w:r>
    </w:p>
    <w:p w:rsidR="00EF1325" w:rsidRDefault="00DA581D">
      <w:pPr>
        <w:pStyle w:val="11"/>
        <w:numPr>
          <w:ilvl w:val="0"/>
          <w:numId w:val="3"/>
        </w:numPr>
        <w:spacing w:after="0" w:line="360" w:lineRule="auto"/>
        <w:ind w:firstLineChars="0"/>
        <w:outlineLvl w:val="0"/>
        <w:rPr>
          <w:rFonts w:ascii="黑体" w:eastAsia="黑体" w:hAnsi="黑体"/>
          <w:sz w:val="32"/>
          <w:szCs w:val="32"/>
        </w:rPr>
      </w:pPr>
      <w:bookmarkStart w:id="432" w:name="_Toc393445568"/>
      <w:bookmarkStart w:id="433" w:name="_Toc24676"/>
      <w:bookmarkStart w:id="434" w:name="_Toc9752"/>
      <w:bookmarkStart w:id="435" w:name="_Toc8186"/>
      <w:bookmarkStart w:id="436" w:name="_Toc2412"/>
      <w:bookmarkStart w:id="437" w:name="_Toc6906"/>
      <w:r>
        <w:rPr>
          <w:rFonts w:ascii="黑体" w:eastAsia="黑体" w:hAnsi="黑体" w:hint="eastAsia"/>
          <w:sz w:val="32"/>
          <w:szCs w:val="32"/>
        </w:rPr>
        <w:lastRenderedPageBreak/>
        <w:t>审批</w:t>
      </w:r>
      <w:r>
        <w:rPr>
          <w:rFonts w:ascii="黑体" w:eastAsia="黑体" w:hAnsi="黑体"/>
          <w:sz w:val="32"/>
          <w:szCs w:val="32"/>
        </w:rPr>
        <w:t>咨询</w:t>
      </w:r>
      <w:bookmarkEnd w:id="432"/>
      <w:bookmarkEnd w:id="433"/>
      <w:bookmarkEnd w:id="434"/>
      <w:bookmarkEnd w:id="435"/>
      <w:bookmarkEnd w:id="436"/>
      <w:bookmarkEnd w:id="437"/>
    </w:p>
    <w:p w:rsidR="00EF1325" w:rsidRDefault="00DA581D">
      <w:pPr>
        <w:pStyle w:val="11"/>
        <w:numPr>
          <w:ilvl w:val="0"/>
          <w:numId w:val="17"/>
        </w:numPr>
        <w:spacing w:after="0" w:line="360" w:lineRule="auto"/>
        <w:ind w:firstLine="560"/>
        <w:outlineLvl w:val="1"/>
        <w:rPr>
          <w:rFonts w:ascii="黑体" w:eastAsia="黑体" w:hAnsi="黑体"/>
          <w:sz w:val="28"/>
          <w:szCs w:val="28"/>
        </w:rPr>
      </w:pPr>
      <w:bookmarkStart w:id="438" w:name="_Toc393445569"/>
      <w:bookmarkStart w:id="439" w:name="_Toc16246"/>
      <w:bookmarkStart w:id="440" w:name="_Toc17339"/>
      <w:bookmarkStart w:id="441" w:name="_Toc3097"/>
      <w:bookmarkStart w:id="442" w:name="_Toc30281"/>
      <w:bookmarkStart w:id="443" w:name="_Toc30792"/>
      <w:r>
        <w:rPr>
          <w:rFonts w:ascii="黑体" w:eastAsia="黑体" w:hAnsi="黑体" w:hint="eastAsia"/>
          <w:sz w:val="28"/>
          <w:szCs w:val="28"/>
        </w:rPr>
        <w:t>业务</w:t>
      </w:r>
      <w:r>
        <w:rPr>
          <w:rFonts w:ascii="黑体" w:eastAsia="黑体" w:hAnsi="黑体"/>
          <w:sz w:val="28"/>
          <w:szCs w:val="28"/>
        </w:rPr>
        <w:t>描述</w:t>
      </w:r>
      <w:bookmarkEnd w:id="438"/>
      <w:bookmarkEnd w:id="439"/>
      <w:bookmarkEnd w:id="440"/>
      <w:bookmarkEnd w:id="441"/>
      <w:bookmarkEnd w:id="442"/>
      <w:bookmarkEnd w:id="443"/>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针对申请人在申请设置卫星地球站过程中产生的程序、办事依据等相关咨询，上海市无线电管理局业务受理中心接待咨询人员将进行及时答复。</w:t>
      </w:r>
    </w:p>
    <w:p w:rsidR="00EF1325" w:rsidRDefault="00DA581D">
      <w:pPr>
        <w:pStyle w:val="11"/>
        <w:numPr>
          <w:ilvl w:val="0"/>
          <w:numId w:val="17"/>
        </w:numPr>
        <w:spacing w:after="0" w:line="360" w:lineRule="auto"/>
        <w:ind w:firstLine="560"/>
        <w:outlineLvl w:val="1"/>
        <w:rPr>
          <w:rFonts w:ascii="黑体" w:eastAsia="黑体" w:hAnsi="黑体"/>
          <w:sz w:val="28"/>
          <w:szCs w:val="28"/>
        </w:rPr>
      </w:pPr>
      <w:bookmarkStart w:id="444" w:name="_Toc393445570"/>
      <w:bookmarkStart w:id="445" w:name="_Toc19371"/>
      <w:bookmarkStart w:id="446" w:name="_Toc15416"/>
      <w:bookmarkStart w:id="447" w:name="_Toc10669"/>
      <w:bookmarkStart w:id="448" w:name="_Toc4703"/>
      <w:bookmarkStart w:id="449" w:name="_Toc4129"/>
      <w:r>
        <w:rPr>
          <w:rFonts w:ascii="黑体" w:eastAsia="黑体" w:hAnsi="黑体" w:hint="eastAsia"/>
          <w:sz w:val="28"/>
          <w:szCs w:val="28"/>
        </w:rPr>
        <w:t>咨询岗位</w:t>
      </w:r>
      <w:r>
        <w:rPr>
          <w:rFonts w:ascii="黑体" w:eastAsia="黑体" w:hAnsi="黑体"/>
          <w:sz w:val="28"/>
          <w:szCs w:val="28"/>
        </w:rPr>
        <w:t>的</w:t>
      </w:r>
      <w:r>
        <w:rPr>
          <w:rFonts w:ascii="黑体" w:eastAsia="黑体" w:hAnsi="黑体" w:hint="eastAsia"/>
          <w:sz w:val="28"/>
          <w:szCs w:val="28"/>
        </w:rPr>
        <w:t>职责</w:t>
      </w:r>
      <w:r>
        <w:rPr>
          <w:rFonts w:ascii="黑体" w:eastAsia="黑体" w:hAnsi="黑体"/>
          <w:sz w:val="28"/>
          <w:szCs w:val="28"/>
        </w:rPr>
        <w:t>和权限</w:t>
      </w:r>
      <w:bookmarkEnd w:id="444"/>
      <w:bookmarkEnd w:id="445"/>
      <w:bookmarkEnd w:id="446"/>
      <w:bookmarkEnd w:id="447"/>
      <w:bookmarkEnd w:id="448"/>
      <w:bookmarkEnd w:id="449"/>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上海市无线电管理局业务受理中心接待咨询人员针对申请人申请设置卫星地球站的相关咨询进行答复, 做到举止文明、服务到位地回答申请人的相关咨询。</w:t>
      </w:r>
    </w:p>
    <w:p w:rsidR="00EF1325" w:rsidRDefault="00DA581D">
      <w:pPr>
        <w:pStyle w:val="11"/>
        <w:numPr>
          <w:ilvl w:val="0"/>
          <w:numId w:val="17"/>
        </w:numPr>
        <w:spacing w:after="0" w:line="360" w:lineRule="auto"/>
        <w:ind w:firstLine="560"/>
        <w:outlineLvl w:val="1"/>
        <w:rPr>
          <w:rFonts w:ascii="黑体" w:eastAsia="黑体" w:hAnsi="黑体"/>
          <w:sz w:val="28"/>
          <w:szCs w:val="28"/>
        </w:rPr>
      </w:pPr>
      <w:bookmarkStart w:id="450" w:name="_Toc393445571"/>
      <w:bookmarkStart w:id="451" w:name="_Toc8510"/>
      <w:bookmarkStart w:id="452" w:name="_Toc24323"/>
      <w:bookmarkStart w:id="453" w:name="_Toc18764"/>
      <w:bookmarkStart w:id="454" w:name="_Toc18631"/>
      <w:bookmarkStart w:id="455" w:name="_Toc3385"/>
      <w:r>
        <w:rPr>
          <w:rFonts w:ascii="黑体" w:eastAsia="黑体" w:hAnsi="黑体" w:hint="eastAsia"/>
          <w:sz w:val="28"/>
          <w:szCs w:val="28"/>
        </w:rPr>
        <w:t>咨询</w:t>
      </w:r>
      <w:r>
        <w:rPr>
          <w:rFonts w:ascii="黑体" w:eastAsia="黑体" w:hAnsi="黑体"/>
          <w:sz w:val="28"/>
          <w:szCs w:val="28"/>
        </w:rPr>
        <w:t>途径</w:t>
      </w:r>
      <w:bookmarkEnd w:id="450"/>
      <w:bookmarkEnd w:id="451"/>
      <w:bookmarkEnd w:id="452"/>
      <w:bookmarkEnd w:id="453"/>
      <w:bookmarkEnd w:id="454"/>
      <w:bookmarkEnd w:id="455"/>
    </w:p>
    <w:p w:rsidR="00EF1325" w:rsidRDefault="00DA581D">
      <w:pPr>
        <w:pStyle w:val="11"/>
        <w:numPr>
          <w:ilvl w:val="0"/>
          <w:numId w:val="18"/>
        </w:numPr>
        <w:spacing w:after="0" w:line="360" w:lineRule="auto"/>
        <w:ind w:firstLineChars="0"/>
        <w:outlineLvl w:val="1"/>
        <w:rPr>
          <w:rFonts w:ascii="黑体" w:eastAsia="黑体" w:hAnsi="黑体"/>
          <w:sz w:val="28"/>
          <w:szCs w:val="28"/>
        </w:rPr>
      </w:pPr>
      <w:bookmarkStart w:id="456" w:name="_Toc393445572"/>
      <w:bookmarkStart w:id="457" w:name="_Toc397005114"/>
      <w:bookmarkStart w:id="458" w:name="_Toc397005857"/>
      <w:bookmarkStart w:id="459" w:name="_Toc397006852"/>
      <w:bookmarkStart w:id="460" w:name="_Toc22857"/>
      <w:bookmarkStart w:id="461" w:name="_Toc3750"/>
      <w:bookmarkStart w:id="462" w:name="_Toc16800"/>
      <w:bookmarkStart w:id="463" w:name="_Toc20678"/>
      <w:bookmarkStart w:id="464" w:name="_Toc6931"/>
      <w:bookmarkStart w:id="465" w:name="_Toc14433"/>
      <w:bookmarkStart w:id="466" w:name="_Toc11138"/>
      <w:bookmarkStart w:id="467" w:name="_Toc4242"/>
      <w:bookmarkStart w:id="468" w:name="_Toc26318"/>
      <w:bookmarkStart w:id="469" w:name="_Toc11652"/>
      <w:bookmarkStart w:id="470" w:name="_Toc3129"/>
      <w:r>
        <w:rPr>
          <w:rFonts w:ascii="黑体" w:eastAsia="黑体" w:hAnsi="黑体" w:hint="eastAsia"/>
          <w:sz w:val="28"/>
          <w:szCs w:val="28"/>
        </w:rPr>
        <w:t>窗口咨询</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rPr>
          <w:rFonts w:ascii="黑体" w:eastAsia="黑体" w:hAnsi="黑体"/>
          <w:sz w:val="28"/>
          <w:szCs w:val="28"/>
        </w:rPr>
        <w:t xml:space="preserve"> </w:t>
      </w:r>
    </w:p>
    <w:p w:rsidR="00EF1325" w:rsidRDefault="00DA581D">
      <w:pPr>
        <w:spacing w:after="0" w:line="360" w:lineRule="auto"/>
        <w:ind w:firstLineChars="200" w:firstLine="560"/>
        <w:rPr>
          <w:rFonts w:ascii="宋体" w:hAnsi="宋体"/>
          <w:sz w:val="28"/>
          <w:szCs w:val="28"/>
        </w:rPr>
      </w:pPr>
      <w:bookmarkStart w:id="471" w:name="_Toc393445573"/>
      <w:r>
        <w:rPr>
          <w:rFonts w:ascii="宋体" w:hAnsi="宋体" w:hint="eastAsia"/>
          <w:sz w:val="28"/>
          <w:szCs w:val="28"/>
        </w:rPr>
        <w:t>上海市徐汇区淮海中路1329号21楼。</w:t>
      </w:r>
    </w:p>
    <w:p w:rsidR="00EF1325" w:rsidRDefault="00DA581D">
      <w:pPr>
        <w:pStyle w:val="11"/>
        <w:numPr>
          <w:ilvl w:val="0"/>
          <w:numId w:val="18"/>
        </w:numPr>
        <w:spacing w:after="0" w:line="360" w:lineRule="auto"/>
        <w:ind w:firstLineChars="0"/>
        <w:outlineLvl w:val="1"/>
        <w:rPr>
          <w:rFonts w:ascii="黑体" w:eastAsia="黑体" w:hAnsi="黑体"/>
          <w:sz w:val="28"/>
          <w:szCs w:val="28"/>
        </w:rPr>
      </w:pPr>
      <w:bookmarkStart w:id="472" w:name="_Toc397005115"/>
      <w:bookmarkStart w:id="473" w:name="_Toc397005858"/>
      <w:bookmarkStart w:id="474" w:name="_Toc397006853"/>
      <w:bookmarkStart w:id="475" w:name="_Toc29212"/>
      <w:bookmarkStart w:id="476" w:name="_Toc9721"/>
      <w:bookmarkStart w:id="477" w:name="_Toc21917"/>
      <w:bookmarkStart w:id="478" w:name="_Toc12384"/>
      <w:bookmarkStart w:id="479" w:name="_Toc19951"/>
      <w:bookmarkStart w:id="480" w:name="_Toc16574"/>
      <w:bookmarkStart w:id="481" w:name="_Toc16843"/>
      <w:bookmarkStart w:id="482" w:name="_Toc12803"/>
      <w:bookmarkStart w:id="483" w:name="_Toc10455"/>
      <w:bookmarkStart w:id="484" w:name="_Toc12194"/>
      <w:bookmarkStart w:id="485" w:name="_Toc8150"/>
      <w:r>
        <w:rPr>
          <w:rFonts w:ascii="黑体" w:eastAsia="黑体" w:hAnsi="黑体" w:hint="eastAsia"/>
          <w:sz w:val="28"/>
          <w:szCs w:val="28"/>
        </w:rPr>
        <w:t>电话咨询</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rPr>
          <w:rFonts w:ascii="黑体" w:eastAsia="黑体" w:hAnsi="黑体"/>
          <w:sz w:val="28"/>
          <w:szCs w:val="28"/>
        </w:rPr>
        <w:t xml:space="preserve"> </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（021）64456669。</w:t>
      </w:r>
    </w:p>
    <w:p w:rsidR="00EF1325" w:rsidRDefault="00DA581D">
      <w:pPr>
        <w:pStyle w:val="11"/>
        <w:numPr>
          <w:ilvl w:val="0"/>
          <w:numId w:val="18"/>
        </w:numPr>
        <w:spacing w:after="0" w:line="360" w:lineRule="auto"/>
        <w:ind w:firstLineChars="0"/>
        <w:outlineLvl w:val="1"/>
        <w:rPr>
          <w:rFonts w:ascii="黑体" w:eastAsia="黑体" w:hAnsi="黑体"/>
          <w:sz w:val="28"/>
          <w:szCs w:val="28"/>
        </w:rPr>
      </w:pPr>
      <w:bookmarkStart w:id="486" w:name="_Toc393445574"/>
      <w:bookmarkStart w:id="487" w:name="_Toc397005116"/>
      <w:bookmarkStart w:id="488" w:name="_Toc397005859"/>
      <w:bookmarkStart w:id="489" w:name="_Toc397006854"/>
      <w:bookmarkStart w:id="490" w:name="_Toc31932"/>
      <w:bookmarkStart w:id="491" w:name="_Toc911"/>
      <w:bookmarkStart w:id="492" w:name="_Toc14648"/>
      <w:bookmarkStart w:id="493" w:name="_Toc11943"/>
      <w:bookmarkStart w:id="494" w:name="_Toc10472"/>
      <w:bookmarkStart w:id="495" w:name="_Toc17272"/>
      <w:bookmarkStart w:id="496" w:name="_Toc21597"/>
      <w:bookmarkStart w:id="497" w:name="_Toc24451"/>
      <w:bookmarkStart w:id="498" w:name="_Toc9213"/>
      <w:bookmarkStart w:id="499" w:name="_Toc32702"/>
      <w:bookmarkStart w:id="500" w:name="_Toc6358"/>
      <w:r>
        <w:rPr>
          <w:rFonts w:ascii="黑体" w:eastAsia="黑体" w:hAnsi="黑体" w:hint="eastAsia"/>
          <w:sz w:val="28"/>
          <w:szCs w:val="28"/>
        </w:rPr>
        <w:t>网上咨询</w:t>
      </w:r>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r>
        <w:rPr>
          <w:rFonts w:ascii="黑体" w:eastAsia="黑体" w:hAnsi="黑体"/>
          <w:sz w:val="28"/>
          <w:szCs w:val="28"/>
        </w:rPr>
        <w:t xml:space="preserve"> </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上海市无线电管理局网站网址：</w:t>
      </w:r>
      <w:hyperlink r:id="rId29" w:history="1">
        <w:r>
          <w:rPr>
            <w:rFonts w:ascii="宋体" w:hAnsi="宋体" w:hint="eastAsia"/>
            <w:sz w:val="28"/>
            <w:szCs w:val="28"/>
          </w:rPr>
          <w:t>http://www.shrc.gov.cn</w:t>
        </w:r>
      </w:hyperlink>
      <w:r>
        <w:rPr>
          <w:rFonts w:ascii="宋体" w:hAnsi="宋体" w:hint="eastAsia"/>
          <w:sz w:val="28"/>
          <w:szCs w:val="28"/>
        </w:rPr>
        <w:t>。</w:t>
      </w:r>
    </w:p>
    <w:p w:rsidR="00EF1325" w:rsidRDefault="00DA581D">
      <w:pPr>
        <w:pStyle w:val="11"/>
        <w:numPr>
          <w:ilvl w:val="0"/>
          <w:numId w:val="18"/>
        </w:numPr>
        <w:spacing w:after="0" w:line="360" w:lineRule="auto"/>
        <w:ind w:firstLineChars="0"/>
        <w:outlineLvl w:val="1"/>
        <w:rPr>
          <w:rFonts w:ascii="黑体" w:eastAsia="黑体" w:hAnsi="黑体"/>
          <w:sz w:val="28"/>
          <w:szCs w:val="28"/>
        </w:rPr>
      </w:pPr>
      <w:bookmarkStart w:id="501" w:name="_Toc397005117"/>
      <w:bookmarkStart w:id="502" w:name="_Toc397005860"/>
      <w:bookmarkStart w:id="503" w:name="_Toc397006855"/>
      <w:bookmarkStart w:id="504" w:name="_Toc20479"/>
      <w:bookmarkStart w:id="505" w:name="_Toc31117"/>
      <w:bookmarkStart w:id="506" w:name="_Toc28641"/>
      <w:bookmarkStart w:id="507" w:name="_Toc25474"/>
      <w:bookmarkStart w:id="508" w:name="_Toc25348"/>
      <w:bookmarkStart w:id="509" w:name="_Toc200"/>
      <w:bookmarkStart w:id="510" w:name="_Toc10196"/>
      <w:bookmarkStart w:id="511" w:name="_Toc17661"/>
      <w:bookmarkStart w:id="512" w:name="_Toc31736"/>
      <w:bookmarkStart w:id="513" w:name="_Toc5556"/>
      <w:bookmarkStart w:id="514" w:name="_Toc8511"/>
      <w:r>
        <w:rPr>
          <w:rFonts w:ascii="黑体" w:eastAsia="黑体" w:hAnsi="黑体" w:hint="eastAsia"/>
          <w:sz w:val="28"/>
          <w:szCs w:val="28"/>
        </w:rPr>
        <w:t>信函咨询</w:t>
      </w:r>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p>
    <w:p w:rsidR="00EF1325" w:rsidRDefault="00DA581D">
      <w:pPr>
        <w:spacing w:after="0" w:line="360" w:lineRule="auto"/>
        <w:ind w:firstLineChars="200" w:firstLine="560"/>
        <w:rPr>
          <w:rFonts w:ascii="宋体" w:hAnsi="宋体"/>
          <w:sz w:val="28"/>
          <w:szCs w:val="28"/>
        </w:rPr>
      </w:pPr>
      <w:bookmarkStart w:id="515" w:name="_Toc393445576"/>
      <w:r>
        <w:rPr>
          <w:rFonts w:ascii="宋体" w:hAnsi="宋体" w:hint="eastAsia"/>
          <w:sz w:val="28"/>
          <w:szCs w:val="28"/>
        </w:rPr>
        <w:t>上海市无线电管理局业务受理中心。</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通信地址：上海市徐汇区淮海中路1329号21楼。</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邮政编码：200031。</w:t>
      </w:r>
    </w:p>
    <w:p w:rsidR="00EF1325" w:rsidRDefault="00DA581D">
      <w:pPr>
        <w:pStyle w:val="11"/>
        <w:numPr>
          <w:ilvl w:val="0"/>
          <w:numId w:val="17"/>
        </w:numPr>
        <w:spacing w:after="0" w:line="360" w:lineRule="auto"/>
        <w:ind w:firstLine="560"/>
        <w:outlineLvl w:val="1"/>
        <w:rPr>
          <w:rFonts w:ascii="黑体" w:eastAsia="黑体" w:hAnsi="黑体"/>
          <w:sz w:val="28"/>
          <w:szCs w:val="28"/>
        </w:rPr>
      </w:pPr>
      <w:bookmarkStart w:id="516" w:name="_Toc16129"/>
      <w:bookmarkStart w:id="517" w:name="_Toc8274"/>
      <w:bookmarkStart w:id="518" w:name="_Toc12340"/>
      <w:bookmarkStart w:id="519" w:name="_Toc25567"/>
      <w:bookmarkStart w:id="520" w:name="_Toc16629"/>
      <w:r>
        <w:rPr>
          <w:rFonts w:ascii="黑体" w:eastAsia="黑体" w:hAnsi="黑体" w:hint="eastAsia"/>
          <w:sz w:val="28"/>
          <w:szCs w:val="28"/>
        </w:rPr>
        <w:t>咨询</w:t>
      </w:r>
      <w:r>
        <w:rPr>
          <w:rFonts w:ascii="黑体" w:eastAsia="黑体" w:hAnsi="黑体"/>
          <w:sz w:val="28"/>
          <w:szCs w:val="28"/>
        </w:rPr>
        <w:t>工作程序</w:t>
      </w:r>
      <w:bookmarkEnd w:id="515"/>
      <w:bookmarkEnd w:id="516"/>
      <w:bookmarkEnd w:id="517"/>
      <w:bookmarkEnd w:id="518"/>
      <w:bookmarkEnd w:id="519"/>
      <w:bookmarkEnd w:id="520"/>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上海市无线电管理局业务受理中心对于已在咨询资料库中的问题，应当当场予以答复。</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对于未列入咨询资料库中的问题，将该问题上报台站管理处后拟定答复口径再予以答复。</w:t>
      </w:r>
    </w:p>
    <w:p w:rsidR="00EF1325" w:rsidRDefault="00DA581D">
      <w:pPr>
        <w:pStyle w:val="11"/>
        <w:numPr>
          <w:ilvl w:val="0"/>
          <w:numId w:val="17"/>
        </w:numPr>
        <w:spacing w:after="0" w:line="360" w:lineRule="auto"/>
        <w:ind w:firstLine="560"/>
        <w:outlineLvl w:val="1"/>
        <w:rPr>
          <w:rFonts w:ascii="黑体" w:eastAsia="黑体" w:hAnsi="黑体"/>
          <w:sz w:val="28"/>
          <w:szCs w:val="28"/>
        </w:rPr>
      </w:pPr>
      <w:bookmarkStart w:id="521" w:name="_Toc393445577"/>
      <w:bookmarkStart w:id="522" w:name="_Toc15696"/>
      <w:bookmarkStart w:id="523" w:name="_Toc10744"/>
      <w:bookmarkStart w:id="524" w:name="_Toc21927"/>
      <w:bookmarkStart w:id="525" w:name="_Toc8297"/>
      <w:bookmarkStart w:id="526" w:name="_Toc15734"/>
      <w:r>
        <w:rPr>
          <w:rFonts w:ascii="黑体" w:eastAsia="黑体" w:hAnsi="黑体" w:hint="eastAsia"/>
          <w:sz w:val="28"/>
          <w:szCs w:val="28"/>
        </w:rPr>
        <w:t>咨询</w:t>
      </w:r>
      <w:r>
        <w:rPr>
          <w:rFonts w:ascii="黑体" w:eastAsia="黑体" w:hAnsi="黑体"/>
          <w:sz w:val="28"/>
          <w:szCs w:val="28"/>
        </w:rPr>
        <w:t>资料库</w:t>
      </w:r>
      <w:bookmarkEnd w:id="521"/>
      <w:bookmarkEnd w:id="522"/>
      <w:bookmarkEnd w:id="523"/>
      <w:bookmarkEnd w:id="524"/>
      <w:bookmarkEnd w:id="525"/>
      <w:bookmarkEnd w:id="526"/>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上海市无线电管理局业务受理中心对申请人重点咨询的问题进行汇总分析，明确统一、标准的答案，建立咨询资料库。</w:t>
      </w:r>
    </w:p>
    <w:p w:rsidR="00EF1325" w:rsidRDefault="00DA581D">
      <w:pPr>
        <w:pStyle w:val="11"/>
        <w:numPr>
          <w:ilvl w:val="0"/>
          <w:numId w:val="17"/>
        </w:numPr>
        <w:spacing w:after="0" w:line="360" w:lineRule="auto"/>
        <w:ind w:firstLine="560"/>
        <w:outlineLvl w:val="1"/>
        <w:rPr>
          <w:rFonts w:ascii="黑体" w:eastAsia="黑体" w:hAnsi="黑体"/>
          <w:sz w:val="28"/>
          <w:szCs w:val="28"/>
        </w:rPr>
      </w:pPr>
      <w:bookmarkStart w:id="527" w:name="_Toc393445578"/>
      <w:bookmarkStart w:id="528" w:name="_Toc18322"/>
      <w:bookmarkStart w:id="529" w:name="_Toc15682"/>
      <w:bookmarkStart w:id="530" w:name="_Toc31433"/>
      <w:bookmarkStart w:id="531" w:name="_Toc12311"/>
      <w:bookmarkStart w:id="532" w:name="_Toc25015"/>
      <w:r>
        <w:rPr>
          <w:rFonts w:ascii="黑体" w:eastAsia="黑体" w:hAnsi="黑体" w:hint="eastAsia"/>
          <w:sz w:val="28"/>
          <w:szCs w:val="28"/>
        </w:rPr>
        <w:t>咨询</w:t>
      </w:r>
      <w:r>
        <w:rPr>
          <w:rFonts w:ascii="黑体" w:eastAsia="黑体" w:hAnsi="黑体"/>
          <w:sz w:val="28"/>
          <w:szCs w:val="28"/>
        </w:rPr>
        <w:t>文书</w:t>
      </w:r>
      <w:bookmarkEnd w:id="527"/>
      <w:bookmarkEnd w:id="528"/>
      <w:bookmarkEnd w:id="529"/>
      <w:bookmarkEnd w:id="530"/>
      <w:bookmarkEnd w:id="531"/>
      <w:bookmarkEnd w:id="53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对于书面咨询，上海市无线电管理局业务受理中心应向申请人出具《上海市无线电管理局关于XXX问题咨询的答复函》。</w:t>
      </w:r>
    </w:p>
    <w:p w:rsidR="00EF1325" w:rsidRDefault="00DA581D">
      <w:pPr>
        <w:pStyle w:val="11"/>
        <w:numPr>
          <w:ilvl w:val="0"/>
          <w:numId w:val="17"/>
        </w:numPr>
        <w:spacing w:after="0" w:line="360" w:lineRule="auto"/>
        <w:ind w:firstLine="560"/>
        <w:outlineLvl w:val="1"/>
        <w:rPr>
          <w:rFonts w:ascii="黑体" w:eastAsia="黑体" w:hAnsi="黑体"/>
          <w:sz w:val="28"/>
          <w:szCs w:val="28"/>
        </w:rPr>
      </w:pPr>
      <w:bookmarkStart w:id="533" w:name="_Toc393445579"/>
      <w:bookmarkStart w:id="534" w:name="_Toc1451"/>
      <w:bookmarkStart w:id="535" w:name="_Toc10532"/>
      <w:bookmarkStart w:id="536" w:name="_Toc30492"/>
      <w:bookmarkStart w:id="537" w:name="_Toc16856"/>
      <w:bookmarkStart w:id="538" w:name="_Toc24981"/>
      <w:r>
        <w:rPr>
          <w:rFonts w:ascii="黑体" w:eastAsia="黑体" w:hAnsi="黑体" w:hint="eastAsia"/>
          <w:sz w:val="28"/>
          <w:szCs w:val="28"/>
        </w:rPr>
        <w:t>反馈</w:t>
      </w:r>
      <w:r>
        <w:rPr>
          <w:rFonts w:ascii="黑体" w:eastAsia="黑体" w:hAnsi="黑体"/>
          <w:sz w:val="28"/>
          <w:szCs w:val="28"/>
        </w:rPr>
        <w:t>期限</w:t>
      </w:r>
      <w:bookmarkEnd w:id="533"/>
      <w:bookmarkEnd w:id="534"/>
      <w:bookmarkEnd w:id="535"/>
      <w:bookmarkEnd w:id="536"/>
      <w:bookmarkEnd w:id="537"/>
      <w:bookmarkEnd w:id="538"/>
    </w:p>
    <w:p w:rsidR="00EF1325" w:rsidRDefault="00DA581D">
      <w:pPr>
        <w:pStyle w:val="11"/>
        <w:numPr>
          <w:ilvl w:val="0"/>
          <w:numId w:val="19"/>
        </w:numPr>
        <w:tabs>
          <w:tab w:val="left" w:pos="1050"/>
        </w:tabs>
        <w:wordWrap w:val="0"/>
        <w:spacing w:after="0" w:line="360" w:lineRule="auto"/>
        <w:ind w:firstLine="540"/>
        <w:rPr>
          <w:rFonts w:ascii="宋体" w:hAnsi="宋体" w:cs="宋体"/>
          <w:color w:val="000000"/>
          <w:spacing w:val="-5"/>
          <w:sz w:val="28"/>
        </w:rPr>
      </w:pPr>
      <w:bookmarkStart w:id="539" w:name="_Toc3419"/>
      <w:bookmarkStart w:id="540" w:name="_Toc16567"/>
      <w:bookmarkStart w:id="541" w:name="_Toc12905"/>
      <w:bookmarkStart w:id="542" w:name="_Toc24677"/>
      <w:bookmarkStart w:id="543" w:name="_Toc27172"/>
      <w:bookmarkStart w:id="544" w:name="_Toc4335"/>
      <w:bookmarkStart w:id="545" w:name="_Toc31341"/>
      <w:bookmarkStart w:id="546" w:name="_Toc22565"/>
      <w:bookmarkStart w:id="547" w:name="_Toc27801"/>
      <w:r>
        <w:rPr>
          <w:rFonts w:ascii="宋体" w:hAnsi="宋体" w:cs="宋体" w:hint="eastAsia"/>
          <w:color w:val="000000"/>
          <w:spacing w:val="-5"/>
          <w:sz w:val="28"/>
        </w:rPr>
        <w:t>窗口咨询：对在咨询资料库中的咨询问题当场答复，未列入咨询资料库中的咨询问题５个工作日内答复。</w:t>
      </w:r>
      <w:bookmarkEnd w:id="539"/>
      <w:bookmarkEnd w:id="540"/>
      <w:bookmarkEnd w:id="541"/>
      <w:bookmarkEnd w:id="542"/>
      <w:bookmarkEnd w:id="543"/>
      <w:bookmarkEnd w:id="544"/>
      <w:bookmarkEnd w:id="545"/>
      <w:bookmarkEnd w:id="546"/>
      <w:bookmarkEnd w:id="547"/>
    </w:p>
    <w:p w:rsidR="00EF1325" w:rsidRDefault="00DA581D">
      <w:pPr>
        <w:pStyle w:val="11"/>
        <w:numPr>
          <w:ilvl w:val="0"/>
          <w:numId w:val="19"/>
        </w:numPr>
        <w:tabs>
          <w:tab w:val="left" w:pos="1050"/>
        </w:tabs>
        <w:wordWrap w:val="0"/>
        <w:spacing w:after="0" w:line="360" w:lineRule="auto"/>
        <w:ind w:firstLine="540"/>
        <w:rPr>
          <w:rFonts w:ascii="宋体" w:hAnsi="宋体" w:cs="宋体"/>
          <w:color w:val="000000"/>
          <w:spacing w:val="-5"/>
          <w:sz w:val="28"/>
        </w:rPr>
      </w:pPr>
      <w:bookmarkStart w:id="548" w:name="_Toc6262"/>
      <w:bookmarkStart w:id="549" w:name="_Toc32350"/>
      <w:bookmarkStart w:id="550" w:name="_Toc21911"/>
      <w:bookmarkStart w:id="551" w:name="_Toc22602"/>
      <w:bookmarkStart w:id="552" w:name="_Toc31949"/>
      <w:bookmarkStart w:id="553" w:name="_Toc16682"/>
      <w:bookmarkStart w:id="554" w:name="_Toc5459"/>
      <w:bookmarkStart w:id="555" w:name="_Toc18624"/>
      <w:bookmarkStart w:id="556" w:name="_Toc26630"/>
      <w:r>
        <w:rPr>
          <w:rFonts w:ascii="宋体" w:hAnsi="宋体" w:cs="宋体" w:hint="eastAsia"/>
          <w:color w:val="000000"/>
          <w:spacing w:val="-5"/>
          <w:sz w:val="28"/>
        </w:rPr>
        <w:t>电话咨询：对在咨询资料库中的咨询问题当场答复，未列入咨询资料库中的咨询问题５个工作日内答复。</w:t>
      </w:r>
      <w:bookmarkEnd w:id="548"/>
      <w:bookmarkEnd w:id="549"/>
      <w:bookmarkEnd w:id="550"/>
      <w:bookmarkEnd w:id="551"/>
      <w:bookmarkEnd w:id="552"/>
      <w:bookmarkEnd w:id="553"/>
      <w:bookmarkEnd w:id="554"/>
      <w:bookmarkEnd w:id="555"/>
      <w:bookmarkEnd w:id="556"/>
    </w:p>
    <w:p w:rsidR="00EF1325" w:rsidRDefault="00DA581D">
      <w:pPr>
        <w:pStyle w:val="11"/>
        <w:numPr>
          <w:ilvl w:val="0"/>
          <w:numId w:val="19"/>
        </w:numPr>
        <w:tabs>
          <w:tab w:val="left" w:pos="1050"/>
        </w:tabs>
        <w:wordWrap w:val="0"/>
        <w:spacing w:after="0" w:line="360" w:lineRule="auto"/>
        <w:ind w:firstLine="540"/>
        <w:rPr>
          <w:rFonts w:ascii="宋体" w:hAnsi="宋体" w:cs="宋体"/>
          <w:color w:val="000000"/>
          <w:spacing w:val="-5"/>
          <w:sz w:val="28"/>
        </w:rPr>
      </w:pPr>
      <w:bookmarkStart w:id="557" w:name="_Toc19217"/>
      <w:bookmarkStart w:id="558" w:name="_Toc31158"/>
      <w:bookmarkStart w:id="559" w:name="_Toc14706"/>
      <w:bookmarkStart w:id="560" w:name="_Toc11132"/>
      <w:bookmarkStart w:id="561" w:name="_Toc6807"/>
      <w:bookmarkStart w:id="562" w:name="_Toc31705"/>
      <w:bookmarkStart w:id="563" w:name="_Toc27910"/>
      <w:bookmarkStart w:id="564" w:name="_Toc23003"/>
      <w:bookmarkStart w:id="565" w:name="_Toc10175"/>
      <w:r>
        <w:rPr>
          <w:rFonts w:ascii="宋体" w:hAnsi="宋体" w:cs="宋体" w:hint="eastAsia"/>
          <w:color w:val="000000"/>
          <w:spacing w:val="-5"/>
          <w:sz w:val="28"/>
        </w:rPr>
        <w:t>网上咨询：５个工作日内答复。</w:t>
      </w:r>
      <w:bookmarkEnd w:id="557"/>
      <w:bookmarkEnd w:id="558"/>
      <w:bookmarkEnd w:id="559"/>
      <w:bookmarkEnd w:id="560"/>
      <w:bookmarkEnd w:id="561"/>
      <w:bookmarkEnd w:id="562"/>
      <w:bookmarkEnd w:id="563"/>
      <w:bookmarkEnd w:id="564"/>
      <w:bookmarkEnd w:id="565"/>
    </w:p>
    <w:p w:rsidR="00EF1325" w:rsidRDefault="00DA581D">
      <w:pPr>
        <w:pStyle w:val="11"/>
        <w:numPr>
          <w:ilvl w:val="0"/>
          <w:numId w:val="19"/>
        </w:numPr>
        <w:tabs>
          <w:tab w:val="left" w:pos="1050"/>
        </w:tabs>
        <w:wordWrap w:val="0"/>
        <w:spacing w:after="0" w:line="360" w:lineRule="auto"/>
        <w:ind w:firstLine="540"/>
        <w:rPr>
          <w:rFonts w:ascii="宋体" w:hAnsi="宋体" w:cs="宋体"/>
          <w:color w:val="000000"/>
          <w:spacing w:val="-5"/>
          <w:sz w:val="28"/>
        </w:rPr>
      </w:pPr>
      <w:bookmarkStart w:id="566" w:name="_Toc17831"/>
      <w:bookmarkStart w:id="567" w:name="_Toc14258"/>
      <w:bookmarkStart w:id="568" w:name="_Toc2400"/>
      <w:bookmarkStart w:id="569" w:name="_Toc25720"/>
      <w:bookmarkStart w:id="570" w:name="_Toc7071"/>
      <w:bookmarkStart w:id="571" w:name="_Toc8988"/>
      <w:bookmarkStart w:id="572" w:name="_Toc26605"/>
      <w:bookmarkStart w:id="573" w:name="_Toc17776"/>
      <w:bookmarkStart w:id="574" w:name="_Toc5064"/>
      <w:r>
        <w:rPr>
          <w:rFonts w:ascii="宋体" w:hAnsi="宋体" w:cs="宋体" w:hint="eastAsia"/>
          <w:color w:val="000000"/>
          <w:spacing w:val="-5"/>
          <w:sz w:val="28"/>
        </w:rPr>
        <w:t>信函咨询：５个工作日内答复。</w:t>
      </w:r>
      <w:bookmarkEnd w:id="566"/>
      <w:bookmarkEnd w:id="567"/>
      <w:bookmarkEnd w:id="568"/>
      <w:bookmarkEnd w:id="569"/>
      <w:bookmarkEnd w:id="570"/>
      <w:bookmarkEnd w:id="571"/>
      <w:bookmarkEnd w:id="572"/>
      <w:bookmarkEnd w:id="573"/>
      <w:bookmarkEnd w:id="574"/>
    </w:p>
    <w:p w:rsidR="00EF1325" w:rsidRDefault="00DA581D">
      <w:pPr>
        <w:pStyle w:val="11"/>
        <w:numPr>
          <w:ilvl w:val="0"/>
          <w:numId w:val="3"/>
        </w:numPr>
        <w:spacing w:after="0" w:line="360" w:lineRule="auto"/>
        <w:ind w:firstLineChars="0"/>
        <w:outlineLvl w:val="0"/>
        <w:rPr>
          <w:rFonts w:ascii="黑体" w:eastAsia="黑体" w:hAnsi="黑体"/>
          <w:sz w:val="32"/>
          <w:szCs w:val="32"/>
        </w:rPr>
      </w:pPr>
      <w:bookmarkStart w:id="575" w:name="_Toc393445580"/>
      <w:bookmarkStart w:id="576" w:name="_Toc12147"/>
      <w:bookmarkStart w:id="577" w:name="_Toc15120"/>
      <w:bookmarkStart w:id="578" w:name="_Toc16294"/>
      <w:bookmarkStart w:id="579" w:name="_Toc4826"/>
      <w:bookmarkStart w:id="580" w:name="_Toc19072"/>
      <w:r>
        <w:rPr>
          <w:rFonts w:ascii="黑体" w:eastAsia="黑体" w:hAnsi="黑体" w:hint="eastAsia"/>
          <w:sz w:val="32"/>
          <w:szCs w:val="32"/>
        </w:rPr>
        <w:t>审批</w:t>
      </w:r>
      <w:r>
        <w:rPr>
          <w:rFonts w:ascii="黑体" w:eastAsia="黑体" w:hAnsi="黑体"/>
          <w:sz w:val="32"/>
          <w:szCs w:val="32"/>
        </w:rPr>
        <w:t>办理</w:t>
      </w:r>
      <w:bookmarkEnd w:id="575"/>
      <w:bookmarkEnd w:id="576"/>
      <w:bookmarkEnd w:id="577"/>
      <w:bookmarkEnd w:id="578"/>
      <w:bookmarkEnd w:id="579"/>
      <w:bookmarkEnd w:id="580"/>
    </w:p>
    <w:p w:rsidR="00EF1325" w:rsidRDefault="00DA581D">
      <w:pPr>
        <w:pStyle w:val="11"/>
        <w:numPr>
          <w:ilvl w:val="0"/>
          <w:numId w:val="20"/>
        </w:numPr>
        <w:spacing w:after="0" w:line="360" w:lineRule="auto"/>
        <w:ind w:firstLine="560"/>
        <w:outlineLvl w:val="1"/>
        <w:rPr>
          <w:rFonts w:ascii="黑体" w:eastAsia="黑体" w:hAnsi="黑体"/>
          <w:sz w:val="28"/>
          <w:szCs w:val="28"/>
        </w:rPr>
      </w:pPr>
      <w:bookmarkStart w:id="581" w:name="_Toc393445581"/>
      <w:bookmarkStart w:id="582" w:name="_Toc21969"/>
      <w:bookmarkStart w:id="583" w:name="_Toc20207"/>
      <w:bookmarkStart w:id="584" w:name="_Toc13280"/>
      <w:bookmarkStart w:id="585" w:name="_Toc5696"/>
      <w:bookmarkStart w:id="586" w:name="_Toc143"/>
      <w:r>
        <w:rPr>
          <w:rFonts w:ascii="黑体" w:eastAsia="黑体" w:hAnsi="黑体" w:hint="eastAsia"/>
          <w:sz w:val="28"/>
          <w:szCs w:val="28"/>
        </w:rPr>
        <w:t>新办</w:t>
      </w:r>
      <w:bookmarkEnd w:id="581"/>
      <w:bookmarkEnd w:id="582"/>
      <w:bookmarkEnd w:id="583"/>
      <w:bookmarkEnd w:id="584"/>
      <w:bookmarkEnd w:id="585"/>
      <w:bookmarkEnd w:id="586"/>
    </w:p>
    <w:p w:rsidR="00EF1325" w:rsidRDefault="00DA581D">
      <w:pPr>
        <w:pStyle w:val="11"/>
        <w:numPr>
          <w:ilvl w:val="2"/>
          <w:numId w:val="21"/>
        </w:numPr>
        <w:tabs>
          <w:tab w:val="left" w:pos="1134"/>
        </w:tabs>
        <w:spacing w:after="0" w:line="360" w:lineRule="auto"/>
        <w:ind w:firstLine="560"/>
        <w:outlineLvl w:val="1"/>
        <w:rPr>
          <w:rFonts w:ascii="黑体" w:eastAsia="黑体" w:hAnsi="黑体"/>
          <w:sz w:val="28"/>
          <w:szCs w:val="28"/>
        </w:rPr>
      </w:pPr>
      <w:bookmarkStart w:id="587" w:name="_Toc393445582"/>
      <w:bookmarkStart w:id="588" w:name="_Toc397005124"/>
      <w:bookmarkStart w:id="589" w:name="_Toc397005867"/>
      <w:bookmarkStart w:id="590" w:name="_Toc397006862"/>
      <w:bookmarkStart w:id="591" w:name="_Toc24649"/>
      <w:bookmarkStart w:id="592" w:name="_Toc18372"/>
      <w:bookmarkStart w:id="593" w:name="_Toc4866"/>
      <w:bookmarkStart w:id="594" w:name="_Toc1918"/>
      <w:bookmarkStart w:id="595" w:name="_Toc9950"/>
      <w:bookmarkStart w:id="596" w:name="_Toc30232"/>
      <w:bookmarkStart w:id="597" w:name="_Toc2725"/>
      <w:bookmarkStart w:id="598" w:name="_Toc12625"/>
      <w:bookmarkStart w:id="599" w:name="_Toc9963"/>
      <w:bookmarkStart w:id="600" w:name="_Toc3435"/>
      <w:bookmarkStart w:id="601" w:name="_Toc12206"/>
      <w:r>
        <w:rPr>
          <w:rFonts w:ascii="黑体" w:eastAsia="黑体" w:hAnsi="黑体" w:hint="eastAsia"/>
          <w:sz w:val="28"/>
          <w:szCs w:val="28"/>
        </w:rPr>
        <w:t>业务</w:t>
      </w:r>
      <w:r>
        <w:rPr>
          <w:rFonts w:ascii="黑体" w:eastAsia="黑体" w:hAnsi="黑体"/>
          <w:sz w:val="28"/>
          <w:szCs w:val="28"/>
        </w:rPr>
        <w:t>描述</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申请设置卫星地球站的申请人</w:t>
      </w:r>
      <w:r>
        <w:rPr>
          <w:rFonts w:ascii="宋体" w:hAnsi="宋体"/>
          <w:sz w:val="28"/>
          <w:szCs w:val="28"/>
        </w:rPr>
        <w:t>，</w:t>
      </w:r>
      <w:r>
        <w:rPr>
          <w:rFonts w:ascii="宋体" w:hAnsi="宋体" w:hint="eastAsia"/>
          <w:sz w:val="28"/>
          <w:szCs w:val="28"/>
        </w:rPr>
        <w:t>申请办理《中华人民共和国无线电台执照》。</w:t>
      </w:r>
      <w:bookmarkStart w:id="602" w:name="_Toc393445583"/>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首次申请采用一般程序的办理方式。</w:t>
      </w:r>
    </w:p>
    <w:p w:rsidR="00EF1325" w:rsidRDefault="00DA581D">
      <w:pPr>
        <w:pStyle w:val="11"/>
        <w:numPr>
          <w:ilvl w:val="2"/>
          <w:numId w:val="21"/>
        </w:numPr>
        <w:tabs>
          <w:tab w:val="left" w:pos="1134"/>
        </w:tabs>
        <w:spacing w:after="0" w:line="360" w:lineRule="auto"/>
        <w:ind w:firstLine="560"/>
        <w:outlineLvl w:val="1"/>
        <w:rPr>
          <w:rFonts w:ascii="黑体" w:eastAsia="黑体" w:hAnsi="黑体"/>
          <w:sz w:val="28"/>
          <w:szCs w:val="28"/>
        </w:rPr>
      </w:pPr>
      <w:bookmarkStart w:id="603" w:name="_Toc393815381"/>
      <w:bookmarkStart w:id="604" w:name="_Toc397005125"/>
      <w:bookmarkStart w:id="605" w:name="_Toc397005868"/>
      <w:bookmarkStart w:id="606" w:name="_Toc397006863"/>
      <w:bookmarkStart w:id="607" w:name="_Toc11172"/>
      <w:bookmarkStart w:id="608" w:name="_Toc4662"/>
      <w:bookmarkStart w:id="609" w:name="_Toc2626"/>
      <w:bookmarkStart w:id="610" w:name="_Toc22859"/>
      <w:bookmarkStart w:id="611" w:name="_Toc10906"/>
      <w:bookmarkStart w:id="612" w:name="_Toc21871"/>
      <w:bookmarkStart w:id="613" w:name="_Toc25306"/>
      <w:bookmarkStart w:id="614" w:name="_Toc23706"/>
      <w:bookmarkStart w:id="615" w:name="_Toc22737"/>
      <w:bookmarkStart w:id="616" w:name="_Toc22470"/>
      <w:bookmarkStart w:id="617" w:name="_Toc20129"/>
      <w:bookmarkEnd w:id="602"/>
      <w:r>
        <w:rPr>
          <w:rFonts w:ascii="黑体" w:eastAsia="黑体" w:hAnsi="黑体" w:hint="eastAsia"/>
          <w:sz w:val="28"/>
          <w:szCs w:val="28"/>
        </w:rPr>
        <w:t>一般程序</w:t>
      </w:r>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rsidR="00EF1325" w:rsidRDefault="00DA581D">
      <w:pPr>
        <w:pStyle w:val="11"/>
        <w:numPr>
          <w:ilvl w:val="0"/>
          <w:numId w:val="22"/>
        </w:numPr>
        <w:tabs>
          <w:tab w:val="left" w:pos="1276"/>
        </w:tabs>
        <w:spacing w:after="0" w:line="360" w:lineRule="auto"/>
        <w:ind w:firstLine="560"/>
        <w:rPr>
          <w:rFonts w:ascii="黑体" w:eastAsia="黑体" w:hAnsi="黑体"/>
          <w:sz w:val="28"/>
          <w:szCs w:val="28"/>
        </w:rPr>
      </w:pPr>
      <w:bookmarkStart w:id="618" w:name="_Toc5963"/>
      <w:bookmarkStart w:id="619" w:name="_Toc26755"/>
      <w:bookmarkStart w:id="620" w:name="_Toc1055"/>
      <w:bookmarkStart w:id="621" w:name="_Toc13620"/>
      <w:bookmarkStart w:id="622" w:name="_Toc8866"/>
      <w:bookmarkStart w:id="623" w:name="_Toc7715"/>
      <w:bookmarkStart w:id="624" w:name="_Toc29565"/>
      <w:bookmarkStart w:id="625" w:name="_Toc3411"/>
      <w:bookmarkStart w:id="626" w:name="_Toc19524"/>
      <w:r>
        <w:rPr>
          <w:rFonts w:ascii="黑体" w:eastAsia="黑体" w:hAnsi="黑体" w:hint="eastAsia"/>
          <w:sz w:val="28"/>
          <w:szCs w:val="28"/>
        </w:rPr>
        <w:t>申请</w:t>
      </w:r>
      <w:bookmarkEnd w:id="618"/>
      <w:bookmarkEnd w:id="619"/>
      <w:bookmarkEnd w:id="620"/>
      <w:bookmarkEnd w:id="621"/>
      <w:bookmarkEnd w:id="622"/>
      <w:bookmarkEnd w:id="623"/>
      <w:bookmarkEnd w:id="624"/>
      <w:bookmarkEnd w:id="625"/>
      <w:bookmarkEnd w:id="626"/>
    </w:p>
    <w:p w:rsidR="00EF1325" w:rsidRDefault="00DA581D">
      <w:pPr>
        <w:pStyle w:val="11"/>
        <w:numPr>
          <w:ilvl w:val="0"/>
          <w:numId w:val="23"/>
        </w:numPr>
        <w:spacing w:after="0" w:line="360" w:lineRule="auto"/>
        <w:ind w:firstLine="560"/>
        <w:rPr>
          <w:rFonts w:ascii="黑体" w:eastAsia="黑体" w:hAnsi="黑体"/>
          <w:sz w:val="28"/>
          <w:szCs w:val="28"/>
        </w:rPr>
      </w:pPr>
      <w:bookmarkStart w:id="627" w:name="_Toc32387"/>
      <w:bookmarkStart w:id="628" w:name="_Toc17518"/>
      <w:bookmarkStart w:id="629" w:name="_Toc10641"/>
      <w:bookmarkStart w:id="630" w:name="_Toc4153"/>
      <w:bookmarkStart w:id="631" w:name="_Toc8770"/>
      <w:bookmarkStart w:id="632" w:name="_Toc8014"/>
      <w:bookmarkStart w:id="633" w:name="_Toc24075"/>
      <w:bookmarkStart w:id="634" w:name="_Toc577"/>
      <w:bookmarkStart w:id="635" w:name="_Toc26005"/>
      <w:r>
        <w:rPr>
          <w:rFonts w:ascii="黑体" w:eastAsia="黑体" w:hAnsi="黑体" w:hint="eastAsia"/>
          <w:sz w:val="28"/>
          <w:szCs w:val="28"/>
        </w:rPr>
        <w:t>申请人</w:t>
      </w:r>
      <w:r>
        <w:rPr>
          <w:rFonts w:ascii="黑体" w:eastAsia="黑体" w:hAnsi="黑体"/>
          <w:sz w:val="28"/>
          <w:szCs w:val="28"/>
        </w:rPr>
        <w:t>条件</w:t>
      </w:r>
      <w:bookmarkEnd w:id="627"/>
      <w:bookmarkEnd w:id="628"/>
      <w:bookmarkEnd w:id="629"/>
      <w:bookmarkEnd w:id="630"/>
      <w:bookmarkEnd w:id="631"/>
      <w:bookmarkEnd w:id="632"/>
      <w:bookmarkEnd w:id="633"/>
      <w:bookmarkEnd w:id="634"/>
      <w:bookmarkEnd w:id="635"/>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依法设立并领取</w:t>
      </w:r>
      <w:r>
        <w:rPr>
          <w:rFonts w:ascii="宋体" w:hAnsi="宋体"/>
          <w:sz w:val="28"/>
          <w:szCs w:val="28"/>
        </w:rPr>
        <w:t>组织机构代码证</w:t>
      </w:r>
      <w:r>
        <w:rPr>
          <w:rFonts w:ascii="宋体" w:hAnsi="宋体" w:hint="eastAsia"/>
          <w:sz w:val="28"/>
          <w:szCs w:val="28"/>
        </w:rPr>
        <w:t>的机关、企事业单位、社会团体、其他组织或符合法律规定持有合法证件的自然人。</w:t>
      </w:r>
    </w:p>
    <w:p w:rsidR="00EF1325" w:rsidRDefault="00DA581D">
      <w:pPr>
        <w:pStyle w:val="11"/>
        <w:numPr>
          <w:ilvl w:val="0"/>
          <w:numId w:val="23"/>
        </w:numPr>
        <w:spacing w:after="0" w:line="360" w:lineRule="auto"/>
        <w:ind w:firstLine="560"/>
        <w:rPr>
          <w:rFonts w:ascii="黑体" w:eastAsia="黑体" w:hAnsi="黑体"/>
          <w:sz w:val="28"/>
          <w:szCs w:val="28"/>
        </w:rPr>
      </w:pPr>
      <w:bookmarkStart w:id="636" w:name="_Toc10707"/>
      <w:bookmarkStart w:id="637" w:name="_Toc3494"/>
      <w:bookmarkStart w:id="638" w:name="_Toc17063"/>
      <w:bookmarkStart w:id="639" w:name="_Toc29981"/>
      <w:bookmarkStart w:id="640" w:name="_Toc24045"/>
      <w:bookmarkStart w:id="641" w:name="_Toc23211"/>
      <w:bookmarkStart w:id="642" w:name="_Toc19354"/>
      <w:bookmarkStart w:id="643" w:name="_Toc10342"/>
      <w:bookmarkStart w:id="644" w:name="_Toc15844"/>
      <w:r>
        <w:rPr>
          <w:rFonts w:ascii="黑体" w:eastAsia="黑体" w:hAnsi="黑体" w:hint="eastAsia"/>
          <w:sz w:val="28"/>
          <w:szCs w:val="28"/>
        </w:rPr>
        <w:t>行政审批申请材料目录</w:t>
      </w:r>
      <w:bookmarkEnd w:id="636"/>
      <w:bookmarkEnd w:id="637"/>
      <w:bookmarkEnd w:id="638"/>
      <w:bookmarkEnd w:id="639"/>
      <w:bookmarkEnd w:id="640"/>
      <w:bookmarkEnd w:id="641"/>
      <w:bookmarkEnd w:id="642"/>
      <w:bookmarkEnd w:id="643"/>
      <w:bookmarkEnd w:id="644"/>
      <w:r>
        <w:rPr>
          <w:rFonts w:ascii="黑体" w:eastAsia="黑体" w:hAnsi="黑体"/>
          <w:sz w:val="28"/>
          <w:szCs w:val="28"/>
        </w:rPr>
        <w:t xml:space="preserve"> </w:t>
      </w:r>
    </w:p>
    <w:p w:rsidR="00EF1325" w:rsidRDefault="00DA581D">
      <w:pPr>
        <w:pStyle w:val="aa"/>
        <w:shd w:val="clear" w:color="auto" w:fill="FFFFFF"/>
        <w:ind w:firstLine="480"/>
        <w:jc w:val="center"/>
        <w:rPr>
          <w:rFonts w:ascii="宋体" w:hAnsi="宋体" w:cs="宋体"/>
          <w:b w:val="0"/>
          <w:bCs w:val="0"/>
          <w:szCs w:val="28"/>
        </w:rPr>
      </w:pPr>
      <w:bookmarkStart w:id="645" w:name="_Toc397005126"/>
      <w:bookmarkStart w:id="646" w:name="_Toc397005869"/>
      <w:bookmarkStart w:id="647" w:name="_Toc397006864"/>
      <w:bookmarkStart w:id="648" w:name="_Toc13868"/>
      <w:bookmarkStart w:id="649" w:name="_Toc9142"/>
      <w:bookmarkStart w:id="650" w:name="_Toc8487"/>
      <w:bookmarkStart w:id="651" w:name="_Toc28165"/>
      <w:bookmarkStart w:id="652" w:name="_Toc15567"/>
      <w:bookmarkStart w:id="653" w:name="_Toc30154"/>
      <w:bookmarkStart w:id="654" w:name="_Toc21756"/>
      <w:bookmarkStart w:id="655" w:name="_Toc31595"/>
      <w:bookmarkStart w:id="656" w:name="_Toc9333"/>
      <w:bookmarkStart w:id="657" w:name="_Toc5659"/>
      <w:bookmarkStart w:id="658" w:name="_Toc30562"/>
      <w:r>
        <w:rPr>
          <w:rFonts w:ascii="宋体" w:hAnsi="宋体" w:cs="宋体" w:hint="eastAsia"/>
          <w:b w:val="0"/>
          <w:bCs w:val="0"/>
          <w:szCs w:val="28"/>
        </w:rPr>
        <w:t>表1行政审批材料目录（申请办理卫星固定业务地球站（含移动平台地球站）电台执照的）</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tbl>
      <w:tblPr>
        <w:tblW w:w="8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544"/>
        <w:gridCol w:w="1075"/>
        <w:gridCol w:w="850"/>
        <w:gridCol w:w="1350"/>
        <w:gridCol w:w="1618"/>
      </w:tblGrid>
      <w:tr w:rsidR="00EF1325">
        <w:trPr>
          <w:trHeight w:val="786"/>
        </w:trPr>
        <w:tc>
          <w:tcPr>
            <w:tcW w:w="817" w:type="dxa"/>
            <w:vAlign w:val="center"/>
          </w:tcPr>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序号</w:t>
            </w:r>
          </w:p>
        </w:tc>
        <w:tc>
          <w:tcPr>
            <w:tcW w:w="2544" w:type="dxa"/>
            <w:vAlign w:val="center"/>
          </w:tcPr>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提交材料名称</w:t>
            </w:r>
          </w:p>
        </w:tc>
        <w:tc>
          <w:tcPr>
            <w:tcW w:w="1075"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原件</w:t>
            </w:r>
            <w:r>
              <w:rPr>
                <w:rFonts w:ascii="宋体" w:hAnsi="宋体" w:cs="Times New Roman"/>
                <w:kern w:val="0"/>
                <w:sz w:val="24"/>
                <w:szCs w:val="28"/>
              </w:rPr>
              <w:t>/</w:t>
            </w:r>
          </w:p>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复印件</w:t>
            </w:r>
          </w:p>
        </w:tc>
        <w:tc>
          <w:tcPr>
            <w:tcW w:w="850" w:type="dxa"/>
            <w:vAlign w:val="center"/>
          </w:tcPr>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份数</w:t>
            </w:r>
          </w:p>
        </w:tc>
        <w:tc>
          <w:tcPr>
            <w:tcW w:w="135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纸质</w:t>
            </w:r>
            <w:r>
              <w:rPr>
                <w:rFonts w:ascii="宋体" w:hAnsi="宋体" w:cs="Times New Roman"/>
                <w:kern w:val="0"/>
                <w:sz w:val="24"/>
                <w:szCs w:val="28"/>
              </w:rPr>
              <w:t>/</w:t>
            </w:r>
          </w:p>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电子文件</w:t>
            </w:r>
          </w:p>
        </w:tc>
        <w:tc>
          <w:tcPr>
            <w:tcW w:w="1618" w:type="dxa"/>
            <w:vAlign w:val="center"/>
          </w:tcPr>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要求</w:t>
            </w:r>
          </w:p>
        </w:tc>
      </w:tr>
      <w:tr w:rsidR="00EF1325">
        <w:tc>
          <w:tcPr>
            <w:tcW w:w="817" w:type="dxa"/>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t>1</w:t>
            </w:r>
          </w:p>
        </w:tc>
        <w:tc>
          <w:tcPr>
            <w:tcW w:w="2544" w:type="dxa"/>
            <w:vAlign w:val="center"/>
          </w:tcPr>
          <w:p w:rsidR="00EF1325" w:rsidRDefault="00DA581D">
            <w:pPr>
              <w:autoSpaceDE w:val="0"/>
              <w:autoSpaceDN w:val="0"/>
              <w:adjustRightInd w:val="0"/>
              <w:spacing w:after="0" w:line="360" w:lineRule="auto"/>
              <w:jc w:val="both"/>
              <w:rPr>
                <w:rFonts w:ascii="宋体" w:hAnsi="宋体"/>
                <w:sz w:val="24"/>
                <w:szCs w:val="28"/>
              </w:rPr>
            </w:pPr>
            <w:r>
              <w:rPr>
                <w:rFonts w:ascii="宋体" w:hAnsi="宋体" w:cs="Times New Roman" w:hint="eastAsia"/>
                <w:kern w:val="0"/>
                <w:sz w:val="24"/>
                <w:szCs w:val="28"/>
              </w:rPr>
              <w:t>《无线电台（站）设置申请表》（国无管表</w:t>
            </w:r>
            <w:r>
              <w:rPr>
                <w:rFonts w:ascii="宋体" w:hAnsi="宋体" w:cs="Times New Roman"/>
                <w:kern w:val="0"/>
                <w:sz w:val="24"/>
                <w:szCs w:val="28"/>
              </w:rPr>
              <w:t>2）</w:t>
            </w:r>
          </w:p>
        </w:tc>
        <w:tc>
          <w:tcPr>
            <w:tcW w:w="1075" w:type="dxa"/>
            <w:vAlign w:val="center"/>
          </w:tcPr>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原件</w:t>
            </w:r>
          </w:p>
        </w:tc>
        <w:tc>
          <w:tcPr>
            <w:tcW w:w="850" w:type="dxa"/>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t>1</w:t>
            </w:r>
          </w:p>
        </w:tc>
        <w:tc>
          <w:tcPr>
            <w:tcW w:w="1350" w:type="dxa"/>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hint="eastAsia"/>
                <w:kern w:val="0"/>
                <w:sz w:val="24"/>
                <w:szCs w:val="28"/>
              </w:rPr>
              <w:t>纸质</w:t>
            </w:r>
          </w:p>
        </w:tc>
        <w:tc>
          <w:tcPr>
            <w:tcW w:w="1618" w:type="dxa"/>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申请单位加盖公章</w:t>
            </w:r>
          </w:p>
        </w:tc>
      </w:tr>
      <w:tr w:rsidR="00EF1325">
        <w:tc>
          <w:tcPr>
            <w:tcW w:w="817" w:type="dxa"/>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t>2</w:t>
            </w:r>
          </w:p>
        </w:tc>
        <w:tc>
          <w:tcPr>
            <w:tcW w:w="2544" w:type="dxa"/>
            <w:vAlign w:val="center"/>
          </w:tcPr>
          <w:p w:rsidR="00EF1325" w:rsidRDefault="00DA581D">
            <w:pPr>
              <w:autoSpaceDE w:val="0"/>
              <w:autoSpaceDN w:val="0"/>
              <w:adjustRightInd w:val="0"/>
              <w:spacing w:after="0" w:line="360" w:lineRule="auto"/>
              <w:jc w:val="both"/>
              <w:rPr>
                <w:rFonts w:ascii="宋体" w:hAnsi="宋体"/>
                <w:sz w:val="24"/>
                <w:szCs w:val="28"/>
              </w:rPr>
            </w:pPr>
            <w:r>
              <w:rPr>
                <w:rFonts w:ascii="宋体" w:hAnsi="宋体" w:cs="Times New Roman" w:hint="eastAsia"/>
                <w:kern w:val="0"/>
                <w:sz w:val="24"/>
                <w:szCs w:val="28"/>
              </w:rPr>
              <w:t>《地球站技术资料申报表》（国无管表</w:t>
            </w:r>
            <w:r>
              <w:rPr>
                <w:rFonts w:ascii="宋体" w:hAnsi="宋体" w:cs="Times New Roman"/>
                <w:kern w:val="0"/>
                <w:sz w:val="24"/>
                <w:szCs w:val="28"/>
              </w:rPr>
              <w:t>6）</w:t>
            </w:r>
          </w:p>
        </w:tc>
        <w:tc>
          <w:tcPr>
            <w:tcW w:w="1075" w:type="dxa"/>
            <w:vAlign w:val="center"/>
          </w:tcPr>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原件</w:t>
            </w:r>
          </w:p>
        </w:tc>
        <w:tc>
          <w:tcPr>
            <w:tcW w:w="850" w:type="dxa"/>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t>1</w:t>
            </w:r>
          </w:p>
        </w:tc>
        <w:tc>
          <w:tcPr>
            <w:tcW w:w="1350" w:type="dxa"/>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hint="eastAsia"/>
                <w:kern w:val="0"/>
                <w:sz w:val="24"/>
                <w:szCs w:val="28"/>
              </w:rPr>
              <w:t>纸质</w:t>
            </w:r>
          </w:p>
        </w:tc>
        <w:tc>
          <w:tcPr>
            <w:tcW w:w="1618" w:type="dxa"/>
          </w:tcPr>
          <w:p w:rsidR="00EF1325" w:rsidRDefault="00EF1325">
            <w:pPr>
              <w:pStyle w:val="Default"/>
              <w:spacing w:line="360" w:lineRule="auto"/>
              <w:jc w:val="both"/>
              <w:rPr>
                <w:rFonts w:ascii="宋体" w:hAnsi="宋体"/>
                <w:color w:val="auto"/>
              </w:rPr>
            </w:pPr>
          </w:p>
        </w:tc>
      </w:tr>
      <w:tr w:rsidR="00EF1325">
        <w:tc>
          <w:tcPr>
            <w:tcW w:w="817" w:type="dxa"/>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t>3</w:t>
            </w:r>
          </w:p>
        </w:tc>
        <w:tc>
          <w:tcPr>
            <w:tcW w:w="2544" w:type="dxa"/>
            <w:vAlign w:val="center"/>
          </w:tcPr>
          <w:p w:rsidR="00EF1325" w:rsidRDefault="00DA581D">
            <w:pPr>
              <w:autoSpaceDE w:val="0"/>
              <w:autoSpaceDN w:val="0"/>
              <w:adjustRightInd w:val="0"/>
              <w:spacing w:after="0" w:line="360" w:lineRule="auto"/>
              <w:jc w:val="both"/>
              <w:rPr>
                <w:rFonts w:ascii="宋体" w:hAnsi="宋体"/>
                <w:sz w:val="24"/>
                <w:szCs w:val="28"/>
              </w:rPr>
            </w:pPr>
            <w:r>
              <w:rPr>
                <w:rFonts w:ascii="宋体" w:hAnsi="宋体" w:cs="Times New Roman" w:hint="eastAsia"/>
                <w:kern w:val="0"/>
                <w:sz w:val="24"/>
                <w:szCs w:val="28"/>
              </w:rPr>
              <w:t>《中华人民共和国组织机构代码证》</w:t>
            </w:r>
          </w:p>
        </w:tc>
        <w:tc>
          <w:tcPr>
            <w:tcW w:w="1075" w:type="dxa"/>
            <w:vAlign w:val="center"/>
          </w:tcPr>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复印件</w:t>
            </w:r>
          </w:p>
        </w:tc>
        <w:tc>
          <w:tcPr>
            <w:tcW w:w="850" w:type="dxa"/>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t>1</w:t>
            </w:r>
          </w:p>
        </w:tc>
        <w:tc>
          <w:tcPr>
            <w:tcW w:w="1350" w:type="dxa"/>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hint="eastAsia"/>
                <w:kern w:val="0"/>
                <w:sz w:val="24"/>
                <w:szCs w:val="28"/>
              </w:rPr>
              <w:t>纸质</w:t>
            </w:r>
          </w:p>
        </w:tc>
        <w:tc>
          <w:tcPr>
            <w:tcW w:w="1618" w:type="dxa"/>
          </w:tcPr>
          <w:p w:rsidR="00EF1325" w:rsidRDefault="00EF1325">
            <w:pPr>
              <w:pStyle w:val="Default"/>
              <w:spacing w:line="360" w:lineRule="auto"/>
              <w:jc w:val="both"/>
              <w:rPr>
                <w:rFonts w:ascii="宋体" w:hAnsi="宋体"/>
                <w:color w:val="auto"/>
              </w:rPr>
            </w:pPr>
          </w:p>
        </w:tc>
      </w:tr>
      <w:tr w:rsidR="00EF1325">
        <w:tc>
          <w:tcPr>
            <w:tcW w:w="817" w:type="dxa"/>
            <w:shd w:val="clear" w:color="auto" w:fill="auto"/>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t>4</w:t>
            </w:r>
          </w:p>
        </w:tc>
        <w:tc>
          <w:tcPr>
            <w:tcW w:w="2544" w:type="dxa"/>
            <w:shd w:val="clear" w:color="auto" w:fill="auto"/>
            <w:vAlign w:val="center"/>
          </w:tcPr>
          <w:p w:rsidR="00EF1325" w:rsidRDefault="00DA581D">
            <w:pPr>
              <w:autoSpaceDE w:val="0"/>
              <w:autoSpaceDN w:val="0"/>
              <w:adjustRightInd w:val="0"/>
              <w:spacing w:after="0" w:line="360" w:lineRule="auto"/>
              <w:jc w:val="both"/>
              <w:rPr>
                <w:rFonts w:ascii="宋体" w:hAnsi="宋体"/>
                <w:sz w:val="24"/>
                <w:szCs w:val="28"/>
              </w:rPr>
            </w:pPr>
            <w:r>
              <w:rPr>
                <w:rFonts w:ascii="宋体" w:hAnsi="宋体" w:cs="Times New Roman" w:hint="eastAsia"/>
                <w:kern w:val="0"/>
                <w:sz w:val="24"/>
                <w:szCs w:val="28"/>
              </w:rPr>
              <w:t>设置固定无线电台（站）的可行性研究报告</w:t>
            </w:r>
          </w:p>
        </w:tc>
        <w:tc>
          <w:tcPr>
            <w:tcW w:w="1075" w:type="dxa"/>
            <w:shd w:val="clear" w:color="auto" w:fill="auto"/>
            <w:vAlign w:val="center"/>
          </w:tcPr>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原件</w:t>
            </w:r>
          </w:p>
        </w:tc>
        <w:tc>
          <w:tcPr>
            <w:tcW w:w="850" w:type="dxa"/>
            <w:shd w:val="clear" w:color="auto" w:fill="auto"/>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t>1</w:t>
            </w:r>
          </w:p>
        </w:tc>
        <w:tc>
          <w:tcPr>
            <w:tcW w:w="1350" w:type="dxa"/>
            <w:shd w:val="clear" w:color="auto" w:fill="auto"/>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hint="eastAsia"/>
                <w:kern w:val="0"/>
                <w:sz w:val="24"/>
                <w:szCs w:val="28"/>
              </w:rPr>
              <w:t>纸质</w:t>
            </w:r>
          </w:p>
        </w:tc>
        <w:tc>
          <w:tcPr>
            <w:tcW w:w="1618" w:type="dxa"/>
            <w:shd w:val="clear" w:color="auto" w:fill="FFFFFF"/>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包含设台必要性，适用范围和技术方案等</w:t>
            </w:r>
          </w:p>
        </w:tc>
      </w:tr>
      <w:tr w:rsidR="00EF1325">
        <w:tc>
          <w:tcPr>
            <w:tcW w:w="817" w:type="dxa"/>
            <w:shd w:val="clear" w:color="auto" w:fill="auto"/>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t>5</w:t>
            </w:r>
          </w:p>
        </w:tc>
        <w:tc>
          <w:tcPr>
            <w:tcW w:w="2544" w:type="dxa"/>
            <w:shd w:val="clear" w:color="auto" w:fill="auto"/>
            <w:vAlign w:val="center"/>
          </w:tcPr>
          <w:p w:rsidR="00EF1325" w:rsidRDefault="00DA581D">
            <w:pPr>
              <w:autoSpaceDE w:val="0"/>
              <w:autoSpaceDN w:val="0"/>
              <w:adjustRightInd w:val="0"/>
              <w:spacing w:after="0" w:line="360" w:lineRule="auto"/>
              <w:jc w:val="both"/>
              <w:rPr>
                <w:rFonts w:ascii="宋体" w:hAnsi="宋体"/>
                <w:sz w:val="24"/>
                <w:szCs w:val="28"/>
              </w:rPr>
            </w:pPr>
            <w:r>
              <w:rPr>
                <w:rFonts w:ascii="宋体" w:hAnsi="宋体" w:cs="Times New Roman" w:hint="eastAsia"/>
                <w:kern w:val="0"/>
                <w:sz w:val="24"/>
                <w:szCs w:val="28"/>
              </w:rPr>
              <w:t>通过省级以上计量认证的无线电检测机构出具的无线电发射设备检测合格报告</w:t>
            </w:r>
          </w:p>
        </w:tc>
        <w:tc>
          <w:tcPr>
            <w:tcW w:w="1075" w:type="dxa"/>
            <w:shd w:val="clear" w:color="auto" w:fill="auto"/>
            <w:vAlign w:val="center"/>
          </w:tcPr>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原件</w:t>
            </w:r>
          </w:p>
        </w:tc>
        <w:tc>
          <w:tcPr>
            <w:tcW w:w="850" w:type="dxa"/>
            <w:shd w:val="clear" w:color="auto" w:fill="auto"/>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t>1</w:t>
            </w:r>
          </w:p>
        </w:tc>
        <w:tc>
          <w:tcPr>
            <w:tcW w:w="1350" w:type="dxa"/>
            <w:shd w:val="clear" w:color="auto" w:fill="auto"/>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hint="eastAsia"/>
                <w:kern w:val="0"/>
                <w:sz w:val="24"/>
                <w:szCs w:val="28"/>
              </w:rPr>
              <w:t>纸质</w:t>
            </w:r>
          </w:p>
        </w:tc>
        <w:tc>
          <w:tcPr>
            <w:tcW w:w="1618" w:type="dxa"/>
            <w:shd w:val="clear" w:color="auto" w:fill="FFFFFF"/>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包含发射功率、占用带宽、频率容限、杂散发射等指标；</w:t>
            </w:r>
          </w:p>
          <w:p w:rsidR="00EF1325" w:rsidRDefault="00DA581D">
            <w:pPr>
              <w:pStyle w:val="Default"/>
              <w:spacing w:line="360" w:lineRule="auto"/>
              <w:jc w:val="both"/>
              <w:rPr>
                <w:rFonts w:ascii="宋体" w:hAnsi="宋体"/>
                <w:color w:val="auto"/>
              </w:rPr>
            </w:pPr>
            <w:r>
              <w:rPr>
                <w:rFonts w:ascii="宋体" w:hAnsi="宋体" w:hint="eastAsia"/>
                <w:color w:val="auto"/>
              </w:rPr>
              <w:lastRenderedPageBreak/>
              <w:t>（检测机构名录参见国家及省市质量监督主管部门官网）</w:t>
            </w:r>
          </w:p>
        </w:tc>
      </w:tr>
      <w:tr w:rsidR="00EF1325">
        <w:tc>
          <w:tcPr>
            <w:tcW w:w="817" w:type="dxa"/>
            <w:tcBorders>
              <w:top w:val="single" w:sz="4" w:space="0" w:color="auto"/>
              <w:left w:val="single" w:sz="4" w:space="0" w:color="auto"/>
              <w:bottom w:val="single" w:sz="4" w:space="0" w:color="auto"/>
              <w:right w:val="single" w:sz="4" w:space="0" w:color="auto"/>
            </w:tcBorders>
            <w:shd w:val="clear" w:color="auto" w:fill="auto"/>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lastRenderedPageBreak/>
              <w:t>6</w:t>
            </w:r>
          </w:p>
        </w:tc>
        <w:tc>
          <w:tcPr>
            <w:tcW w:w="2544" w:type="dxa"/>
            <w:tcBorders>
              <w:top w:val="single" w:sz="4" w:space="0" w:color="auto"/>
              <w:left w:val="single" w:sz="4" w:space="0" w:color="auto"/>
              <w:bottom w:val="single" w:sz="4" w:space="0" w:color="auto"/>
              <w:right w:val="single" w:sz="4" w:space="0" w:color="auto"/>
            </w:tcBorders>
            <w:shd w:val="clear" w:color="auto" w:fill="auto"/>
            <w:vAlign w:val="center"/>
          </w:tcPr>
          <w:p w:rsidR="00EF1325" w:rsidRDefault="00DA581D">
            <w:pPr>
              <w:autoSpaceDE w:val="0"/>
              <w:autoSpaceDN w:val="0"/>
              <w:adjustRightInd w:val="0"/>
              <w:spacing w:after="0" w:line="360" w:lineRule="auto"/>
              <w:jc w:val="both"/>
              <w:rPr>
                <w:rFonts w:ascii="宋体" w:hAnsi="宋体"/>
                <w:sz w:val="24"/>
                <w:szCs w:val="28"/>
              </w:rPr>
            </w:pPr>
            <w:r>
              <w:rPr>
                <w:rFonts w:ascii="宋体" w:hAnsi="宋体" w:cs="Times New Roman" w:hint="eastAsia"/>
                <w:kern w:val="0"/>
                <w:sz w:val="24"/>
                <w:szCs w:val="28"/>
              </w:rPr>
              <w:t>通过省级以上计量认证的无线电检测机构出具的无线电台站址电磁环境测试报告</w:t>
            </w:r>
          </w:p>
        </w:tc>
        <w:tc>
          <w:tcPr>
            <w:tcW w:w="1075" w:type="dxa"/>
            <w:tcBorders>
              <w:top w:val="single" w:sz="4" w:space="0" w:color="auto"/>
              <w:left w:val="single" w:sz="4" w:space="0" w:color="auto"/>
              <w:bottom w:val="single" w:sz="4" w:space="0" w:color="auto"/>
              <w:right w:val="single" w:sz="4" w:space="0" w:color="auto"/>
            </w:tcBorders>
            <w:shd w:val="clear" w:color="auto" w:fill="auto"/>
            <w:vAlign w:val="center"/>
          </w:tcPr>
          <w:p w:rsidR="00EF1325" w:rsidRDefault="00DA581D">
            <w:pPr>
              <w:autoSpaceDE w:val="0"/>
              <w:autoSpaceDN w:val="0"/>
              <w:adjustRightInd w:val="0"/>
              <w:spacing w:after="0" w:line="360" w:lineRule="auto"/>
              <w:jc w:val="center"/>
              <w:rPr>
                <w:rFonts w:ascii="宋体" w:hAnsi="宋体"/>
                <w:sz w:val="24"/>
                <w:szCs w:val="28"/>
              </w:rPr>
            </w:pPr>
            <w:r>
              <w:rPr>
                <w:rFonts w:ascii="宋体" w:hAnsi="宋体" w:cs="Times New Roman" w:hint="eastAsia"/>
                <w:kern w:val="0"/>
                <w:sz w:val="24"/>
                <w:szCs w:val="28"/>
              </w:rPr>
              <w:t>原件</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kern w:val="0"/>
                <w:sz w:val="24"/>
                <w:szCs w:val="28"/>
              </w:rPr>
              <w:t>1</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EF1325" w:rsidRDefault="00DA581D">
            <w:pPr>
              <w:autoSpaceDE w:val="0"/>
              <w:autoSpaceDN w:val="0"/>
              <w:adjustRightInd w:val="0"/>
              <w:jc w:val="center"/>
              <w:rPr>
                <w:rFonts w:ascii="宋体" w:hAnsi="宋体"/>
                <w:sz w:val="24"/>
                <w:szCs w:val="28"/>
              </w:rPr>
            </w:pPr>
            <w:r>
              <w:rPr>
                <w:rFonts w:ascii="宋体" w:hAnsi="宋体" w:cs="Times New Roman" w:hint="eastAsia"/>
                <w:kern w:val="0"/>
                <w:sz w:val="24"/>
                <w:szCs w:val="28"/>
              </w:rPr>
              <w:t>纸质</w:t>
            </w:r>
          </w:p>
        </w:tc>
        <w:tc>
          <w:tcPr>
            <w:tcW w:w="1618" w:type="dxa"/>
            <w:tcBorders>
              <w:top w:val="single" w:sz="4" w:space="0" w:color="auto"/>
              <w:left w:val="single" w:sz="4" w:space="0" w:color="auto"/>
              <w:bottom w:val="single" w:sz="4" w:space="0" w:color="auto"/>
              <w:right w:val="single" w:sz="4" w:space="0" w:color="auto"/>
            </w:tcBorders>
            <w:shd w:val="clear" w:color="auto" w:fill="FFFFFF"/>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包含场强、底噪、灵敏度、干扰电平等指标；</w:t>
            </w:r>
          </w:p>
          <w:p w:rsidR="00EF1325" w:rsidRDefault="00DA581D">
            <w:pPr>
              <w:pStyle w:val="Default"/>
              <w:spacing w:line="360" w:lineRule="auto"/>
              <w:jc w:val="both"/>
              <w:rPr>
                <w:rFonts w:ascii="宋体" w:hAnsi="宋体" w:cs="黑体"/>
                <w:kern w:val="2"/>
              </w:rPr>
            </w:pPr>
            <w:r>
              <w:rPr>
                <w:rFonts w:ascii="宋体" w:hAnsi="宋体" w:hint="eastAsia"/>
                <w:color w:val="auto"/>
              </w:rPr>
              <w:t>（检测机构名录参见国家及省市质量监督主管部门官网）</w:t>
            </w:r>
          </w:p>
        </w:tc>
      </w:tr>
    </w:tbl>
    <w:p w:rsidR="00EF1325" w:rsidRDefault="00EF1325">
      <w:pPr>
        <w:pStyle w:val="aa"/>
        <w:ind w:firstLine="480"/>
        <w:jc w:val="center"/>
        <w:rPr>
          <w:rFonts w:ascii="Calibri" w:hAnsi="Calibri"/>
          <w:b w:val="0"/>
          <w:bCs w:val="0"/>
          <w:szCs w:val="24"/>
        </w:rPr>
      </w:pPr>
      <w:bookmarkStart w:id="659" w:name="_Toc397005127"/>
      <w:bookmarkStart w:id="660" w:name="_Toc397005870"/>
      <w:bookmarkStart w:id="661" w:name="_Toc397006865"/>
      <w:bookmarkStart w:id="662" w:name="_Toc31927"/>
      <w:bookmarkStart w:id="663" w:name="_Toc26531"/>
      <w:bookmarkStart w:id="664" w:name="_Toc15054"/>
      <w:bookmarkStart w:id="665" w:name="_Toc24577"/>
      <w:bookmarkStart w:id="666" w:name="_Toc6409"/>
      <w:bookmarkStart w:id="667" w:name="_Toc29226"/>
      <w:bookmarkStart w:id="668" w:name="_Toc9358"/>
      <w:bookmarkStart w:id="669" w:name="_Toc12882"/>
      <w:bookmarkStart w:id="670" w:name="_Toc31170"/>
      <w:bookmarkStart w:id="671" w:name="_Toc8131"/>
    </w:p>
    <w:p w:rsidR="00EF1325" w:rsidRDefault="00DA581D">
      <w:pPr>
        <w:pStyle w:val="aa"/>
        <w:ind w:firstLine="480"/>
        <w:jc w:val="center"/>
        <w:rPr>
          <w:rFonts w:ascii="Calibri" w:hAnsi="Calibri"/>
          <w:b w:val="0"/>
          <w:bCs w:val="0"/>
          <w:szCs w:val="24"/>
        </w:rPr>
      </w:pPr>
      <w:bookmarkStart w:id="672" w:name="_Toc13849"/>
      <w:r>
        <w:rPr>
          <w:rFonts w:ascii="Calibri" w:hAnsi="Calibri" w:hint="eastAsia"/>
          <w:b w:val="0"/>
          <w:bCs w:val="0"/>
          <w:szCs w:val="24"/>
        </w:rPr>
        <w:t>表</w:t>
      </w:r>
      <w:r>
        <w:rPr>
          <w:rFonts w:ascii="宋体" w:hAnsi="宋体" w:cs="宋体" w:hint="eastAsia"/>
          <w:b w:val="0"/>
          <w:bCs w:val="0"/>
          <w:szCs w:val="24"/>
        </w:rPr>
        <w:t>2</w:t>
      </w:r>
      <w:r>
        <w:rPr>
          <w:rFonts w:ascii="Calibri" w:hAnsi="Calibri" w:hint="eastAsia"/>
          <w:b w:val="0"/>
          <w:bCs w:val="0"/>
          <w:szCs w:val="24"/>
        </w:rPr>
        <w:t>行政审批材料目录（申请属于某个卫星通信网的地球站的卫星通信网地球站（含移动平台地球站）电台执照的）</w:t>
      </w:r>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tbl>
      <w:tblPr>
        <w:tblW w:w="8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544"/>
        <w:gridCol w:w="1100"/>
        <w:gridCol w:w="825"/>
        <w:gridCol w:w="1400"/>
        <w:gridCol w:w="1551"/>
      </w:tblGrid>
      <w:tr w:rsidR="00EF1325">
        <w:trPr>
          <w:trHeight w:val="786"/>
        </w:trPr>
        <w:tc>
          <w:tcPr>
            <w:tcW w:w="817"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hint="eastAsia"/>
                <w:kern w:val="0"/>
                <w:sz w:val="24"/>
                <w:szCs w:val="24"/>
              </w:rPr>
              <w:t>序号</w:t>
            </w:r>
          </w:p>
        </w:tc>
        <w:tc>
          <w:tcPr>
            <w:tcW w:w="2544"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hint="eastAsia"/>
                <w:kern w:val="0"/>
                <w:sz w:val="24"/>
                <w:szCs w:val="24"/>
              </w:rPr>
              <w:t>提交材料名称</w:t>
            </w:r>
          </w:p>
        </w:tc>
        <w:tc>
          <w:tcPr>
            <w:tcW w:w="1100" w:type="dxa"/>
            <w:vAlign w:val="center"/>
          </w:tcPr>
          <w:p w:rsidR="00EF1325" w:rsidRDefault="00DA581D">
            <w:pPr>
              <w:autoSpaceDE w:val="0"/>
              <w:autoSpaceDN w:val="0"/>
              <w:adjustRightInd w:val="0"/>
              <w:jc w:val="center"/>
              <w:rPr>
                <w:rFonts w:ascii="宋体" w:hAnsi="宋体" w:cs="Times New Roman"/>
                <w:kern w:val="0"/>
                <w:sz w:val="24"/>
                <w:szCs w:val="24"/>
              </w:rPr>
            </w:pPr>
            <w:r>
              <w:rPr>
                <w:rFonts w:ascii="宋体" w:hAnsi="宋体" w:cs="Times New Roman" w:hint="eastAsia"/>
                <w:kern w:val="0"/>
                <w:sz w:val="24"/>
                <w:szCs w:val="24"/>
              </w:rPr>
              <w:t>原件</w:t>
            </w:r>
            <w:r>
              <w:rPr>
                <w:rFonts w:ascii="宋体" w:hAnsi="宋体" w:cs="Times New Roman"/>
                <w:kern w:val="0"/>
                <w:sz w:val="24"/>
                <w:szCs w:val="24"/>
              </w:rPr>
              <w:t>/</w:t>
            </w:r>
          </w:p>
          <w:p w:rsidR="00EF1325" w:rsidRDefault="00DA581D">
            <w:pPr>
              <w:autoSpaceDE w:val="0"/>
              <w:autoSpaceDN w:val="0"/>
              <w:adjustRightInd w:val="0"/>
              <w:jc w:val="center"/>
              <w:rPr>
                <w:rFonts w:ascii="宋体" w:hAnsi="宋体"/>
                <w:sz w:val="24"/>
                <w:szCs w:val="24"/>
              </w:rPr>
            </w:pPr>
            <w:r>
              <w:rPr>
                <w:rFonts w:ascii="宋体" w:hAnsi="宋体" w:cs="Times New Roman" w:hint="eastAsia"/>
                <w:kern w:val="0"/>
                <w:sz w:val="24"/>
                <w:szCs w:val="24"/>
              </w:rPr>
              <w:t>复印件</w:t>
            </w:r>
          </w:p>
        </w:tc>
        <w:tc>
          <w:tcPr>
            <w:tcW w:w="825"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hint="eastAsia"/>
                <w:kern w:val="0"/>
                <w:sz w:val="24"/>
                <w:szCs w:val="24"/>
              </w:rPr>
              <w:t>份数</w:t>
            </w:r>
          </w:p>
        </w:tc>
        <w:tc>
          <w:tcPr>
            <w:tcW w:w="1400" w:type="dxa"/>
            <w:vAlign w:val="center"/>
          </w:tcPr>
          <w:p w:rsidR="00EF1325" w:rsidRDefault="00DA581D">
            <w:pPr>
              <w:autoSpaceDE w:val="0"/>
              <w:autoSpaceDN w:val="0"/>
              <w:adjustRightInd w:val="0"/>
              <w:jc w:val="center"/>
              <w:rPr>
                <w:rFonts w:ascii="宋体" w:hAnsi="宋体" w:cs="Times New Roman"/>
                <w:kern w:val="0"/>
                <w:sz w:val="24"/>
                <w:szCs w:val="24"/>
              </w:rPr>
            </w:pPr>
            <w:r>
              <w:rPr>
                <w:rFonts w:ascii="宋体" w:hAnsi="宋体" w:cs="Times New Roman" w:hint="eastAsia"/>
                <w:kern w:val="0"/>
                <w:sz w:val="24"/>
                <w:szCs w:val="24"/>
              </w:rPr>
              <w:t>纸质</w:t>
            </w:r>
            <w:r>
              <w:rPr>
                <w:rFonts w:ascii="宋体" w:hAnsi="宋体" w:cs="Times New Roman"/>
                <w:kern w:val="0"/>
                <w:sz w:val="24"/>
                <w:szCs w:val="24"/>
              </w:rPr>
              <w:t>/</w:t>
            </w:r>
          </w:p>
          <w:p w:rsidR="00EF1325" w:rsidRDefault="00DA581D">
            <w:pPr>
              <w:autoSpaceDE w:val="0"/>
              <w:autoSpaceDN w:val="0"/>
              <w:adjustRightInd w:val="0"/>
              <w:jc w:val="center"/>
              <w:rPr>
                <w:rFonts w:ascii="宋体" w:hAnsi="宋体"/>
                <w:sz w:val="24"/>
                <w:szCs w:val="24"/>
              </w:rPr>
            </w:pPr>
            <w:r>
              <w:rPr>
                <w:rFonts w:ascii="宋体" w:hAnsi="宋体" w:cs="Times New Roman" w:hint="eastAsia"/>
                <w:kern w:val="0"/>
                <w:sz w:val="24"/>
                <w:szCs w:val="24"/>
              </w:rPr>
              <w:t>电子文件</w:t>
            </w:r>
          </w:p>
        </w:tc>
        <w:tc>
          <w:tcPr>
            <w:tcW w:w="1551"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hint="eastAsia"/>
                <w:kern w:val="0"/>
                <w:sz w:val="24"/>
                <w:szCs w:val="24"/>
              </w:rPr>
              <w:t>要求</w:t>
            </w:r>
          </w:p>
        </w:tc>
      </w:tr>
      <w:tr w:rsidR="00EF1325">
        <w:trPr>
          <w:trHeight w:val="689"/>
        </w:trPr>
        <w:tc>
          <w:tcPr>
            <w:tcW w:w="817"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kern w:val="0"/>
                <w:sz w:val="24"/>
                <w:szCs w:val="24"/>
              </w:rPr>
              <w:t>1</w:t>
            </w:r>
          </w:p>
        </w:tc>
        <w:tc>
          <w:tcPr>
            <w:tcW w:w="7420" w:type="dxa"/>
            <w:gridSpan w:val="5"/>
          </w:tcPr>
          <w:p w:rsidR="00EF1325" w:rsidRDefault="00DA581D">
            <w:pPr>
              <w:autoSpaceDE w:val="0"/>
              <w:autoSpaceDN w:val="0"/>
              <w:adjustRightInd w:val="0"/>
              <w:jc w:val="both"/>
              <w:rPr>
                <w:rFonts w:ascii="宋体" w:hAnsi="宋体"/>
                <w:sz w:val="24"/>
                <w:szCs w:val="24"/>
              </w:rPr>
            </w:pPr>
            <w:r>
              <w:rPr>
                <w:rFonts w:ascii="宋体" w:hAnsi="宋体" w:cs="Times New Roman" w:hint="eastAsia"/>
                <w:kern w:val="0"/>
                <w:sz w:val="24"/>
                <w:szCs w:val="24"/>
              </w:rPr>
              <w:t>本业务手册行政审批材料目录表</w:t>
            </w:r>
            <w:r>
              <w:rPr>
                <w:rFonts w:ascii="宋体" w:hAnsi="宋体" w:cs="Times New Roman"/>
                <w:kern w:val="0"/>
                <w:sz w:val="24"/>
                <w:szCs w:val="24"/>
              </w:rPr>
              <w:t>1的全部材料</w:t>
            </w:r>
          </w:p>
        </w:tc>
      </w:tr>
      <w:tr w:rsidR="00EF1325">
        <w:tc>
          <w:tcPr>
            <w:tcW w:w="817"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kern w:val="0"/>
                <w:sz w:val="24"/>
                <w:szCs w:val="24"/>
              </w:rPr>
              <w:t>2</w:t>
            </w:r>
          </w:p>
        </w:tc>
        <w:tc>
          <w:tcPr>
            <w:tcW w:w="2544" w:type="dxa"/>
            <w:vAlign w:val="center"/>
          </w:tcPr>
          <w:p w:rsidR="00EF1325" w:rsidRDefault="00DA581D">
            <w:pPr>
              <w:autoSpaceDE w:val="0"/>
              <w:autoSpaceDN w:val="0"/>
              <w:adjustRightInd w:val="0"/>
              <w:jc w:val="both"/>
              <w:rPr>
                <w:rFonts w:ascii="宋体" w:hAnsi="宋体"/>
                <w:sz w:val="24"/>
                <w:szCs w:val="24"/>
              </w:rPr>
            </w:pPr>
            <w:r>
              <w:rPr>
                <w:rFonts w:ascii="宋体" w:hAnsi="宋体" w:cs="Times New Roman" w:hint="eastAsia"/>
                <w:kern w:val="0"/>
                <w:sz w:val="24"/>
                <w:szCs w:val="24"/>
              </w:rPr>
              <w:t>卫星通信网的批准文件（关于</w:t>
            </w:r>
            <w:r>
              <w:rPr>
                <w:rFonts w:ascii="宋体" w:hAnsi="宋体" w:cs="Times New Roman"/>
                <w:kern w:val="0"/>
                <w:sz w:val="24"/>
                <w:szCs w:val="24"/>
              </w:rPr>
              <w:t xml:space="preserve">XXX用于XX网络编号的复函）和网络编号 </w:t>
            </w:r>
            <w:r>
              <w:rPr>
                <w:rFonts w:ascii="宋体" w:hAnsi="宋体" w:cs="Times New Roman" w:hint="eastAsia"/>
                <w:kern w:val="0"/>
                <w:sz w:val="24"/>
                <w:szCs w:val="24"/>
              </w:rPr>
              <w:t>（</w:t>
            </w:r>
            <w:r>
              <w:rPr>
                <w:rFonts w:ascii="宋体" w:hAnsi="宋体" w:cs="Times New Roman"/>
                <w:kern w:val="0"/>
                <w:sz w:val="24"/>
                <w:szCs w:val="24"/>
              </w:rPr>
              <w:t>XX-XXX-XXX）</w:t>
            </w:r>
          </w:p>
        </w:tc>
        <w:tc>
          <w:tcPr>
            <w:tcW w:w="1100"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hint="eastAsia"/>
                <w:kern w:val="0"/>
                <w:sz w:val="24"/>
                <w:szCs w:val="24"/>
              </w:rPr>
              <w:t>复印件</w:t>
            </w:r>
          </w:p>
        </w:tc>
        <w:tc>
          <w:tcPr>
            <w:tcW w:w="825"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kern w:val="0"/>
                <w:sz w:val="24"/>
                <w:szCs w:val="24"/>
              </w:rPr>
              <w:t>1</w:t>
            </w:r>
          </w:p>
        </w:tc>
        <w:tc>
          <w:tcPr>
            <w:tcW w:w="1400"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hint="eastAsia"/>
                <w:kern w:val="0"/>
                <w:sz w:val="24"/>
                <w:szCs w:val="24"/>
              </w:rPr>
              <w:t>纸质</w:t>
            </w:r>
          </w:p>
        </w:tc>
        <w:tc>
          <w:tcPr>
            <w:tcW w:w="1551" w:type="dxa"/>
            <w:vAlign w:val="center"/>
          </w:tcPr>
          <w:p w:rsidR="00EF1325" w:rsidRDefault="00DA581D">
            <w:pPr>
              <w:autoSpaceDE w:val="0"/>
              <w:autoSpaceDN w:val="0"/>
              <w:adjustRightInd w:val="0"/>
              <w:jc w:val="both"/>
              <w:rPr>
                <w:rFonts w:ascii="宋体" w:hAnsi="宋体"/>
                <w:sz w:val="24"/>
                <w:szCs w:val="24"/>
              </w:rPr>
            </w:pPr>
            <w:r>
              <w:rPr>
                <w:rFonts w:ascii="宋体" w:hAnsi="宋体" w:hint="eastAsia"/>
                <w:sz w:val="24"/>
                <w:szCs w:val="24"/>
              </w:rPr>
              <w:t>工业和信息化部核发</w:t>
            </w:r>
          </w:p>
        </w:tc>
      </w:tr>
      <w:tr w:rsidR="00EF1325">
        <w:tc>
          <w:tcPr>
            <w:tcW w:w="817" w:type="dxa"/>
            <w:shd w:val="clear" w:color="auto" w:fill="auto"/>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kern w:val="0"/>
                <w:sz w:val="24"/>
                <w:szCs w:val="24"/>
              </w:rPr>
              <w:t>3</w:t>
            </w:r>
          </w:p>
        </w:tc>
        <w:tc>
          <w:tcPr>
            <w:tcW w:w="2544" w:type="dxa"/>
            <w:shd w:val="clear" w:color="auto" w:fill="FFFFFF"/>
            <w:vAlign w:val="center"/>
          </w:tcPr>
          <w:p w:rsidR="00EF1325" w:rsidRDefault="00DA581D">
            <w:pPr>
              <w:autoSpaceDE w:val="0"/>
              <w:autoSpaceDN w:val="0"/>
              <w:adjustRightInd w:val="0"/>
              <w:jc w:val="both"/>
              <w:rPr>
                <w:rFonts w:ascii="宋体" w:hAnsi="宋体"/>
                <w:sz w:val="24"/>
                <w:szCs w:val="24"/>
              </w:rPr>
            </w:pPr>
            <w:r>
              <w:rPr>
                <w:rFonts w:ascii="宋体" w:hAnsi="宋体" w:cs="Times New Roman" w:hint="eastAsia"/>
                <w:kern w:val="0"/>
                <w:sz w:val="24"/>
                <w:szCs w:val="24"/>
              </w:rPr>
              <w:t>主站的《中华人民共和国无线电台执照》</w:t>
            </w:r>
          </w:p>
        </w:tc>
        <w:tc>
          <w:tcPr>
            <w:tcW w:w="1100"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hint="eastAsia"/>
                <w:kern w:val="0"/>
                <w:sz w:val="24"/>
                <w:szCs w:val="24"/>
              </w:rPr>
              <w:t>复印件</w:t>
            </w:r>
          </w:p>
        </w:tc>
        <w:tc>
          <w:tcPr>
            <w:tcW w:w="825"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kern w:val="0"/>
                <w:sz w:val="24"/>
                <w:szCs w:val="24"/>
              </w:rPr>
              <w:t>1</w:t>
            </w:r>
          </w:p>
        </w:tc>
        <w:tc>
          <w:tcPr>
            <w:tcW w:w="1400" w:type="dxa"/>
            <w:vAlign w:val="center"/>
          </w:tcPr>
          <w:p w:rsidR="00EF1325" w:rsidRDefault="00DA581D">
            <w:pPr>
              <w:autoSpaceDE w:val="0"/>
              <w:autoSpaceDN w:val="0"/>
              <w:adjustRightInd w:val="0"/>
              <w:jc w:val="center"/>
              <w:rPr>
                <w:rFonts w:ascii="宋体" w:hAnsi="宋体"/>
                <w:sz w:val="24"/>
                <w:szCs w:val="24"/>
              </w:rPr>
            </w:pPr>
            <w:r>
              <w:rPr>
                <w:rFonts w:ascii="宋体" w:hAnsi="宋体" w:cs="Times New Roman" w:hint="eastAsia"/>
                <w:kern w:val="0"/>
                <w:sz w:val="24"/>
                <w:szCs w:val="24"/>
              </w:rPr>
              <w:t>纸质</w:t>
            </w:r>
          </w:p>
        </w:tc>
        <w:tc>
          <w:tcPr>
            <w:tcW w:w="1551" w:type="dxa"/>
            <w:vAlign w:val="center"/>
          </w:tcPr>
          <w:p w:rsidR="00EF1325" w:rsidRDefault="00DA581D">
            <w:pPr>
              <w:autoSpaceDE w:val="0"/>
              <w:autoSpaceDN w:val="0"/>
              <w:adjustRightInd w:val="0"/>
              <w:jc w:val="both"/>
              <w:rPr>
                <w:rFonts w:ascii="宋体" w:hAnsi="宋体"/>
                <w:sz w:val="24"/>
                <w:szCs w:val="24"/>
              </w:rPr>
            </w:pPr>
            <w:r>
              <w:rPr>
                <w:rFonts w:ascii="宋体" w:hAnsi="宋体" w:hint="eastAsia"/>
                <w:sz w:val="24"/>
                <w:szCs w:val="24"/>
              </w:rPr>
              <w:t>主站所在地的无线电管理机构核发</w:t>
            </w:r>
          </w:p>
        </w:tc>
      </w:tr>
    </w:tbl>
    <w:p w:rsidR="00EF1325" w:rsidRDefault="00EF1325">
      <w:pPr>
        <w:pStyle w:val="Default"/>
        <w:spacing w:line="360" w:lineRule="auto"/>
        <w:jc w:val="center"/>
        <w:rPr>
          <w:rFonts w:ascii="宋体" w:hAnsi="宋体"/>
          <w:color w:val="auto"/>
        </w:rPr>
      </w:pPr>
    </w:p>
    <w:p w:rsidR="00EF1325" w:rsidRDefault="00DA581D">
      <w:pPr>
        <w:pStyle w:val="aa"/>
        <w:ind w:firstLine="480"/>
        <w:jc w:val="center"/>
        <w:rPr>
          <w:rFonts w:ascii="宋体" w:hAnsi="宋体" w:cs="Times New Roman"/>
          <w:b w:val="0"/>
          <w:bCs w:val="0"/>
          <w:kern w:val="0"/>
          <w:szCs w:val="24"/>
        </w:rPr>
      </w:pPr>
      <w:bookmarkStart w:id="673" w:name="_Toc397005128"/>
      <w:bookmarkStart w:id="674" w:name="_Toc397005871"/>
      <w:bookmarkStart w:id="675" w:name="_Toc397006866"/>
      <w:bookmarkStart w:id="676" w:name="_Toc13027"/>
      <w:bookmarkStart w:id="677" w:name="_Toc4545"/>
      <w:bookmarkStart w:id="678" w:name="_Toc27807"/>
      <w:bookmarkStart w:id="679" w:name="_Toc15159"/>
      <w:bookmarkStart w:id="680" w:name="_Toc4981"/>
      <w:bookmarkStart w:id="681" w:name="_Toc7299"/>
      <w:bookmarkStart w:id="682" w:name="_Toc16071"/>
      <w:bookmarkStart w:id="683" w:name="_Toc19739"/>
      <w:bookmarkStart w:id="684" w:name="_Toc19700"/>
      <w:bookmarkStart w:id="685" w:name="_Toc28902"/>
      <w:bookmarkStart w:id="686" w:name="_Toc24845"/>
      <w:r>
        <w:rPr>
          <w:rFonts w:ascii="Calibri" w:hAnsi="Calibri" w:hint="eastAsia"/>
          <w:b w:val="0"/>
          <w:bCs w:val="0"/>
          <w:szCs w:val="24"/>
        </w:rPr>
        <w:t>表</w:t>
      </w:r>
      <w:r>
        <w:rPr>
          <w:rFonts w:ascii="宋体" w:hAnsi="宋体" w:cs="宋体" w:hint="eastAsia"/>
          <w:b w:val="0"/>
          <w:bCs w:val="0"/>
          <w:szCs w:val="24"/>
        </w:rPr>
        <w:t>3行</w:t>
      </w:r>
      <w:r>
        <w:rPr>
          <w:rFonts w:ascii="Calibri" w:hAnsi="Calibri" w:hint="eastAsia"/>
          <w:b w:val="0"/>
          <w:bCs w:val="0"/>
          <w:szCs w:val="24"/>
        </w:rPr>
        <w:t>政审批材料目录（申请不属于某个卫星通信网的地球站的卫星通信网</w:t>
      </w:r>
      <w:r>
        <w:rPr>
          <w:rFonts w:ascii="宋体" w:hAnsi="宋体" w:cs="Times New Roman" w:hint="eastAsia"/>
          <w:b w:val="0"/>
          <w:bCs w:val="0"/>
          <w:kern w:val="0"/>
          <w:szCs w:val="24"/>
        </w:rPr>
        <w:lastRenderedPageBreak/>
        <w:t>地球站（含移动平台地球站）电台执照的）</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p>
    <w:tbl>
      <w:tblPr>
        <w:tblW w:w="8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3124"/>
        <w:gridCol w:w="1164"/>
        <w:gridCol w:w="828"/>
        <w:gridCol w:w="1044"/>
        <w:gridCol w:w="1260"/>
      </w:tblGrid>
      <w:tr w:rsidR="00EF1325">
        <w:trPr>
          <w:trHeight w:val="786"/>
        </w:trPr>
        <w:tc>
          <w:tcPr>
            <w:tcW w:w="817"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序号</w:t>
            </w:r>
          </w:p>
        </w:tc>
        <w:tc>
          <w:tcPr>
            <w:tcW w:w="3124"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提交材料名称</w:t>
            </w:r>
          </w:p>
        </w:tc>
        <w:tc>
          <w:tcPr>
            <w:tcW w:w="116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原件</w:t>
            </w:r>
            <w:r>
              <w:rPr>
                <w:rFonts w:ascii="宋体" w:hAnsi="宋体" w:cs="Times New Roman"/>
                <w:kern w:val="0"/>
                <w:sz w:val="24"/>
                <w:szCs w:val="24"/>
              </w:rPr>
              <w:t>/</w:t>
            </w:r>
          </w:p>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复印件</w:t>
            </w:r>
          </w:p>
        </w:tc>
        <w:tc>
          <w:tcPr>
            <w:tcW w:w="828"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份数</w:t>
            </w:r>
          </w:p>
        </w:tc>
        <w:tc>
          <w:tcPr>
            <w:tcW w:w="104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纸质</w:t>
            </w:r>
            <w:r>
              <w:rPr>
                <w:rFonts w:ascii="宋体" w:hAnsi="宋体" w:cs="Times New Roman"/>
                <w:kern w:val="0"/>
                <w:sz w:val="24"/>
                <w:szCs w:val="24"/>
              </w:rPr>
              <w:t>/</w:t>
            </w:r>
          </w:p>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电子文件</w:t>
            </w:r>
          </w:p>
        </w:tc>
        <w:tc>
          <w:tcPr>
            <w:tcW w:w="1260"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要求</w:t>
            </w: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kern w:val="0"/>
                <w:sz w:val="24"/>
                <w:szCs w:val="24"/>
              </w:rPr>
              <w:t>1</w:t>
            </w:r>
          </w:p>
        </w:tc>
        <w:tc>
          <w:tcPr>
            <w:tcW w:w="7420" w:type="dxa"/>
            <w:gridSpan w:val="5"/>
          </w:tcPr>
          <w:p w:rsidR="00EF1325" w:rsidRDefault="00DA581D">
            <w:pPr>
              <w:autoSpaceDE w:val="0"/>
              <w:autoSpaceDN w:val="0"/>
              <w:adjustRightInd w:val="0"/>
              <w:spacing w:after="0" w:line="360" w:lineRule="auto"/>
              <w:jc w:val="both"/>
              <w:rPr>
                <w:rFonts w:ascii="宋体" w:hAnsi="宋体"/>
                <w:sz w:val="24"/>
                <w:szCs w:val="24"/>
              </w:rPr>
            </w:pPr>
            <w:r>
              <w:rPr>
                <w:rFonts w:ascii="宋体" w:hAnsi="宋体" w:cs="Times New Roman" w:hint="eastAsia"/>
                <w:kern w:val="0"/>
                <w:sz w:val="24"/>
                <w:szCs w:val="24"/>
              </w:rPr>
              <w:t>本业务手册行政审批材料目录表</w:t>
            </w:r>
            <w:r>
              <w:rPr>
                <w:rFonts w:ascii="宋体" w:hAnsi="宋体" w:cs="Times New Roman"/>
                <w:kern w:val="0"/>
                <w:sz w:val="24"/>
                <w:szCs w:val="24"/>
              </w:rPr>
              <w:t>1的全部材料</w:t>
            </w: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kern w:val="0"/>
                <w:sz w:val="24"/>
                <w:szCs w:val="24"/>
              </w:rPr>
              <w:t>2</w:t>
            </w:r>
          </w:p>
        </w:tc>
        <w:tc>
          <w:tcPr>
            <w:tcW w:w="3124" w:type="dxa"/>
            <w:vAlign w:val="center"/>
          </w:tcPr>
          <w:p w:rsidR="00EF1325" w:rsidRDefault="00DA581D">
            <w:pPr>
              <w:autoSpaceDE w:val="0"/>
              <w:autoSpaceDN w:val="0"/>
              <w:adjustRightInd w:val="0"/>
              <w:spacing w:after="0" w:line="360" w:lineRule="auto"/>
              <w:jc w:val="both"/>
              <w:rPr>
                <w:rFonts w:ascii="宋体" w:hAnsi="宋体"/>
                <w:sz w:val="24"/>
                <w:szCs w:val="24"/>
              </w:rPr>
            </w:pPr>
            <w:r>
              <w:rPr>
                <w:rFonts w:ascii="宋体" w:hAnsi="宋体" w:cs="Times New Roman" w:hint="eastAsia"/>
                <w:kern w:val="0"/>
                <w:sz w:val="24"/>
                <w:szCs w:val="24"/>
              </w:rPr>
              <w:t>《企业法人营业执照》</w:t>
            </w:r>
          </w:p>
        </w:tc>
        <w:tc>
          <w:tcPr>
            <w:tcW w:w="1164"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复印件</w:t>
            </w:r>
          </w:p>
        </w:tc>
        <w:tc>
          <w:tcPr>
            <w:tcW w:w="828"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kern w:val="0"/>
                <w:sz w:val="24"/>
                <w:szCs w:val="24"/>
              </w:rPr>
              <w:t>1</w:t>
            </w:r>
          </w:p>
        </w:tc>
        <w:tc>
          <w:tcPr>
            <w:tcW w:w="1044"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纸质</w:t>
            </w:r>
          </w:p>
        </w:tc>
        <w:tc>
          <w:tcPr>
            <w:tcW w:w="1260" w:type="dxa"/>
          </w:tcPr>
          <w:p w:rsidR="00EF1325" w:rsidRDefault="00EF1325">
            <w:pPr>
              <w:autoSpaceDE w:val="0"/>
              <w:autoSpaceDN w:val="0"/>
              <w:adjustRightInd w:val="0"/>
              <w:spacing w:after="0" w:line="360" w:lineRule="auto"/>
              <w:jc w:val="both"/>
              <w:rPr>
                <w:rFonts w:ascii="宋体" w:hAnsi="宋体"/>
                <w:sz w:val="24"/>
                <w:szCs w:val="24"/>
              </w:rPr>
            </w:pP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kern w:val="0"/>
                <w:sz w:val="24"/>
                <w:szCs w:val="24"/>
              </w:rPr>
              <w:t>3</w:t>
            </w:r>
          </w:p>
        </w:tc>
        <w:tc>
          <w:tcPr>
            <w:tcW w:w="3124" w:type="dxa"/>
            <w:vAlign w:val="center"/>
          </w:tcPr>
          <w:p w:rsidR="00EF1325" w:rsidRDefault="00DA581D">
            <w:pPr>
              <w:autoSpaceDE w:val="0"/>
              <w:autoSpaceDN w:val="0"/>
              <w:adjustRightInd w:val="0"/>
              <w:spacing w:after="0" w:line="360" w:lineRule="auto"/>
              <w:jc w:val="both"/>
              <w:rPr>
                <w:rFonts w:ascii="宋体" w:hAnsi="宋体"/>
                <w:sz w:val="24"/>
                <w:szCs w:val="24"/>
              </w:rPr>
            </w:pPr>
            <w:r>
              <w:rPr>
                <w:rFonts w:ascii="宋体" w:hAnsi="宋体" w:cs="Times New Roman" w:hint="eastAsia"/>
                <w:kern w:val="0"/>
                <w:sz w:val="24"/>
                <w:szCs w:val="24"/>
              </w:rPr>
              <w:t>卫星传输链路计算</w:t>
            </w:r>
          </w:p>
        </w:tc>
        <w:tc>
          <w:tcPr>
            <w:tcW w:w="1164"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复印件</w:t>
            </w:r>
          </w:p>
        </w:tc>
        <w:tc>
          <w:tcPr>
            <w:tcW w:w="828"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kern w:val="0"/>
                <w:sz w:val="24"/>
                <w:szCs w:val="24"/>
              </w:rPr>
              <w:t>1</w:t>
            </w:r>
          </w:p>
        </w:tc>
        <w:tc>
          <w:tcPr>
            <w:tcW w:w="1044"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纸质</w:t>
            </w:r>
          </w:p>
        </w:tc>
        <w:tc>
          <w:tcPr>
            <w:tcW w:w="1260" w:type="dxa"/>
          </w:tcPr>
          <w:p w:rsidR="00EF1325" w:rsidRDefault="00EF1325">
            <w:pPr>
              <w:autoSpaceDE w:val="0"/>
              <w:autoSpaceDN w:val="0"/>
              <w:adjustRightInd w:val="0"/>
              <w:spacing w:after="0" w:line="360" w:lineRule="auto"/>
              <w:jc w:val="both"/>
              <w:rPr>
                <w:rFonts w:ascii="宋体" w:hAnsi="宋体"/>
                <w:sz w:val="24"/>
                <w:szCs w:val="24"/>
              </w:rPr>
            </w:pPr>
          </w:p>
        </w:tc>
      </w:tr>
      <w:tr w:rsidR="00EF1325">
        <w:tc>
          <w:tcPr>
            <w:tcW w:w="817" w:type="dxa"/>
            <w:shd w:val="clear" w:color="auto" w:fill="auto"/>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kern w:val="0"/>
                <w:sz w:val="24"/>
                <w:szCs w:val="24"/>
              </w:rPr>
              <w:t>4</w:t>
            </w:r>
          </w:p>
        </w:tc>
        <w:tc>
          <w:tcPr>
            <w:tcW w:w="3124" w:type="dxa"/>
            <w:shd w:val="clear" w:color="auto" w:fill="FFFFFF"/>
            <w:vAlign w:val="center"/>
          </w:tcPr>
          <w:p w:rsidR="00EF1325" w:rsidRDefault="00DA581D">
            <w:pPr>
              <w:autoSpaceDE w:val="0"/>
              <w:autoSpaceDN w:val="0"/>
              <w:adjustRightInd w:val="0"/>
              <w:spacing w:after="0" w:line="360" w:lineRule="auto"/>
              <w:jc w:val="both"/>
              <w:rPr>
                <w:rFonts w:ascii="宋体" w:hAnsi="宋体"/>
                <w:sz w:val="24"/>
                <w:szCs w:val="24"/>
              </w:rPr>
            </w:pPr>
            <w:r>
              <w:rPr>
                <w:rFonts w:ascii="宋体" w:hAnsi="宋体" w:cs="Times New Roman" w:hint="eastAsia"/>
                <w:kern w:val="0"/>
                <w:sz w:val="24"/>
                <w:szCs w:val="24"/>
              </w:rPr>
              <w:t>拟使用卫星的国内空间电台执照（《中华人民共和国无线电台执照》）</w:t>
            </w:r>
          </w:p>
        </w:tc>
        <w:tc>
          <w:tcPr>
            <w:tcW w:w="1164"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复印件</w:t>
            </w:r>
          </w:p>
        </w:tc>
        <w:tc>
          <w:tcPr>
            <w:tcW w:w="828"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kern w:val="0"/>
                <w:sz w:val="24"/>
                <w:szCs w:val="24"/>
              </w:rPr>
              <w:t>1</w:t>
            </w:r>
          </w:p>
        </w:tc>
        <w:tc>
          <w:tcPr>
            <w:tcW w:w="1044"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纸质</w:t>
            </w:r>
          </w:p>
        </w:tc>
        <w:tc>
          <w:tcPr>
            <w:tcW w:w="1260" w:type="dxa"/>
            <w:vAlign w:val="center"/>
          </w:tcPr>
          <w:p w:rsidR="00EF1325" w:rsidRDefault="00DA581D">
            <w:pPr>
              <w:autoSpaceDE w:val="0"/>
              <w:autoSpaceDN w:val="0"/>
              <w:adjustRightInd w:val="0"/>
              <w:spacing w:after="0" w:line="360" w:lineRule="auto"/>
              <w:jc w:val="both"/>
              <w:rPr>
                <w:rFonts w:ascii="宋体" w:hAnsi="宋体"/>
                <w:sz w:val="24"/>
                <w:szCs w:val="24"/>
              </w:rPr>
            </w:pPr>
            <w:r>
              <w:rPr>
                <w:rFonts w:ascii="宋体" w:hAnsi="宋体" w:cs="Times New Roman" w:hint="eastAsia"/>
                <w:kern w:val="0"/>
                <w:sz w:val="24"/>
                <w:szCs w:val="24"/>
              </w:rPr>
              <w:t>工业和信息化部核发</w:t>
            </w: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kern w:val="0"/>
                <w:sz w:val="24"/>
                <w:szCs w:val="24"/>
              </w:rPr>
              <w:t>5</w:t>
            </w:r>
          </w:p>
        </w:tc>
        <w:tc>
          <w:tcPr>
            <w:tcW w:w="3124" w:type="dxa"/>
            <w:vAlign w:val="center"/>
          </w:tcPr>
          <w:p w:rsidR="00EF1325" w:rsidRDefault="00DA581D">
            <w:pPr>
              <w:autoSpaceDE w:val="0"/>
              <w:autoSpaceDN w:val="0"/>
              <w:adjustRightInd w:val="0"/>
              <w:spacing w:after="0" w:line="360" w:lineRule="auto"/>
              <w:jc w:val="both"/>
              <w:rPr>
                <w:rFonts w:ascii="宋体" w:hAnsi="宋体"/>
                <w:sz w:val="24"/>
                <w:szCs w:val="24"/>
              </w:rPr>
            </w:pPr>
            <w:r>
              <w:rPr>
                <w:rFonts w:ascii="宋体" w:hAnsi="宋体" w:cs="Times New Roman" w:hint="eastAsia"/>
                <w:kern w:val="0"/>
                <w:sz w:val="24"/>
                <w:szCs w:val="24"/>
              </w:rPr>
              <w:t>可使用卫星资源的证明材料</w:t>
            </w:r>
          </w:p>
        </w:tc>
        <w:tc>
          <w:tcPr>
            <w:tcW w:w="1164"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复印件</w:t>
            </w:r>
          </w:p>
        </w:tc>
        <w:tc>
          <w:tcPr>
            <w:tcW w:w="828"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kern w:val="0"/>
                <w:sz w:val="24"/>
                <w:szCs w:val="24"/>
              </w:rPr>
              <w:t>1</w:t>
            </w:r>
          </w:p>
        </w:tc>
        <w:tc>
          <w:tcPr>
            <w:tcW w:w="1044"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纸质</w:t>
            </w:r>
          </w:p>
        </w:tc>
        <w:tc>
          <w:tcPr>
            <w:tcW w:w="1260" w:type="dxa"/>
            <w:vAlign w:val="center"/>
          </w:tcPr>
          <w:p w:rsidR="00EF1325" w:rsidRDefault="00DA581D">
            <w:pPr>
              <w:autoSpaceDE w:val="0"/>
              <w:autoSpaceDN w:val="0"/>
              <w:adjustRightInd w:val="0"/>
              <w:spacing w:after="0" w:line="360" w:lineRule="auto"/>
              <w:jc w:val="both"/>
              <w:rPr>
                <w:rFonts w:ascii="宋体" w:hAnsi="宋体"/>
                <w:sz w:val="24"/>
                <w:szCs w:val="24"/>
              </w:rPr>
            </w:pPr>
            <w:r>
              <w:rPr>
                <w:rFonts w:ascii="宋体" w:hAnsi="宋体" w:cs="Times New Roman" w:hint="eastAsia"/>
                <w:kern w:val="0"/>
                <w:sz w:val="24"/>
                <w:szCs w:val="24"/>
              </w:rPr>
              <w:t>由该卫星资源所有权人出具的同意文件</w:t>
            </w:r>
          </w:p>
        </w:tc>
      </w:tr>
      <w:tr w:rsidR="00EF1325">
        <w:tc>
          <w:tcPr>
            <w:tcW w:w="817" w:type="dxa"/>
            <w:shd w:val="clear" w:color="auto" w:fill="auto"/>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kern w:val="0"/>
                <w:sz w:val="24"/>
                <w:szCs w:val="24"/>
              </w:rPr>
              <w:t>6</w:t>
            </w:r>
          </w:p>
        </w:tc>
        <w:tc>
          <w:tcPr>
            <w:tcW w:w="3124" w:type="dxa"/>
            <w:shd w:val="clear" w:color="auto" w:fill="FFFFFF"/>
            <w:vAlign w:val="center"/>
          </w:tcPr>
          <w:p w:rsidR="00EF1325" w:rsidRDefault="00DA581D">
            <w:pPr>
              <w:autoSpaceDE w:val="0"/>
              <w:autoSpaceDN w:val="0"/>
              <w:adjustRightInd w:val="0"/>
              <w:spacing w:after="0" w:line="360" w:lineRule="auto"/>
              <w:jc w:val="both"/>
              <w:rPr>
                <w:rFonts w:ascii="宋体" w:hAnsi="宋体"/>
                <w:sz w:val="24"/>
                <w:szCs w:val="24"/>
              </w:rPr>
            </w:pPr>
            <w:r>
              <w:rPr>
                <w:rFonts w:ascii="宋体" w:hAnsi="宋体" w:hint="eastAsia"/>
                <w:sz w:val="24"/>
                <w:szCs w:val="24"/>
              </w:rPr>
              <w:t>涉及电信业务经营的，还需提交相应的《电信业务经营许可证》</w:t>
            </w:r>
          </w:p>
        </w:tc>
        <w:tc>
          <w:tcPr>
            <w:tcW w:w="1164"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复印件</w:t>
            </w:r>
          </w:p>
        </w:tc>
        <w:tc>
          <w:tcPr>
            <w:tcW w:w="828"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kern w:val="0"/>
                <w:sz w:val="24"/>
                <w:szCs w:val="24"/>
              </w:rPr>
              <w:t>1</w:t>
            </w:r>
          </w:p>
        </w:tc>
        <w:tc>
          <w:tcPr>
            <w:tcW w:w="1044" w:type="dxa"/>
            <w:vAlign w:val="center"/>
          </w:tcPr>
          <w:p w:rsidR="00EF1325" w:rsidRDefault="00DA581D">
            <w:pPr>
              <w:autoSpaceDE w:val="0"/>
              <w:autoSpaceDN w:val="0"/>
              <w:adjustRightInd w:val="0"/>
              <w:spacing w:after="0" w:line="360" w:lineRule="auto"/>
              <w:jc w:val="center"/>
              <w:rPr>
                <w:rFonts w:ascii="宋体" w:hAnsi="宋体"/>
                <w:sz w:val="24"/>
                <w:szCs w:val="24"/>
              </w:rPr>
            </w:pPr>
            <w:r>
              <w:rPr>
                <w:rFonts w:ascii="宋体" w:hAnsi="宋体" w:cs="Times New Roman" w:hint="eastAsia"/>
                <w:kern w:val="0"/>
                <w:sz w:val="24"/>
                <w:szCs w:val="24"/>
              </w:rPr>
              <w:t>纸质</w:t>
            </w:r>
          </w:p>
        </w:tc>
        <w:tc>
          <w:tcPr>
            <w:tcW w:w="1260" w:type="dxa"/>
            <w:vAlign w:val="center"/>
          </w:tcPr>
          <w:p w:rsidR="00EF1325" w:rsidRDefault="00DA581D">
            <w:pPr>
              <w:autoSpaceDE w:val="0"/>
              <w:autoSpaceDN w:val="0"/>
              <w:adjustRightInd w:val="0"/>
              <w:spacing w:after="0" w:line="360" w:lineRule="auto"/>
              <w:jc w:val="both"/>
              <w:rPr>
                <w:rFonts w:ascii="宋体" w:hAnsi="宋体"/>
                <w:sz w:val="24"/>
                <w:szCs w:val="24"/>
              </w:rPr>
            </w:pPr>
            <w:r>
              <w:rPr>
                <w:rFonts w:ascii="宋体" w:hAnsi="宋体" w:hint="eastAsia"/>
                <w:sz w:val="24"/>
                <w:szCs w:val="24"/>
              </w:rPr>
              <w:t>国家通信管理机构核发的</w:t>
            </w:r>
          </w:p>
        </w:tc>
      </w:tr>
    </w:tbl>
    <w:p w:rsidR="00EF1325" w:rsidRDefault="00EF1325">
      <w:pPr>
        <w:pStyle w:val="Default"/>
        <w:spacing w:line="360" w:lineRule="auto"/>
        <w:jc w:val="both"/>
        <w:rPr>
          <w:rFonts w:ascii="宋体" w:hAnsi="宋体" w:cs="宋体"/>
          <w:color w:val="auto"/>
        </w:rPr>
      </w:pPr>
    </w:p>
    <w:p w:rsidR="00EF1325" w:rsidRDefault="00DA581D">
      <w:pPr>
        <w:pStyle w:val="aa"/>
        <w:ind w:firstLine="480"/>
        <w:jc w:val="center"/>
        <w:rPr>
          <w:rFonts w:ascii="Calibri" w:hAnsi="Calibri"/>
          <w:b w:val="0"/>
          <w:bCs w:val="0"/>
          <w:szCs w:val="24"/>
        </w:rPr>
      </w:pPr>
      <w:bookmarkStart w:id="687" w:name="_Toc397005129"/>
      <w:bookmarkStart w:id="688" w:name="_Toc397005872"/>
      <w:bookmarkStart w:id="689" w:name="_Toc397006867"/>
      <w:bookmarkStart w:id="690" w:name="_Toc32361"/>
      <w:bookmarkStart w:id="691" w:name="_Toc21541"/>
      <w:bookmarkStart w:id="692" w:name="_Toc8653"/>
      <w:bookmarkStart w:id="693" w:name="_Toc5835"/>
      <w:bookmarkStart w:id="694" w:name="_Toc26963"/>
      <w:bookmarkStart w:id="695" w:name="_Toc12023"/>
      <w:bookmarkStart w:id="696" w:name="_Toc8125"/>
      <w:bookmarkStart w:id="697" w:name="_Toc23924"/>
      <w:bookmarkStart w:id="698" w:name="_Toc16898"/>
      <w:bookmarkStart w:id="699" w:name="_Toc16346"/>
      <w:bookmarkStart w:id="700" w:name="_Toc28888"/>
      <w:r>
        <w:rPr>
          <w:rFonts w:ascii="宋体" w:hAnsi="宋体" w:cs="宋体" w:hint="eastAsia"/>
          <w:b w:val="0"/>
          <w:bCs w:val="0"/>
          <w:szCs w:val="24"/>
        </w:rPr>
        <w:t>表4</w:t>
      </w:r>
      <w:r>
        <w:rPr>
          <w:rFonts w:ascii="宋体" w:hAnsi="宋体" w:cs="宋体" w:hint="eastAsia"/>
          <w:b w:val="0"/>
          <w:bCs w:val="0"/>
          <w:szCs w:val="24"/>
          <w:shd w:val="clear" w:color="auto" w:fill="FFFFFF"/>
        </w:rPr>
        <w:t>行</w:t>
      </w:r>
      <w:r>
        <w:rPr>
          <w:rFonts w:ascii="Calibri" w:hAnsi="Calibri" w:hint="eastAsia"/>
          <w:b w:val="0"/>
          <w:bCs w:val="0"/>
          <w:szCs w:val="24"/>
          <w:shd w:val="clear" w:color="auto" w:fill="FFFFFF"/>
        </w:rPr>
        <w:t>政审批材料目录（申请</w:t>
      </w:r>
      <w:r>
        <w:rPr>
          <w:rFonts w:ascii="Calibri" w:hAnsi="Calibri" w:hint="eastAsia"/>
          <w:b w:val="0"/>
          <w:bCs w:val="0"/>
          <w:szCs w:val="24"/>
        </w:rPr>
        <w:t>办理卫星移动业务终端地球站（卫星移动通信系统车载终端、固定终端、便携式终端和手持机）电台执照的）</w:t>
      </w:r>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3119"/>
        <w:gridCol w:w="1134"/>
        <w:gridCol w:w="850"/>
        <w:gridCol w:w="1134"/>
        <w:gridCol w:w="1134"/>
      </w:tblGrid>
      <w:tr w:rsidR="00EF1325">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序号</w:t>
            </w:r>
          </w:p>
        </w:tc>
        <w:tc>
          <w:tcPr>
            <w:tcW w:w="3119"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提交材料名称</w:t>
            </w:r>
          </w:p>
        </w:tc>
        <w:tc>
          <w:tcPr>
            <w:tcW w:w="113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原件/</w:t>
            </w:r>
          </w:p>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复印件</w:t>
            </w:r>
          </w:p>
        </w:tc>
        <w:tc>
          <w:tcPr>
            <w:tcW w:w="85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份数</w:t>
            </w:r>
          </w:p>
        </w:tc>
        <w:tc>
          <w:tcPr>
            <w:tcW w:w="113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纸质/</w:t>
            </w:r>
          </w:p>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电子文件</w:t>
            </w:r>
          </w:p>
        </w:tc>
        <w:tc>
          <w:tcPr>
            <w:tcW w:w="113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要求</w:t>
            </w: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1</w:t>
            </w:r>
          </w:p>
        </w:tc>
        <w:tc>
          <w:tcPr>
            <w:tcW w:w="3119" w:type="dxa"/>
            <w:vAlign w:val="center"/>
          </w:tcPr>
          <w:p w:rsidR="00EF1325" w:rsidRDefault="00DA581D">
            <w:pPr>
              <w:autoSpaceDE w:val="0"/>
              <w:autoSpaceDN w:val="0"/>
              <w:adjustRightInd w:val="0"/>
              <w:spacing w:after="0" w:line="360" w:lineRule="auto"/>
              <w:jc w:val="both"/>
              <w:rPr>
                <w:rFonts w:ascii="宋体" w:hAnsi="宋体" w:cs="Times New Roman"/>
                <w:kern w:val="0"/>
                <w:sz w:val="24"/>
                <w:szCs w:val="24"/>
              </w:rPr>
            </w:pPr>
            <w:r>
              <w:rPr>
                <w:rFonts w:ascii="宋体" w:hAnsi="宋体" w:cs="Times New Roman" w:hint="eastAsia"/>
                <w:kern w:val="0"/>
                <w:sz w:val="24"/>
                <w:szCs w:val="24"/>
              </w:rPr>
              <w:t>《移动地球站注册登记申请表》（国无管表18）</w:t>
            </w:r>
          </w:p>
        </w:tc>
        <w:tc>
          <w:tcPr>
            <w:tcW w:w="113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原件</w:t>
            </w:r>
          </w:p>
        </w:tc>
        <w:tc>
          <w:tcPr>
            <w:tcW w:w="85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1</w:t>
            </w:r>
          </w:p>
        </w:tc>
        <w:tc>
          <w:tcPr>
            <w:tcW w:w="113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纸质</w:t>
            </w:r>
          </w:p>
        </w:tc>
        <w:tc>
          <w:tcPr>
            <w:tcW w:w="1134" w:type="dxa"/>
            <w:vAlign w:val="center"/>
          </w:tcPr>
          <w:p w:rsidR="00EF1325" w:rsidRDefault="00DA581D">
            <w:pPr>
              <w:autoSpaceDE w:val="0"/>
              <w:autoSpaceDN w:val="0"/>
              <w:adjustRightInd w:val="0"/>
              <w:spacing w:after="0" w:line="360" w:lineRule="auto"/>
              <w:jc w:val="both"/>
              <w:rPr>
                <w:rFonts w:ascii="宋体" w:hAnsi="宋体" w:cs="Times New Roman"/>
                <w:kern w:val="0"/>
                <w:sz w:val="24"/>
                <w:szCs w:val="24"/>
              </w:rPr>
            </w:pPr>
            <w:r>
              <w:rPr>
                <w:rFonts w:ascii="宋体" w:hAnsi="宋体" w:cs="Times New Roman" w:hint="eastAsia"/>
                <w:kern w:val="0"/>
                <w:sz w:val="24"/>
                <w:szCs w:val="24"/>
              </w:rPr>
              <w:t>申请单位加盖公章</w:t>
            </w: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2</w:t>
            </w:r>
          </w:p>
        </w:tc>
        <w:tc>
          <w:tcPr>
            <w:tcW w:w="3119" w:type="dxa"/>
            <w:vAlign w:val="center"/>
          </w:tcPr>
          <w:p w:rsidR="00EF1325" w:rsidRDefault="00DA581D">
            <w:pPr>
              <w:autoSpaceDE w:val="0"/>
              <w:autoSpaceDN w:val="0"/>
              <w:adjustRightInd w:val="0"/>
              <w:spacing w:after="0" w:line="360" w:lineRule="auto"/>
              <w:jc w:val="both"/>
              <w:rPr>
                <w:rFonts w:ascii="宋体" w:hAnsi="宋体" w:cs="Times New Roman"/>
                <w:kern w:val="0"/>
                <w:sz w:val="24"/>
                <w:szCs w:val="24"/>
              </w:rPr>
            </w:pPr>
            <w:r>
              <w:rPr>
                <w:rFonts w:ascii="宋体" w:hAnsi="宋体" w:cs="Times New Roman" w:hint="eastAsia"/>
                <w:kern w:val="0"/>
                <w:sz w:val="24"/>
                <w:szCs w:val="24"/>
              </w:rPr>
              <w:t>《中华人民共和国组织机构</w:t>
            </w:r>
            <w:r>
              <w:rPr>
                <w:rFonts w:ascii="宋体" w:hAnsi="宋体" w:cs="Times New Roman" w:hint="eastAsia"/>
                <w:kern w:val="0"/>
                <w:sz w:val="24"/>
                <w:szCs w:val="24"/>
              </w:rPr>
              <w:lastRenderedPageBreak/>
              <w:t>代码证》（单位申请的）</w:t>
            </w:r>
          </w:p>
        </w:tc>
        <w:tc>
          <w:tcPr>
            <w:tcW w:w="113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lastRenderedPageBreak/>
              <w:t>复印件</w:t>
            </w:r>
          </w:p>
        </w:tc>
        <w:tc>
          <w:tcPr>
            <w:tcW w:w="85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1</w:t>
            </w:r>
          </w:p>
        </w:tc>
        <w:tc>
          <w:tcPr>
            <w:tcW w:w="113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纸质</w:t>
            </w:r>
          </w:p>
        </w:tc>
        <w:tc>
          <w:tcPr>
            <w:tcW w:w="1134" w:type="dxa"/>
            <w:vAlign w:val="center"/>
          </w:tcPr>
          <w:p w:rsidR="00EF1325" w:rsidRDefault="00EF1325">
            <w:pPr>
              <w:autoSpaceDE w:val="0"/>
              <w:autoSpaceDN w:val="0"/>
              <w:adjustRightInd w:val="0"/>
              <w:spacing w:after="0" w:line="360" w:lineRule="auto"/>
              <w:jc w:val="both"/>
              <w:rPr>
                <w:rFonts w:ascii="宋体" w:hAnsi="宋体" w:cs="Times New Roman"/>
                <w:kern w:val="0"/>
                <w:sz w:val="24"/>
                <w:szCs w:val="24"/>
              </w:rPr>
            </w:pP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lastRenderedPageBreak/>
              <w:t>3</w:t>
            </w:r>
          </w:p>
        </w:tc>
        <w:tc>
          <w:tcPr>
            <w:tcW w:w="3119" w:type="dxa"/>
            <w:vAlign w:val="center"/>
          </w:tcPr>
          <w:p w:rsidR="00EF1325" w:rsidRDefault="00DA581D">
            <w:pPr>
              <w:autoSpaceDE w:val="0"/>
              <w:autoSpaceDN w:val="0"/>
              <w:adjustRightInd w:val="0"/>
              <w:spacing w:after="0" w:line="360" w:lineRule="auto"/>
              <w:jc w:val="both"/>
              <w:rPr>
                <w:rFonts w:ascii="宋体" w:hAnsi="宋体" w:cs="Times New Roman"/>
                <w:kern w:val="0"/>
                <w:sz w:val="24"/>
                <w:szCs w:val="24"/>
              </w:rPr>
            </w:pPr>
            <w:r>
              <w:rPr>
                <w:rFonts w:ascii="宋体" w:hAnsi="宋体" w:cs="Times New Roman" w:hint="eastAsia"/>
                <w:kern w:val="0"/>
                <w:sz w:val="24"/>
                <w:szCs w:val="24"/>
              </w:rPr>
              <w:t>身份证或护照（个人申请的）</w:t>
            </w:r>
          </w:p>
        </w:tc>
        <w:tc>
          <w:tcPr>
            <w:tcW w:w="113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复印件</w:t>
            </w:r>
          </w:p>
        </w:tc>
        <w:tc>
          <w:tcPr>
            <w:tcW w:w="85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1</w:t>
            </w:r>
          </w:p>
        </w:tc>
        <w:tc>
          <w:tcPr>
            <w:tcW w:w="113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纸质</w:t>
            </w:r>
          </w:p>
        </w:tc>
        <w:tc>
          <w:tcPr>
            <w:tcW w:w="1134" w:type="dxa"/>
            <w:vAlign w:val="center"/>
          </w:tcPr>
          <w:p w:rsidR="00EF1325" w:rsidRDefault="00EF1325">
            <w:pPr>
              <w:autoSpaceDE w:val="0"/>
              <w:autoSpaceDN w:val="0"/>
              <w:adjustRightInd w:val="0"/>
              <w:spacing w:after="0" w:line="360" w:lineRule="auto"/>
              <w:jc w:val="both"/>
              <w:rPr>
                <w:rFonts w:ascii="宋体" w:hAnsi="宋体" w:cs="Times New Roman"/>
                <w:kern w:val="0"/>
                <w:sz w:val="24"/>
                <w:szCs w:val="24"/>
              </w:rPr>
            </w:pP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4</w:t>
            </w:r>
          </w:p>
        </w:tc>
        <w:tc>
          <w:tcPr>
            <w:tcW w:w="3119" w:type="dxa"/>
            <w:vAlign w:val="center"/>
          </w:tcPr>
          <w:p w:rsidR="00EF1325" w:rsidRDefault="00DA581D">
            <w:pPr>
              <w:autoSpaceDE w:val="0"/>
              <w:autoSpaceDN w:val="0"/>
              <w:adjustRightInd w:val="0"/>
              <w:spacing w:after="0" w:line="360" w:lineRule="auto"/>
              <w:jc w:val="both"/>
              <w:rPr>
                <w:rFonts w:ascii="宋体" w:hAnsi="宋体" w:cs="Times New Roman"/>
                <w:kern w:val="0"/>
                <w:sz w:val="24"/>
                <w:szCs w:val="24"/>
              </w:rPr>
            </w:pPr>
            <w:r>
              <w:rPr>
                <w:rFonts w:ascii="宋体" w:hAnsi="宋体" w:cs="Times New Roman" w:hint="eastAsia"/>
                <w:kern w:val="0"/>
                <w:sz w:val="24"/>
                <w:szCs w:val="24"/>
              </w:rPr>
              <w:t>通过省级以上计量认证的无线电检测机构出具的无线电发射设备检测合格报告</w:t>
            </w:r>
          </w:p>
        </w:tc>
        <w:tc>
          <w:tcPr>
            <w:tcW w:w="113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原件</w:t>
            </w:r>
          </w:p>
        </w:tc>
        <w:tc>
          <w:tcPr>
            <w:tcW w:w="85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1</w:t>
            </w:r>
          </w:p>
        </w:tc>
        <w:tc>
          <w:tcPr>
            <w:tcW w:w="1134"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4"/>
              </w:rPr>
            </w:pPr>
            <w:r>
              <w:rPr>
                <w:rFonts w:ascii="宋体" w:hAnsi="宋体" w:cs="Times New Roman" w:hint="eastAsia"/>
                <w:kern w:val="0"/>
                <w:sz w:val="24"/>
                <w:szCs w:val="24"/>
              </w:rPr>
              <w:t>纸质</w:t>
            </w:r>
          </w:p>
        </w:tc>
        <w:tc>
          <w:tcPr>
            <w:tcW w:w="1134" w:type="dxa"/>
            <w:vAlign w:val="center"/>
          </w:tcPr>
          <w:p w:rsidR="00EF1325" w:rsidRDefault="00DA581D">
            <w:pPr>
              <w:pStyle w:val="Default"/>
              <w:spacing w:line="360" w:lineRule="auto"/>
              <w:rPr>
                <w:rFonts w:ascii="宋体" w:hAnsi="宋体"/>
                <w:color w:val="auto"/>
              </w:rPr>
            </w:pPr>
            <w:r>
              <w:rPr>
                <w:rFonts w:ascii="宋体" w:hAnsi="宋体" w:hint="eastAsia"/>
                <w:color w:val="auto"/>
              </w:rPr>
              <w:t>包含发射功率、占用带宽、频率容限、杂散发射等指标；</w:t>
            </w:r>
          </w:p>
          <w:p w:rsidR="00EF1325" w:rsidRDefault="00DA581D">
            <w:pPr>
              <w:autoSpaceDE w:val="0"/>
              <w:autoSpaceDN w:val="0"/>
              <w:adjustRightInd w:val="0"/>
              <w:spacing w:line="360" w:lineRule="auto"/>
              <w:rPr>
                <w:rFonts w:ascii="宋体" w:hAnsi="宋体" w:cs="Times New Roman"/>
                <w:kern w:val="0"/>
                <w:sz w:val="24"/>
                <w:szCs w:val="24"/>
              </w:rPr>
            </w:pPr>
            <w:r>
              <w:rPr>
                <w:rFonts w:ascii="宋体" w:hAnsi="宋体" w:cs="Times New Roman" w:hint="eastAsia"/>
                <w:kern w:val="0"/>
                <w:sz w:val="24"/>
                <w:szCs w:val="24"/>
              </w:rPr>
              <w:t>（检测机构名录参见国家及省市质量监督主管部门官网）</w:t>
            </w:r>
          </w:p>
        </w:tc>
      </w:tr>
    </w:tbl>
    <w:p w:rsidR="00EF1325" w:rsidRDefault="00DA581D">
      <w:pPr>
        <w:pStyle w:val="11"/>
        <w:numPr>
          <w:ilvl w:val="0"/>
          <w:numId w:val="23"/>
        </w:numPr>
        <w:spacing w:after="0" w:line="360" w:lineRule="auto"/>
        <w:ind w:firstLine="560"/>
        <w:rPr>
          <w:rFonts w:ascii="黑体" w:eastAsia="黑体" w:hAnsi="黑体"/>
          <w:sz w:val="28"/>
          <w:szCs w:val="28"/>
        </w:rPr>
      </w:pPr>
      <w:bookmarkStart w:id="701" w:name="_Toc3474"/>
      <w:bookmarkStart w:id="702" w:name="_Toc31321"/>
      <w:bookmarkStart w:id="703" w:name="_Toc258"/>
      <w:bookmarkStart w:id="704" w:name="_Toc13137"/>
      <w:bookmarkStart w:id="705" w:name="_Toc20137"/>
      <w:bookmarkStart w:id="706" w:name="_Toc27832"/>
      <w:bookmarkStart w:id="707" w:name="_Toc7961"/>
      <w:bookmarkStart w:id="708" w:name="_Toc9684"/>
      <w:bookmarkStart w:id="709" w:name="_Toc32180"/>
      <w:r>
        <w:rPr>
          <w:rFonts w:ascii="黑体" w:eastAsia="黑体" w:hAnsi="黑体" w:hint="eastAsia"/>
          <w:sz w:val="28"/>
          <w:szCs w:val="28"/>
        </w:rPr>
        <w:t>申请人</w:t>
      </w:r>
      <w:r>
        <w:rPr>
          <w:rFonts w:ascii="黑体" w:eastAsia="黑体" w:hAnsi="黑体"/>
          <w:sz w:val="28"/>
          <w:szCs w:val="28"/>
        </w:rPr>
        <w:t>可通过</w:t>
      </w:r>
      <w:r>
        <w:rPr>
          <w:rFonts w:ascii="黑体" w:eastAsia="黑体" w:hAnsi="黑体" w:hint="eastAsia"/>
          <w:sz w:val="28"/>
          <w:szCs w:val="28"/>
        </w:rPr>
        <w:t>窗口</w:t>
      </w:r>
      <w:r>
        <w:rPr>
          <w:rFonts w:ascii="黑体" w:eastAsia="黑体" w:hAnsi="黑体"/>
          <w:sz w:val="28"/>
          <w:szCs w:val="28"/>
        </w:rPr>
        <w:t>提交申请材料</w:t>
      </w:r>
      <w:bookmarkEnd w:id="701"/>
      <w:bookmarkEnd w:id="702"/>
      <w:bookmarkEnd w:id="703"/>
      <w:bookmarkEnd w:id="704"/>
      <w:bookmarkEnd w:id="705"/>
      <w:bookmarkEnd w:id="706"/>
      <w:bookmarkEnd w:id="707"/>
      <w:bookmarkEnd w:id="708"/>
      <w:bookmarkEnd w:id="709"/>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窗口地址：上海市徐汇区淮海中路1329号21楼。</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邮编：200031。</w:t>
      </w:r>
    </w:p>
    <w:p w:rsidR="00EF1325" w:rsidRDefault="00DA581D">
      <w:pPr>
        <w:spacing w:after="0" w:line="360" w:lineRule="auto"/>
        <w:ind w:firstLineChars="200" w:firstLine="560"/>
        <w:rPr>
          <w:rFonts w:ascii="宋体" w:hAnsi="宋体"/>
          <w:sz w:val="28"/>
          <w:szCs w:val="28"/>
          <w:highlight w:val="yellow"/>
        </w:rPr>
      </w:pPr>
      <w:r>
        <w:rPr>
          <w:rFonts w:ascii="宋体" w:hAnsi="宋体" w:hint="eastAsia"/>
          <w:sz w:val="28"/>
          <w:szCs w:val="28"/>
        </w:rPr>
        <w:t>接收时间：星期一、三、五  上午9:00～11:00  下午13:</w:t>
      </w:r>
      <w:r>
        <w:rPr>
          <w:rFonts w:ascii="宋体" w:hAnsi="宋体"/>
          <w:sz w:val="28"/>
          <w:szCs w:val="28"/>
        </w:rPr>
        <w:t>3</w:t>
      </w:r>
      <w:r>
        <w:rPr>
          <w:rFonts w:ascii="宋体" w:hAnsi="宋体" w:hint="eastAsia"/>
          <w:sz w:val="28"/>
          <w:szCs w:val="28"/>
        </w:rPr>
        <w:t>0～16:30（</w:t>
      </w:r>
      <w:r>
        <w:rPr>
          <w:rFonts w:ascii="宋体" w:hAnsi="宋体"/>
          <w:sz w:val="28"/>
          <w:szCs w:val="28"/>
        </w:rPr>
        <w:t>法定节假日除外</w:t>
      </w:r>
      <w:r>
        <w:rPr>
          <w:rFonts w:ascii="宋体" w:hAnsi="宋体" w:hint="eastAsia"/>
          <w:sz w:val="28"/>
          <w:szCs w:val="28"/>
        </w:rPr>
        <w:t>）。</w:t>
      </w:r>
    </w:p>
    <w:p w:rsidR="00EF1325" w:rsidRDefault="00DA581D">
      <w:pPr>
        <w:pStyle w:val="11"/>
        <w:numPr>
          <w:ilvl w:val="0"/>
          <w:numId w:val="23"/>
        </w:numPr>
        <w:ind w:firstLine="560"/>
        <w:rPr>
          <w:rFonts w:ascii="黑体" w:eastAsia="黑体" w:hAnsi="黑体"/>
          <w:sz w:val="28"/>
          <w:szCs w:val="28"/>
        </w:rPr>
      </w:pPr>
      <w:bookmarkStart w:id="710" w:name="_Toc9932"/>
      <w:bookmarkStart w:id="711" w:name="_Toc29436"/>
      <w:bookmarkStart w:id="712" w:name="_Toc29707"/>
      <w:bookmarkStart w:id="713" w:name="_Toc25236"/>
      <w:bookmarkStart w:id="714" w:name="_Toc27241"/>
      <w:bookmarkStart w:id="715" w:name="_Toc5810"/>
      <w:bookmarkStart w:id="716" w:name="_Toc31354"/>
      <w:bookmarkStart w:id="717" w:name="_Toc28050"/>
      <w:bookmarkStart w:id="718" w:name="_Toc6099"/>
      <w:r>
        <w:rPr>
          <w:rFonts w:ascii="黑体" w:eastAsia="黑体" w:hAnsi="黑体"/>
          <w:sz w:val="28"/>
          <w:szCs w:val="28"/>
        </w:rPr>
        <w:t>申请文书</w:t>
      </w:r>
      <w:bookmarkEnd w:id="710"/>
      <w:bookmarkEnd w:id="711"/>
      <w:bookmarkEnd w:id="712"/>
      <w:bookmarkEnd w:id="713"/>
      <w:bookmarkEnd w:id="714"/>
      <w:bookmarkEnd w:id="715"/>
      <w:bookmarkEnd w:id="716"/>
      <w:bookmarkEnd w:id="717"/>
      <w:bookmarkEnd w:id="718"/>
    </w:p>
    <w:p w:rsidR="00EF1325" w:rsidRDefault="00DA581D">
      <w:pPr>
        <w:pStyle w:val="11"/>
        <w:numPr>
          <w:ilvl w:val="0"/>
          <w:numId w:val="24"/>
        </w:numPr>
        <w:tabs>
          <w:tab w:val="left" w:pos="1050"/>
        </w:tabs>
        <w:wordWrap w:val="0"/>
        <w:spacing w:after="0" w:line="360" w:lineRule="auto"/>
        <w:ind w:firstLine="540"/>
        <w:rPr>
          <w:rFonts w:ascii="宋体" w:hAnsi="宋体" w:cs="宋体"/>
          <w:color w:val="000000"/>
          <w:spacing w:val="-5"/>
          <w:sz w:val="28"/>
        </w:rPr>
      </w:pPr>
      <w:bookmarkStart w:id="719" w:name="_Toc2608"/>
      <w:bookmarkStart w:id="720" w:name="_Toc19613"/>
      <w:bookmarkStart w:id="721" w:name="_Toc6880"/>
      <w:bookmarkStart w:id="722" w:name="_Toc4487"/>
      <w:bookmarkStart w:id="723" w:name="_Toc973"/>
      <w:bookmarkStart w:id="724" w:name="_Toc1892"/>
      <w:bookmarkStart w:id="725" w:name="_Toc23060"/>
      <w:bookmarkStart w:id="726" w:name="_Toc4805"/>
      <w:bookmarkStart w:id="727" w:name="_Toc26378"/>
      <w:r>
        <w:rPr>
          <w:rFonts w:ascii="宋体" w:hAnsi="宋体" w:cs="宋体" w:hint="eastAsia"/>
          <w:color w:val="000000"/>
          <w:spacing w:val="-5"/>
          <w:sz w:val="28"/>
        </w:rPr>
        <w:t>《无线电台（站）设置申请表》（国无管表2）（附录1  1-1）；</w:t>
      </w:r>
      <w:bookmarkEnd w:id="719"/>
      <w:bookmarkEnd w:id="720"/>
      <w:bookmarkEnd w:id="721"/>
      <w:bookmarkEnd w:id="722"/>
      <w:bookmarkEnd w:id="723"/>
      <w:bookmarkEnd w:id="724"/>
      <w:bookmarkEnd w:id="725"/>
      <w:bookmarkEnd w:id="726"/>
      <w:bookmarkEnd w:id="727"/>
    </w:p>
    <w:p w:rsidR="00EF1325" w:rsidRDefault="00DA581D">
      <w:pPr>
        <w:pStyle w:val="11"/>
        <w:numPr>
          <w:ilvl w:val="0"/>
          <w:numId w:val="24"/>
        </w:numPr>
        <w:tabs>
          <w:tab w:val="left" w:pos="1050"/>
        </w:tabs>
        <w:wordWrap w:val="0"/>
        <w:spacing w:after="0" w:line="360" w:lineRule="auto"/>
        <w:ind w:firstLine="540"/>
        <w:rPr>
          <w:rFonts w:ascii="宋体" w:hAnsi="宋体" w:cs="宋体"/>
          <w:color w:val="000000"/>
          <w:spacing w:val="-5"/>
          <w:sz w:val="28"/>
        </w:rPr>
      </w:pPr>
      <w:bookmarkStart w:id="728" w:name="_Toc17595"/>
      <w:bookmarkStart w:id="729" w:name="_Toc11468"/>
      <w:bookmarkStart w:id="730" w:name="_Toc23557"/>
      <w:bookmarkStart w:id="731" w:name="_Toc14693"/>
      <w:bookmarkStart w:id="732" w:name="_Toc32548"/>
      <w:bookmarkStart w:id="733" w:name="_Toc18330"/>
      <w:bookmarkStart w:id="734" w:name="_Toc18692"/>
      <w:bookmarkStart w:id="735" w:name="_Toc12692"/>
      <w:bookmarkStart w:id="736" w:name="_Toc16796"/>
      <w:r>
        <w:rPr>
          <w:rFonts w:ascii="宋体" w:hAnsi="宋体" w:cs="宋体" w:hint="eastAsia"/>
          <w:color w:val="000000"/>
          <w:spacing w:val="-5"/>
          <w:sz w:val="28"/>
        </w:rPr>
        <w:t>《地球站技术资料申报表》（国无管表6）（附录1  1-2）；</w:t>
      </w:r>
      <w:bookmarkEnd w:id="728"/>
      <w:bookmarkEnd w:id="729"/>
      <w:bookmarkEnd w:id="730"/>
      <w:bookmarkEnd w:id="731"/>
      <w:bookmarkEnd w:id="732"/>
      <w:bookmarkEnd w:id="733"/>
      <w:bookmarkEnd w:id="734"/>
      <w:bookmarkEnd w:id="735"/>
      <w:bookmarkEnd w:id="736"/>
    </w:p>
    <w:p w:rsidR="00EF1325" w:rsidRDefault="00DA581D">
      <w:pPr>
        <w:pStyle w:val="11"/>
        <w:numPr>
          <w:ilvl w:val="0"/>
          <w:numId w:val="24"/>
        </w:numPr>
        <w:tabs>
          <w:tab w:val="left" w:pos="1050"/>
        </w:tabs>
        <w:wordWrap w:val="0"/>
        <w:spacing w:after="0" w:line="360" w:lineRule="auto"/>
        <w:ind w:firstLine="540"/>
        <w:rPr>
          <w:rFonts w:ascii="宋体" w:hAnsi="宋体" w:cs="宋体"/>
          <w:color w:val="000000"/>
          <w:spacing w:val="-5"/>
          <w:sz w:val="28"/>
        </w:rPr>
      </w:pPr>
      <w:bookmarkStart w:id="737" w:name="_Toc30998"/>
      <w:bookmarkStart w:id="738" w:name="_Toc19054"/>
      <w:bookmarkStart w:id="739" w:name="_Toc18949"/>
      <w:bookmarkStart w:id="740" w:name="_Toc1475"/>
      <w:bookmarkStart w:id="741" w:name="_Toc5710"/>
      <w:bookmarkStart w:id="742" w:name="_Toc28606"/>
      <w:bookmarkStart w:id="743" w:name="_Toc14122"/>
      <w:bookmarkStart w:id="744" w:name="_Toc23310"/>
      <w:bookmarkStart w:id="745" w:name="_Toc29354"/>
      <w:r>
        <w:rPr>
          <w:rFonts w:ascii="宋体" w:hAnsi="宋体" w:cs="宋体" w:hint="eastAsia"/>
          <w:color w:val="000000"/>
          <w:spacing w:val="-5"/>
          <w:sz w:val="28"/>
        </w:rPr>
        <w:t>《移动地球站注册登记申请表》（国无管表18）（附录1  1-</w:t>
      </w:r>
      <w:r>
        <w:rPr>
          <w:rFonts w:ascii="宋体" w:hAnsi="宋体" w:cs="宋体" w:hint="eastAsia"/>
          <w:color w:val="000000"/>
          <w:spacing w:val="-5"/>
          <w:sz w:val="28"/>
        </w:rPr>
        <w:lastRenderedPageBreak/>
        <w:t>3）。</w:t>
      </w:r>
      <w:bookmarkEnd w:id="737"/>
      <w:bookmarkEnd w:id="738"/>
      <w:bookmarkEnd w:id="739"/>
      <w:bookmarkEnd w:id="740"/>
      <w:bookmarkEnd w:id="741"/>
      <w:bookmarkEnd w:id="742"/>
      <w:bookmarkEnd w:id="743"/>
      <w:bookmarkEnd w:id="744"/>
      <w:bookmarkEnd w:id="745"/>
    </w:p>
    <w:p w:rsidR="00EF1325" w:rsidRDefault="00DA581D">
      <w:pPr>
        <w:pStyle w:val="11"/>
        <w:numPr>
          <w:ilvl w:val="0"/>
          <w:numId w:val="22"/>
        </w:numPr>
        <w:spacing w:after="0"/>
        <w:ind w:firstLine="560"/>
        <w:rPr>
          <w:rFonts w:ascii="黑体" w:eastAsia="黑体" w:hAnsi="黑体"/>
          <w:sz w:val="28"/>
          <w:szCs w:val="28"/>
        </w:rPr>
      </w:pPr>
      <w:bookmarkStart w:id="746" w:name="_Toc21842"/>
      <w:bookmarkStart w:id="747" w:name="_Toc25994"/>
      <w:bookmarkStart w:id="748" w:name="_Toc13892"/>
      <w:bookmarkStart w:id="749" w:name="_Toc30692"/>
      <w:bookmarkStart w:id="750" w:name="_Toc29460"/>
      <w:bookmarkStart w:id="751" w:name="_Toc17932"/>
      <w:bookmarkStart w:id="752" w:name="_Toc3956"/>
      <w:bookmarkStart w:id="753" w:name="_Toc14025"/>
      <w:bookmarkStart w:id="754" w:name="_Toc13433"/>
      <w:r>
        <w:rPr>
          <w:rFonts w:ascii="黑体" w:eastAsia="黑体" w:hAnsi="黑体" w:hint="eastAsia"/>
          <w:sz w:val="28"/>
          <w:szCs w:val="28"/>
        </w:rPr>
        <w:t>受理</w:t>
      </w:r>
      <w:bookmarkEnd w:id="746"/>
      <w:bookmarkEnd w:id="747"/>
      <w:bookmarkEnd w:id="748"/>
      <w:bookmarkEnd w:id="749"/>
      <w:bookmarkEnd w:id="750"/>
      <w:bookmarkEnd w:id="751"/>
      <w:bookmarkEnd w:id="752"/>
      <w:bookmarkEnd w:id="753"/>
      <w:bookmarkEnd w:id="754"/>
    </w:p>
    <w:p w:rsidR="00EF1325" w:rsidRDefault="00DA581D">
      <w:pPr>
        <w:pStyle w:val="11"/>
        <w:numPr>
          <w:ilvl w:val="0"/>
          <w:numId w:val="25"/>
        </w:numPr>
        <w:spacing w:after="0"/>
        <w:ind w:firstLineChars="0"/>
        <w:rPr>
          <w:rFonts w:ascii="黑体" w:eastAsia="黑体" w:hAnsi="黑体"/>
          <w:sz w:val="28"/>
          <w:szCs w:val="28"/>
        </w:rPr>
      </w:pPr>
      <w:bookmarkStart w:id="755" w:name="_Toc20883"/>
      <w:bookmarkStart w:id="756" w:name="_Toc4478"/>
      <w:bookmarkStart w:id="757" w:name="_Toc11724"/>
      <w:bookmarkStart w:id="758" w:name="_Toc9946"/>
      <w:bookmarkStart w:id="759" w:name="_Toc32434"/>
      <w:bookmarkStart w:id="760" w:name="_Toc11398"/>
      <w:bookmarkStart w:id="761" w:name="_Toc5844"/>
      <w:bookmarkStart w:id="762" w:name="_Toc23910"/>
      <w:bookmarkStart w:id="763" w:name="_Toc30653"/>
      <w:r>
        <w:rPr>
          <w:rFonts w:ascii="黑体" w:eastAsia="黑体" w:hAnsi="黑体" w:hint="eastAsia"/>
          <w:sz w:val="28"/>
          <w:szCs w:val="28"/>
        </w:rPr>
        <w:t>受理</w:t>
      </w:r>
      <w:r>
        <w:rPr>
          <w:rFonts w:ascii="黑体" w:eastAsia="黑体" w:hAnsi="黑体"/>
          <w:sz w:val="28"/>
          <w:szCs w:val="28"/>
        </w:rPr>
        <w:t>岗位的</w:t>
      </w:r>
      <w:r>
        <w:rPr>
          <w:rFonts w:ascii="黑体" w:eastAsia="黑体" w:hAnsi="黑体" w:hint="eastAsia"/>
          <w:sz w:val="28"/>
          <w:szCs w:val="28"/>
        </w:rPr>
        <w:t>职责</w:t>
      </w:r>
      <w:r>
        <w:rPr>
          <w:rFonts w:ascii="黑体" w:eastAsia="黑体" w:hAnsi="黑体"/>
          <w:sz w:val="28"/>
          <w:szCs w:val="28"/>
        </w:rPr>
        <w:t>和权限</w:t>
      </w:r>
      <w:bookmarkEnd w:id="755"/>
      <w:bookmarkEnd w:id="756"/>
      <w:bookmarkEnd w:id="757"/>
      <w:bookmarkEnd w:id="758"/>
      <w:bookmarkEnd w:id="759"/>
      <w:bookmarkEnd w:id="760"/>
      <w:bookmarkEnd w:id="761"/>
      <w:bookmarkEnd w:id="762"/>
      <w:bookmarkEnd w:id="763"/>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申请人提交申请材料，上海市无线电管理局应对</w:t>
      </w:r>
      <w:r>
        <w:rPr>
          <w:rFonts w:ascii="宋体" w:hAnsi="宋体"/>
          <w:sz w:val="28"/>
          <w:szCs w:val="28"/>
        </w:rPr>
        <w:t>材料</w:t>
      </w:r>
      <w:r>
        <w:rPr>
          <w:rFonts w:ascii="宋体" w:hAnsi="宋体" w:hint="eastAsia"/>
          <w:sz w:val="28"/>
          <w:szCs w:val="28"/>
        </w:rPr>
        <w:t>是否</w:t>
      </w:r>
      <w:r>
        <w:rPr>
          <w:rFonts w:ascii="宋体" w:hAnsi="宋体"/>
          <w:sz w:val="28"/>
          <w:szCs w:val="28"/>
        </w:rPr>
        <w:t>齐全或符合法定形式等进行审核，并做出相应的处理。</w:t>
      </w:r>
    </w:p>
    <w:p w:rsidR="00EF1325" w:rsidRDefault="00DA581D">
      <w:pPr>
        <w:pStyle w:val="11"/>
        <w:numPr>
          <w:ilvl w:val="0"/>
          <w:numId w:val="25"/>
        </w:numPr>
        <w:spacing w:after="0"/>
        <w:ind w:firstLineChars="0"/>
        <w:rPr>
          <w:rFonts w:ascii="黑体" w:eastAsia="黑体" w:hAnsi="黑体"/>
          <w:sz w:val="28"/>
          <w:szCs w:val="28"/>
        </w:rPr>
      </w:pPr>
      <w:bookmarkStart w:id="764" w:name="_Toc17186"/>
      <w:bookmarkStart w:id="765" w:name="_Toc31160"/>
      <w:bookmarkStart w:id="766" w:name="_Toc20309"/>
      <w:bookmarkStart w:id="767" w:name="_Toc18457"/>
      <w:bookmarkStart w:id="768" w:name="_Toc29880"/>
      <w:bookmarkStart w:id="769" w:name="_Toc2565"/>
      <w:bookmarkStart w:id="770" w:name="_Toc9765"/>
      <w:bookmarkStart w:id="771" w:name="_Toc31761"/>
      <w:bookmarkStart w:id="772" w:name="_Toc4108"/>
      <w:r>
        <w:rPr>
          <w:rFonts w:ascii="黑体" w:eastAsia="黑体" w:hAnsi="黑体" w:hint="eastAsia"/>
          <w:sz w:val="28"/>
          <w:szCs w:val="28"/>
        </w:rPr>
        <w:t>受理范围</w:t>
      </w:r>
      <w:bookmarkEnd w:id="764"/>
      <w:bookmarkEnd w:id="765"/>
      <w:bookmarkEnd w:id="766"/>
      <w:bookmarkEnd w:id="767"/>
      <w:bookmarkEnd w:id="768"/>
      <w:bookmarkEnd w:id="769"/>
      <w:bookmarkEnd w:id="770"/>
      <w:bookmarkEnd w:id="771"/>
      <w:bookmarkEnd w:id="77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在本市范围内申请设置卫星地球站的机关、</w:t>
      </w:r>
      <w:r>
        <w:rPr>
          <w:rFonts w:ascii="宋体" w:hAnsi="宋体"/>
          <w:sz w:val="28"/>
          <w:szCs w:val="28"/>
        </w:rPr>
        <w:t>企事业单位、社会团体</w:t>
      </w:r>
      <w:r>
        <w:rPr>
          <w:rFonts w:ascii="宋体" w:hAnsi="宋体" w:hint="eastAsia"/>
          <w:sz w:val="28"/>
          <w:szCs w:val="28"/>
        </w:rPr>
        <w:t>、</w:t>
      </w:r>
      <w:r>
        <w:rPr>
          <w:rFonts w:ascii="宋体" w:hAnsi="宋体"/>
          <w:sz w:val="28"/>
          <w:szCs w:val="28"/>
        </w:rPr>
        <w:t>其他组织和自然人</w:t>
      </w:r>
      <w:r>
        <w:rPr>
          <w:rFonts w:ascii="宋体" w:hAnsi="宋体" w:hint="eastAsia"/>
          <w:sz w:val="28"/>
          <w:szCs w:val="28"/>
        </w:rPr>
        <w:t>。</w:t>
      </w:r>
    </w:p>
    <w:p w:rsidR="00EF1325" w:rsidRDefault="00DA581D">
      <w:pPr>
        <w:pStyle w:val="11"/>
        <w:numPr>
          <w:ilvl w:val="0"/>
          <w:numId w:val="25"/>
        </w:numPr>
        <w:spacing w:after="0"/>
        <w:ind w:firstLineChars="0"/>
        <w:rPr>
          <w:rFonts w:ascii="黑体" w:eastAsia="黑体" w:hAnsi="黑体"/>
          <w:sz w:val="28"/>
          <w:szCs w:val="28"/>
        </w:rPr>
      </w:pPr>
      <w:bookmarkStart w:id="773" w:name="_Toc12272"/>
      <w:bookmarkStart w:id="774" w:name="_Toc4342"/>
      <w:bookmarkStart w:id="775" w:name="_Toc3719"/>
      <w:bookmarkStart w:id="776" w:name="_Toc24421"/>
      <w:bookmarkStart w:id="777" w:name="_Toc3060"/>
      <w:bookmarkStart w:id="778" w:name="_Toc12726"/>
      <w:bookmarkStart w:id="779" w:name="_Toc17746"/>
      <w:bookmarkStart w:id="780" w:name="_Toc26810"/>
      <w:bookmarkStart w:id="781" w:name="_Toc27706"/>
      <w:r>
        <w:rPr>
          <w:rFonts w:ascii="黑体" w:eastAsia="黑体" w:hAnsi="黑体" w:hint="eastAsia"/>
          <w:sz w:val="28"/>
          <w:szCs w:val="28"/>
        </w:rPr>
        <w:t>收件条件</w:t>
      </w:r>
      <w:bookmarkEnd w:id="773"/>
      <w:bookmarkEnd w:id="774"/>
      <w:bookmarkEnd w:id="775"/>
      <w:bookmarkEnd w:id="776"/>
      <w:bookmarkEnd w:id="777"/>
      <w:bookmarkEnd w:id="778"/>
      <w:bookmarkEnd w:id="779"/>
      <w:bookmarkEnd w:id="780"/>
      <w:bookmarkEnd w:id="781"/>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申请事项属设置卫星地球站申请审批事项范围且需行政许可的，申请材料齐全且符合法定形式的。</w:t>
      </w:r>
    </w:p>
    <w:p w:rsidR="00EF1325" w:rsidRDefault="00DA581D">
      <w:pPr>
        <w:pStyle w:val="11"/>
        <w:numPr>
          <w:ilvl w:val="0"/>
          <w:numId w:val="25"/>
        </w:numPr>
        <w:spacing w:after="0"/>
        <w:ind w:firstLineChars="0"/>
        <w:rPr>
          <w:rFonts w:ascii="黑体" w:eastAsia="黑体" w:hAnsi="黑体"/>
          <w:sz w:val="28"/>
          <w:szCs w:val="28"/>
        </w:rPr>
      </w:pPr>
      <w:bookmarkStart w:id="782" w:name="_Toc1995"/>
      <w:bookmarkStart w:id="783" w:name="_Toc24301"/>
      <w:bookmarkStart w:id="784" w:name="_Toc28926"/>
      <w:bookmarkStart w:id="785" w:name="_Toc22554"/>
      <w:bookmarkStart w:id="786" w:name="_Toc20099"/>
      <w:bookmarkStart w:id="787" w:name="_Toc26186"/>
      <w:bookmarkStart w:id="788" w:name="_Toc2081"/>
      <w:bookmarkStart w:id="789" w:name="_Toc2098"/>
      <w:bookmarkStart w:id="790" w:name="_Toc17934"/>
      <w:r>
        <w:rPr>
          <w:rFonts w:ascii="黑体" w:eastAsia="黑体" w:hAnsi="黑体" w:hint="eastAsia"/>
          <w:sz w:val="28"/>
          <w:szCs w:val="28"/>
        </w:rPr>
        <w:t>收件程序</w:t>
      </w:r>
      <w:bookmarkEnd w:id="782"/>
      <w:bookmarkEnd w:id="783"/>
      <w:bookmarkEnd w:id="784"/>
      <w:bookmarkEnd w:id="785"/>
      <w:bookmarkEnd w:id="786"/>
      <w:bookmarkEnd w:id="787"/>
      <w:bookmarkEnd w:id="788"/>
      <w:bookmarkEnd w:id="789"/>
      <w:bookmarkEnd w:id="790"/>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上海市无线电管理局对材料进行审核后收件。</w:t>
      </w:r>
    </w:p>
    <w:p w:rsidR="00EF1325" w:rsidRDefault="00DA581D">
      <w:pPr>
        <w:pStyle w:val="11"/>
        <w:numPr>
          <w:ilvl w:val="0"/>
          <w:numId w:val="25"/>
        </w:numPr>
        <w:spacing w:after="0"/>
        <w:ind w:firstLineChars="0"/>
        <w:rPr>
          <w:rFonts w:ascii="黑体" w:eastAsia="黑体" w:hAnsi="黑体"/>
          <w:sz w:val="28"/>
          <w:szCs w:val="28"/>
        </w:rPr>
      </w:pPr>
      <w:bookmarkStart w:id="791" w:name="_Toc15705"/>
      <w:bookmarkStart w:id="792" w:name="_Toc28578"/>
      <w:bookmarkStart w:id="793" w:name="_Toc1828"/>
      <w:bookmarkStart w:id="794" w:name="_Toc25380"/>
      <w:bookmarkStart w:id="795" w:name="_Toc20863"/>
      <w:bookmarkStart w:id="796" w:name="_Toc16645"/>
      <w:bookmarkStart w:id="797" w:name="_Toc1955"/>
      <w:bookmarkStart w:id="798" w:name="_Toc31517"/>
      <w:bookmarkStart w:id="799" w:name="_Toc5227"/>
      <w:r>
        <w:rPr>
          <w:rFonts w:ascii="黑体" w:eastAsia="黑体" w:hAnsi="黑体" w:hint="eastAsia"/>
          <w:sz w:val="28"/>
          <w:szCs w:val="28"/>
        </w:rPr>
        <w:t>受理条件</w:t>
      </w:r>
      <w:bookmarkEnd w:id="791"/>
      <w:bookmarkEnd w:id="792"/>
      <w:bookmarkEnd w:id="793"/>
      <w:bookmarkEnd w:id="794"/>
      <w:bookmarkEnd w:id="795"/>
      <w:bookmarkEnd w:id="796"/>
      <w:bookmarkEnd w:id="797"/>
      <w:bookmarkEnd w:id="798"/>
      <w:bookmarkEnd w:id="799"/>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申请材料符合本业务手册行政审批申请材料目录（见4.1.2.1.2，表1-表4）的予以受理。</w:t>
      </w:r>
    </w:p>
    <w:p w:rsidR="00EF1325" w:rsidRDefault="00DA581D">
      <w:pPr>
        <w:pStyle w:val="11"/>
        <w:numPr>
          <w:ilvl w:val="0"/>
          <w:numId w:val="25"/>
        </w:numPr>
        <w:spacing w:after="0"/>
        <w:ind w:firstLineChars="0"/>
        <w:rPr>
          <w:rFonts w:ascii="黑体" w:eastAsia="黑体" w:hAnsi="黑体"/>
          <w:sz w:val="28"/>
          <w:szCs w:val="28"/>
        </w:rPr>
      </w:pPr>
      <w:bookmarkStart w:id="800" w:name="_Toc23933"/>
      <w:bookmarkStart w:id="801" w:name="_Toc27812"/>
      <w:bookmarkStart w:id="802" w:name="_Toc29435"/>
      <w:bookmarkStart w:id="803" w:name="_Toc4026"/>
      <w:bookmarkStart w:id="804" w:name="_Toc32319"/>
      <w:bookmarkStart w:id="805" w:name="_Toc5407"/>
      <w:bookmarkStart w:id="806" w:name="_Toc30335"/>
      <w:bookmarkStart w:id="807" w:name="_Toc26967"/>
      <w:bookmarkStart w:id="808" w:name="_Toc24826"/>
      <w:r>
        <w:rPr>
          <w:rFonts w:ascii="黑体" w:eastAsia="黑体" w:hAnsi="黑体" w:hint="eastAsia"/>
          <w:sz w:val="28"/>
          <w:szCs w:val="28"/>
        </w:rPr>
        <w:t>受理程序</w:t>
      </w:r>
      <w:bookmarkEnd w:id="800"/>
      <w:bookmarkEnd w:id="801"/>
      <w:bookmarkEnd w:id="802"/>
      <w:bookmarkEnd w:id="803"/>
      <w:bookmarkEnd w:id="804"/>
      <w:bookmarkEnd w:id="805"/>
      <w:bookmarkEnd w:id="806"/>
      <w:bookmarkEnd w:id="807"/>
      <w:bookmarkEnd w:id="808"/>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上海市无线电管理局对申请人的材料严格按照本手册规定的条件进行审核，并根据下列情况分别做出处理：</w:t>
      </w:r>
    </w:p>
    <w:p w:rsidR="00EF1325" w:rsidRDefault="00DA581D">
      <w:pPr>
        <w:pStyle w:val="11"/>
        <w:numPr>
          <w:ilvl w:val="0"/>
          <w:numId w:val="26"/>
        </w:numPr>
        <w:tabs>
          <w:tab w:val="left" w:pos="1050"/>
        </w:tabs>
        <w:wordWrap w:val="0"/>
        <w:spacing w:after="0" w:line="360" w:lineRule="auto"/>
        <w:ind w:firstLine="540"/>
        <w:rPr>
          <w:rFonts w:ascii="宋体" w:hAnsi="宋体" w:cs="宋体"/>
          <w:color w:val="000000"/>
          <w:spacing w:val="-5"/>
          <w:sz w:val="28"/>
        </w:rPr>
      </w:pPr>
      <w:bookmarkStart w:id="809" w:name="_Toc4628"/>
      <w:bookmarkStart w:id="810" w:name="_Toc19312"/>
      <w:bookmarkStart w:id="811" w:name="_Toc12235"/>
      <w:bookmarkStart w:id="812" w:name="_Toc22861"/>
      <w:bookmarkStart w:id="813" w:name="_Toc21973"/>
      <w:bookmarkStart w:id="814" w:name="_Toc17124"/>
      <w:bookmarkStart w:id="815" w:name="_Toc21047"/>
      <w:bookmarkStart w:id="816" w:name="_Toc22761"/>
      <w:bookmarkStart w:id="817" w:name="_Toc13006"/>
      <w:r>
        <w:rPr>
          <w:rFonts w:ascii="宋体" w:hAnsi="宋体" w:cs="宋体" w:hint="eastAsia"/>
          <w:color w:val="000000"/>
          <w:spacing w:val="-5"/>
          <w:sz w:val="28"/>
        </w:rPr>
        <w:t>申请材料齐全，符合法定形式的，上海市无线电管理局应予受理；</w:t>
      </w:r>
      <w:bookmarkEnd w:id="809"/>
      <w:bookmarkEnd w:id="810"/>
      <w:bookmarkEnd w:id="811"/>
      <w:bookmarkEnd w:id="812"/>
      <w:bookmarkEnd w:id="813"/>
      <w:bookmarkEnd w:id="814"/>
      <w:bookmarkEnd w:id="815"/>
      <w:bookmarkEnd w:id="816"/>
      <w:bookmarkEnd w:id="817"/>
    </w:p>
    <w:p w:rsidR="00EF1325" w:rsidRDefault="00DA581D">
      <w:pPr>
        <w:pStyle w:val="11"/>
        <w:numPr>
          <w:ilvl w:val="0"/>
          <w:numId w:val="26"/>
        </w:numPr>
        <w:tabs>
          <w:tab w:val="left" w:pos="1050"/>
        </w:tabs>
        <w:wordWrap w:val="0"/>
        <w:spacing w:after="0" w:line="360" w:lineRule="auto"/>
        <w:ind w:firstLine="540"/>
        <w:rPr>
          <w:rFonts w:ascii="宋体" w:hAnsi="宋体" w:cs="宋体"/>
          <w:color w:val="000000"/>
          <w:spacing w:val="-5"/>
          <w:sz w:val="28"/>
        </w:rPr>
      </w:pPr>
      <w:bookmarkStart w:id="818" w:name="_Toc28409"/>
      <w:bookmarkStart w:id="819" w:name="_Toc17411"/>
      <w:bookmarkStart w:id="820" w:name="_Toc5837"/>
      <w:bookmarkStart w:id="821" w:name="_Toc9537"/>
      <w:bookmarkStart w:id="822" w:name="_Toc30912"/>
      <w:bookmarkStart w:id="823" w:name="_Toc30341"/>
      <w:bookmarkStart w:id="824" w:name="_Toc13531"/>
      <w:bookmarkStart w:id="825" w:name="_Toc28125"/>
      <w:bookmarkStart w:id="826" w:name="_Toc15230"/>
      <w:r>
        <w:rPr>
          <w:rFonts w:ascii="宋体" w:hAnsi="宋体" w:cs="宋体" w:hint="eastAsia"/>
          <w:color w:val="000000"/>
          <w:spacing w:val="-5"/>
          <w:sz w:val="28"/>
        </w:rPr>
        <w:lastRenderedPageBreak/>
        <w:t>申请材料不齐全或不符合法定形式的，上海市无线电管理局应依法一次性告知申请人补正。</w:t>
      </w:r>
      <w:bookmarkEnd w:id="818"/>
      <w:bookmarkEnd w:id="819"/>
      <w:bookmarkEnd w:id="820"/>
      <w:bookmarkEnd w:id="821"/>
      <w:bookmarkEnd w:id="822"/>
      <w:bookmarkEnd w:id="823"/>
      <w:bookmarkEnd w:id="824"/>
      <w:bookmarkEnd w:id="825"/>
      <w:bookmarkEnd w:id="826"/>
    </w:p>
    <w:p w:rsidR="00EF1325" w:rsidRDefault="00DA581D">
      <w:pPr>
        <w:pStyle w:val="11"/>
        <w:numPr>
          <w:ilvl w:val="0"/>
          <w:numId w:val="25"/>
        </w:numPr>
        <w:spacing w:after="0"/>
        <w:ind w:firstLineChars="0"/>
        <w:rPr>
          <w:rFonts w:ascii="黑体" w:eastAsia="黑体" w:hAnsi="黑体"/>
          <w:sz w:val="28"/>
          <w:szCs w:val="28"/>
        </w:rPr>
      </w:pPr>
      <w:bookmarkStart w:id="827" w:name="_Toc31553"/>
      <w:bookmarkStart w:id="828" w:name="_Toc6164"/>
      <w:bookmarkStart w:id="829" w:name="_Toc28196"/>
      <w:bookmarkStart w:id="830" w:name="_Toc17227"/>
      <w:bookmarkStart w:id="831" w:name="_Toc2414"/>
      <w:bookmarkStart w:id="832" w:name="_Toc13121"/>
      <w:bookmarkStart w:id="833" w:name="_Toc8059"/>
      <w:bookmarkStart w:id="834" w:name="_Toc3250"/>
      <w:bookmarkStart w:id="835" w:name="_Toc30937"/>
      <w:r>
        <w:rPr>
          <w:rFonts w:ascii="黑体" w:eastAsia="黑体" w:hAnsi="黑体" w:hint="eastAsia"/>
          <w:sz w:val="28"/>
          <w:szCs w:val="28"/>
        </w:rPr>
        <w:t>受理送达</w:t>
      </w:r>
      <w:bookmarkEnd w:id="827"/>
      <w:bookmarkEnd w:id="828"/>
      <w:bookmarkEnd w:id="829"/>
      <w:bookmarkEnd w:id="830"/>
      <w:bookmarkEnd w:id="831"/>
      <w:bookmarkEnd w:id="832"/>
      <w:bookmarkEnd w:id="833"/>
      <w:bookmarkEnd w:id="834"/>
      <w:bookmarkEnd w:id="835"/>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送达方式：直接送达。</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送达程序：上海市无线电管理局向申请人当场送达《无线电业务受理单》。</w:t>
      </w:r>
    </w:p>
    <w:p w:rsidR="00EF1325" w:rsidRDefault="00DA581D">
      <w:pPr>
        <w:pStyle w:val="11"/>
        <w:numPr>
          <w:ilvl w:val="0"/>
          <w:numId w:val="25"/>
        </w:numPr>
        <w:spacing w:after="0"/>
        <w:ind w:firstLineChars="0"/>
        <w:rPr>
          <w:rFonts w:ascii="黑体" w:eastAsia="黑体" w:hAnsi="黑体"/>
          <w:sz w:val="28"/>
          <w:szCs w:val="28"/>
        </w:rPr>
      </w:pPr>
      <w:bookmarkStart w:id="836" w:name="_Toc29873"/>
      <w:bookmarkStart w:id="837" w:name="_Toc11381"/>
      <w:bookmarkStart w:id="838" w:name="_Toc21755"/>
      <w:bookmarkStart w:id="839" w:name="_Toc12205"/>
      <w:bookmarkStart w:id="840" w:name="_Toc25999"/>
      <w:bookmarkStart w:id="841" w:name="_Toc2789"/>
      <w:bookmarkStart w:id="842" w:name="_Toc3112"/>
      <w:bookmarkStart w:id="843" w:name="_Toc15633"/>
      <w:bookmarkStart w:id="844" w:name="_Toc1201"/>
      <w:r>
        <w:rPr>
          <w:rFonts w:ascii="黑体" w:eastAsia="黑体" w:hAnsi="黑体" w:hint="eastAsia"/>
          <w:sz w:val="28"/>
          <w:szCs w:val="28"/>
        </w:rPr>
        <w:t>受理时限</w:t>
      </w:r>
      <w:bookmarkEnd w:id="836"/>
      <w:bookmarkEnd w:id="837"/>
      <w:bookmarkEnd w:id="838"/>
      <w:bookmarkEnd w:id="839"/>
      <w:bookmarkEnd w:id="840"/>
      <w:bookmarkEnd w:id="841"/>
      <w:bookmarkEnd w:id="842"/>
      <w:bookmarkEnd w:id="843"/>
      <w:bookmarkEnd w:id="844"/>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材料齐全的，当场受理。</w:t>
      </w:r>
    </w:p>
    <w:p w:rsidR="00EF1325" w:rsidRDefault="00DA581D">
      <w:pPr>
        <w:pStyle w:val="11"/>
        <w:numPr>
          <w:ilvl w:val="0"/>
          <w:numId w:val="25"/>
        </w:numPr>
        <w:spacing w:after="0"/>
        <w:ind w:firstLineChars="0"/>
        <w:rPr>
          <w:rFonts w:ascii="黑体" w:eastAsia="黑体" w:hAnsi="黑体"/>
          <w:sz w:val="28"/>
          <w:szCs w:val="28"/>
        </w:rPr>
      </w:pPr>
      <w:bookmarkStart w:id="845" w:name="_Toc22521"/>
      <w:bookmarkStart w:id="846" w:name="_Toc8137"/>
      <w:bookmarkStart w:id="847" w:name="_Toc25615"/>
      <w:bookmarkStart w:id="848" w:name="_Toc29303"/>
      <w:bookmarkStart w:id="849" w:name="_Toc17405"/>
      <w:bookmarkStart w:id="850" w:name="_Toc23648"/>
      <w:bookmarkStart w:id="851" w:name="_Toc21477"/>
      <w:bookmarkStart w:id="852" w:name="_Toc21388"/>
      <w:bookmarkStart w:id="853" w:name="_Toc30429"/>
      <w:r>
        <w:rPr>
          <w:rFonts w:ascii="黑体" w:eastAsia="黑体" w:hAnsi="黑体" w:hint="eastAsia"/>
          <w:sz w:val="28"/>
          <w:szCs w:val="28"/>
        </w:rPr>
        <w:t>受理文书</w:t>
      </w:r>
      <w:bookmarkEnd w:id="845"/>
      <w:bookmarkEnd w:id="846"/>
      <w:bookmarkEnd w:id="847"/>
      <w:bookmarkEnd w:id="848"/>
      <w:bookmarkEnd w:id="849"/>
      <w:bookmarkEnd w:id="850"/>
      <w:bookmarkEnd w:id="851"/>
      <w:bookmarkEnd w:id="852"/>
      <w:bookmarkEnd w:id="853"/>
    </w:p>
    <w:p w:rsidR="00EF1325" w:rsidRDefault="00DA581D">
      <w:pPr>
        <w:pStyle w:val="11"/>
        <w:numPr>
          <w:ilvl w:val="0"/>
          <w:numId w:val="27"/>
        </w:numPr>
        <w:tabs>
          <w:tab w:val="left" w:pos="1060"/>
        </w:tabs>
        <w:wordWrap w:val="0"/>
        <w:spacing w:after="0" w:line="360" w:lineRule="auto"/>
        <w:ind w:firstLine="540"/>
        <w:rPr>
          <w:rFonts w:ascii="宋体" w:hAnsi="宋体" w:cs="宋体"/>
          <w:color w:val="000000"/>
          <w:spacing w:val="-5"/>
          <w:sz w:val="28"/>
        </w:rPr>
      </w:pPr>
      <w:bookmarkStart w:id="854" w:name="_Toc9"/>
      <w:bookmarkStart w:id="855" w:name="_Toc19926"/>
      <w:bookmarkStart w:id="856" w:name="_Toc3448"/>
      <w:bookmarkStart w:id="857" w:name="_Toc16379"/>
      <w:bookmarkStart w:id="858" w:name="_Toc31411"/>
      <w:bookmarkStart w:id="859" w:name="_Toc6373"/>
      <w:bookmarkStart w:id="860" w:name="_Toc22797"/>
      <w:bookmarkStart w:id="861" w:name="_Toc28358"/>
      <w:bookmarkStart w:id="862" w:name="_Toc31471"/>
      <w:r>
        <w:rPr>
          <w:rFonts w:ascii="宋体" w:hAnsi="宋体" w:cs="宋体" w:hint="eastAsia"/>
          <w:color w:val="000000"/>
          <w:spacing w:val="-5"/>
          <w:sz w:val="28"/>
        </w:rPr>
        <w:t>《无线电</w:t>
      </w:r>
      <w:r>
        <w:rPr>
          <w:rFonts w:ascii="宋体" w:hAnsi="宋体" w:cs="宋体"/>
          <w:color w:val="000000"/>
          <w:spacing w:val="-5"/>
          <w:sz w:val="28"/>
        </w:rPr>
        <w:t>业务受理单》</w:t>
      </w:r>
      <w:r>
        <w:rPr>
          <w:rFonts w:ascii="宋体" w:hAnsi="宋体" w:cs="宋体" w:hint="eastAsia"/>
          <w:color w:val="000000"/>
          <w:spacing w:val="-5"/>
          <w:sz w:val="28"/>
        </w:rPr>
        <w:t>（附录1  1-5</w:t>
      </w:r>
      <w:r>
        <w:rPr>
          <w:rFonts w:ascii="宋体" w:hAnsi="宋体" w:cs="宋体"/>
          <w:color w:val="000000"/>
          <w:spacing w:val="-5"/>
          <w:sz w:val="28"/>
        </w:rPr>
        <w:t>）</w:t>
      </w:r>
      <w:r>
        <w:rPr>
          <w:rFonts w:ascii="宋体" w:hAnsi="宋体" w:cs="宋体" w:hint="eastAsia"/>
          <w:color w:val="000000"/>
          <w:spacing w:val="-5"/>
          <w:sz w:val="28"/>
        </w:rPr>
        <w:t>；</w:t>
      </w:r>
      <w:bookmarkEnd w:id="854"/>
      <w:bookmarkEnd w:id="855"/>
      <w:bookmarkEnd w:id="856"/>
      <w:bookmarkEnd w:id="857"/>
      <w:bookmarkEnd w:id="858"/>
      <w:bookmarkEnd w:id="859"/>
      <w:bookmarkEnd w:id="860"/>
      <w:bookmarkEnd w:id="861"/>
      <w:bookmarkEnd w:id="862"/>
    </w:p>
    <w:p w:rsidR="00EF1325" w:rsidRDefault="00DA581D">
      <w:pPr>
        <w:pStyle w:val="11"/>
        <w:numPr>
          <w:ilvl w:val="0"/>
          <w:numId w:val="27"/>
        </w:numPr>
        <w:tabs>
          <w:tab w:val="left" w:pos="1060"/>
        </w:tabs>
        <w:wordWrap w:val="0"/>
        <w:spacing w:after="0" w:line="360" w:lineRule="auto"/>
        <w:ind w:firstLine="540"/>
        <w:rPr>
          <w:rFonts w:ascii="宋体" w:hAnsi="宋体" w:cs="宋体"/>
          <w:color w:val="000000"/>
          <w:spacing w:val="-5"/>
          <w:sz w:val="28"/>
        </w:rPr>
      </w:pPr>
      <w:bookmarkStart w:id="863" w:name="_Toc4116"/>
      <w:bookmarkStart w:id="864" w:name="_Toc8005"/>
      <w:bookmarkStart w:id="865" w:name="_Toc26881"/>
      <w:bookmarkStart w:id="866" w:name="_Toc19644"/>
      <w:bookmarkStart w:id="867" w:name="_Toc13373"/>
      <w:bookmarkStart w:id="868" w:name="_Toc25063"/>
      <w:bookmarkStart w:id="869" w:name="_Toc25450"/>
      <w:bookmarkStart w:id="870" w:name="_Toc16581"/>
      <w:bookmarkStart w:id="871" w:name="_Toc19431"/>
      <w:r>
        <w:rPr>
          <w:rFonts w:ascii="宋体" w:hAnsi="宋体" w:cs="宋体" w:hint="eastAsia"/>
          <w:color w:val="000000"/>
          <w:spacing w:val="-5"/>
          <w:sz w:val="28"/>
        </w:rPr>
        <w:t>《无线电</w:t>
      </w:r>
      <w:r>
        <w:rPr>
          <w:rFonts w:ascii="宋体" w:hAnsi="宋体" w:cs="宋体"/>
          <w:color w:val="000000"/>
          <w:spacing w:val="-5"/>
          <w:sz w:val="28"/>
        </w:rPr>
        <w:t>业务申请不予受理告知单》</w:t>
      </w:r>
      <w:r>
        <w:rPr>
          <w:rFonts w:ascii="宋体" w:hAnsi="宋体" w:cs="宋体" w:hint="eastAsia"/>
          <w:color w:val="000000"/>
          <w:spacing w:val="-5"/>
          <w:sz w:val="28"/>
        </w:rPr>
        <w:t>（附录1  1-6</w:t>
      </w:r>
      <w:r>
        <w:rPr>
          <w:rFonts w:ascii="宋体" w:hAnsi="宋体" w:cs="宋体"/>
          <w:color w:val="000000"/>
          <w:spacing w:val="-5"/>
          <w:sz w:val="28"/>
        </w:rPr>
        <w:t>）</w:t>
      </w:r>
      <w:r>
        <w:rPr>
          <w:rFonts w:ascii="宋体" w:hAnsi="宋体" w:cs="宋体" w:hint="eastAsia"/>
          <w:color w:val="000000"/>
          <w:spacing w:val="-5"/>
          <w:sz w:val="28"/>
        </w:rPr>
        <w:t>。</w:t>
      </w:r>
      <w:bookmarkEnd w:id="863"/>
      <w:bookmarkEnd w:id="864"/>
      <w:bookmarkEnd w:id="865"/>
      <w:bookmarkEnd w:id="866"/>
      <w:bookmarkEnd w:id="867"/>
      <w:bookmarkEnd w:id="868"/>
      <w:bookmarkEnd w:id="869"/>
      <w:bookmarkEnd w:id="870"/>
      <w:bookmarkEnd w:id="871"/>
    </w:p>
    <w:p w:rsidR="00EF1325" w:rsidRDefault="00DA581D">
      <w:pPr>
        <w:pStyle w:val="11"/>
        <w:numPr>
          <w:ilvl w:val="0"/>
          <w:numId w:val="25"/>
        </w:numPr>
        <w:spacing w:after="0"/>
        <w:ind w:firstLineChars="0"/>
        <w:rPr>
          <w:rFonts w:ascii="黑体" w:eastAsia="黑体" w:hAnsi="黑体"/>
          <w:sz w:val="28"/>
          <w:szCs w:val="28"/>
        </w:rPr>
      </w:pPr>
      <w:bookmarkStart w:id="872" w:name="_Toc3440"/>
      <w:bookmarkStart w:id="873" w:name="_Toc32042"/>
      <w:bookmarkStart w:id="874" w:name="_Toc31747"/>
      <w:bookmarkStart w:id="875" w:name="_Toc25025"/>
      <w:bookmarkStart w:id="876" w:name="_Toc13194"/>
      <w:bookmarkStart w:id="877" w:name="_Toc5858"/>
      <w:bookmarkStart w:id="878" w:name="_Toc10762"/>
      <w:bookmarkStart w:id="879" w:name="_Toc24758"/>
      <w:bookmarkStart w:id="880" w:name="_Toc15016"/>
      <w:r>
        <w:rPr>
          <w:rFonts w:ascii="黑体" w:eastAsia="黑体" w:hAnsi="黑体" w:hint="eastAsia"/>
          <w:sz w:val="28"/>
          <w:szCs w:val="28"/>
        </w:rPr>
        <w:t>受理件移送程序</w:t>
      </w:r>
      <w:bookmarkEnd w:id="872"/>
      <w:bookmarkEnd w:id="873"/>
      <w:bookmarkEnd w:id="874"/>
      <w:bookmarkEnd w:id="875"/>
      <w:bookmarkEnd w:id="876"/>
      <w:bookmarkEnd w:id="877"/>
      <w:bookmarkEnd w:id="878"/>
      <w:bookmarkEnd w:id="879"/>
      <w:bookmarkEnd w:id="880"/>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上海市无线电业务受理中心对符合受理条件的材料，应当于当日内移交台站管理处审查。</w:t>
      </w:r>
    </w:p>
    <w:p w:rsidR="00EF1325" w:rsidRDefault="00DA581D">
      <w:pPr>
        <w:pStyle w:val="11"/>
        <w:numPr>
          <w:ilvl w:val="0"/>
          <w:numId w:val="22"/>
        </w:numPr>
        <w:spacing w:after="0" w:line="360" w:lineRule="auto"/>
        <w:ind w:firstLine="560"/>
        <w:rPr>
          <w:rFonts w:ascii="黑体" w:eastAsia="黑体" w:hAnsi="黑体"/>
          <w:sz w:val="28"/>
          <w:szCs w:val="28"/>
        </w:rPr>
      </w:pPr>
      <w:bookmarkStart w:id="881" w:name="_Toc31316"/>
      <w:bookmarkStart w:id="882" w:name="_Toc32273"/>
      <w:bookmarkStart w:id="883" w:name="_Toc2903"/>
      <w:bookmarkStart w:id="884" w:name="_Toc24390"/>
      <w:bookmarkStart w:id="885" w:name="_Toc8981"/>
      <w:bookmarkStart w:id="886" w:name="_Toc25820"/>
      <w:bookmarkStart w:id="887" w:name="_Toc19317"/>
      <w:bookmarkStart w:id="888" w:name="_Toc31817"/>
      <w:bookmarkStart w:id="889" w:name="_Toc7637"/>
      <w:r>
        <w:rPr>
          <w:rFonts w:ascii="黑体" w:eastAsia="黑体" w:hAnsi="黑体" w:hint="eastAsia"/>
          <w:sz w:val="28"/>
          <w:szCs w:val="28"/>
        </w:rPr>
        <w:t>审查</w:t>
      </w:r>
      <w:r>
        <w:rPr>
          <w:rFonts w:ascii="黑体" w:eastAsia="黑体" w:hAnsi="黑体"/>
          <w:sz w:val="28"/>
          <w:szCs w:val="28"/>
        </w:rPr>
        <w:t>与决定</w:t>
      </w:r>
      <w:bookmarkEnd w:id="881"/>
      <w:bookmarkEnd w:id="882"/>
      <w:bookmarkEnd w:id="883"/>
      <w:bookmarkEnd w:id="884"/>
      <w:bookmarkEnd w:id="885"/>
      <w:bookmarkEnd w:id="886"/>
      <w:bookmarkEnd w:id="887"/>
      <w:bookmarkEnd w:id="888"/>
      <w:bookmarkEnd w:id="889"/>
    </w:p>
    <w:p w:rsidR="00EF1325" w:rsidRDefault="00DA581D">
      <w:pPr>
        <w:numPr>
          <w:ilvl w:val="0"/>
          <w:numId w:val="28"/>
        </w:numPr>
        <w:wordWrap w:val="0"/>
        <w:spacing w:after="0" w:line="360" w:lineRule="auto"/>
        <w:rPr>
          <w:rFonts w:ascii="黑体" w:eastAsia="黑体" w:hAnsi="黑体"/>
          <w:sz w:val="28"/>
          <w:szCs w:val="28"/>
        </w:rPr>
      </w:pPr>
      <w:r>
        <w:rPr>
          <w:rFonts w:ascii="黑体" w:eastAsia="黑体" w:hAnsi="黑体"/>
          <w:sz w:val="28"/>
          <w:szCs w:val="28"/>
        </w:rPr>
        <w:t>业务描述</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按照一般程序对无线电台（站）设置进行审查。提交的申请材料后将组织现场验收，验收通过后由台站管理处经办人员对申请材料进行审查，台站管理处处长对台站设置准予行政许可的作出核发《中华人民共和国无线电台执照》的最终决定；局领导对台站设置不予行政许可的作出《上海市无线电管理局不予行政许可决定书》的最终决定。</w:t>
      </w:r>
    </w:p>
    <w:p w:rsidR="00EF1325" w:rsidRDefault="00DA581D">
      <w:pPr>
        <w:numPr>
          <w:ilvl w:val="0"/>
          <w:numId w:val="28"/>
        </w:numPr>
        <w:wordWrap w:val="0"/>
        <w:spacing w:after="0" w:line="360" w:lineRule="auto"/>
        <w:rPr>
          <w:rFonts w:ascii="黑体" w:eastAsia="黑体" w:hAnsi="黑体"/>
          <w:sz w:val="28"/>
          <w:szCs w:val="28"/>
        </w:rPr>
      </w:pPr>
      <w:r>
        <w:rPr>
          <w:rFonts w:ascii="黑体" w:eastAsia="黑体" w:hAnsi="黑体" w:hint="eastAsia"/>
          <w:sz w:val="28"/>
          <w:szCs w:val="28"/>
        </w:rPr>
        <w:lastRenderedPageBreak/>
        <w:t>实地核查</w:t>
      </w:r>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890" w:name="_Toc31850"/>
      <w:bookmarkStart w:id="891" w:name="_Toc14339"/>
      <w:bookmarkStart w:id="892" w:name="_Toc6333"/>
      <w:bookmarkStart w:id="893" w:name="_Toc9639"/>
      <w:bookmarkStart w:id="894" w:name="_Toc30867"/>
      <w:bookmarkStart w:id="895" w:name="_Toc7524"/>
      <w:bookmarkStart w:id="896" w:name="_Toc21506"/>
      <w:bookmarkStart w:id="897" w:name="_Toc16331"/>
      <w:bookmarkStart w:id="898" w:name="_Toc10412"/>
      <w:r>
        <w:rPr>
          <w:rFonts w:ascii="黑体" w:eastAsia="黑体" w:hAnsi="黑体" w:hint="eastAsia"/>
          <w:sz w:val="28"/>
          <w:szCs w:val="28"/>
        </w:rPr>
        <w:t>业务描述</w:t>
      </w:r>
      <w:bookmarkEnd w:id="890"/>
      <w:bookmarkEnd w:id="891"/>
      <w:bookmarkEnd w:id="892"/>
      <w:bookmarkEnd w:id="893"/>
      <w:bookmarkEnd w:id="894"/>
      <w:bookmarkEnd w:id="895"/>
      <w:bookmarkEnd w:id="896"/>
      <w:bookmarkEnd w:id="897"/>
      <w:bookmarkEnd w:id="898"/>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上海市无线电管理局在收到申请办理《中华人民共和国无线电台执照》的相关材料后，对需要验收的组织现场验收。</w:t>
      </w:r>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899" w:name="_Toc29908"/>
      <w:bookmarkStart w:id="900" w:name="_Toc28394"/>
      <w:bookmarkStart w:id="901" w:name="_Toc16665"/>
      <w:bookmarkStart w:id="902" w:name="_Toc30630"/>
      <w:bookmarkStart w:id="903" w:name="_Toc475"/>
      <w:bookmarkStart w:id="904" w:name="_Toc4312"/>
      <w:bookmarkStart w:id="905" w:name="_Toc19938"/>
      <w:bookmarkStart w:id="906" w:name="_Toc22854"/>
      <w:bookmarkStart w:id="907" w:name="_Toc25343"/>
      <w:r>
        <w:rPr>
          <w:rFonts w:ascii="黑体" w:eastAsia="黑体" w:hAnsi="黑体" w:hint="eastAsia"/>
          <w:sz w:val="28"/>
          <w:szCs w:val="28"/>
        </w:rPr>
        <w:t>实地检查依据</w:t>
      </w:r>
      <w:bookmarkEnd w:id="899"/>
      <w:bookmarkEnd w:id="900"/>
      <w:bookmarkEnd w:id="901"/>
      <w:bookmarkEnd w:id="902"/>
      <w:bookmarkEnd w:id="903"/>
      <w:bookmarkEnd w:id="904"/>
      <w:bookmarkEnd w:id="905"/>
      <w:bookmarkEnd w:id="906"/>
      <w:bookmarkEnd w:id="90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《中华人民共和国无线电管理条例》第八条：省、自治区、直辖市和设区的市无线电管理机构在上级无线电管理机构和同级人民政府领导下负责辖区内除军事系统外的无线电管理工作，其主要职责是：</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（一）贯彻执行国家无线电管理的方针、政策、法规和规章；</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（二）拟订地方无线电管理的具体规定；</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（三）协调处理本行政区域内无线电管理方面的事宜；</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（四）根据审批权限审查无线电台（站）的建设布局和台址，指配无线电台（站）的频率和呼号，核发电台执照；</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（五）负责本行政区域内无线电监测。</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办法》第九条：申请人应当在取得无线电频率批复文件后6个月内，完成无线电设备设置，并向市无线电管理机构办理验收手续。市无线电管理机构应当在10个工作日内组织验收；经验收合格的，应当核发无线电台执照，并按照国家有关规定，对需要使用无线电台（站）呼号的申请人指配呼号。</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无线电台执照应当记载无线电台（站）的台址、频率、发射功率、</w:t>
      </w:r>
      <w:r>
        <w:rPr>
          <w:rFonts w:ascii="宋体" w:hAnsi="宋体" w:hint="eastAsia"/>
          <w:sz w:val="28"/>
          <w:szCs w:val="28"/>
        </w:rPr>
        <w:lastRenderedPageBreak/>
        <w:t>有效期等核定项目。</w:t>
      </w:r>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908" w:name="_Toc17603"/>
      <w:bookmarkStart w:id="909" w:name="_Toc3057"/>
      <w:bookmarkStart w:id="910" w:name="_Toc3662"/>
      <w:bookmarkStart w:id="911" w:name="_Toc32529"/>
      <w:bookmarkStart w:id="912" w:name="_Toc28887"/>
      <w:bookmarkStart w:id="913" w:name="_Toc4612"/>
      <w:bookmarkStart w:id="914" w:name="_Toc22492"/>
      <w:bookmarkStart w:id="915" w:name="_Toc11453"/>
      <w:bookmarkStart w:id="916" w:name="_Toc31663"/>
      <w:r>
        <w:rPr>
          <w:rFonts w:ascii="黑体" w:eastAsia="黑体" w:hAnsi="黑体" w:hint="eastAsia"/>
          <w:sz w:val="28"/>
          <w:szCs w:val="28"/>
        </w:rPr>
        <w:t>实地检查岗位的职责和权限</w:t>
      </w:r>
      <w:bookmarkEnd w:id="908"/>
      <w:bookmarkEnd w:id="909"/>
      <w:bookmarkEnd w:id="910"/>
      <w:bookmarkEnd w:id="911"/>
      <w:bookmarkEnd w:id="912"/>
      <w:bookmarkEnd w:id="913"/>
      <w:bookmarkEnd w:id="914"/>
      <w:bookmarkEnd w:id="915"/>
      <w:bookmarkEnd w:id="916"/>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上海市无线电管理局自收到全部申请材料后组织现场验收。</w:t>
      </w:r>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917" w:name="_Toc18912"/>
      <w:bookmarkStart w:id="918" w:name="_Toc24530"/>
      <w:bookmarkStart w:id="919" w:name="_Toc27652"/>
      <w:bookmarkStart w:id="920" w:name="_Toc8151"/>
      <w:bookmarkStart w:id="921" w:name="_Toc20331"/>
      <w:bookmarkStart w:id="922" w:name="_Toc9173"/>
      <w:bookmarkStart w:id="923" w:name="_Toc31884"/>
      <w:bookmarkStart w:id="924" w:name="_Toc11981"/>
      <w:bookmarkStart w:id="925" w:name="_Toc4632"/>
      <w:r>
        <w:rPr>
          <w:rFonts w:ascii="黑体" w:eastAsia="黑体" w:hAnsi="黑体" w:hint="eastAsia"/>
          <w:sz w:val="28"/>
          <w:szCs w:val="28"/>
        </w:rPr>
        <w:t>实地检查承担机构</w:t>
      </w:r>
      <w:bookmarkEnd w:id="917"/>
      <w:bookmarkEnd w:id="918"/>
      <w:bookmarkEnd w:id="919"/>
      <w:bookmarkEnd w:id="920"/>
      <w:bookmarkEnd w:id="921"/>
      <w:bookmarkEnd w:id="922"/>
      <w:bookmarkEnd w:id="923"/>
      <w:bookmarkEnd w:id="924"/>
      <w:bookmarkEnd w:id="925"/>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w:t>
      </w:r>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926" w:name="_Toc14977"/>
      <w:bookmarkStart w:id="927" w:name="_Toc21183"/>
      <w:bookmarkStart w:id="928" w:name="_Toc31310"/>
      <w:bookmarkStart w:id="929" w:name="_Toc28837"/>
      <w:bookmarkStart w:id="930" w:name="_Toc708"/>
      <w:bookmarkStart w:id="931" w:name="_Toc30357"/>
      <w:bookmarkStart w:id="932" w:name="_Toc2645"/>
      <w:bookmarkStart w:id="933" w:name="_Toc24243"/>
      <w:bookmarkStart w:id="934" w:name="_Toc18206"/>
      <w:r>
        <w:rPr>
          <w:rFonts w:ascii="黑体" w:eastAsia="黑体" w:hAnsi="黑体" w:hint="eastAsia"/>
          <w:sz w:val="28"/>
          <w:szCs w:val="28"/>
        </w:rPr>
        <w:t>实地检查人员条件</w:t>
      </w:r>
      <w:bookmarkEnd w:id="926"/>
      <w:bookmarkEnd w:id="927"/>
      <w:bookmarkEnd w:id="928"/>
      <w:bookmarkEnd w:id="929"/>
      <w:bookmarkEnd w:id="930"/>
      <w:bookmarkEnd w:id="931"/>
      <w:bookmarkEnd w:id="932"/>
      <w:bookmarkEnd w:id="933"/>
      <w:bookmarkEnd w:id="934"/>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熟悉无线电法律法规及无线电台（站）设置相关业务。</w:t>
      </w:r>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935" w:name="_Toc3235"/>
      <w:bookmarkStart w:id="936" w:name="_Toc8182"/>
      <w:bookmarkStart w:id="937" w:name="_Toc13024"/>
      <w:bookmarkStart w:id="938" w:name="_Toc11786"/>
      <w:bookmarkStart w:id="939" w:name="_Toc18024"/>
      <w:bookmarkStart w:id="940" w:name="_Toc19754"/>
      <w:bookmarkStart w:id="941" w:name="_Toc25184"/>
      <w:bookmarkStart w:id="942" w:name="_Toc27254"/>
      <w:bookmarkStart w:id="943" w:name="_Toc12860"/>
      <w:r>
        <w:rPr>
          <w:rFonts w:ascii="黑体" w:eastAsia="黑体" w:hAnsi="黑体" w:hint="eastAsia"/>
          <w:sz w:val="28"/>
          <w:szCs w:val="28"/>
        </w:rPr>
        <w:t>实地检查量化表</w:t>
      </w:r>
      <w:bookmarkEnd w:id="935"/>
      <w:bookmarkEnd w:id="936"/>
      <w:bookmarkEnd w:id="937"/>
      <w:bookmarkEnd w:id="938"/>
      <w:bookmarkEnd w:id="939"/>
      <w:bookmarkEnd w:id="940"/>
      <w:bookmarkEnd w:id="941"/>
      <w:bookmarkEnd w:id="942"/>
      <w:bookmarkEnd w:id="943"/>
    </w:p>
    <w:tbl>
      <w:tblPr>
        <w:tblW w:w="8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496"/>
        <w:gridCol w:w="2909"/>
        <w:gridCol w:w="1705"/>
        <w:gridCol w:w="1705"/>
        <w:gridCol w:w="1610"/>
      </w:tblGrid>
      <w:tr w:rsidR="00EF1325">
        <w:trPr>
          <w:trHeight w:val="416"/>
        </w:trPr>
        <w:tc>
          <w:tcPr>
            <w:tcW w:w="496" w:type="dxa"/>
            <w:shd w:val="clear" w:color="auto" w:fill="FFFFFF"/>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序号</w:t>
            </w:r>
          </w:p>
        </w:tc>
        <w:tc>
          <w:tcPr>
            <w:tcW w:w="2909" w:type="dxa"/>
            <w:shd w:val="clear" w:color="auto" w:fill="FFFFFF"/>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审查内容</w:t>
            </w:r>
          </w:p>
        </w:tc>
        <w:tc>
          <w:tcPr>
            <w:tcW w:w="1705" w:type="dxa"/>
            <w:shd w:val="clear" w:color="auto" w:fill="FFFFFF"/>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判定标准</w:t>
            </w:r>
          </w:p>
        </w:tc>
        <w:tc>
          <w:tcPr>
            <w:tcW w:w="1705" w:type="dxa"/>
            <w:shd w:val="clear" w:color="auto" w:fill="FFFFFF"/>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审查要求</w:t>
            </w:r>
          </w:p>
        </w:tc>
        <w:tc>
          <w:tcPr>
            <w:tcW w:w="1610" w:type="dxa"/>
            <w:shd w:val="clear" w:color="auto" w:fill="FFFFFF"/>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审查方法</w:t>
            </w:r>
          </w:p>
        </w:tc>
      </w:tr>
      <w:tr w:rsidR="00EF1325">
        <w:tc>
          <w:tcPr>
            <w:tcW w:w="496" w:type="dxa"/>
            <w:shd w:val="clear" w:color="auto" w:fill="FFFFFF"/>
            <w:vAlign w:val="center"/>
          </w:tcPr>
          <w:p w:rsidR="00EF1325" w:rsidRDefault="00DA581D">
            <w:pPr>
              <w:pStyle w:val="Default"/>
              <w:wordWrap w:val="0"/>
              <w:spacing w:line="360" w:lineRule="auto"/>
              <w:jc w:val="center"/>
              <w:rPr>
                <w:rFonts w:ascii="宋体" w:hAnsi="宋体"/>
                <w:color w:val="auto"/>
              </w:rPr>
            </w:pPr>
            <w:r>
              <w:rPr>
                <w:rFonts w:ascii="宋体" w:hAnsi="宋体"/>
                <w:color w:val="auto"/>
              </w:rPr>
              <w:t>1</w:t>
            </w:r>
          </w:p>
        </w:tc>
        <w:tc>
          <w:tcPr>
            <w:tcW w:w="2909" w:type="dxa"/>
            <w:shd w:val="clear" w:color="auto" w:fill="FFFFFF"/>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现场核查设台地址、设备和工作环境等</w:t>
            </w:r>
          </w:p>
        </w:tc>
        <w:tc>
          <w:tcPr>
            <w:tcW w:w="1705" w:type="dxa"/>
            <w:shd w:val="clear" w:color="auto" w:fill="FFFFFF"/>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符合</w:t>
            </w:r>
            <w:r>
              <w:rPr>
                <w:rFonts w:ascii="宋体" w:hAnsi="宋体"/>
                <w:color w:val="auto"/>
              </w:rPr>
              <w:t>，通过</w:t>
            </w:r>
          </w:p>
          <w:p w:rsidR="00EF1325" w:rsidRDefault="00DA581D">
            <w:pPr>
              <w:pStyle w:val="Default"/>
              <w:wordWrap w:val="0"/>
              <w:spacing w:line="360" w:lineRule="auto"/>
              <w:jc w:val="both"/>
              <w:rPr>
                <w:rFonts w:ascii="宋体" w:hAnsi="宋体"/>
                <w:color w:val="auto"/>
              </w:rPr>
            </w:pPr>
            <w:r>
              <w:rPr>
                <w:rFonts w:ascii="宋体" w:hAnsi="宋体" w:hint="eastAsia"/>
                <w:color w:val="auto"/>
              </w:rPr>
              <w:t>不符合</w:t>
            </w:r>
            <w:r>
              <w:rPr>
                <w:rFonts w:ascii="宋体" w:hAnsi="宋体"/>
                <w:color w:val="auto"/>
              </w:rPr>
              <w:t>，不通过</w:t>
            </w:r>
          </w:p>
        </w:tc>
        <w:tc>
          <w:tcPr>
            <w:tcW w:w="1705" w:type="dxa"/>
            <w:shd w:val="clear" w:color="auto" w:fill="FFFFFF"/>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与申请材料的内容符合</w:t>
            </w:r>
          </w:p>
        </w:tc>
        <w:tc>
          <w:tcPr>
            <w:tcW w:w="1610" w:type="dxa"/>
            <w:shd w:val="clear" w:color="auto" w:fill="FFFFFF"/>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书面审查</w:t>
            </w:r>
          </w:p>
        </w:tc>
      </w:tr>
    </w:tbl>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944" w:name="_Toc32344"/>
      <w:bookmarkStart w:id="945" w:name="_Toc12616"/>
      <w:bookmarkStart w:id="946" w:name="_Toc4552"/>
      <w:bookmarkStart w:id="947" w:name="_Toc19166"/>
      <w:bookmarkStart w:id="948" w:name="_Toc16801"/>
      <w:bookmarkStart w:id="949" w:name="_Toc26263"/>
      <w:bookmarkStart w:id="950" w:name="_Toc14139"/>
      <w:bookmarkStart w:id="951" w:name="_Toc31678"/>
      <w:bookmarkStart w:id="952" w:name="_Toc14721"/>
      <w:r>
        <w:rPr>
          <w:rFonts w:ascii="黑体" w:eastAsia="黑体" w:hAnsi="黑体" w:hint="eastAsia"/>
          <w:sz w:val="28"/>
          <w:szCs w:val="28"/>
        </w:rPr>
        <w:t>实地检查结论确定</w:t>
      </w:r>
      <w:bookmarkEnd w:id="944"/>
      <w:bookmarkEnd w:id="945"/>
      <w:bookmarkEnd w:id="946"/>
      <w:bookmarkEnd w:id="947"/>
      <w:bookmarkEnd w:id="948"/>
      <w:bookmarkEnd w:id="949"/>
      <w:bookmarkEnd w:id="950"/>
      <w:bookmarkEnd w:id="951"/>
      <w:bookmarkEnd w:id="95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提出核查意见：全部通过，核查合格；有一项不通过，核查不合格。</w:t>
      </w:r>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953" w:name="_Toc13402"/>
      <w:bookmarkStart w:id="954" w:name="_Toc4513"/>
      <w:bookmarkStart w:id="955" w:name="_Toc608"/>
      <w:bookmarkStart w:id="956" w:name="_Toc2052"/>
      <w:bookmarkStart w:id="957" w:name="_Toc8180"/>
      <w:bookmarkStart w:id="958" w:name="_Toc26045"/>
      <w:bookmarkStart w:id="959" w:name="_Toc15908"/>
      <w:bookmarkStart w:id="960" w:name="_Toc21858"/>
      <w:bookmarkStart w:id="961" w:name="_Toc21572"/>
      <w:r>
        <w:rPr>
          <w:rFonts w:ascii="黑体" w:eastAsia="黑体" w:hAnsi="黑体" w:hint="eastAsia"/>
          <w:sz w:val="28"/>
          <w:szCs w:val="28"/>
        </w:rPr>
        <w:t>组织实地检查人员（组）</w:t>
      </w:r>
      <w:bookmarkEnd w:id="953"/>
      <w:bookmarkEnd w:id="954"/>
      <w:bookmarkEnd w:id="955"/>
      <w:bookmarkEnd w:id="956"/>
      <w:bookmarkEnd w:id="957"/>
      <w:bookmarkEnd w:id="958"/>
      <w:bookmarkEnd w:id="959"/>
      <w:bookmarkEnd w:id="960"/>
      <w:bookmarkEnd w:id="961"/>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上海市无线电管理局核查人员。</w:t>
      </w:r>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962" w:name="_Toc26271"/>
      <w:bookmarkStart w:id="963" w:name="_Toc30236"/>
      <w:bookmarkStart w:id="964" w:name="_Toc21273"/>
      <w:bookmarkStart w:id="965" w:name="_Toc7582"/>
      <w:bookmarkStart w:id="966" w:name="_Toc28081"/>
      <w:bookmarkStart w:id="967" w:name="_Toc23865"/>
      <w:bookmarkStart w:id="968" w:name="_Toc937"/>
      <w:bookmarkStart w:id="969" w:name="_Toc24174"/>
      <w:bookmarkStart w:id="970" w:name="_Toc4856"/>
      <w:r>
        <w:rPr>
          <w:rFonts w:ascii="黑体" w:eastAsia="黑体" w:hAnsi="黑体" w:hint="eastAsia"/>
          <w:sz w:val="28"/>
          <w:szCs w:val="28"/>
        </w:rPr>
        <w:t>实地检查时间</w:t>
      </w:r>
      <w:bookmarkEnd w:id="962"/>
      <w:bookmarkEnd w:id="963"/>
      <w:bookmarkEnd w:id="964"/>
      <w:bookmarkEnd w:id="965"/>
      <w:bookmarkEnd w:id="966"/>
      <w:bookmarkEnd w:id="967"/>
      <w:bookmarkEnd w:id="968"/>
      <w:bookmarkEnd w:id="969"/>
      <w:bookmarkEnd w:id="970"/>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和申请人确认设台现场具备验收条件后方可开展实地检查。</w:t>
      </w:r>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971" w:name="_Toc12769"/>
      <w:bookmarkStart w:id="972" w:name="_Toc12486"/>
      <w:bookmarkStart w:id="973" w:name="_Toc23070"/>
      <w:bookmarkStart w:id="974" w:name="_Toc7645"/>
      <w:bookmarkStart w:id="975" w:name="_Toc77"/>
      <w:bookmarkStart w:id="976" w:name="_Toc21104"/>
      <w:bookmarkStart w:id="977" w:name="_Toc9292"/>
      <w:bookmarkStart w:id="978" w:name="_Toc1550"/>
      <w:bookmarkStart w:id="979" w:name="_Toc2002"/>
      <w:r>
        <w:rPr>
          <w:rFonts w:ascii="黑体" w:eastAsia="黑体" w:hAnsi="黑体" w:hint="eastAsia"/>
          <w:sz w:val="28"/>
          <w:szCs w:val="28"/>
        </w:rPr>
        <w:t>实地检查准备</w:t>
      </w:r>
      <w:bookmarkEnd w:id="971"/>
      <w:bookmarkEnd w:id="972"/>
      <w:bookmarkEnd w:id="973"/>
      <w:bookmarkEnd w:id="974"/>
      <w:bookmarkEnd w:id="975"/>
      <w:bookmarkEnd w:id="976"/>
      <w:bookmarkEnd w:id="977"/>
      <w:bookmarkEnd w:id="978"/>
      <w:bookmarkEnd w:id="979"/>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上海市无线电管理局电话通知被核查人实地检查的时间。</w:t>
      </w:r>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980" w:name="_Toc19741"/>
      <w:bookmarkStart w:id="981" w:name="_Toc7778"/>
      <w:bookmarkStart w:id="982" w:name="_Toc30579"/>
      <w:bookmarkStart w:id="983" w:name="_Toc8557"/>
      <w:bookmarkStart w:id="984" w:name="_Toc29490"/>
      <w:bookmarkStart w:id="985" w:name="_Toc11096"/>
      <w:bookmarkStart w:id="986" w:name="_Toc12029"/>
      <w:bookmarkStart w:id="987" w:name="_Toc30932"/>
      <w:bookmarkStart w:id="988" w:name="_Toc15512"/>
      <w:r>
        <w:rPr>
          <w:rFonts w:ascii="黑体" w:eastAsia="黑体" w:hAnsi="黑体" w:hint="eastAsia"/>
          <w:sz w:val="28"/>
          <w:szCs w:val="28"/>
        </w:rPr>
        <w:t>实地检查程序</w:t>
      </w:r>
      <w:bookmarkEnd w:id="980"/>
      <w:bookmarkEnd w:id="981"/>
      <w:bookmarkEnd w:id="982"/>
      <w:bookmarkEnd w:id="983"/>
      <w:bookmarkEnd w:id="984"/>
      <w:bookmarkEnd w:id="985"/>
      <w:bookmarkEnd w:id="986"/>
      <w:bookmarkEnd w:id="987"/>
      <w:bookmarkEnd w:id="988"/>
    </w:p>
    <w:p w:rsidR="00EF1325" w:rsidRDefault="00DA581D">
      <w:pPr>
        <w:spacing w:after="0" w:line="360" w:lineRule="auto"/>
        <w:ind w:firstLineChars="200" w:firstLine="560"/>
        <w:rPr>
          <w:rFonts w:ascii="宋体" w:hAnsi="宋体" w:cs="宋体"/>
          <w:color w:val="000000"/>
          <w:spacing w:val="-5"/>
          <w:sz w:val="28"/>
        </w:rPr>
      </w:pPr>
      <w:bookmarkStart w:id="989" w:name="_Toc3917"/>
      <w:bookmarkStart w:id="990" w:name="_Toc17541"/>
      <w:bookmarkStart w:id="991" w:name="_Toc26495"/>
      <w:bookmarkStart w:id="992" w:name="_Toc28118"/>
      <w:bookmarkStart w:id="993" w:name="_Toc22603"/>
      <w:bookmarkStart w:id="994" w:name="_Toc428"/>
      <w:bookmarkStart w:id="995" w:name="_Toc32709"/>
      <w:bookmarkStart w:id="996" w:name="_Toc23248"/>
      <w:bookmarkStart w:id="997" w:name="_Toc18575"/>
      <w:bookmarkStart w:id="998" w:name="_Toc29569"/>
      <w:bookmarkStart w:id="999" w:name="_Toc28280"/>
      <w:bookmarkStart w:id="1000" w:name="_Toc3524"/>
      <w:bookmarkStart w:id="1001" w:name="_Toc21006"/>
      <w:bookmarkStart w:id="1002" w:name="_Toc15090"/>
      <w:r>
        <w:rPr>
          <w:rFonts w:ascii="宋体" w:hAnsi="宋体" w:hint="eastAsia"/>
          <w:sz w:val="28"/>
          <w:szCs w:val="28"/>
        </w:rPr>
        <w:lastRenderedPageBreak/>
        <w:t>a</w:t>
      </w:r>
      <w:r>
        <w:rPr>
          <w:rFonts w:ascii="宋体" w:hAnsi="宋体" w:cs="宋体" w:hint="eastAsia"/>
          <w:color w:val="000000"/>
          <w:spacing w:val="-5"/>
          <w:sz w:val="28"/>
        </w:rPr>
        <w:t>） 确认无线电台站站址是否正确；</w:t>
      </w:r>
      <w:bookmarkEnd w:id="989"/>
      <w:bookmarkEnd w:id="990"/>
      <w:bookmarkEnd w:id="991"/>
      <w:bookmarkEnd w:id="992"/>
      <w:bookmarkEnd w:id="993"/>
      <w:bookmarkEnd w:id="994"/>
    </w:p>
    <w:p w:rsidR="00EF1325" w:rsidRDefault="00DA581D">
      <w:pPr>
        <w:spacing w:after="0" w:line="360" w:lineRule="auto"/>
        <w:ind w:firstLineChars="200" w:firstLine="560"/>
        <w:rPr>
          <w:rFonts w:ascii="宋体" w:hAnsi="宋体" w:cs="宋体"/>
          <w:color w:val="000000"/>
          <w:spacing w:val="-5"/>
          <w:sz w:val="28"/>
        </w:rPr>
      </w:pPr>
      <w:bookmarkStart w:id="1003" w:name="_Toc32727"/>
      <w:bookmarkStart w:id="1004" w:name="_Toc31082"/>
      <w:bookmarkStart w:id="1005" w:name="_Toc4492"/>
      <w:bookmarkStart w:id="1006" w:name="_Toc27602"/>
      <w:bookmarkStart w:id="1007" w:name="_Toc29401"/>
      <w:bookmarkStart w:id="1008" w:name="_Toc5143"/>
      <w:r>
        <w:rPr>
          <w:rFonts w:ascii="宋体" w:hAnsi="宋体" w:hint="eastAsia"/>
          <w:sz w:val="28"/>
          <w:szCs w:val="28"/>
        </w:rPr>
        <w:t>b</w:t>
      </w:r>
      <w:r>
        <w:rPr>
          <w:rFonts w:ascii="宋体" w:hAnsi="宋体" w:cs="宋体" w:hint="eastAsia"/>
          <w:color w:val="000000"/>
          <w:spacing w:val="-5"/>
          <w:sz w:val="28"/>
        </w:rPr>
        <w:t>） 核查无线电设备是否正常运行；</w:t>
      </w:r>
      <w:bookmarkEnd w:id="1003"/>
      <w:bookmarkEnd w:id="1004"/>
      <w:bookmarkEnd w:id="1005"/>
      <w:bookmarkEnd w:id="1006"/>
      <w:bookmarkEnd w:id="1007"/>
      <w:bookmarkEnd w:id="1008"/>
    </w:p>
    <w:p w:rsidR="00EF1325" w:rsidRDefault="00DA581D">
      <w:pPr>
        <w:spacing w:after="0" w:line="360" w:lineRule="auto"/>
        <w:ind w:firstLineChars="200" w:firstLine="560"/>
        <w:rPr>
          <w:rFonts w:ascii="宋体" w:hAnsi="宋体" w:cs="宋体"/>
          <w:color w:val="000000"/>
          <w:spacing w:val="-5"/>
          <w:sz w:val="28"/>
        </w:rPr>
      </w:pPr>
      <w:bookmarkStart w:id="1009" w:name="_Toc141"/>
      <w:bookmarkStart w:id="1010" w:name="_Toc28531"/>
      <w:bookmarkStart w:id="1011" w:name="_Toc907"/>
      <w:bookmarkStart w:id="1012" w:name="_Toc10781"/>
      <w:bookmarkStart w:id="1013" w:name="_Toc12908"/>
      <w:bookmarkStart w:id="1014" w:name="_Toc15114"/>
      <w:r>
        <w:rPr>
          <w:rFonts w:ascii="宋体" w:hAnsi="宋体" w:hint="eastAsia"/>
          <w:sz w:val="28"/>
          <w:szCs w:val="28"/>
        </w:rPr>
        <w:t>c</w:t>
      </w:r>
      <w:r>
        <w:rPr>
          <w:rFonts w:ascii="宋体" w:hAnsi="宋体" w:cs="宋体" w:hint="eastAsia"/>
          <w:color w:val="000000"/>
          <w:spacing w:val="-5"/>
          <w:sz w:val="28"/>
        </w:rPr>
        <w:t>） 检查无线电台设台环境是否符合设台要求；</w:t>
      </w:r>
      <w:bookmarkEnd w:id="1009"/>
      <w:bookmarkEnd w:id="1010"/>
      <w:bookmarkEnd w:id="1011"/>
      <w:bookmarkEnd w:id="1012"/>
      <w:bookmarkEnd w:id="1013"/>
      <w:bookmarkEnd w:id="1014"/>
    </w:p>
    <w:p w:rsidR="00EF1325" w:rsidRDefault="00DA581D">
      <w:pPr>
        <w:spacing w:after="0" w:line="360" w:lineRule="auto"/>
        <w:ind w:firstLineChars="200" w:firstLine="560"/>
        <w:rPr>
          <w:rFonts w:ascii="宋体" w:hAnsi="宋体" w:cs="宋体"/>
          <w:color w:val="000000"/>
          <w:spacing w:val="-5"/>
          <w:sz w:val="28"/>
        </w:rPr>
      </w:pPr>
      <w:bookmarkStart w:id="1015" w:name="_Toc2736"/>
      <w:bookmarkStart w:id="1016" w:name="_Toc10804"/>
      <w:bookmarkStart w:id="1017" w:name="_Toc12901"/>
      <w:bookmarkStart w:id="1018" w:name="_Toc5103"/>
      <w:bookmarkStart w:id="1019" w:name="_Toc14455"/>
      <w:bookmarkStart w:id="1020" w:name="_Toc10661"/>
      <w:r>
        <w:rPr>
          <w:rFonts w:ascii="宋体" w:hAnsi="宋体" w:hint="eastAsia"/>
          <w:sz w:val="28"/>
          <w:szCs w:val="28"/>
        </w:rPr>
        <w:t>d</w:t>
      </w:r>
      <w:r>
        <w:rPr>
          <w:rFonts w:ascii="宋体" w:hAnsi="宋体" w:cs="宋体" w:hint="eastAsia"/>
          <w:color w:val="000000"/>
          <w:spacing w:val="-5"/>
          <w:sz w:val="28"/>
        </w:rPr>
        <w:t>） 申请人在《上海市无线电管理局验收报告》上签字</w:t>
      </w:r>
      <w:r>
        <w:rPr>
          <w:rFonts w:ascii="宋体" w:hAnsi="宋体" w:cs="宋体"/>
          <w:color w:val="000000"/>
          <w:spacing w:val="-5"/>
          <w:sz w:val="28"/>
        </w:rPr>
        <w:t>。</w:t>
      </w:r>
      <w:bookmarkEnd w:id="1015"/>
      <w:bookmarkEnd w:id="1016"/>
      <w:bookmarkEnd w:id="1017"/>
      <w:bookmarkEnd w:id="1018"/>
      <w:bookmarkEnd w:id="1019"/>
      <w:bookmarkEnd w:id="1020"/>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1021" w:name="_Toc23836"/>
      <w:bookmarkStart w:id="1022" w:name="_Toc6193"/>
      <w:bookmarkStart w:id="1023" w:name="_Toc29738"/>
      <w:bookmarkStart w:id="1024" w:name="_Toc23470"/>
      <w:bookmarkStart w:id="1025" w:name="_Toc31613"/>
      <w:bookmarkStart w:id="1026" w:name="_Toc29159"/>
      <w:bookmarkStart w:id="1027" w:name="_Toc9400"/>
      <w:bookmarkStart w:id="1028" w:name="_Toc4144"/>
      <w:bookmarkStart w:id="1029" w:name="_Toc12728"/>
      <w:bookmarkEnd w:id="995"/>
      <w:bookmarkEnd w:id="996"/>
      <w:bookmarkEnd w:id="997"/>
      <w:bookmarkEnd w:id="998"/>
      <w:bookmarkEnd w:id="999"/>
      <w:bookmarkEnd w:id="1000"/>
      <w:bookmarkEnd w:id="1001"/>
      <w:bookmarkEnd w:id="1002"/>
      <w:r>
        <w:rPr>
          <w:rFonts w:ascii="黑体" w:eastAsia="黑体" w:hAnsi="黑体" w:hint="eastAsia"/>
          <w:sz w:val="28"/>
          <w:szCs w:val="28"/>
        </w:rPr>
        <w:t>实地检查期限</w:t>
      </w:r>
      <w:bookmarkEnd w:id="1021"/>
      <w:bookmarkEnd w:id="1022"/>
      <w:bookmarkEnd w:id="1023"/>
      <w:bookmarkEnd w:id="1024"/>
      <w:bookmarkEnd w:id="1025"/>
      <w:bookmarkEnd w:id="1026"/>
      <w:bookmarkEnd w:id="1027"/>
      <w:bookmarkEnd w:id="1028"/>
      <w:bookmarkEnd w:id="1029"/>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开展实地检查工作起当日完成。</w:t>
      </w:r>
    </w:p>
    <w:p w:rsidR="00EF1325" w:rsidRDefault="00DA581D">
      <w:pPr>
        <w:pStyle w:val="11"/>
        <w:numPr>
          <w:ilvl w:val="0"/>
          <w:numId w:val="29"/>
        </w:numPr>
        <w:wordWrap w:val="0"/>
        <w:spacing w:after="0" w:line="360" w:lineRule="auto"/>
        <w:ind w:firstLineChars="0"/>
        <w:rPr>
          <w:rFonts w:ascii="黑体" w:eastAsia="黑体" w:hAnsi="黑体"/>
          <w:sz w:val="28"/>
          <w:szCs w:val="28"/>
        </w:rPr>
      </w:pPr>
      <w:bookmarkStart w:id="1030" w:name="_Toc5941"/>
      <w:bookmarkStart w:id="1031" w:name="_Toc6808"/>
      <w:bookmarkStart w:id="1032" w:name="_Toc15001"/>
      <w:bookmarkStart w:id="1033" w:name="_Toc7606"/>
      <w:bookmarkStart w:id="1034" w:name="_Toc19887"/>
      <w:bookmarkStart w:id="1035" w:name="_Toc22242"/>
      <w:bookmarkStart w:id="1036" w:name="_Toc3317"/>
      <w:bookmarkStart w:id="1037" w:name="_Toc14423"/>
      <w:bookmarkStart w:id="1038" w:name="_Toc28593"/>
      <w:r>
        <w:rPr>
          <w:rFonts w:ascii="黑体" w:eastAsia="黑体" w:hAnsi="黑体" w:hint="eastAsia"/>
          <w:sz w:val="28"/>
          <w:szCs w:val="28"/>
        </w:rPr>
        <w:t>实地检查文书</w:t>
      </w:r>
      <w:bookmarkEnd w:id="1030"/>
      <w:bookmarkEnd w:id="1031"/>
      <w:bookmarkEnd w:id="1032"/>
      <w:bookmarkEnd w:id="1033"/>
      <w:bookmarkEnd w:id="1034"/>
      <w:bookmarkEnd w:id="1035"/>
      <w:bookmarkEnd w:id="1036"/>
      <w:bookmarkEnd w:id="1037"/>
      <w:bookmarkEnd w:id="1038"/>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w:t>
      </w:r>
      <w:r>
        <w:rPr>
          <w:rFonts w:ascii="宋体" w:hAnsi="宋体" w:cs="宋体" w:hint="eastAsia"/>
          <w:color w:val="000000"/>
          <w:spacing w:val="-5"/>
          <w:sz w:val="28"/>
        </w:rPr>
        <w:t>验收报告</w:t>
      </w:r>
      <w:r>
        <w:rPr>
          <w:rFonts w:ascii="宋体" w:hAnsi="宋体" w:hint="eastAsia"/>
          <w:sz w:val="28"/>
          <w:szCs w:val="28"/>
        </w:rPr>
        <w:t>》。</w:t>
      </w:r>
    </w:p>
    <w:p w:rsidR="00EF1325" w:rsidRDefault="00DA581D">
      <w:pPr>
        <w:numPr>
          <w:ilvl w:val="0"/>
          <w:numId w:val="28"/>
        </w:numPr>
        <w:wordWrap w:val="0"/>
        <w:spacing w:after="0" w:line="360" w:lineRule="auto"/>
        <w:rPr>
          <w:rFonts w:ascii="黑体" w:eastAsia="黑体" w:hAnsi="黑体"/>
          <w:sz w:val="28"/>
          <w:szCs w:val="28"/>
        </w:rPr>
      </w:pPr>
      <w:r>
        <w:rPr>
          <w:rFonts w:ascii="黑体" w:eastAsia="黑体" w:hAnsi="黑体" w:hint="eastAsia"/>
          <w:sz w:val="28"/>
          <w:szCs w:val="28"/>
        </w:rPr>
        <w:t>经办人审查</w:t>
      </w:r>
    </w:p>
    <w:p w:rsidR="00EF1325" w:rsidRDefault="00DA581D">
      <w:pPr>
        <w:numPr>
          <w:ilvl w:val="0"/>
          <w:numId w:val="30"/>
        </w:numPr>
        <w:wordWrap w:val="0"/>
        <w:spacing w:after="0" w:line="360" w:lineRule="auto"/>
        <w:rPr>
          <w:rFonts w:ascii="黑体" w:eastAsia="黑体" w:hAnsi="黑体"/>
          <w:sz w:val="28"/>
          <w:szCs w:val="28"/>
        </w:rPr>
      </w:pPr>
      <w:r>
        <w:rPr>
          <w:rFonts w:ascii="黑体" w:eastAsia="黑体" w:hAnsi="黑体" w:hint="eastAsia"/>
          <w:sz w:val="28"/>
          <w:szCs w:val="28"/>
        </w:rPr>
        <w:t>经办人</w:t>
      </w:r>
      <w:r>
        <w:rPr>
          <w:rFonts w:ascii="黑体" w:eastAsia="黑体" w:hAnsi="黑体"/>
          <w:sz w:val="28"/>
          <w:szCs w:val="28"/>
        </w:rPr>
        <w:t>审查岗位的职责和权限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台站管理处经办人按照《行政审批申请材料目录》对材料进行审查，并作出准予行政许可或不予行政许可的建议，完成《中华人民共和国无线电台执照》或《上海市无线电管理局不予行政许可决定书》的文稿，报台站管理处处长审查。</w:t>
      </w:r>
    </w:p>
    <w:p w:rsidR="00EF1325" w:rsidRDefault="00DA581D">
      <w:pPr>
        <w:numPr>
          <w:ilvl w:val="0"/>
          <w:numId w:val="30"/>
        </w:numPr>
        <w:wordWrap w:val="0"/>
        <w:spacing w:after="0" w:line="360" w:lineRule="auto"/>
        <w:rPr>
          <w:rFonts w:ascii="黑体" w:eastAsia="黑体" w:hAnsi="黑体"/>
          <w:sz w:val="28"/>
          <w:szCs w:val="28"/>
        </w:rPr>
      </w:pPr>
      <w:r>
        <w:rPr>
          <w:rFonts w:ascii="黑体" w:eastAsia="黑体" w:hAnsi="黑体" w:hint="eastAsia"/>
          <w:sz w:val="28"/>
          <w:szCs w:val="28"/>
        </w:rPr>
        <w:t>经办人审查范围</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经办人应按照法律、法规、规章的规定，对申请人提交的台站设置申请材料进行审查。</w:t>
      </w:r>
    </w:p>
    <w:p w:rsidR="00EF1325" w:rsidRDefault="00DA581D">
      <w:pPr>
        <w:numPr>
          <w:ilvl w:val="0"/>
          <w:numId w:val="30"/>
        </w:numPr>
        <w:wordWrap w:val="0"/>
        <w:spacing w:after="0" w:line="360" w:lineRule="auto"/>
        <w:rPr>
          <w:rFonts w:ascii="黑体" w:eastAsia="黑体" w:hAnsi="黑体"/>
          <w:sz w:val="28"/>
          <w:szCs w:val="28"/>
        </w:rPr>
      </w:pPr>
      <w:r>
        <w:rPr>
          <w:rFonts w:ascii="黑体" w:eastAsia="黑体" w:hAnsi="黑体" w:hint="eastAsia"/>
          <w:sz w:val="28"/>
          <w:szCs w:val="28"/>
        </w:rPr>
        <w:t>经办人审查量化表</w:t>
      </w:r>
    </w:p>
    <w:tbl>
      <w:tblPr>
        <w:tblW w:w="8300"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0"/>
        <w:gridCol w:w="2048"/>
        <w:gridCol w:w="1944"/>
        <w:gridCol w:w="1680"/>
        <w:gridCol w:w="1848"/>
      </w:tblGrid>
      <w:tr w:rsidR="00EF1325">
        <w:trPr>
          <w:trHeight w:val="416"/>
        </w:trPr>
        <w:tc>
          <w:tcPr>
            <w:tcW w:w="780"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序号</w:t>
            </w:r>
          </w:p>
        </w:tc>
        <w:tc>
          <w:tcPr>
            <w:tcW w:w="2048"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审查内容</w:t>
            </w:r>
          </w:p>
        </w:tc>
        <w:tc>
          <w:tcPr>
            <w:tcW w:w="1944"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判定标准</w:t>
            </w:r>
          </w:p>
        </w:tc>
        <w:tc>
          <w:tcPr>
            <w:tcW w:w="1680"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审查要求</w:t>
            </w:r>
          </w:p>
        </w:tc>
        <w:tc>
          <w:tcPr>
            <w:tcW w:w="1848"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审查方法</w:t>
            </w:r>
          </w:p>
        </w:tc>
      </w:tr>
      <w:tr w:rsidR="00EF1325">
        <w:tc>
          <w:tcPr>
            <w:tcW w:w="780"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1</w:t>
            </w:r>
          </w:p>
        </w:tc>
        <w:tc>
          <w:tcPr>
            <w:tcW w:w="2048" w:type="dxa"/>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《无线电台(站）设置申请表</w:t>
            </w:r>
            <w:r>
              <w:rPr>
                <w:rFonts w:ascii="宋体" w:hAnsi="宋体"/>
                <w:color w:val="auto"/>
              </w:rPr>
              <w:t>》</w:t>
            </w:r>
          </w:p>
        </w:tc>
        <w:tc>
          <w:tcPr>
            <w:tcW w:w="1944" w:type="dxa"/>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正确完整</w:t>
            </w:r>
            <w:r>
              <w:rPr>
                <w:rFonts w:ascii="宋体" w:hAnsi="宋体"/>
                <w:color w:val="auto"/>
              </w:rPr>
              <w:t>，通过</w:t>
            </w:r>
          </w:p>
          <w:p w:rsidR="00EF1325" w:rsidRDefault="00DA581D">
            <w:pPr>
              <w:pStyle w:val="Default"/>
              <w:wordWrap w:val="0"/>
              <w:spacing w:line="360" w:lineRule="auto"/>
              <w:jc w:val="both"/>
              <w:rPr>
                <w:rFonts w:ascii="宋体" w:hAnsi="宋体"/>
                <w:color w:val="auto"/>
              </w:rPr>
            </w:pPr>
            <w:r>
              <w:rPr>
                <w:rFonts w:ascii="宋体" w:hAnsi="宋体" w:hint="eastAsia"/>
                <w:color w:val="auto"/>
              </w:rPr>
              <w:t>不正确或不完整</w:t>
            </w:r>
            <w:r>
              <w:rPr>
                <w:rFonts w:ascii="宋体" w:hAnsi="宋体"/>
                <w:color w:val="auto"/>
              </w:rPr>
              <w:t>，不通过</w:t>
            </w:r>
          </w:p>
        </w:tc>
        <w:tc>
          <w:tcPr>
            <w:tcW w:w="1680" w:type="dxa"/>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内容需填写正确且</w:t>
            </w:r>
            <w:r>
              <w:rPr>
                <w:rFonts w:ascii="宋体" w:hAnsi="宋体"/>
                <w:color w:val="auto"/>
              </w:rPr>
              <w:t>完整</w:t>
            </w:r>
          </w:p>
        </w:tc>
        <w:tc>
          <w:tcPr>
            <w:tcW w:w="1848"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审查</w:t>
            </w:r>
          </w:p>
        </w:tc>
      </w:tr>
      <w:tr w:rsidR="00EF1325">
        <w:tc>
          <w:tcPr>
            <w:tcW w:w="780"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lastRenderedPageBreak/>
              <w:t>2</w:t>
            </w:r>
          </w:p>
        </w:tc>
        <w:tc>
          <w:tcPr>
            <w:tcW w:w="2048" w:type="dxa"/>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相应的技术资料表</w:t>
            </w:r>
          </w:p>
        </w:tc>
        <w:tc>
          <w:tcPr>
            <w:tcW w:w="1944" w:type="dxa"/>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正确完整</w:t>
            </w:r>
            <w:r>
              <w:rPr>
                <w:rFonts w:ascii="宋体" w:hAnsi="宋体"/>
                <w:color w:val="auto"/>
              </w:rPr>
              <w:t>，通过</w:t>
            </w:r>
          </w:p>
          <w:p w:rsidR="00EF1325" w:rsidRDefault="00DA581D">
            <w:pPr>
              <w:pStyle w:val="Default"/>
              <w:wordWrap w:val="0"/>
              <w:spacing w:line="360" w:lineRule="auto"/>
              <w:jc w:val="both"/>
              <w:rPr>
                <w:rFonts w:ascii="宋体" w:hAnsi="宋体"/>
                <w:color w:val="auto"/>
              </w:rPr>
            </w:pPr>
            <w:r>
              <w:rPr>
                <w:rFonts w:ascii="宋体" w:hAnsi="宋体" w:hint="eastAsia"/>
                <w:color w:val="auto"/>
              </w:rPr>
              <w:t>不正确或不完整</w:t>
            </w:r>
            <w:r>
              <w:rPr>
                <w:rFonts w:ascii="宋体" w:hAnsi="宋体"/>
                <w:color w:val="auto"/>
              </w:rPr>
              <w:t>，不通过</w:t>
            </w:r>
          </w:p>
        </w:tc>
        <w:tc>
          <w:tcPr>
            <w:tcW w:w="1680" w:type="dxa"/>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内容需填写正确且</w:t>
            </w:r>
            <w:r>
              <w:rPr>
                <w:rFonts w:ascii="宋体" w:hAnsi="宋体"/>
                <w:color w:val="auto"/>
              </w:rPr>
              <w:t>完整</w:t>
            </w:r>
          </w:p>
        </w:tc>
        <w:tc>
          <w:tcPr>
            <w:tcW w:w="1848"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审查</w:t>
            </w:r>
          </w:p>
        </w:tc>
      </w:tr>
      <w:tr w:rsidR="00EF1325">
        <w:tc>
          <w:tcPr>
            <w:tcW w:w="780"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3</w:t>
            </w:r>
          </w:p>
        </w:tc>
        <w:tc>
          <w:tcPr>
            <w:tcW w:w="2048" w:type="dxa"/>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w:t>
            </w:r>
            <w:r>
              <w:rPr>
                <w:rFonts w:ascii="宋体" w:hAnsi="宋体"/>
                <w:color w:val="auto"/>
              </w:rPr>
              <w:t>中华人民共和国</w:t>
            </w:r>
            <w:r>
              <w:rPr>
                <w:rFonts w:ascii="宋体" w:hAnsi="宋体" w:hint="eastAsia"/>
                <w:color w:val="auto"/>
              </w:rPr>
              <w:t>组织机构代码证》复印件</w:t>
            </w:r>
          </w:p>
        </w:tc>
        <w:tc>
          <w:tcPr>
            <w:tcW w:w="1944" w:type="dxa"/>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清晰，通过</w:t>
            </w:r>
          </w:p>
          <w:p w:rsidR="00EF1325" w:rsidRDefault="00DA581D">
            <w:pPr>
              <w:pStyle w:val="Default"/>
              <w:wordWrap w:val="0"/>
              <w:spacing w:line="360" w:lineRule="auto"/>
              <w:jc w:val="both"/>
              <w:rPr>
                <w:rFonts w:ascii="宋体" w:hAnsi="宋体"/>
                <w:color w:val="auto"/>
              </w:rPr>
            </w:pPr>
            <w:r>
              <w:rPr>
                <w:rFonts w:ascii="宋体" w:hAnsi="宋体" w:hint="eastAsia"/>
                <w:color w:val="auto"/>
              </w:rPr>
              <w:t>不清晰</w:t>
            </w:r>
            <w:r>
              <w:rPr>
                <w:rFonts w:ascii="宋体" w:hAnsi="宋体"/>
                <w:color w:val="auto"/>
              </w:rPr>
              <w:t>，不通过</w:t>
            </w:r>
          </w:p>
        </w:tc>
        <w:tc>
          <w:tcPr>
            <w:tcW w:w="1680" w:type="dxa"/>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复印需</w:t>
            </w:r>
            <w:r>
              <w:rPr>
                <w:rFonts w:ascii="宋体" w:hAnsi="宋体"/>
                <w:color w:val="auto"/>
              </w:rPr>
              <w:t>清晰</w:t>
            </w:r>
          </w:p>
        </w:tc>
        <w:tc>
          <w:tcPr>
            <w:tcW w:w="1848"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书面审查</w:t>
            </w:r>
          </w:p>
        </w:tc>
      </w:tr>
      <w:tr w:rsidR="00EF1325">
        <w:tc>
          <w:tcPr>
            <w:tcW w:w="780"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4</w:t>
            </w:r>
          </w:p>
        </w:tc>
        <w:tc>
          <w:tcPr>
            <w:tcW w:w="2048" w:type="dxa"/>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除1-3项以外提交的申请材料是否正确、完整</w:t>
            </w:r>
          </w:p>
        </w:tc>
        <w:tc>
          <w:tcPr>
            <w:tcW w:w="1944" w:type="dxa"/>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正确完整</w:t>
            </w:r>
            <w:r>
              <w:rPr>
                <w:rFonts w:ascii="宋体" w:hAnsi="宋体"/>
                <w:color w:val="auto"/>
              </w:rPr>
              <w:t>，通过</w:t>
            </w:r>
          </w:p>
          <w:p w:rsidR="00EF1325" w:rsidRDefault="00DA581D">
            <w:pPr>
              <w:pStyle w:val="Default"/>
              <w:wordWrap w:val="0"/>
              <w:spacing w:line="360" w:lineRule="auto"/>
              <w:jc w:val="both"/>
              <w:rPr>
                <w:rFonts w:ascii="宋体" w:hAnsi="宋体"/>
                <w:color w:val="auto"/>
              </w:rPr>
            </w:pPr>
            <w:r>
              <w:rPr>
                <w:rFonts w:ascii="宋体" w:hAnsi="宋体" w:hint="eastAsia"/>
                <w:color w:val="auto"/>
              </w:rPr>
              <w:t>不正确或不完整</w:t>
            </w:r>
            <w:r>
              <w:rPr>
                <w:rFonts w:ascii="宋体" w:hAnsi="宋体"/>
                <w:color w:val="auto"/>
              </w:rPr>
              <w:t>，不通过</w:t>
            </w:r>
          </w:p>
        </w:tc>
        <w:tc>
          <w:tcPr>
            <w:tcW w:w="1680" w:type="dxa"/>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内容需填写正确且</w:t>
            </w:r>
            <w:r>
              <w:rPr>
                <w:rFonts w:ascii="宋体" w:hAnsi="宋体"/>
                <w:color w:val="auto"/>
              </w:rPr>
              <w:t>完整</w:t>
            </w:r>
          </w:p>
        </w:tc>
        <w:tc>
          <w:tcPr>
            <w:tcW w:w="1848"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审查</w:t>
            </w:r>
          </w:p>
        </w:tc>
      </w:tr>
    </w:tbl>
    <w:p w:rsidR="00EF1325" w:rsidRDefault="00DA581D">
      <w:pPr>
        <w:numPr>
          <w:ilvl w:val="0"/>
          <w:numId w:val="30"/>
        </w:numPr>
        <w:wordWrap w:val="0"/>
        <w:spacing w:after="0" w:line="360" w:lineRule="auto"/>
        <w:rPr>
          <w:rFonts w:ascii="黑体" w:eastAsia="黑体" w:hAnsi="黑体"/>
          <w:sz w:val="28"/>
          <w:szCs w:val="28"/>
        </w:rPr>
      </w:pPr>
      <w:r>
        <w:rPr>
          <w:rFonts w:ascii="黑体" w:eastAsia="黑体" w:hAnsi="黑体" w:hint="eastAsia"/>
          <w:sz w:val="28"/>
          <w:szCs w:val="28"/>
        </w:rPr>
        <w:t>经办人审查</w:t>
      </w:r>
      <w:r>
        <w:rPr>
          <w:rFonts w:ascii="黑体" w:eastAsia="黑体" w:hAnsi="黑体"/>
          <w:sz w:val="28"/>
          <w:szCs w:val="28"/>
        </w:rPr>
        <w:t>结论确定</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提出审查意见：全部通过，准予行政许可，有一项不通过不予行政许可。</w:t>
      </w:r>
    </w:p>
    <w:p w:rsidR="00EF1325" w:rsidRDefault="00DA581D">
      <w:pPr>
        <w:numPr>
          <w:ilvl w:val="0"/>
          <w:numId w:val="30"/>
        </w:numPr>
        <w:wordWrap w:val="0"/>
        <w:spacing w:after="0" w:line="360" w:lineRule="auto"/>
        <w:rPr>
          <w:rFonts w:ascii="黑体" w:eastAsia="黑体" w:hAnsi="黑体"/>
          <w:sz w:val="28"/>
          <w:szCs w:val="28"/>
        </w:rPr>
      </w:pPr>
      <w:r>
        <w:rPr>
          <w:rFonts w:ascii="黑体" w:eastAsia="黑体" w:hAnsi="黑体" w:hint="eastAsia"/>
          <w:sz w:val="28"/>
          <w:szCs w:val="28"/>
        </w:rPr>
        <w:t>审查程序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经办人根据本手册行政许可事项规定条件进行审查，提出审查意见及理由，报台站管理处处长审核。</w:t>
      </w:r>
    </w:p>
    <w:p w:rsidR="00EF1325" w:rsidRDefault="00DA581D">
      <w:pPr>
        <w:numPr>
          <w:ilvl w:val="0"/>
          <w:numId w:val="30"/>
        </w:numPr>
        <w:wordWrap w:val="0"/>
        <w:spacing w:after="0" w:line="360" w:lineRule="auto"/>
        <w:rPr>
          <w:rFonts w:ascii="黑体" w:eastAsia="黑体" w:hAnsi="黑体"/>
          <w:sz w:val="28"/>
          <w:szCs w:val="28"/>
        </w:rPr>
      </w:pPr>
      <w:r>
        <w:rPr>
          <w:rFonts w:ascii="黑体" w:eastAsia="黑体" w:hAnsi="黑体" w:hint="eastAsia"/>
          <w:sz w:val="28"/>
          <w:szCs w:val="28"/>
        </w:rPr>
        <w:t>期限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受理之日起7个工作日内提出审查意见。</w:t>
      </w:r>
    </w:p>
    <w:p w:rsidR="00EF1325" w:rsidRDefault="00DA581D">
      <w:pPr>
        <w:numPr>
          <w:ilvl w:val="0"/>
          <w:numId w:val="30"/>
        </w:numPr>
        <w:wordWrap w:val="0"/>
        <w:spacing w:after="0" w:line="360" w:lineRule="auto"/>
        <w:rPr>
          <w:rFonts w:ascii="黑体" w:eastAsia="黑体" w:hAnsi="黑体"/>
          <w:sz w:val="28"/>
          <w:szCs w:val="28"/>
        </w:rPr>
      </w:pPr>
      <w:r>
        <w:rPr>
          <w:rFonts w:ascii="黑体" w:eastAsia="黑体" w:hAnsi="黑体" w:hint="eastAsia"/>
          <w:sz w:val="28"/>
          <w:szCs w:val="28"/>
        </w:rPr>
        <w:t>文书</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《行政许可内部审核流转单》（附录</w:t>
      </w:r>
      <w:r>
        <w:rPr>
          <w:rFonts w:ascii="宋体" w:hAnsi="宋体"/>
          <w:sz w:val="28"/>
          <w:szCs w:val="28"/>
        </w:rPr>
        <w:t>1  2-</w:t>
      </w:r>
      <w:r>
        <w:rPr>
          <w:rFonts w:ascii="宋体" w:hAnsi="宋体" w:hint="eastAsia"/>
          <w:sz w:val="28"/>
          <w:szCs w:val="28"/>
        </w:rPr>
        <w:t>5</w:t>
      </w:r>
      <w:r>
        <w:rPr>
          <w:rFonts w:ascii="宋体" w:hAnsi="宋体"/>
          <w:sz w:val="28"/>
          <w:szCs w:val="28"/>
        </w:rPr>
        <w:t>）</w:t>
      </w:r>
      <w:r>
        <w:rPr>
          <w:rFonts w:ascii="宋体" w:hAnsi="宋体" w:hint="eastAsia"/>
          <w:sz w:val="28"/>
          <w:szCs w:val="28"/>
        </w:rPr>
        <w:t>。</w:t>
      </w:r>
    </w:p>
    <w:p w:rsidR="00EF1325" w:rsidRDefault="00DA581D">
      <w:pPr>
        <w:numPr>
          <w:ilvl w:val="0"/>
          <w:numId w:val="28"/>
        </w:numPr>
        <w:wordWrap w:val="0"/>
        <w:spacing w:after="0" w:line="360" w:lineRule="auto"/>
        <w:rPr>
          <w:rFonts w:ascii="黑体" w:eastAsia="黑体" w:hAnsi="黑体"/>
          <w:sz w:val="28"/>
          <w:szCs w:val="28"/>
        </w:rPr>
      </w:pPr>
      <w:r>
        <w:rPr>
          <w:rFonts w:ascii="黑体" w:eastAsia="黑体" w:hAnsi="黑体" w:hint="eastAsia"/>
          <w:sz w:val="28"/>
          <w:szCs w:val="28"/>
        </w:rPr>
        <w:t>审查处室负责人审查</w:t>
      </w:r>
    </w:p>
    <w:p w:rsidR="00EF1325" w:rsidRDefault="00DA581D">
      <w:pPr>
        <w:numPr>
          <w:ilvl w:val="0"/>
          <w:numId w:val="31"/>
        </w:numPr>
        <w:wordWrap w:val="0"/>
        <w:spacing w:after="0" w:line="360" w:lineRule="auto"/>
        <w:rPr>
          <w:rFonts w:ascii="黑体" w:eastAsia="黑体" w:hAnsi="黑体"/>
          <w:sz w:val="28"/>
          <w:szCs w:val="28"/>
        </w:rPr>
      </w:pPr>
      <w:r>
        <w:rPr>
          <w:rFonts w:ascii="黑体" w:eastAsia="黑体" w:hAnsi="黑体" w:hint="eastAsia"/>
          <w:sz w:val="28"/>
          <w:szCs w:val="28"/>
        </w:rPr>
        <w:t>岗位职责</w:t>
      </w:r>
      <w:r>
        <w:rPr>
          <w:rFonts w:ascii="黑体" w:eastAsia="黑体" w:hAnsi="黑体"/>
          <w:sz w:val="28"/>
          <w:szCs w:val="28"/>
        </w:rPr>
        <w:t>和权限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台站管理处处长负责对申请人提交的申请材料进行复核并对经办人提出的审查意见作出同意与否的意见。</w:t>
      </w:r>
    </w:p>
    <w:p w:rsidR="00EF1325" w:rsidRDefault="00DA581D">
      <w:pPr>
        <w:numPr>
          <w:ilvl w:val="0"/>
          <w:numId w:val="31"/>
        </w:numPr>
        <w:wordWrap w:val="0"/>
        <w:spacing w:after="0" w:line="360" w:lineRule="auto"/>
        <w:rPr>
          <w:rFonts w:ascii="黑体" w:eastAsia="黑体" w:hAnsi="黑体"/>
          <w:sz w:val="28"/>
          <w:szCs w:val="28"/>
        </w:rPr>
      </w:pPr>
      <w:r>
        <w:rPr>
          <w:rFonts w:ascii="黑体" w:eastAsia="黑体" w:hAnsi="黑体" w:hint="eastAsia"/>
          <w:sz w:val="28"/>
          <w:szCs w:val="28"/>
        </w:rPr>
        <w:t>审查内容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对经办人审查量化表的内容进行逐一复核，对行政许可文书进行审查。</w:t>
      </w:r>
    </w:p>
    <w:p w:rsidR="00EF1325" w:rsidRDefault="00DA581D">
      <w:pPr>
        <w:numPr>
          <w:ilvl w:val="0"/>
          <w:numId w:val="31"/>
        </w:numPr>
        <w:wordWrap w:val="0"/>
        <w:spacing w:after="0" w:line="360" w:lineRule="auto"/>
        <w:rPr>
          <w:rFonts w:ascii="黑体" w:eastAsia="黑体" w:hAnsi="黑体"/>
          <w:sz w:val="28"/>
          <w:szCs w:val="28"/>
        </w:rPr>
      </w:pPr>
      <w:r>
        <w:rPr>
          <w:rFonts w:ascii="黑体" w:eastAsia="黑体" w:hAnsi="黑体" w:hint="eastAsia"/>
          <w:sz w:val="28"/>
          <w:szCs w:val="28"/>
        </w:rPr>
        <w:t>审查方式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书面审查。</w:t>
      </w:r>
    </w:p>
    <w:p w:rsidR="00EF1325" w:rsidRDefault="00DA581D">
      <w:pPr>
        <w:numPr>
          <w:ilvl w:val="0"/>
          <w:numId w:val="31"/>
        </w:numPr>
        <w:wordWrap w:val="0"/>
        <w:spacing w:after="0" w:line="360" w:lineRule="auto"/>
        <w:rPr>
          <w:rFonts w:ascii="黑体" w:eastAsia="黑体" w:hAnsi="黑体"/>
          <w:sz w:val="28"/>
          <w:szCs w:val="28"/>
        </w:rPr>
      </w:pPr>
      <w:r>
        <w:rPr>
          <w:rFonts w:ascii="黑体" w:eastAsia="黑体" w:hAnsi="黑体" w:hint="eastAsia"/>
          <w:sz w:val="28"/>
          <w:szCs w:val="28"/>
        </w:rPr>
        <w:t>审查结论</w:t>
      </w:r>
      <w:r>
        <w:rPr>
          <w:rFonts w:ascii="黑体" w:eastAsia="黑体" w:hAnsi="黑体"/>
          <w:sz w:val="28"/>
          <w:szCs w:val="28"/>
        </w:rPr>
        <w:t>确定</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做出同意或不同意经办人的审查意见。不同意的，说明理由。</w:t>
      </w:r>
    </w:p>
    <w:p w:rsidR="00EF1325" w:rsidRDefault="00DA581D">
      <w:pPr>
        <w:numPr>
          <w:ilvl w:val="0"/>
          <w:numId w:val="31"/>
        </w:numPr>
        <w:wordWrap w:val="0"/>
        <w:spacing w:after="0" w:line="360" w:lineRule="auto"/>
        <w:rPr>
          <w:rFonts w:ascii="黑体" w:eastAsia="黑体" w:hAnsi="黑体"/>
          <w:sz w:val="28"/>
          <w:szCs w:val="28"/>
        </w:rPr>
      </w:pPr>
      <w:r>
        <w:rPr>
          <w:rFonts w:ascii="黑体" w:eastAsia="黑体" w:hAnsi="黑体" w:hint="eastAsia"/>
          <w:sz w:val="28"/>
          <w:szCs w:val="28"/>
        </w:rPr>
        <w:t>审查程序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台站管理处处长对申请材料和经办人的审查量化表的内容进行复核审查，若没有不同意见，则同意经办人的审查意见并签署“同意”，按规定进入下阶段；若审查发现经办人的审查有误或不同意经办人的审查意见的，说明理由，退回经办人重新审查。</w:t>
      </w:r>
    </w:p>
    <w:p w:rsidR="00EF1325" w:rsidRDefault="00DA581D">
      <w:pPr>
        <w:numPr>
          <w:ilvl w:val="0"/>
          <w:numId w:val="31"/>
        </w:numPr>
        <w:wordWrap w:val="0"/>
        <w:spacing w:after="0" w:line="360" w:lineRule="auto"/>
        <w:rPr>
          <w:rFonts w:ascii="黑体" w:eastAsia="黑体" w:hAnsi="黑体"/>
          <w:sz w:val="28"/>
          <w:szCs w:val="28"/>
        </w:rPr>
      </w:pPr>
      <w:r>
        <w:rPr>
          <w:rFonts w:ascii="黑体" w:eastAsia="黑体" w:hAnsi="黑体" w:hint="eastAsia"/>
          <w:sz w:val="28"/>
          <w:szCs w:val="28"/>
        </w:rPr>
        <w:t>期限</w:t>
      </w:r>
    </w:p>
    <w:p w:rsidR="00EF1325" w:rsidRDefault="00DA581D">
      <w:pPr>
        <w:spacing w:after="0" w:line="360" w:lineRule="auto"/>
        <w:ind w:firstLine="420"/>
        <w:rPr>
          <w:rFonts w:ascii="宋体" w:hAnsi="宋体"/>
          <w:sz w:val="28"/>
          <w:szCs w:val="28"/>
        </w:rPr>
      </w:pPr>
      <w:r>
        <w:rPr>
          <w:rFonts w:ascii="宋体" w:hAnsi="宋体" w:hint="eastAsia"/>
          <w:sz w:val="28"/>
          <w:szCs w:val="28"/>
        </w:rPr>
        <w:t>1个工作</w:t>
      </w:r>
      <w:r>
        <w:rPr>
          <w:rFonts w:ascii="宋体" w:hAnsi="宋体"/>
          <w:sz w:val="28"/>
          <w:szCs w:val="28"/>
        </w:rPr>
        <w:t>日</w:t>
      </w:r>
      <w:r>
        <w:rPr>
          <w:rFonts w:ascii="宋体" w:hAnsi="宋体" w:hint="eastAsia"/>
          <w:sz w:val="28"/>
          <w:szCs w:val="28"/>
        </w:rPr>
        <w:t>。</w:t>
      </w:r>
    </w:p>
    <w:p w:rsidR="00EF1325" w:rsidRDefault="00DA581D">
      <w:pPr>
        <w:numPr>
          <w:ilvl w:val="0"/>
          <w:numId w:val="31"/>
        </w:numPr>
        <w:wordWrap w:val="0"/>
        <w:spacing w:after="0" w:line="360" w:lineRule="auto"/>
        <w:rPr>
          <w:rFonts w:ascii="黑体" w:eastAsia="黑体" w:hAnsi="黑体"/>
          <w:sz w:val="28"/>
          <w:szCs w:val="28"/>
        </w:rPr>
      </w:pPr>
      <w:r>
        <w:rPr>
          <w:rFonts w:ascii="黑体" w:eastAsia="黑体" w:hAnsi="黑体" w:hint="eastAsia"/>
          <w:sz w:val="28"/>
          <w:szCs w:val="28"/>
        </w:rPr>
        <w:t>文书</w:t>
      </w:r>
    </w:p>
    <w:p w:rsidR="00EF1325" w:rsidRDefault="00DA581D">
      <w:pPr>
        <w:numPr>
          <w:ilvl w:val="0"/>
          <w:numId w:val="32"/>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《上海市无线电管理局发文稿》（附录1  2-4）；</w:t>
      </w:r>
    </w:p>
    <w:p w:rsidR="00EF1325" w:rsidRDefault="00DA581D">
      <w:pPr>
        <w:numPr>
          <w:ilvl w:val="0"/>
          <w:numId w:val="32"/>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 xml:space="preserve">《行政许可内部审核流转单》（附录1  </w:t>
      </w:r>
      <w:r>
        <w:rPr>
          <w:rFonts w:ascii="宋体" w:hAnsi="宋体"/>
          <w:sz w:val="28"/>
          <w:szCs w:val="28"/>
        </w:rPr>
        <w:t>2-</w:t>
      </w:r>
      <w:r>
        <w:rPr>
          <w:rFonts w:ascii="宋体" w:hAnsi="宋体" w:hint="eastAsia"/>
          <w:sz w:val="28"/>
          <w:szCs w:val="28"/>
        </w:rPr>
        <w:t>5</w:t>
      </w:r>
      <w:r>
        <w:rPr>
          <w:rFonts w:ascii="宋体" w:hAnsi="宋体"/>
          <w:sz w:val="28"/>
          <w:szCs w:val="28"/>
        </w:rPr>
        <w:t>）</w:t>
      </w:r>
      <w:r>
        <w:rPr>
          <w:rFonts w:ascii="宋体" w:hAnsi="宋体" w:hint="eastAsia"/>
          <w:sz w:val="28"/>
          <w:szCs w:val="28"/>
        </w:rPr>
        <w:t>。</w:t>
      </w:r>
    </w:p>
    <w:p w:rsidR="00EF1325" w:rsidRDefault="00DA581D">
      <w:pPr>
        <w:numPr>
          <w:ilvl w:val="0"/>
          <w:numId w:val="28"/>
        </w:numPr>
        <w:wordWrap w:val="0"/>
        <w:spacing w:after="0" w:line="360" w:lineRule="auto"/>
        <w:rPr>
          <w:rFonts w:ascii="黑体" w:eastAsia="黑体" w:hAnsi="黑体"/>
          <w:sz w:val="28"/>
          <w:szCs w:val="28"/>
        </w:rPr>
      </w:pPr>
      <w:r>
        <w:rPr>
          <w:rFonts w:ascii="黑体" w:eastAsia="黑体" w:hAnsi="黑体" w:hint="eastAsia"/>
          <w:sz w:val="28"/>
          <w:szCs w:val="28"/>
        </w:rPr>
        <w:t>决定</w:t>
      </w:r>
    </w:p>
    <w:p w:rsidR="00EF1325" w:rsidRDefault="00DA581D">
      <w:pPr>
        <w:numPr>
          <w:ilvl w:val="0"/>
          <w:numId w:val="33"/>
        </w:numPr>
        <w:wordWrap w:val="0"/>
        <w:spacing w:after="0" w:line="360" w:lineRule="auto"/>
        <w:rPr>
          <w:rFonts w:ascii="黑体" w:eastAsia="黑体" w:hAnsi="黑体"/>
          <w:sz w:val="28"/>
          <w:szCs w:val="28"/>
        </w:rPr>
      </w:pPr>
      <w:r>
        <w:rPr>
          <w:rFonts w:ascii="黑体" w:eastAsia="黑体" w:hAnsi="黑体" w:hint="eastAsia"/>
          <w:sz w:val="28"/>
          <w:szCs w:val="28"/>
        </w:rPr>
        <w:t>岗位</w:t>
      </w:r>
      <w:r>
        <w:rPr>
          <w:rFonts w:ascii="黑体" w:eastAsia="黑体" w:hAnsi="黑体"/>
          <w:sz w:val="28"/>
          <w:szCs w:val="28"/>
        </w:rPr>
        <w:t>职责和权限</w:t>
      </w:r>
    </w:p>
    <w:p w:rsidR="00EF1325" w:rsidRDefault="00DA581D">
      <w:pPr>
        <w:numPr>
          <w:ilvl w:val="1"/>
          <w:numId w:val="34"/>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台站管理处处长对台站设置准予行政许可的作出核发《中华人民共和国无线电台执照》的最终决定；</w:t>
      </w:r>
    </w:p>
    <w:p w:rsidR="00EF1325" w:rsidRDefault="00DA581D">
      <w:pPr>
        <w:numPr>
          <w:ilvl w:val="1"/>
          <w:numId w:val="34"/>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局领导对台站设置不予行政许可的作出《上海市无线电管理</w:t>
      </w:r>
      <w:r>
        <w:rPr>
          <w:rFonts w:ascii="宋体" w:hAnsi="宋体" w:hint="eastAsia"/>
          <w:sz w:val="28"/>
          <w:szCs w:val="28"/>
        </w:rPr>
        <w:lastRenderedPageBreak/>
        <w:t>局不予行政许可决定书》的最终决定；。</w:t>
      </w:r>
    </w:p>
    <w:p w:rsidR="00EF1325" w:rsidRDefault="00DA581D">
      <w:pPr>
        <w:numPr>
          <w:ilvl w:val="0"/>
          <w:numId w:val="33"/>
        </w:numPr>
        <w:wordWrap w:val="0"/>
        <w:spacing w:after="0" w:line="360" w:lineRule="auto"/>
        <w:rPr>
          <w:rFonts w:ascii="黑体" w:eastAsia="黑体" w:hAnsi="黑体"/>
          <w:sz w:val="28"/>
          <w:szCs w:val="28"/>
        </w:rPr>
      </w:pPr>
      <w:r>
        <w:rPr>
          <w:rFonts w:ascii="黑体" w:eastAsia="黑体" w:hAnsi="黑体" w:hint="eastAsia"/>
          <w:sz w:val="28"/>
          <w:szCs w:val="28"/>
        </w:rPr>
        <w:t>审查</w:t>
      </w:r>
      <w:r>
        <w:rPr>
          <w:rFonts w:ascii="黑体" w:eastAsia="黑体" w:hAnsi="黑体"/>
          <w:sz w:val="28"/>
          <w:szCs w:val="28"/>
        </w:rPr>
        <w:t>内容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对《行政许可内部审核流转单》或《上海市无线电管理局发文稿》上已签署意见的台站设置行政许可进行最终审查，主要审查内容为该行政许可是否符合国家法律、法规，上海市无线电管理局的内部审查是否符合规定的程序。</w:t>
      </w:r>
    </w:p>
    <w:p w:rsidR="00EF1325" w:rsidRDefault="00DA581D">
      <w:pPr>
        <w:numPr>
          <w:ilvl w:val="0"/>
          <w:numId w:val="33"/>
        </w:numPr>
        <w:wordWrap w:val="0"/>
        <w:spacing w:after="0" w:line="360" w:lineRule="auto"/>
        <w:rPr>
          <w:rFonts w:ascii="黑体" w:eastAsia="黑体" w:hAnsi="黑体"/>
          <w:sz w:val="28"/>
          <w:szCs w:val="28"/>
        </w:rPr>
      </w:pPr>
      <w:r>
        <w:rPr>
          <w:rFonts w:ascii="黑体" w:eastAsia="黑体" w:hAnsi="黑体" w:hint="eastAsia"/>
          <w:sz w:val="28"/>
          <w:szCs w:val="28"/>
        </w:rPr>
        <w:t>决定</w:t>
      </w:r>
      <w:r>
        <w:rPr>
          <w:rFonts w:ascii="黑体" w:eastAsia="黑体" w:hAnsi="黑体"/>
          <w:sz w:val="28"/>
          <w:szCs w:val="28"/>
        </w:rPr>
        <w:t>结论确定</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决定是否同意《行政许可内部审核流转单》或《上海市无线电管理局发文稿》上已签署意见的台站设置行政许可，不同意的说明理由。</w:t>
      </w:r>
    </w:p>
    <w:p w:rsidR="00EF1325" w:rsidRDefault="00DA581D">
      <w:pPr>
        <w:numPr>
          <w:ilvl w:val="0"/>
          <w:numId w:val="33"/>
        </w:numPr>
        <w:wordWrap w:val="0"/>
        <w:spacing w:after="0" w:line="360" w:lineRule="auto"/>
        <w:rPr>
          <w:rFonts w:ascii="黑体" w:eastAsia="黑体" w:hAnsi="黑体"/>
          <w:sz w:val="28"/>
          <w:szCs w:val="28"/>
        </w:rPr>
      </w:pPr>
      <w:r>
        <w:rPr>
          <w:rFonts w:ascii="黑体" w:eastAsia="黑体" w:hAnsi="黑体" w:hint="eastAsia"/>
          <w:sz w:val="28"/>
          <w:szCs w:val="28"/>
        </w:rPr>
        <w:t>审查</w:t>
      </w:r>
      <w:r>
        <w:rPr>
          <w:rFonts w:ascii="黑体" w:eastAsia="黑体" w:hAnsi="黑体"/>
          <w:sz w:val="28"/>
          <w:szCs w:val="28"/>
        </w:rPr>
        <w:t>方式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书面审查。</w:t>
      </w:r>
    </w:p>
    <w:p w:rsidR="00EF1325" w:rsidRDefault="00DA581D">
      <w:pPr>
        <w:numPr>
          <w:ilvl w:val="0"/>
          <w:numId w:val="33"/>
        </w:numPr>
        <w:wordWrap w:val="0"/>
        <w:spacing w:after="0" w:line="360" w:lineRule="auto"/>
        <w:rPr>
          <w:rFonts w:ascii="黑体" w:eastAsia="黑体" w:hAnsi="黑体"/>
          <w:sz w:val="28"/>
          <w:szCs w:val="28"/>
        </w:rPr>
      </w:pPr>
      <w:r>
        <w:rPr>
          <w:rFonts w:ascii="黑体" w:eastAsia="黑体" w:hAnsi="黑体" w:hint="eastAsia"/>
          <w:sz w:val="28"/>
          <w:szCs w:val="28"/>
        </w:rPr>
        <w:t>决定环节</w:t>
      </w:r>
      <w:r>
        <w:rPr>
          <w:rFonts w:ascii="黑体" w:eastAsia="黑体" w:hAnsi="黑体"/>
          <w:sz w:val="28"/>
          <w:szCs w:val="28"/>
        </w:rPr>
        <w:t>实质性审查的数量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无数量限制。</w:t>
      </w:r>
    </w:p>
    <w:p w:rsidR="00EF1325" w:rsidRDefault="00DA581D">
      <w:pPr>
        <w:numPr>
          <w:ilvl w:val="0"/>
          <w:numId w:val="33"/>
        </w:numPr>
        <w:wordWrap w:val="0"/>
        <w:spacing w:after="0" w:line="360" w:lineRule="auto"/>
        <w:rPr>
          <w:rFonts w:ascii="黑体" w:eastAsia="黑体" w:hAnsi="黑体"/>
          <w:sz w:val="28"/>
          <w:szCs w:val="28"/>
        </w:rPr>
      </w:pPr>
      <w:r>
        <w:rPr>
          <w:rFonts w:ascii="黑体" w:eastAsia="黑体" w:hAnsi="黑体"/>
          <w:sz w:val="28"/>
          <w:szCs w:val="28"/>
        </w:rPr>
        <w:t>程序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根据对分管副局长提交的审查意见进行审查，同意，作出决定。不同意，退回材料。</w:t>
      </w:r>
    </w:p>
    <w:p w:rsidR="00EF1325" w:rsidRDefault="00DA581D">
      <w:pPr>
        <w:numPr>
          <w:ilvl w:val="0"/>
          <w:numId w:val="33"/>
        </w:numPr>
        <w:wordWrap w:val="0"/>
        <w:spacing w:after="0" w:line="360" w:lineRule="auto"/>
        <w:rPr>
          <w:rFonts w:ascii="黑体" w:eastAsia="黑体" w:hAnsi="黑体"/>
          <w:sz w:val="28"/>
          <w:szCs w:val="28"/>
        </w:rPr>
      </w:pPr>
      <w:r>
        <w:rPr>
          <w:rFonts w:ascii="黑体" w:eastAsia="黑体" w:hAnsi="黑体"/>
          <w:sz w:val="28"/>
          <w:szCs w:val="28"/>
        </w:rPr>
        <w:t>期限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2个工作日。</w:t>
      </w:r>
    </w:p>
    <w:p w:rsidR="00EF1325" w:rsidRDefault="00DA581D">
      <w:pPr>
        <w:numPr>
          <w:ilvl w:val="0"/>
          <w:numId w:val="33"/>
        </w:numPr>
        <w:wordWrap w:val="0"/>
        <w:spacing w:after="0" w:line="360" w:lineRule="auto"/>
        <w:rPr>
          <w:rFonts w:ascii="黑体" w:eastAsia="黑体" w:hAnsi="黑体"/>
          <w:sz w:val="28"/>
          <w:szCs w:val="28"/>
        </w:rPr>
      </w:pPr>
      <w:r>
        <w:rPr>
          <w:rFonts w:ascii="黑体" w:eastAsia="黑体" w:hAnsi="黑体"/>
          <w:sz w:val="28"/>
          <w:szCs w:val="28"/>
        </w:rPr>
        <w:t>文书</w:t>
      </w:r>
    </w:p>
    <w:p w:rsidR="00EF1325" w:rsidRDefault="00DA581D">
      <w:pPr>
        <w:numPr>
          <w:ilvl w:val="0"/>
          <w:numId w:val="35"/>
        </w:numPr>
        <w:tabs>
          <w:tab w:val="left" w:pos="993"/>
        </w:tabs>
        <w:spacing w:after="0" w:line="360" w:lineRule="auto"/>
        <w:ind w:left="0" w:firstLineChars="200" w:firstLine="560"/>
        <w:rPr>
          <w:rFonts w:ascii="宋体" w:hAnsi="宋体"/>
          <w:sz w:val="28"/>
          <w:szCs w:val="28"/>
        </w:rPr>
      </w:pPr>
      <w:bookmarkStart w:id="1039" w:name="_Toc19956"/>
      <w:bookmarkStart w:id="1040" w:name="_Toc25093"/>
      <w:bookmarkStart w:id="1041" w:name="_Toc29751"/>
      <w:bookmarkStart w:id="1042" w:name="_Toc17577"/>
      <w:bookmarkStart w:id="1043" w:name="_Toc31602"/>
      <w:bookmarkStart w:id="1044" w:name="_Toc26238"/>
      <w:bookmarkStart w:id="1045" w:name="_Toc1883"/>
      <w:bookmarkStart w:id="1046" w:name="_Toc4643"/>
      <w:r>
        <w:rPr>
          <w:rFonts w:ascii="宋体" w:hAnsi="宋体" w:hint="eastAsia"/>
          <w:sz w:val="28"/>
          <w:szCs w:val="28"/>
        </w:rPr>
        <w:t>《上海市无线电管理局发文稿》（附录1  2-4）；</w:t>
      </w:r>
    </w:p>
    <w:p w:rsidR="00EF1325" w:rsidRDefault="00DA581D">
      <w:pPr>
        <w:numPr>
          <w:ilvl w:val="0"/>
          <w:numId w:val="35"/>
        </w:numPr>
        <w:tabs>
          <w:tab w:val="left" w:pos="993"/>
        </w:tabs>
        <w:spacing w:after="0" w:line="360" w:lineRule="auto"/>
        <w:ind w:left="0" w:firstLineChars="200" w:firstLine="560"/>
        <w:rPr>
          <w:rFonts w:ascii="宋体" w:hAnsi="宋体"/>
          <w:sz w:val="28"/>
          <w:szCs w:val="28"/>
        </w:rPr>
      </w:pPr>
      <w:r>
        <w:rPr>
          <w:rFonts w:ascii="宋体" w:hAnsi="宋体" w:hint="eastAsia"/>
          <w:sz w:val="28"/>
          <w:szCs w:val="28"/>
        </w:rPr>
        <w:t xml:space="preserve">《行政许可内部审核流转单》（附录1  </w:t>
      </w:r>
      <w:r>
        <w:rPr>
          <w:rFonts w:ascii="宋体" w:hAnsi="宋体"/>
          <w:sz w:val="28"/>
          <w:szCs w:val="28"/>
        </w:rPr>
        <w:t>2-</w:t>
      </w:r>
      <w:r>
        <w:rPr>
          <w:rFonts w:ascii="宋体" w:hAnsi="宋体" w:hint="eastAsia"/>
          <w:sz w:val="28"/>
          <w:szCs w:val="28"/>
        </w:rPr>
        <w:t>5</w:t>
      </w:r>
      <w:r>
        <w:rPr>
          <w:rFonts w:ascii="宋体" w:hAnsi="宋体"/>
          <w:sz w:val="28"/>
          <w:szCs w:val="28"/>
        </w:rPr>
        <w:t>）</w:t>
      </w:r>
      <w:r>
        <w:rPr>
          <w:rFonts w:ascii="宋体" w:hAnsi="宋体" w:hint="eastAsia"/>
          <w:sz w:val="28"/>
          <w:szCs w:val="28"/>
        </w:rPr>
        <w:t>。</w:t>
      </w:r>
    </w:p>
    <w:p w:rsidR="00EF1325" w:rsidRDefault="00DA581D">
      <w:pPr>
        <w:pStyle w:val="11"/>
        <w:numPr>
          <w:ilvl w:val="0"/>
          <w:numId w:val="22"/>
        </w:numPr>
        <w:spacing w:after="0"/>
        <w:ind w:firstLine="560"/>
        <w:rPr>
          <w:rFonts w:ascii="黑体" w:eastAsia="黑体" w:hAnsi="黑体"/>
          <w:sz w:val="28"/>
          <w:szCs w:val="28"/>
        </w:rPr>
      </w:pPr>
      <w:bookmarkStart w:id="1047" w:name="_Toc5802"/>
      <w:r>
        <w:rPr>
          <w:rFonts w:ascii="黑体" w:eastAsia="黑体" w:hAnsi="黑体" w:hint="eastAsia"/>
          <w:sz w:val="28"/>
          <w:szCs w:val="28"/>
        </w:rPr>
        <w:t>证件</w:t>
      </w:r>
      <w:r>
        <w:rPr>
          <w:rFonts w:ascii="黑体" w:eastAsia="黑体" w:hAnsi="黑体"/>
          <w:sz w:val="28"/>
          <w:szCs w:val="28"/>
        </w:rPr>
        <w:t>制作与送达</w:t>
      </w:r>
      <w:bookmarkEnd w:id="1039"/>
      <w:bookmarkEnd w:id="1040"/>
      <w:bookmarkEnd w:id="1041"/>
      <w:bookmarkEnd w:id="1042"/>
      <w:bookmarkEnd w:id="1043"/>
      <w:bookmarkEnd w:id="1044"/>
      <w:bookmarkEnd w:id="1045"/>
      <w:bookmarkEnd w:id="1046"/>
      <w:bookmarkEnd w:id="1047"/>
    </w:p>
    <w:p w:rsidR="00EF1325" w:rsidRDefault="00DA581D">
      <w:pPr>
        <w:numPr>
          <w:ilvl w:val="0"/>
          <w:numId w:val="36"/>
        </w:numPr>
        <w:wordWrap w:val="0"/>
        <w:spacing w:after="0" w:line="360" w:lineRule="auto"/>
        <w:rPr>
          <w:rFonts w:ascii="黑体" w:eastAsia="黑体" w:hAnsi="黑体"/>
          <w:sz w:val="28"/>
          <w:szCs w:val="28"/>
        </w:rPr>
      </w:pPr>
      <w:bookmarkStart w:id="1048" w:name="_Toc310951734"/>
      <w:bookmarkStart w:id="1049" w:name="_Toc339006679"/>
      <w:r>
        <w:rPr>
          <w:rFonts w:ascii="黑体" w:eastAsia="黑体" w:hAnsi="黑体" w:hint="eastAsia"/>
          <w:sz w:val="28"/>
          <w:szCs w:val="28"/>
        </w:rPr>
        <w:lastRenderedPageBreak/>
        <w:t>业务描述</w:t>
      </w:r>
      <w:bookmarkEnd w:id="1048"/>
      <w:bookmarkEnd w:id="1049"/>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根据行政许可决定制作《中华人民共和国</w:t>
      </w:r>
      <w:r>
        <w:rPr>
          <w:rFonts w:ascii="宋体" w:hAnsi="宋体"/>
          <w:sz w:val="28"/>
          <w:szCs w:val="28"/>
        </w:rPr>
        <w:t>无线电台执照</w:t>
      </w:r>
      <w:r>
        <w:rPr>
          <w:rFonts w:ascii="宋体" w:hAnsi="宋体" w:hint="eastAsia"/>
          <w:sz w:val="28"/>
          <w:szCs w:val="28"/>
        </w:rPr>
        <w:t>》或《上海市无线电管理局不予行政许可决定书》，并送达申请人。</w:t>
      </w:r>
    </w:p>
    <w:p w:rsidR="00EF1325" w:rsidRDefault="00DA581D">
      <w:pPr>
        <w:numPr>
          <w:ilvl w:val="0"/>
          <w:numId w:val="36"/>
        </w:numPr>
        <w:wordWrap w:val="0"/>
        <w:spacing w:after="0" w:line="360" w:lineRule="auto"/>
        <w:rPr>
          <w:rFonts w:ascii="黑体" w:eastAsia="黑体" w:hAnsi="黑体"/>
          <w:sz w:val="28"/>
          <w:szCs w:val="28"/>
        </w:rPr>
      </w:pPr>
      <w:bookmarkStart w:id="1050" w:name="_Toc310951735"/>
      <w:bookmarkStart w:id="1051" w:name="_Toc339006680"/>
      <w:r>
        <w:rPr>
          <w:rFonts w:ascii="黑体" w:eastAsia="黑体" w:hAnsi="黑体" w:hint="eastAsia"/>
          <w:sz w:val="28"/>
          <w:szCs w:val="28"/>
        </w:rPr>
        <w:t>证件制作与送达岗位职责和权限</w:t>
      </w:r>
      <w:bookmarkEnd w:id="1050"/>
      <w:bookmarkEnd w:id="1051"/>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上海市无线电管理局根据行政许可决定制作《中华人民共和国无线电台执照》或《上海市无线电管理局不予行政许可决定书》送达申请人，并要求申请人在《送达回证》上签字。</w:t>
      </w:r>
    </w:p>
    <w:p w:rsidR="00EF1325" w:rsidRDefault="00DA581D">
      <w:pPr>
        <w:numPr>
          <w:ilvl w:val="0"/>
          <w:numId w:val="36"/>
        </w:numPr>
        <w:wordWrap w:val="0"/>
        <w:spacing w:after="0" w:line="360" w:lineRule="auto"/>
        <w:rPr>
          <w:rFonts w:ascii="黑体" w:eastAsia="黑体" w:hAnsi="黑体"/>
          <w:sz w:val="28"/>
          <w:szCs w:val="28"/>
        </w:rPr>
      </w:pPr>
      <w:bookmarkStart w:id="1052" w:name="_Toc310951736"/>
      <w:bookmarkStart w:id="1053" w:name="_Toc339006681"/>
      <w:r>
        <w:rPr>
          <w:rFonts w:ascii="黑体" w:eastAsia="黑体" w:hAnsi="黑体" w:hint="eastAsia"/>
          <w:sz w:val="28"/>
          <w:szCs w:val="28"/>
        </w:rPr>
        <w:t>证件制作程序</w:t>
      </w:r>
      <w:bookmarkEnd w:id="1052"/>
      <w:bookmarkEnd w:id="1053"/>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上海市无线电管理局台站管理处根据审核情况制作《中华人民共和国无线电台</w:t>
      </w:r>
      <w:r>
        <w:rPr>
          <w:rFonts w:ascii="宋体" w:hAnsi="宋体"/>
          <w:sz w:val="28"/>
          <w:szCs w:val="28"/>
        </w:rPr>
        <w:t>执照</w:t>
      </w:r>
      <w:r>
        <w:rPr>
          <w:rFonts w:ascii="宋体" w:hAnsi="宋体" w:hint="eastAsia"/>
          <w:sz w:val="28"/>
          <w:szCs w:val="28"/>
        </w:rPr>
        <w:t>》或《上海市无线电管理局不予行政许可决定书》。</w:t>
      </w:r>
    </w:p>
    <w:p w:rsidR="00EF1325" w:rsidRDefault="00DA581D">
      <w:pPr>
        <w:numPr>
          <w:ilvl w:val="0"/>
          <w:numId w:val="36"/>
        </w:numPr>
        <w:wordWrap w:val="0"/>
        <w:spacing w:after="0" w:line="360" w:lineRule="auto"/>
        <w:rPr>
          <w:rFonts w:ascii="黑体" w:eastAsia="黑体" w:hAnsi="黑体"/>
          <w:sz w:val="28"/>
          <w:szCs w:val="28"/>
        </w:rPr>
      </w:pPr>
      <w:bookmarkStart w:id="1054" w:name="_Toc310951737"/>
      <w:bookmarkStart w:id="1055" w:name="_Toc339006682"/>
      <w:r>
        <w:rPr>
          <w:rFonts w:ascii="黑体" w:eastAsia="黑体" w:hAnsi="黑体" w:hint="eastAsia"/>
          <w:sz w:val="28"/>
          <w:szCs w:val="28"/>
        </w:rPr>
        <w:t>送达方式</w:t>
      </w:r>
      <w:bookmarkEnd w:id="1054"/>
      <w:bookmarkEnd w:id="1055"/>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直接送达。</w:t>
      </w:r>
    </w:p>
    <w:p w:rsidR="00EF1325" w:rsidRDefault="00DA581D">
      <w:pPr>
        <w:numPr>
          <w:ilvl w:val="0"/>
          <w:numId w:val="36"/>
        </w:numPr>
        <w:wordWrap w:val="0"/>
        <w:spacing w:after="0" w:line="360" w:lineRule="auto"/>
        <w:rPr>
          <w:rFonts w:ascii="黑体" w:eastAsia="黑体" w:hAnsi="黑体"/>
          <w:sz w:val="28"/>
          <w:szCs w:val="28"/>
        </w:rPr>
      </w:pPr>
      <w:bookmarkStart w:id="1056" w:name="_Toc310951738"/>
      <w:bookmarkStart w:id="1057" w:name="_Toc339006683"/>
      <w:bookmarkStart w:id="1058" w:name="_Toc310951739"/>
      <w:bookmarkStart w:id="1059" w:name="_Toc339006684"/>
      <w:r>
        <w:rPr>
          <w:rFonts w:ascii="黑体" w:eastAsia="黑体" w:hAnsi="黑体" w:hint="eastAsia"/>
          <w:sz w:val="28"/>
          <w:szCs w:val="28"/>
        </w:rPr>
        <w:t>无法送达的处理</w:t>
      </w:r>
      <w:bookmarkEnd w:id="1056"/>
      <w:bookmarkEnd w:id="105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w:t>
      </w:r>
    </w:p>
    <w:p w:rsidR="00EF1325" w:rsidRDefault="00DA581D">
      <w:pPr>
        <w:numPr>
          <w:ilvl w:val="0"/>
          <w:numId w:val="36"/>
        </w:numPr>
        <w:wordWrap w:val="0"/>
        <w:spacing w:after="0" w:line="360" w:lineRule="auto"/>
        <w:rPr>
          <w:rFonts w:ascii="黑体" w:eastAsia="黑体" w:hAnsi="黑体"/>
          <w:sz w:val="28"/>
          <w:szCs w:val="28"/>
        </w:rPr>
      </w:pPr>
      <w:r>
        <w:rPr>
          <w:rFonts w:ascii="黑体" w:eastAsia="黑体" w:hAnsi="黑体" w:hint="eastAsia"/>
          <w:sz w:val="28"/>
          <w:szCs w:val="28"/>
        </w:rPr>
        <w:t>证件送达内容</w:t>
      </w:r>
      <w:bookmarkEnd w:id="1058"/>
      <w:bookmarkEnd w:id="1059"/>
    </w:p>
    <w:p w:rsidR="00EF1325" w:rsidRDefault="00DA581D">
      <w:pPr>
        <w:spacing w:after="0" w:line="360" w:lineRule="auto"/>
        <w:ind w:firstLineChars="200" w:firstLine="560"/>
        <w:rPr>
          <w:rFonts w:ascii="宋体" w:hAnsi="宋体"/>
          <w:sz w:val="28"/>
          <w:szCs w:val="28"/>
        </w:rPr>
      </w:pPr>
      <w:bookmarkStart w:id="1060" w:name="_Toc310951740"/>
      <w:bookmarkStart w:id="1061" w:name="_Toc339006685"/>
      <w:r>
        <w:rPr>
          <w:rFonts w:ascii="宋体" w:hAnsi="宋体" w:hint="eastAsia"/>
          <w:sz w:val="28"/>
          <w:szCs w:val="28"/>
        </w:rPr>
        <w:t xml:space="preserve">《中华人民共和国无线电台执照》（附录1  </w:t>
      </w:r>
      <w:r>
        <w:rPr>
          <w:rFonts w:ascii="宋体" w:hAnsi="宋体"/>
          <w:sz w:val="28"/>
          <w:szCs w:val="28"/>
        </w:rPr>
        <w:t>2-2）</w:t>
      </w:r>
      <w:r>
        <w:rPr>
          <w:rFonts w:ascii="宋体" w:hAnsi="宋体" w:hint="eastAsia"/>
          <w:sz w:val="28"/>
          <w:szCs w:val="28"/>
        </w:rPr>
        <w:t>或《上海市无线电管理局不予行政许可决定书》（附录</w:t>
      </w:r>
      <w:r>
        <w:rPr>
          <w:rFonts w:ascii="宋体" w:hAnsi="宋体"/>
          <w:sz w:val="28"/>
          <w:szCs w:val="28"/>
        </w:rPr>
        <w:t xml:space="preserve">1 </w:t>
      </w:r>
      <w:r>
        <w:rPr>
          <w:rFonts w:ascii="宋体" w:hAnsi="宋体" w:hint="eastAsia"/>
          <w:sz w:val="28"/>
          <w:szCs w:val="28"/>
        </w:rPr>
        <w:t xml:space="preserve"> </w:t>
      </w:r>
      <w:r>
        <w:rPr>
          <w:rFonts w:ascii="宋体" w:hAnsi="宋体"/>
          <w:sz w:val="28"/>
          <w:szCs w:val="28"/>
        </w:rPr>
        <w:t>2-</w:t>
      </w:r>
      <w:r>
        <w:rPr>
          <w:rFonts w:ascii="宋体" w:hAnsi="宋体" w:hint="eastAsia"/>
          <w:sz w:val="28"/>
          <w:szCs w:val="28"/>
        </w:rPr>
        <w:t>3）。</w:t>
      </w:r>
    </w:p>
    <w:p w:rsidR="00EF1325" w:rsidRDefault="00DA581D">
      <w:pPr>
        <w:numPr>
          <w:ilvl w:val="0"/>
          <w:numId w:val="36"/>
        </w:numPr>
        <w:wordWrap w:val="0"/>
        <w:spacing w:after="0" w:line="360" w:lineRule="auto"/>
        <w:rPr>
          <w:rFonts w:ascii="黑体" w:eastAsia="黑体" w:hAnsi="黑体"/>
          <w:sz w:val="28"/>
          <w:szCs w:val="28"/>
        </w:rPr>
      </w:pPr>
      <w:r>
        <w:rPr>
          <w:rFonts w:ascii="黑体" w:eastAsia="黑体" w:hAnsi="黑体" w:hint="eastAsia"/>
          <w:sz w:val="28"/>
          <w:szCs w:val="28"/>
        </w:rPr>
        <w:t>证件送达程序</w:t>
      </w:r>
      <w:bookmarkEnd w:id="1060"/>
      <w:bookmarkEnd w:id="1061"/>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上海市无线电管理局业务受理中心通知申请人领取《中华人民共和国无线电台执照》或《上海市无线电管理局不予行政许可决定书》。领取时，要求申请人在《送达回证》上签字。</w:t>
      </w:r>
    </w:p>
    <w:p w:rsidR="00EF1325" w:rsidRDefault="00DA581D">
      <w:pPr>
        <w:numPr>
          <w:ilvl w:val="0"/>
          <w:numId w:val="36"/>
        </w:numPr>
        <w:wordWrap w:val="0"/>
        <w:spacing w:after="0" w:line="360" w:lineRule="auto"/>
        <w:rPr>
          <w:rFonts w:ascii="黑体" w:eastAsia="黑体" w:hAnsi="黑体"/>
          <w:sz w:val="28"/>
          <w:szCs w:val="28"/>
        </w:rPr>
      </w:pPr>
      <w:bookmarkStart w:id="1062" w:name="_Toc310951741"/>
      <w:bookmarkStart w:id="1063" w:name="_Toc339006686"/>
      <w:r>
        <w:rPr>
          <w:rFonts w:ascii="黑体" w:eastAsia="黑体" w:hAnsi="黑体" w:hint="eastAsia"/>
          <w:sz w:val="28"/>
          <w:szCs w:val="28"/>
        </w:rPr>
        <w:lastRenderedPageBreak/>
        <w:t>证件制作与送达期限</w:t>
      </w:r>
      <w:bookmarkEnd w:id="1062"/>
      <w:bookmarkEnd w:id="1063"/>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证件制作期限：做出行政许可决定起1个工作日内完成《中华人民共和国无线电台执照》或《上海市无线电管理局不予行政许可决定书》制作。</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证件送达期限：做出行政许可决定起10个工作日内完成《中华人民共和国无线电台执照》送达。</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做出不予行政许可决定起5个工作日内完成《上海市无线电管理局不予行政许可决定书》送达。</w:t>
      </w:r>
    </w:p>
    <w:p w:rsidR="00EF1325" w:rsidRDefault="00DA581D">
      <w:pPr>
        <w:numPr>
          <w:ilvl w:val="0"/>
          <w:numId w:val="36"/>
        </w:numPr>
        <w:wordWrap w:val="0"/>
        <w:spacing w:after="0" w:line="360" w:lineRule="auto"/>
        <w:rPr>
          <w:rFonts w:ascii="黑体" w:eastAsia="黑体" w:hAnsi="黑体"/>
          <w:sz w:val="28"/>
          <w:szCs w:val="28"/>
        </w:rPr>
      </w:pPr>
      <w:bookmarkStart w:id="1064" w:name="_Toc310951742"/>
      <w:bookmarkStart w:id="1065" w:name="_Toc339006687"/>
      <w:r>
        <w:rPr>
          <w:rFonts w:ascii="黑体" w:eastAsia="黑体" w:hAnsi="黑体" w:hint="eastAsia"/>
          <w:sz w:val="28"/>
          <w:szCs w:val="28"/>
        </w:rPr>
        <w:t>文书</w:t>
      </w:r>
      <w:bookmarkEnd w:id="1064"/>
      <w:bookmarkEnd w:id="1065"/>
    </w:p>
    <w:p w:rsidR="00EF1325" w:rsidRDefault="00DA581D">
      <w:pPr>
        <w:pStyle w:val="11"/>
        <w:numPr>
          <w:ilvl w:val="0"/>
          <w:numId w:val="37"/>
        </w:numPr>
        <w:tabs>
          <w:tab w:val="left" w:pos="1050"/>
        </w:tabs>
        <w:spacing w:after="0" w:line="360" w:lineRule="auto"/>
        <w:ind w:firstLine="560"/>
        <w:rPr>
          <w:rFonts w:ascii="宋体" w:hAnsi="宋体"/>
          <w:sz w:val="28"/>
          <w:szCs w:val="28"/>
        </w:rPr>
      </w:pPr>
      <w:bookmarkStart w:id="1066" w:name="_Toc26058"/>
      <w:bookmarkStart w:id="1067" w:name="_Toc7233"/>
      <w:bookmarkStart w:id="1068" w:name="_Toc17185"/>
      <w:bookmarkStart w:id="1069" w:name="_Toc16289"/>
      <w:bookmarkStart w:id="1070" w:name="_Toc28145"/>
      <w:bookmarkStart w:id="1071" w:name="_Toc5848"/>
      <w:bookmarkStart w:id="1072" w:name="_Toc18448"/>
      <w:bookmarkStart w:id="1073" w:name="_Toc5454"/>
      <w:bookmarkStart w:id="1074" w:name="_Toc5189"/>
      <w:r>
        <w:rPr>
          <w:rFonts w:ascii="宋体" w:hAnsi="宋体" w:hint="eastAsia"/>
          <w:sz w:val="28"/>
          <w:szCs w:val="28"/>
        </w:rPr>
        <w:t>《中华人民共和国无线电台</w:t>
      </w:r>
      <w:r>
        <w:rPr>
          <w:rFonts w:ascii="宋体" w:hAnsi="宋体"/>
          <w:sz w:val="28"/>
          <w:szCs w:val="28"/>
        </w:rPr>
        <w:t>执照</w:t>
      </w:r>
      <w:r>
        <w:rPr>
          <w:rFonts w:ascii="宋体" w:hAnsi="宋体" w:hint="eastAsia"/>
          <w:sz w:val="28"/>
          <w:szCs w:val="28"/>
        </w:rPr>
        <w:t>》（附录1  2-2</w:t>
      </w:r>
      <w:r>
        <w:rPr>
          <w:rFonts w:ascii="宋体" w:hAnsi="宋体"/>
          <w:sz w:val="28"/>
          <w:szCs w:val="28"/>
        </w:rPr>
        <w:t>）</w:t>
      </w:r>
      <w:r>
        <w:rPr>
          <w:rFonts w:ascii="宋体" w:hAnsi="宋体" w:cs="宋体" w:hint="eastAsia"/>
          <w:color w:val="000000"/>
          <w:spacing w:val="-5"/>
          <w:sz w:val="28"/>
        </w:rPr>
        <w:t>或《上海市无线电管理局不予行政许可决定书》（附录1  2-3）</w:t>
      </w:r>
      <w:r>
        <w:rPr>
          <w:rFonts w:ascii="宋体" w:hAnsi="宋体" w:hint="eastAsia"/>
          <w:sz w:val="28"/>
          <w:szCs w:val="28"/>
        </w:rPr>
        <w:t>；</w:t>
      </w:r>
      <w:bookmarkEnd w:id="1066"/>
      <w:bookmarkEnd w:id="1067"/>
      <w:bookmarkEnd w:id="1068"/>
      <w:bookmarkEnd w:id="1069"/>
      <w:bookmarkEnd w:id="1070"/>
      <w:bookmarkEnd w:id="1071"/>
      <w:bookmarkEnd w:id="1072"/>
      <w:bookmarkEnd w:id="1073"/>
      <w:bookmarkEnd w:id="1074"/>
    </w:p>
    <w:p w:rsidR="00EF1325" w:rsidRDefault="00DA581D">
      <w:pPr>
        <w:pStyle w:val="11"/>
        <w:numPr>
          <w:ilvl w:val="0"/>
          <w:numId w:val="37"/>
        </w:numPr>
        <w:tabs>
          <w:tab w:val="left" w:pos="1050"/>
        </w:tabs>
        <w:spacing w:after="0" w:line="360" w:lineRule="auto"/>
        <w:ind w:firstLine="560"/>
        <w:rPr>
          <w:rFonts w:ascii="宋体" w:hAnsi="宋体"/>
          <w:sz w:val="28"/>
          <w:szCs w:val="28"/>
        </w:rPr>
      </w:pPr>
      <w:bookmarkStart w:id="1075" w:name="_Toc15725"/>
      <w:bookmarkStart w:id="1076" w:name="_Toc30490"/>
      <w:bookmarkStart w:id="1077" w:name="_Toc8217"/>
      <w:bookmarkStart w:id="1078" w:name="_Toc20014"/>
      <w:bookmarkStart w:id="1079" w:name="_Toc14784"/>
      <w:bookmarkStart w:id="1080" w:name="_Toc6477"/>
      <w:bookmarkStart w:id="1081" w:name="_Toc27994"/>
      <w:bookmarkStart w:id="1082" w:name="_Toc9399"/>
      <w:bookmarkStart w:id="1083" w:name="_Toc17492"/>
      <w:r>
        <w:rPr>
          <w:rFonts w:ascii="宋体" w:hAnsi="宋体" w:hint="eastAsia"/>
          <w:sz w:val="28"/>
          <w:szCs w:val="28"/>
        </w:rPr>
        <w:t>《送达回证》（附录1  2-1</w:t>
      </w:r>
      <w:r>
        <w:rPr>
          <w:rFonts w:ascii="宋体" w:hAnsi="宋体"/>
          <w:sz w:val="28"/>
          <w:szCs w:val="28"/>
        </w:rPr>
        <w:t>）</w:t>
      </w:r>
      <w:r>
        <w:rPr>
          <w:rFonts w:ascii="宋体" w:hAnsi="宋体" w:hint="eastAsia"/>
          <w:sz w:val="28"/>
          <w:szCs w:val="28"/>
        </w:rPr>
        <w:t>。</w:t>
      </w:r>
      <w:bookmarkEnd w:id="1075"/>
      <w:bookmarkEnd w:id="1076"/>
      <w:bookmarkEnd w:id="1077"/>
      <w:bookmarkEnd w:id="1078"/>
      <w:bookmarkEnd w:id="1079"/>
      <w:bookmarkEnd w:id="1080"/>
      <w:bookmarkEnd w:id="1081"/>
      <w:bookmarkEnd w:id="1082"/>
      <w:bookmarkEnd w:id="1083"/>
    </w:p>
    <w:p w:rsidR="00EF1325" w:rsidRDefault="00DA581D">
      <w:pPr>
        <w:numPr>
          <w:ilvl w:val="0"/>
          <w:numId w:val="36"/>
        </w:numPr>
        <w:wordWrap w:val="0"/>
        <w:spacing w:after="0" w:line="360" w:lineRule="auto"/>
        <w:rPr>
          <w:rFonts w:ascii="黑体" w:eastAsia="黑体" w:hAnsi="黑体"/>
          <w:sz w:val="28"/>
          <w:szCs w:val="28"/>
        </w:rPr>
      </w:pPr>
      <w:bookmarkStart w:id="1084" w:name="_Toc310951743"/>
      <w:bookmarkStart w:id="1085" w:name="_Toc339006688"/>
      <w:r>
        <w:rPr>
          <w:rFonts w:ascii="黑体" w:eastAsia="黑体" w:hAnsi="黑体" w:hint="eastAsia"/>
          <w:sz w:val="28"/>
          <w:szCs w:val="28"/>
        </w:rPr>
        <w:t>材料归档的内容和要求</w:t>
      </w:r>
      <w:bookmarkEnd w:id="1084"/>
      <w:bookmarkEnd w:id="1085"/>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w:t>
      </w:r>
      <w:r>
        <w:rPr>
          <w:rFonts w:ascii="宋体" w:hAnsi="宋体"/>
          <w:sz w:val="28"/>
          <w:szCs w:val="28"/>
        </w:rPr>
        <w:t>管理局</w:t>
      </w:r>
      <w:r>
        <w:rPr>
          <w:rFonts w:ascii="宋体" w:hAnsi="宋体" w:hint="eastAsia"/>
          <w:sz w:val="28"/>
          <w:szCs w:val="28"/>
        </w:rPr>
        <w:t>将申请材料、《送达回证》归档。</w:t>
      </w:r>
    </w:p>
    <w:p w:rsidR="00EF1325" w:rsidRDefault="00DA581D">
      <w:pPr>
        <w:numPr>
          <w:ilvl w:val="0"/>
          <w:numId w:val="36"/>
        </w:numPr>
        <w:wordWrap w:val="0"/>
        <w:spacing w:after="0" w:line="360" w:lineRule="auto"/>
        <w:rPr>
          <w:rFonts w:ascii="黑体" w:eastAsia="黑体" w:hAnsi="黑体"/>
          <w:sz w:val="28"/>
          <w:szCs w:val="28"/>
        </w:rPr>
      </w:pPr>
      <w:bookmarkStart w:id="1086" w:name="_Toc310951744"/>
      <w:bookmarkStart w:id="1087" w:name="_Toc339006689"/>
      <w:r>
        <w:rPr>
          <w:rFonts w:ascii="黑体" w:eastAsia="黑体" w:hAnsi="黑体" w:hint="eastAsia"/>
          <w:sz w:val="28"/>
          <w:szCs w:val="28"/>
        </w:rPr>
        <w:t>归档期限</w:t>
      </w:r>
      <w:bookmarkEnd w:id="1086"/>
      <w:bookmarkEnd w:id="108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送达之日起10个工作日内归集相关档案材料，每年按要求集中归档。</w:t>
      </w:r>
    </w:p>
    <w:p w:rsidR="00EF1325" w:rsidRDefault="00DA581D">
      <w:pPr>
        <w:pStyle w:val="11"/>
        <w:numPr>
          <w:ilvl w:val="0"/>
          <w:numId w:val="22"/>
        </w:numPr>
        <w:spacing w:after="0"/>
        <w:ind w:firstLine="560"/>
        <w:rPr>
          <w:rFonts w:ascii="黑体" w:eastAsia="黑体" w:hAnsi="黑体"/>
          <w:sz w:val="28"/>
          <w:szCs w:val="28"/>
        </w:rPr>
      </w:pPr>
      <w:bookmarkStart w:id="1088" w:name="_Toc2180"/>
      <w:bookmarkStart w:id="1089" w:name="_Toc25880"/>
      <w:bookmarkStart w:id="1090" w:name="_Toc17961"/>
      <w:bookmarkStart w:id="1091" w:name="_Toc13019"/>
      <w:bookmarkStart w:id="1092" w:name="_Toc16669"/>
      <w:bookmarkStart w:id="1093" w:name="_Toc19093"/>
      <w:bookmarkStart w:id="1094" w:name="_Toc11757"/>
      <w:bookmarkStart w:id="1095" w:name="_Toc29426"/>
      <w:bookmarkStart w:id="1096" w:name="_Toc30775"/>
      <w:r>
        <w:rPr>
          <w:rFonts w:ascii="黑体" w:eastAsia="黑体" w:hAnsi="黑体" w:hint="eastAsia"/>
          <w:sz w:val="28"/>
          <w:szCs w:val="28"/>
        </w:rPr>
        <w:t>决定公开</w:t>
      </w:r>
      <w:bookmarkEnd w:id="1088"/>
      <w:bookmarkEnd w:id="1089"/>
      <w:bookmarkEnd w:id="1090"/>
      <w:bookmarkEnd w:id="1091"/>
      <w:bookmarkEnd w:id="1092"/>
      <w:bookmarkEnd w:id="1093"/>
      <w:bookmarkEnd w:id="1094"/>
      <w:bookmarkEnd w:id="1095"/>
      <w:bookmarkEnd w:id="1096"/>
    </w:p>
    <w:p w:rsidR="00EF1325" w:rsidRDefault="00DA581D">
      <w:pPr>
        <w:numPr>
          <w:ilvl w:val="0"/>
          <w:numId w:val="38"/>
        </w:numPr>
        <w:wordWrap w:val="0"/>
        <w:spacing w:after="0" w:line="360" w:lineRule="auto"/>
        <w:rPr>
          <w:rFonts w:ascii="黑体" w:eastAsia="黑体" w:hAnsi="黑体"/>
          <w:sz w:val="28"/>
          <w:szCs w:val="28"/>
        </w:rPr>
      </w:pPr>
      <w:r>
        <w:rPr>
          <w:rFonts w:ascii="黑体" w:eastAsia="黑体" w:hAnsi="黑体" w:hint="eastAsia"/>
          <w:sz w:val="28"/>
          <w:szCs w:val="28"/>
        </w:rPr>
        <w:t>决定</w:t>
      </w:r>
      <w:r>
        <w:rPr>
          <w:rFonts w:ascii="黑体" w:eastAsia="黑体" w:hAnsi="黑体"/>
          <w:sz w:val="28"/>
          <w:szCs w:val="28"/>
        </w:rPr>
        <w:t>公开方式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电话公开（021）64456669。</w:t>
      </w:r>
    </w:p>
    <w:p w:rsidR="00EF1325" w:rsidRDefault="00DA581D">
      <w:pPr>
        <w:numPr>
          <w:ilvl w:val="0"/>
          <w:numId w:val="38"/>
        </w:numPr>
        <w:wordWrap w:val="0"/>
        <w:spacing w:after="0" w:line="360" w:lineRule="auto"/>
        <w:rPr>
          <w:rFonts w:ascii="黑体" w:eastAsia="黑体" w:hAnsi="黑体"/>
          <w:sz w:val="28"/>
          <w:szCs w:val="28"/>
        </w:rPr>
      </w:pPr>
      <w:r>
        <w:rPr>
          <w:rFonts w:ascii="黑体" w:eastAsia="黑体" w:hAnsi="黑体" w:hint="eastAsia"/>
          <w:sz w:val="28"/>
          <w:szCs w:val="28"/>
        </w:rPr>
        <w:t>岗位职责</w:t>
      </w:r>
      <w:r>
        <w:rPr>
          <w:rFonts w:ascii="黑体" w:eastAsia="黑体" w:hAnsi="黑体"/>
          <w:sz w:val="28"/>
          <w:szCs w:val="28"/>
        </w:rPr>
        <w:t>和权限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做出准予行政许可决定后，上海市无线电管理局业务受理中心将</w:t>
      </w:r>
      <w:r>
        <w:rPr>
          <w:rFonts w:ascii="宋体" w:hAnsi="宋体" w:hint="eastAsia"/>
          <w:sz w:val="28"/>
          <w:szCs w:val="28"/>
        </w:rPr>
        <w:lastRenderedPageBreak/>
        <w:t>接受电话查询，公开审批结果。</w:t>
      </w:r>
    </w:p>
    <w:p w:rsidR="00EF1325" w:rsidRDefault="00DA581D">
      <w:pPr>
        <w:numPr>
          <w:ilvl w:val="0"/>
          <w:numId w:val="38"/>
        </w:numPr>
        <w:wordWrap w:val="0"/>
        <w:spacing w:after="0" w:line="360" w:lineRule="auto"/>
        <w:rPr>
          <w:rFonts w:ascii="黑体" w:eastAsia="黑体" w:hAnsi="黑体"/>
          <w:sz w:val="28"/>
          <w:szCs w:val="28"/>
        </w:rPr>
      </w:pPr>
      <w:r>
        <w:rPr>
          <w:rFonts w:ascii="黑体" w:eastAsia="黑体" w:hAnsi="黑体" w:hint="eastAsia"/>
          <w:sz w:val="28"/>
          <w:szCs w:val="28"/>
        </w:rPr>
        <w:t>公开内容</w:t>
      </w:r>
    </w:p>
    <w:p w:rsidR="00EF1325" w:rsidRDefault="00DA581D">
      <w:pPr>
        <w:spacing w:after="0" w:line="360" w:lineRule="auto"/>
        <w:ind w:firstLineChars="200" w:firstLine="560"/>
        <w:rPr>
          <w:rFonts w:ascii="宋体" w:hAnsi="宋体"/>
          <w:sz w:val="28"/>
          <w:szCs w:val="28"/>
        </w:rPr>
      </w:pPr>
      <w:r>
        <w:rPr>
          <w:rFonts w:ascii="宋体" w:hAnsi="宋体"/>
          <w:sz w:val="28"/>
          <w:szCs w:val="28"/>
        </w:rPr>
        <w:t>行政许可</w:t>
      </w:r>
      <w:r>
        <w:rPr>
          <w:rFonts w:ascii="宋体" w:hAnsi="宋体" w:hint="eastAsia"/>
          <w:sz w:val="28"/>
          <w:szCs w:val="28"/>
        </w:rPr>
        <w:t>决定书的文书编号、单位名称、发证日期、有效期限。</w:t>
      </w:r>
    </w:p>
    <w:p w:rsidR="00EF1325" w:rsidRDefault="00DA581D">
      <w:pPr>
        <w:numPr>
          <w:ilvl w:val="0"/>
          <w:numId w:val="38"/>
        </w:numPr>
        <w:wordWrap w:val="0"/>
        <w:spacing w:after="0" w:line="360" w:lineRule="auto"/>
        <w:rPr>
          <w:rFonts w:ascii="黑体" w:eastAsia="黑体" w:hAnsi="黑体"/>
          <w:sz w:val="28"/>
          <w:szCs w:val="28"/>
        </w:rPr>
      </w:pPr>
      <w:r>
        <w:rPr>
          <w:rFonts w:ascii="黑体" w:eastAsia="黑体" w:hAnsi="黑体" w:hint="eastAsia"/>
          <w:sz w:val="28"/>
          <w:szCs w:val="28"/>
        </w:rPr>
        <w:t>期限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做出决定之日起的5个工作日内。</w:t>
      </w:r>
    </w:p>
    <w:p w:rsidR="00EF1325" w:rsidRDefault="00DA581D">
      <w:pPr>
        <w:numPr>
          <w:ilvl w:val="0"/>
          <w:numId w:val="38"/>
        </w:numPr>
        <w:wordWrap w:val="0"/>
        <w:spacing w:after="0" w:line="360" w:lineRule="auto"/>
        <w:rPr>
          <w:rFonts w:ascii="黑体" w:eastAsia="黑体" w:hAnsi="黑体"/>
          <w:sz w:val="28"/>
          <w:szCs w:val="28"/>
        </w:rPr>
      </w:pPr>
      <w:r>
        <w:rPr>
          <w:rFonts w:ascii="黑体" w:eastAsia="黑体" w:hAnsi="黑体" w:hint="eastAsia"/>
          <w:sz w:val="28"/>
          <w:szCs w:val="28"/>
        </w:rPr>
        <w:t>文书</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w:t>
      </w:r>
    </w:p>
    <w:p w:rsidR="00EF1325" w:rsidRDefault="00DA581D">
      <w:pPr>
        <w:pStyle w:val="11"/>
        <w:numPr>
          <w:ilvl w:val="0"/>
          <w:numId w:val="20"/>
        </w:numPr>
        <w:spacing w:after="0" w:line="360" w:lineRule="auto"/>
        <w:ind w:firstLine="560"/>
        <w:outlineLvl w:val="1"/>
        <w:rPr>
          <w:rFonts w:ascii="黑体" w:eastAsia="黑体" w:hAnsi="黑体"/>
          <w:sz w:val="28"/>
          <w:szCs w:val="28"/>
        </w:rPr>
      </w:pPr>
      <w:bookmarkStart w:id="1097" w:name="_Toc9072"/>
      <w:bookmarkStart w:id="1098" w:name="_Toc29496"/>
      <w:bookmarkStart w:id="1099" w:name="_Toc26319"/>
      <w:bookmarkStart w:id="1100" w:name="_Toc32074"/>
      <w:bookmarkStart w:id="1101" w:name="_Toc5196"/>
      <w:r>
        <w:rPr>
          <w:rFonts w:ascii="黑体" w:eastAsia="黑体" w:hAnsi="黑体" w:hint="eastAsia"/>
          <w:sz w:val="28"/>
          <w:szCs w:val="28"/>
        </w:rPr>
        <w:t>延续</w:t>
      </w:r>
      <w:bookmarkEnd w:id="1097"/>
      <w:bookmarkEnd w:id="1098"/>
      <w:bookmarkEnd w:id="1099"/>
      <w:bookmarkEnd w:id="1100"/>
      <w:bookmarkEnd w:id="1101"/>
    </w:p>
    <w:p w:rsidR="00EF1325" w:rsidRDefault="00DA581D">
      <w:pPr>
        <w:pStyle w:val="11"/>
        <w:numPr>
          <w:ilvl w:val="0"/>
          <w:numId w:val="39"/>
        </w:numPr>
        <w:spacing w:after="0" w:line="360" w:lineRule="auto"/>
        <w:ind w:firstLine="560"/>
        <w:outlineLvl w:val="1"/>
        <w:rPr>
          <w:rFonts w:ascii="黑体" w:eastAsia="黑体" w:hAnsi="黑体"/>
          <w:sz w:val="28"/>
          <w:szCs w:val="28"/>
        </w:rPr>
      </w:pPr>
      <w:bookmarkStart w:id="1102" w:name="_Toc397005132"/>
      <w:bookmarkStart w:id="1103" w:name="_Toc397005875"/>
      <w:bookmarkStart w:id="1104" w:name="_Toc397006870"/>
      <w:bookmarkStart w:id="1105" w:name="_Toc2231"/>
      <w:bookmarkStart w:id="1106" w:name="_Toc10272"/>
      <w:bookmarkStart w:id="1107" w:name="_Toc19350"/>
      <w:bookmarkStart w:id="1108" w:name="_Toc12176"/>
      <w:bookmarkStart w:id="1109" w:name="_Toc10987"/>
      <w:bookmarkStart w:id="1110" w:name="_Toc9302"/>
      <w:bookmarkStart w:id="1111" w:name="_Toc24447"/>
      <w:bookmarkStart w:id="1112" w:name="_Toc19652"/>
      <w:bookmarkStart w:id="1113" w:name="_Toc26764"/>
      <w:bookmarkStart w:id="1114" w:name="_Toc32730"/>
      <w:bookmarkStart w:id="1115" w:name="_Toc19711"/>
      <w:r>
        <w:rPr>
          <w:rFonts w:ascii="黑体" w:eastAsia="黑体" w:hAnsi="黑体" w:hint="eastAsia"/>
          <w:sz w:val="28"/>
          <w:szCs w:val="28"/>
        </w:rPr>
        <w:t>业务描述</w:t>
      </w:r>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p>
    <w:p w:rsidR="00EF1325" w:rsidRDefault="00DA581D">
      <w:pPr>
        <w:spacing w:after="0" w:line="360" w:lineRule="auto"/>
        <w:ind w:firstLineChars="200" w:firstLine="560"/>
        <w:rPr>
          <w:sz w:val="28"/>
          <w:szCs w:val="28"/>
        </w:rPr>
      </w:pPr>
      <w:r>
        <w:rPr>
          <w:rFonts w:hint="eastAsia"/>
          <w:sz w:val="28"/>
          <w:szCs w:val="28"/>
        </w:rPr>
        <w:t>申请</w:t>
      </w:r>
      <w:r>
        <w:rPr>
          <w:rFonts w:ascii="宋体" w:hAnsi="宋体" w:hint="eastAsia"/>
          <w:sz w:val="28"/>
          <w:szCs w:val="28"/>
        </w:rPr>
        <w:t>延续</w:t>
      </w:r>
      <w:r>
        <w:rPr>
          <w:rFonts w:ascii="宋体" w:hAnsi="宋体"/>
          <w:sz w:val="28"/>
          <w:szCs w:val="28"/>
        </w:rPr>
        <w:t>卫星地球站</w:t>
      </w:r>
      <w:r>
        <w:rPr>
          <w:rFonts w:ascii="宋体" w:hAnsi="宋体" w:hint="eastAsia"/>
          <w:sz w:val="28"/>
          <w:szCs w:val="28"/>
        </w:rPr>
        <w:t>的</w:t>
      </w:r>
      <w:r>
        <w:rPr>
          <w:rFonts w:ascii="宋体" w:hAnsi="宋体"/>
          <w:sz w:val="28"/>
          <w:szCs w:val="28"/>
        </w:rPr>
        <w:t>申请人</w:t>
      </w:r>
      <w:r>
        <w:rPr>
          <w:rFonts w:hint="eastAsia"/>
          <w:sz w:val="28"/>
          <w:szCs w:val="28"/>
        </w:rPr>
        <w:t>，申请办理《中华人民共和国无线电台执照》延续的。</w:t>
      </w:r>
    </w:p>
    <w:p w:rsidR="00EF1325" w:rsidRDefault="00DA581D">
      <w:pPr>
        <w:pStyle w:val="11"/>
        <w:numPr>
          <w:ilvl w:val="0"/>
          <w:numId w:val="39"/>
        </w:numPr>
        <w:spacing w:after="0" w:line="360" w:lineRule="auto"/>
        <w:ind w:firstLine="560"/>
        <w:outlineLvl w:val="1"/>
        <w:rPr>
          <w:rFonts w:ascii="黑体" w:eastAsia="黑体" w:hAnsi="黑体"/>
          <w:sz w:val="28"/>
          <w:szCs w:val="28"/>
        </w:rPr>
      </w:pPr>
      <w:bookmarkStart w:id="1116" w:name="_Toc397005133"/>
      <w:bookmarkStart w:id="1117" w:name="_Toc397005876"/>
      <w:bookmarkStart w:id="1118" w:name="_Toc397006871"/>
      <w:bookmarkStart w:id="1119" w:name="_Toc794"/>
      <w:bookmarkStart w:id="1120" w:name="_Toc24713"/>
      <w:bookmarkStart w:id="1121" w:name="_Toc26906"/>
      <w:bookmarkStart w:id="1122" w:name="_Toc22553"/>
      <w:bookmarkStart w:id="1123" w:name="_Toc28592"/>
      <w:bookmarkStart w:id="1124" w:name="_Toc4121"/>
      <w:bookmarkStart w:id="1125" w:name="_Toc14363"/>
      <w:bookmarkStart w:id="1126" w:name="_Toc3498"/>
      <w:bookmarkStart w:id="1127" w:name="_Toc18839"/>
      <w:bookmarkStart w:id="1128" w:name="_Toc20822"/>
      <w:bookmarkStart w:id="1129" w:name="_Toc8063"/>
      <w:r>
        <w:rPr>
          <w:rFonts w:ascii="黑体" w:eastAsia="黑体" w:hAnsi="黑体" w:hint="eastAsia"/>
          <w:sz w:val="28"/>
          <w:szCs w:val="28"/>
        </w:rPr>
        <w:t>一般程序</w:t>
      </w:r>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rsidR="00EF1325" w:rsidRDefault="00DA581D">
      <w:pPr>
        <w:pStyle w:val="11"/>
        <w:numPr>
          <w:ilvl w:val="0"/>
          <w:numId w:val="40"/>
        </w:numPr>
        <w:spacing w:after="0" w:line="360" w:lineRule="auto"/>
        <w:ind w:firstLine="560"/>
        <w:rPr>
          <w:rFonts w:ascii="黑体" w:eastAsia="黑体" w:hAnsi="黑体"/>
          <w:sz w:val="28"/>
          <w:szCs w:val="28"/>
        </w:rPr>
      </w:pPr>
      <w:bookmarkStart w:id="1130" w:name="_Toc3205"/>
      <w:bookmarkStart w:id="1131" w:name="_Toc20621"/>
      <w:bookmarkStart w:id="1132" w:name="_Toc9282"/>
      <w:bookmarkStart w:id="1133" w:name="_Toc3640"/>
      <w:bookmarkStart w:id="1134" w:name="_Toc9786"/>
      <w:bookmarkStart w:id="1135" w:name="_Toc5062"/>
      <w:bookmarkStart w:id="1136" w:name="_Toc29019"/>
      <w:bookmarkStart w:id="1137" w:name="_Toc22414"/>
      <w:bookmarkStart w:id="1138" w:name="_Toc2018"/>
      <w:r>
        <w:rPr>
          <w:rFonts w:ascii="黑体" w:eastAsia="黑体" w:hAnsi="黑体" w:hint="eastAsia"/>
          <w:sz w:val="28"/>
          <w:szCs w:val="28"/>
        </w:rPr>
        <w:t>申请</w:t>
      </w:r>
      <w:bookmarkEnd w:id="1130"/>
      <w:bookmarkEnd w:id="1131"/>
      <w:bookmarkEnd w:id="1132"/>
      <w:bookmarkEnd w:id="1133"/>
      <w:bookmarkEnd w:id="1134"/>
      <w:bookmarkEnd w:id="1135"/>
      <w:bookmarkEnd w:id="1136"/>
      <w:bookmarkEnd w:id="1137"/>
      <w:bookmarkEnd w:id="1138"/>
    </w:p>
    <w:p w:rsidR="00EF1325" w:rsidRDefault="00DA581D">
      <w:pPr>
        <w:pStyle w:val="11"/>
        <w:numPr>
          <w:ilvl w:val="0"/>
          <w:numId w:val="41"/>
        </w:numPr>
        <w:spacing w:after="0"/>
        <w:ind w:firstLineChars="0"/>
        <w:rPr>
          <w:rFonts w:ascii="黑体" w:eastAsia="黑体" w:hAnsi="黑体"/>
          <w:sz w:val="28"/>
          <w:szCs w:val="28"/>
        </w:rPr>
      </w:pPr>
      <w:bookmarkStart w:id="1139" w:name="_Toc26385"/>
      <w:bookmarkStart w:id="1140" w:name="_Toc632"/>
      <w:bookmarkStart w:id="1141" w:name="_Toc20889"/>
      <w:bookmarkStart w:id="1142" w:name="_Toc7831"/>
      <w:bookmarkStart w:id="1143" w:name="_Toc20727"/>
      <w:bookmarkStart w:id="1144" w:name="_Toc10938"/>
      <w:bookmarkStart w:id="1145" w:name="_Toc24657"/>
      <w:bookmarkStart w:id="1146" w:name="_Toc592"/>
      <w:bookmarkStart w:id="1147" w:name="_Toc28162"/>
      <w:r>
        <w:rPr>
          <w:rFonts w:ascii="黑体" w:eastAsia="黑体" w:hAnsi="黑体" w:hint="eastAsia"/>
          <w:sz w:val="28"/>
          <w:szCs w:val="28"/>
        </w:rPr>
        <w:t>申请人</w:t>
      </w:r>
      <w:r>
        <w:rPr>
          <w:rFonts w:ascii="黑体" w:eastAsia="黑体" w:hAnsi="黑体"/>
          <w:sz w:val="28"/>
          <w:szCs w:val="28"/>
        </w:rPr>
        <w:t>条件</w:t>
      </w:r>
      <w:bookmarkEnd w:id="1139"/>
      <w:bookmarkEnd w:id="1140"/>
      <w:bookmarkEnd w:id="1141"/>
      <w:bookmarkEnd w:id="1142"/>
      <w:bookmarkEnd w:id="1143"/>
      <w:bookmarkEnd w:id="1144"/>
      <w:bookmarkEnd w:id="1145"/>
      <w:bookmarkEnd w:id="1146"/>
      <w:bookmarkEnd w:id="1147"/>
    </w:p>
    <w:p w:rsidR="00EF1325" w:rsidRDefault="00DA581D">
      <w:pPr>
        <w:spacing w:after="0" w:line="360" w:lineRule="auto"/>
        <w:ind w:firstLineChars="200" w:firstLine="560"/>
        <w:rPr>
          <w:sz w:val="28"/>
          <w:szCs w:val="28"/>
        </w:rPr>
      </w:pPr>
      <w:r>
        <w:rPr>
          <w:rFonts w:hint="eastAsia"/>
          <w:sz w:val="28"/>
          <w:szCs w:val="28"/>
        </w:rPr>
        <w:t>申请人之前已经获得《中华人民共和国无线电台执照》。</w:t>
      </w:r>
    </w:p>
    <w:p w:rsidR="00EF1325" w:rsidRDefault="00DA581D">
      <w:pPr>
        <w:pStyle w:val="11"/>
        <w:numPr>
          <w:ilvl w:val="0"/>
          <w:numId w:val="41"/>
        </w:numPr>
        <w:spacing w:after="0"/>
        <w:ind w:firstLineChars="0"/>
        <w:rPr>
          <w:rFonts w:ascii="黑体" w:eastAsia="黑体" w:hAnsi="黑体"/>
          <w:sz w:val="28"/>
          <w:szCs w:val="28"/>
        </w:rPr>
      </w:pPr>
      <w:bookmarkStart w:id="1148" w:name="_Toc7927"/>
      <w:bookmarkStart w:id="1149" w:name="_Toc1681"/>
      <w:bookmarkStart w:id="1150" w:name="_Toc11616"/>
      <w:bookmarkStart w:id="1151" w:name="_Toc8311"/>
      <w:bookmarkStart w:id="1152" w:name="_Toc6822"/>
      <w:bookmarkStart w:id="1153" w:name="_Toc7926"/>
      <w:bookmarkStart w:id="1154" w:name="_Toc19420"/>
      <w:bookmarkStart w:id="1155" w:name="_Toc380"/>
      <w:bookmarkStart w:id="1156" w:name="_Toc24828"/>
      <w:r>
        <w:rPr>
          <w:rFonts w:ascii="黑体" w:eastAsia="黑体" w:hAnsi="黑体" w:hint="eastAsia"/>
          <w:sz w:val="28"/>
          <w:szCs w:val="28"/>
        </w:rPr>
        <w:t>行政审批申请材料目录</w:t>
      </w:r>
      <w:bookmarkEnd w:id="1148"/>
      <w:bookmarkEnd w:id="1149"/>
      <w:bookmarkEnd w:id="1150"/>
      <w:bookmarkEnd w:id="1151"/>
      <w:bookmarkEnd w:id="1152"/>
      <w:bookmarkEnd w:id="1153"/>
      <w:bookmarkEnd w:id="1154"/>
      <w:bookmarkEnd w:id="1155"/>
      <w:bookmarkEnd w:id="1156"/>
    </w:p>
    <w:p w:rsidR="00EF1325" w:rsidRDefault="00DA581D">
      <w:pPr>
        <w:pStyle w:val="aa"/>
        <w:shd w:val="clear" w:color="auto" w:fill="FFFFFF"/>
        <w:ind w:firstLine="480"/>
        <w:jc w:val="center"/>
        <w:rPr>
          <w:rFonts w:ascii="Calibri" w:hAnsi="Calibri"/>
          <w:b w:val="0"/>
          <w:bCs w:val="0"/>
          <w:szCs w:val="24"/>
        </w:rPr>
      </w:pPr>
      <w:bookmarkStart w:id="1157" w:name="_Toc397005134"/>
      <w:bookmarkStart w:id="1158" w:name="_Toc397005877"/>
      <w:bookmarkStart w:id="1159" w:name="_Toc397006872"/>
      <w:bookmarkStart w:id="1160" w:name="_Toc24417"/>
      <w:bookmarkStart w:id="1161" w:name="_Toc18768"/>
      <w:bookmarkStart w:id="1162" w:name="_Toc7895"/>
      <w:bookmarkStart w:id="1163" w:name="_Toc10664"/>
      <w:bookmarkStart w:id="1164" w:name="_Toc24539"/>
      <w:bookmarkStart w:id="1165" w:name="_Toc18507"/>
      <w:bookmarkStart w:id="1166" w:name="_Toc17854"/>
      <w:bookmarkStart w:id="1167" w:name="_Toc14381"/>
      <w:bookmarkStart w:id="1168" w:name="_Toc24166"/>
      <w:bookmarkStart w:id="1169" w:name="_Toc7827"/>
      <w:bookmarkStart w:id="1170" w:name="_Toc20079"/>
      <w:r>
        <w:rPr>
          <w:rFonts w:ascii="Calibri" w:hAnsi="Calibri" w:hint="eastAsia"/>
          <w:b w:val="0"/>
          <w:bCs w:val="0"/>
          <w:szCs w:val="24"/>
        </w:rPr>
        <w:t>表</w:t>
      </w:r>
      <w:r>
        <w:rPr>
          <w:rFonts w:ascii="宋体" w:hAnsi="宋体" w:cs="宋体" w:hint="eastAsia"/>
          <w:b w:val="0"/>
          <w:bCs w:val="0"/>
          <w:szCs w:val="24"/>
        </w:rPr>
        <w:t>5</w:t>
      </w:r>
      <w:r>
        <w:rPr>
          <w:rFonts w:ascii="Calibri" w:hAnsi="Calibri" w:hint="eastAsia"/>
          <w:b w:val="0"/>
          <w:bCs w:val="0"/>
          <w:szCs w:val="24"/>
          <w:shd w:val="clear" w:color="auto" w:fill="FFFFFF"/>
        </w:rPr>
        <w:t>行政审批材料目录</w:t>
      </w:r>
      <w:r>
        <w:rPr>
          <w:rFonts w:ascii="Calibri" w:hAnsi="Calibri" w:hint="eastAsia"/>
          <w:b w:val="0"/>
          <w:bCs w:val="0"/>
          <w:szCs w:val="24"/>
        </w:rPr>
        <w:t>（申请办理卫星地球站电台执照延续的）</w:t>
      </w:r>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3228"/>
        <w:gridCol w:w="1260"/>
        <w:gridCol w:w="1040"/>
        <w:gridCol w:w="820"/>
        <w:gridCol w:w="1351"/>
      </w:tblGrid>
      <w:tr w:rsidR="00EF1325">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序号</w:t>
            </w:r>
          </w:p>
        </w:tc>
        <w:tc>
          <w:tcPr>
            <w:tcW w:w="3228"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提交材料名称</w:t>
            </w:r>
          </w:p>
        </w:tc>
        <w:tc>
          <w:tcPr>
            <w:tcW w:w="126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原件/</w:t>
            </w:r>
          </w:p>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复印件</w:t>
            </w:r>
          </w:p>
        </w:tc>
        <w:tc>
          <w:tcPr>
            <w:tcW w:w="104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份数</w:t>
            </w:r>
          </w:p>
        </w:tc>
        <w:tc>
          <w:tcPr>
            <w:tcW w:w="82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纸质/</w:t>
            </w:r>
          </w:p>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电子文件</w:t>
            </w:r>
          </w:p>
        </w:tc>
        <w:tc>
          <w:tcPr>
            <w:tcW w:w="1351"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要求</w:t>
            </w: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1</w:t>
            </w:r>
          </w:p>
        </w:tc>
        <w:tc>
          <w:tcPr>
            <w:tcW w:w="3228" w:type="dxa"/>
            <w:vAlign w:val="center"/>
          </w:tcPr>
          <w:p w:rsidR="00EF1325" w:rsidRDefault="00DA581D">
            <w:pPr>
              <w:autoSpaceDE w:val="0"/>
              <w:autoSpaceDN w:val="0"/>
              <w:adjustRightInd w:val="0"/>
              <w:spacing w:after="0" w:line="360" w:lineRule="auto"/>
              <w:rPr>
                <w:rFonts w:ascii="宋体" w:hAnsi="宋体" w:cs="Times New Roman"/>
                <w:kern w:val="0"/>
                <w:sz w:val="24"/>
                <w:szCs w:val="28"/>
              </w:rPr>
            </w:pPr>
            <w:r>
              <w:rPr>
                <w:rFonts w:ascii="宋体" w:hAnsi="宋体" w:cs="Times New Roman" w:hint="eastAsia"/>
                <w:kern w:val="0"/>
                <w:sz w:val="24"/>
                <w:szCs w:val="28"/>
              </w:rPr>
              <w:t>《无线电台（站）设置申请表》（国无管表2）</w:t>
            </w:r>
          </w:p>
        </w:tc>
        <w:tc>
          <w:tcPr>
            <w:tcW w:w="126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原件</w:t>
            </w:r>
          </w:p>
        </w:tc>
        <w:tc>
          <w:tcPr>
            <w:tcW w:w="104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1</w:t>
            </w:r>
          </w:p>
        </w:tc>
        <w:tc>
          <w:tcPr>
            <w:tcW w:w="82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纸质</w:t>
            </w:r>
          </w:p>
        </w:tc>
        <w:tc>
          <w:tcPr>
            <w:tcW w:w="1351" w:type="dxa"/>
            <w:vAlign w:val="center"/>
          </w:tcPr>
          <w:p w:rsidR="00EF1325" w:rsidRDefault="00DA581D">
            <w:pPr>
              <w:autoSpaceDE w:val="0"/>
              <w:autoSpaceDN w:val="0"/>
              <w:adjustRightInd w:val="0"/>
              <w:spacing w:after="0" w:line="360" w:lineRule="auto"/>
              <w:jc w:val="both"/>
              <w:rPr>
                <w:rFonts w:ascii="宋体" w:hAnsi="宋体" w:cs="Times New Roman"/>
                <w:kern w:val="0"/>
                <w:sz w:val="24"/>
                <w:szCs w:val="28"/>
              </w:rPr>
            </w:pPr>
            <w:r>
              <w:rPr>
                <w:rFonts w:ascii="宋体" w:hAnsi="宋体" w:cs="Times New Roman" w:hint="eastAsia"/>
                <w:kern w:val="0"/>
                <w:sz w:val="24"/>
                <w:szCs w:val="28"/>
              </w:rPr>
              <w:t>申请单位加盖公章</w:t>
            </w:r>
          </w:p>
        </w:tc>
      </w:tr>
      <w:tr w:rsidR="00EF1325">
        <w:trPr>
          <w:trHeight w:val="473"/>
        </w:trPr>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2</w:t>
            </w:r>
          </w:p>
        </w:tc>
        <w:tc>
          <w:tcPr>
            <w:tcW w:w="3228" w:type="dxa"/>
            <w:vAlign w:val="center"/>
          </w:tcPr>
          <w:p w:rsidR="00EF1325" w:rsidRDefault="00DA581D">
            <w:pPr>
              <w:autoSpaceDE w:val="0"/>
              <w:autoSpaceDN w:val="0"/>
              <w:adjustRightInd w:val="0"/>
              <w:spacing w:after="0" w:line="360" w:lineRule="auto"/>
              <w:rPr>
                <w:rFonts w:ascii="宋体" w:hAnsi="宋体" w:cs="Times New Roman"/>
                <w:kern w:val="0"/>
                <w:sz w:val="24"/>
                <w:szCs w:val="28"/>
              </w:rPr>
            </w:pPr>
            <w:r>
              <w:rPr>
                <w:rFonts w:ascii="宋体" w:hAnsi="宋体" w:cs="Times New Roman" w:hint="eastAsia"/>
                <w:kern w:val="0"/>
                <w:sz w:val="24"/>
                <w:szCs w:val="28"/>
              </w:rPr>
              <w:t>相应的技术资料申报表</w:t>
            </w:r>
          </w:p>
        </w:tc>
        <w:tc>
          <w:tcPr>
            <w:tcW w:w="126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原件</w:t>
            </w:r>
          </w:p>
        </w:tc>
        <w:tc>
          <w:tcPr>
            <w:tcW w:w="104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1</w:t>
            </w:r>
          </w:p>
        </w:tc>
        <w:tc>
          <w:tcPr>
            <w:tcW w:w="82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纸质</w:t>
            </w:r>
          </w:p>
        </w:tc>
        <w:tc>
          <w:tcPr>
            <w:tcW w:w="1351" w:type="dxa"/>
            <w:vAlign w:val="center"/>
          </w:tcPr>
          <w:p w:rsidR="00EF1325" w:rsidRDefault="00DA581D">
            <w:pPr>
              <w:autoSpaceDE w:val="0"/>
              <w:autoSpaceDN w:val="0"/>
              <w:adjustRightInd w:val="0"/>
              <w:spacing w:after="0" w:line="360" w:lineRule="auto"/>
              <w:jc w:val="both"/>
              <w:rPr>
                <w:rFonts w:ascii="宋体" w:hAnsi="宋体" w:cs="Times New Roman"/>
                <w:kern w:val="0"/>
                <w:sz w:val="24"/>
                <w:szCs w:val="28"/>
              </w:rPr>
            </w:pPr>
            <w:r>
              <w:rPr>
                <w:rFonts w:ascii="宋体" w:hAnsi="宋体" w:cs="Times New Roman" w:hint="eastAsia"/>
                <w:kern w:val="0"/>
                <w:sz w:val="24"/>
                <w:szCs w:val="28"/>
              </w:rPr>
              <w:t>根据申请</w:t>
            </w:r>
            <w:r>
              <w:rPr>
                <w:rFonts w:ascii="宋体" w:hAnsi="宋体" w:cs="Times New Roman" w:hint="eastAsia"/>
                <w:kern w:val="0"/>
                <w:sz w:val="24"/>
                <w:szCs w:val="28"/>
              </w:rPr>
              <w:lastRenderedPageBreak/>
              <w:t>无线电台（站）的类型，提供所需的技术资料申报表</w:t>
            </w: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lastRenderedPageBreak/>
              <w:t>3</w:t>
            </w:r>
          </w:p>
        </w:tc>
        <w:tc>
          <w:tcPr>
            <w:tcW w:w="3228" w:type="dxa"/>
            <w:vAlign w:val="center"/>
          </w:tcPr>
          <w:p w:rsidR="00EF1325" w:rsidRDefault="00DA581D">
            <w:pPr>
              <w:autoSpaceDE w:val="0"/>
              <w:autoSpaceDN w:val="0"/>
              <w:adjustRightInd w:val="0"/>
              <w:spacing w:after="0" w:line="360" w:lineRule="auto"/>
              <w:rPr>
                <w:rFonts w:ascii="宋体" w:hAnsi="宋体" w:cs="Times New Roman"/>
                <w:kern w:val="0"/>
                <w:sz w:val="24"/>
                <w:szCs w:val="28"/>
              </w:rPr>
            </w:pPr>
            <w:r>
              <w:rPr>
                <w:rFonts w:ascii="宋体" w:hAnsi="宋体" w:cs="Times New Roman" w:hint="eastAsia"/>
                <w:kern w:val="0"/>
                <w:sz w:val="24"/>
                <w:szCs w:val="28"/>
              </w:rPr>
              <w:t>《中华人民共和国组织机构代码证》</w:t>
            </w:r>
          </w:p>
        </w:tc>
        <w:tc>
          <w:tcPr>
            <w:tcW w:w="126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复印件</w:t>
            </w:r>
          </w:p>
        </w:tc>
        <w:tc>
          <w:tcPr>
            <w:tcW w:w="104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1</w:t>
            </w:r>
          </w:p>
        </w:tc>
        <w:tc>
          <w:tcPr>
            <w:tcW w:w="82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纸质</w:t>
            </w:r>
          </w:p>
        </w:tc>
        <w:tc>
          <w:tcPr>
            <w:tcW w:w="1351" w:type="dxa"/>
            <w:vAlign w:val="center"/>
          </w:tcPr>
          <w:p w:rsidR="00EF1325" w:rsidRDefault="00EF1325">
            <w:pPr>
              <w:autoSpaceDE w:val="0"/>
              <w:autoSpaceDN w:val="0"/>
              <w:adjustRightInd w:val="0"/>
              <w:spacing w:after="0" w:line="360" w:lineRule="auto"/>
              <w:jc w:val="both"/>
              <w:rPr>
                <w:rFonts w:ascii="宋体" w:hAnsi="宋体" w:cs="Times New Roman"/>
                <w:kern w:val="0"/>
                <w:sz w:val="24"/>
                <w:szCs w:val="28"/>
              </w:rPr>
            </w:pP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4</w:t>
            </w:r>
          </w:p>
        </w:tc>
        <w:tc>
          <w:tcPr>
            <w:tcW w:w="3228" w:type="dxa"/>
            <w:vAlign w:val="center"/>
          </w:tcPr>
          <w:p w:rsidR="00EF1325" w:rsidRDefault="00DA581D">
            <w:pPr>
              <w:autoSpaceDE w:val="0"/>
              <w:autoSpaceDN w:val="0"/>
              <w:adjustRightInd w:val="0"/>
              <w:spacing w:after="0" w:line="360" w:lineRule="auto"/>
              <w:rPr>
                <w:rFonts w:ascii="宋体" w:hAnsi="宋体" w:cs="Times New Roman"/>
                <w:kern w:val="0"/>
                <w:sz w:val="24"/>
                <w:szCs w:val="28"/>
              </w:rPr>
            </w:pPr>
            <w:r>
              <w:rPr>
                <w:rFonts w:ascii="宋体" w:hAnsi="宋体" w:cs="Times New Roman" w:hint="eastAsia"/>
                <w:kern w:val="0"/>
                <w:sz w:val="24"/>
                <w:szCs w:val="28"/>
              </w:rPr>
              <w:t>《无线电频率批复文件》</w:t>
            </w:r>
          </w:p>
        </w:tc>
        <w:tc>
          <w:tcPr>
            <w:tcW w:w="126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复印件</w:t>
            </w:r>
          </w:p>
        </w:tc>
        <w:tc>
          <w:tcPr>
            <w:tcW w:w="104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1</w:t>
            </w:r>
          </w:p>
        </w:tc>
        <w:tc>
          <w:tcPr>
            <w:tcW w:w="82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纸质</w:t>
            </w:r>
          </w:p>
        </w:tc>
        <w:tc>
          <w:tcPr>
            <w:tcW w:w="1351" w:type="dxa"/>
            <w:vAlign w:val="center"/>
          </w:tcPr>
          <w:p w:rsidR="00EF1325" w:rsidRDefault="00DA581D">
            <w:pPr>
              <w:autoSpaceDE w:val="0"/>
              <w:autoSpaceDN w:val="0"/>
              <w:adjustRightInd w:val="0"/>
              <w:spacing w:after="0" w:line="360" w:lineRule="auto"/>
              <w:jc w:val="both"/>
              <w:rPr>
                <w:rFonts w:ascii="宋体" w:hAnsi="宋体" w:cs="Times New Roman"/>
                <w:kern w:val="0"/>
                <w:sz w:val="24"/>
                <w:szCs w:val="28"/>
              </w:rPr>
            </w:pPr>
            <w:r>
              <w:rPr>
                <w:rFonts w:ascii="宋体" w:hAnsi="宋体" w:cs="Times New Roman" w:hint="eastAsia"/>
                <w:kern w:val="0"/>
                <w:sz w:val="24"/>
                <w:szCs w:val="28"/>
              </w:rPr>
              <w:t>国家或本市无线电管理机构及其委托的相关部门出具</w:t>
            </w: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5</w:t>
            </w:r>
          </w:p>
        </w:tc>
        <w:tc>
          <w:tcPr>
            <w:tcW w:w="3228" w:type="dxa"/>
            <w:vAlign w:val="center"/>
          </w:tcPr>
          <w:p w:rsidR="00EF1325" w:rsidRDefault="00DA581D">
            <w:pPr>
              <w:autoSpaceDE w:val="0"/>
              <w:autoSpaceDN w:val="0"/>
              <w:adjustRightInd w:val="0"/>
              <w:spacing w:after="0" w:line="360" w:lineRule="auto"/>
              <w:rPr>
                <w:rFonts w:ascii="宋体" w:hAnsi="宋体" w:cs="Times New Roman"/>
                <w:kern w:val="0"/>
                <w:sz w:val="24"/>
                <w:szCs w:val="28"/>
              </w:rPr>
            </w:pPr>
            <w:r>
              <w:rPr>
                <w:rFonts w:ascii="宋体" w:hAnsi="宋体" w:cs="Times New Roman" w:hint="eastAsia"/>
                <w:kern w:val="0"/>
                <w:sz w:val="24"/>
                <w:szCs w:val="28"/>
              </w:rPr>
              <w:t>《中华人民共和国无线电台执照》</w:t>
            </w:r>
          </w:p>
        </w:tc>
        <w:tc>
          <w:tcPr>
            <w:tcW w:w="126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原件</w:t>
            </w:r>
          </w:p>
        </w:tc>
        <w:tc>
          <w:tcPr>
            <w:tcW w:w="104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1</w:t>
            </w:r>
          </w:p>
        </w:tc>
        <w:tc>
          <w:tcPr>
            <w:tcW w:w="82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纸质</w:t>
            </w:r>
          </w:p>
        </w:tc>
        <w:tc>
          <w:tcPr>
            <w:tcW w:w="1351" w:type="dxa"/>
            <w:vAlign w:val="center"/>
          </w:tcPr>
          <w:p w:rsidR="00EF1325" w:rsidRDefault="00EF1325">
            <w:pPr>
              <w:autoSpaceDE w:val="0"/>
              <w:autoSpaceDN w:val="0"/>
              <w:adjustRightInd w:val="0"/>
              <w:spacing w:after="0" w:line="360" w:lineRule="auto"/>
              <w:jc w:val="both"/>
              <w:rPr>
                <w:rFonts w:ascii="宋体" w:hAnsi="宋体" w:cs="Times New Roman"/>
                <w:kern w:val="0"/>
                <w:sz w:val="24"/>
                <w:szCs w:val="28"/>
              </w:rPr>
            </w:pPr>
          </w:p>
        </w:tc>
      </w:tr>
      <w:tr w:rsidR="00EF1325">
        <w:tc>
          <w:tcPr>
            <w:tcW w:w="817"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6</w:t>
            </w:r>
          </w:p>
        </w:tc>
        <w:tc>
          <w:tcPr>
            <w:tcW w:w="3228" w:type="dxa"/>
            <w:vAlign w:val="center"/>
          </w:tcPr>
          <w:p w:rsidR="00EF1325" w:rsidRDefault="00DA581D">
            <w:pPr>
              <w:autoSpaceDE w:val="0"/>
              <w:autoSpaceDN w:val="0"/>
              <w:adjustRightInd w:val="0"/>
              <w:spacing w:after="0" w:line="360" w:lineRule="auto"/>
              <w:rPr>
                <w:rFonts w:ascii="宋体" w:hAnsi="宋体" w:cs="Times New Roman"/>
                <w:kern w:val="0"/>
                <w:sz w:val="24"/>
                <w:szCs w:val="28"/>
              </w:rPr>
            </w:pPr>
            <w:r>
              <w:rPr>
                <w:rFonts w:ascii="宋体" w:hAnsi="宋体" w:cs="Times New Roman" w:hint="eastAsia"/>
                <w:kern w:val="0"/>
                <w:sz w:val="24"/>
                <w:szCs w:val="28"/>
              </w:rPr>
              <w:t>通过省级以上计量认证的无线电检测机构出具的无线电发射设备检测合格报告</w:t>
            </w:r>
          </w:p>
        </w:tc>
        <w:tc>
          <w:tcPr>
            <w:tcW w:w="126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原件</w:t>
            </w:r>
          </w:p>
        </w:tc>
        <w:tc>
          <w:tcPr>
            <w:tcW w:w="104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1</w:t>
            </w:r>
          </w:p>
        </w:tc>
        <w:tc>
          <w:tcPr>
            <w:tcW w:w="820" w:type="dxa"/>
            <w:vAlign w:val="center"/>
          </w:tcPr>
          <w:p w:rsidR="00EF1325" w:rsidRDefault="00DA581D">
            <w:pPr>
              <w:autoSpaceDE w:val="0"/>
              <w:autoSpaceDN w:val="0"/>
              <w:adjustRightInd w:val="0"/>
              <w:spacing w:after="0" w:line="360" w:lineRule="auto"/>
              <w:jc w:val="center"/>
              <w:rPr>
                <w:rFonts w:ascii="宋体" w:hAnsi="宋体" w:cs="Times New Roman"/>
                <w:kern w:val="0"/>
                <w:sz w:val="24"/>
                <w:szCs w:val="28"/>
              </w:rPr>
            </w:pPr>
            <w:r>
              <w:rPr>
                <w:rFonts w:ascii="宋体" w:hAnsi="宋体" w:cs="Times New Roman" w:hint="eastAsia"/>
                <w:kern w:val="0"/>
                <w:sz w:val="24"/>
                <w:szCs w:val="28"/>
              </w:rPr>
              <w:t>纸质</w:t>
            </w:r>
          </w:p>
        </w:tc>
        <w:tc>
          <w:tcPr>
            <w:tcW w:w="1351" w:type="dxa"/>
            <w:vAlign w:val="center"/>
          </w:tcPr>
          <w:p w:rsidR="00EF1325" w:rsidRDefault="00DA581D">
            <w:pPr>
              <w:autoSpaceDE w:val="0"/>
              <w:autoSpaceDN w:val="0"/>
              <w:adjustRightInd w:val="0"/>
              <w:spacing w:after="0" w:line="360" w:lineRule="auto"/>
              <w:jc w:val="both"/>
              <w:rPr>
                <w:rFonts w:ascii="宋体" w:hAnsi="宋体" w:cs="Times New Roman"/>
                <w:kern w:val="0"/>
                <w:sz w:val="24"/>
                <w:szCs w:val="28"/>
              </w:rPr>
            </w:pPr>
            <w:r>
              <w:rPr>
                <w:rFonts w:ascii="宋体" w:hAnsi="宋体" w:cs="Times New Roman" w:hint="eastAsia"/>
                <w:kern w:val="0"/>
                <w:sz w:val="24"/>
                <w:szCs w:val="28"/>
              </w:rPr>
              <w:t>包含发射功率、占用带宽、频率容限、杂散发射等指标；</w:t>
            </w:r>
          </w:p>
          <w:p w:rsidR="00EF1325" w:rsidRDefault="00DA581D">
            <w:pPr>
              <w:autoSpaceDE w:val="0"/>
              <w:autoSpaceDN w:val="0"/>
              <w:adjustRightInd w:val="0"/>
              <w:spacing w:after="0" w:line="360" w:lineRule="auto"/>
              <w:jc w:val="both"/>
              <w:rPr>
                <w:rFonts w:ascii="宋体" w:hAnsi="宋体" w:cs="Times New Roman"/>
                <w:kern w:val="0"/>
                <w:sz w:val="24"/>
                <w:szCs w:val="28"/>
              </w:rPr>
            </w:pPr>
            <w:r>
              <w:rPr>
                <w:rFonts w:ascii="宋体" w:hAnsi="宋体" w:cs="Times New Roman" w:hint="eastAsia"/>
                <w:kern w:val="0"/>
                <w:sz w:val="24"/>
                <w:szCs w:val="28"/>
              </w:rPr>
              <w:t>（检测机构名录参见国家及省市质量监督主管部门官网）</w:t>
            </w:r>
          </w:p>
        </w:tc>
      </w:tr>
    </w:tbl>
    <w:p w:rsidR="00EF1325" w:rsidRDefault="00DA581D">
      <w:pPr>
        <w:pStyle w:val="11"/>
        <w:numPr>
          <w:ilvl w:val="0"/>
          <w:numId w:val="41"/>
        </w:numPr>
        <w:spacing w:after="0"/>
        <w:ind w:firstLineChars="0"/>
        <w:rPr>
          <w:rFonts w:ascii="黑体" w:eastAsia="黑体" w:hAnsi="黑体"/>
          <w:sz w:val="28"/>
          <w:szCs w:val="28"/>
        </w:rPr>
      </w:pPr>
      <w:bookmarkStart w:id="1171" w:name="_Toc28143"/>
      <w:bookmarkStart w:id="1172" w:name="_Toc31600"/>
      <w:bookmarkStart w:id="1173" w:name="_Toc25449"/>
      <w:bookmarkStart w:id="1174" w:name="_Toc13606"/>
      <w:bookmarkStart w:id="1175" w:name="_Toc3595"/>
      <w:bookmarkStart w:id="1176" w:name="_Toc26419"/>
      <w:bookmarkStart w:id="1177" w:name="_Toc27644"/>
      <w:bookmarkStart w:id="1178" w:name="_Toc27818"/>
      <w:bookmarkStart w:id="1179" w:name="_Toc20390"/>
      <w:r>
        <w:rPr>
          <w:rFonts w:ascii="黑体" w:eastAsia="黑体" w:hAnsi="黑体" w:hint="eastAsia"/>
          <w:sz w:val="28"/>
          <w:szCs w:val="28"/>
        </w:rPr>
        <w:t>申请人可通过窗口提交申请材料</w:t>
      </w:r>
      <w:bookmarkEnd w:id="1171"/>
      <w:bookmarkEnd w:id="1172"/>
      <w:bookmarkEnd w:id="1173"/>
      <w:bookmarkEnd w:id="1174"/>
      <w:bookmarkEnd w:id="1175"/>
      <w:bookmarkEnd w:id="1176"/>
      <w:bookmarkEnd w:id="1177"/>
      <w:bookmarkEnd w:id="1178"/>
      <w:bookmarkEnd w:id="1179"/>
    </w:p>
    <w:p w:rsidR="00EF1325" w:rsidRDefault="00DA581D">
      <w:pPr>
        <w:spacing w:after="0" w:line="360" w:lineRule="auto"/>
        <w:ind w:firstLineChars="200" w:firstLine="560"/>
        <w:rPr>
          <w:sz w:val="28"/>
          <w:szCs w:val="28"/>
        </w:rPr>
      </w:pPr>
      <w:r>
        <w:rPr>
          <w:rFonts w:hint="eastAsia"/>
          <w:sz w:val="28"/>
          <w:szCs w:val="28"/>
        </w:rPr>
        <w:lastRenderedPageBreak/>
        <w:t>同</w:t>
      </w:r>
      <w:r>
        <w:rPr>
          <w:rFonts w:ascii="宋体" w:hAnsi="宋体" w:hint="eastAsia"/>
          <w:sz w:val="28"/>
          <w:szCs w:val="28"/>
        </w:rPr>
        <w:t>4.1.2.1.3</w:t>
      </w:r>
      <w:r>
        <w:rPr>
          <w:rFonts w:hint="eastAsia"/>
          <w:sz w:val="28"/>
          <w:szCs w:val="28"/>
        </w:rPr>
        <w:t>。</w:t>
      </w:r>
    </w:p>
    <w:p w:rsidR="00EF1325" w:rsidRDefault="00DA581D">
      <w:pPr>
        <w:pStyle w:val="11"/>
        <w:numPr>
          <w:ilvl w:val="0"/>
          <w:numId w:val="41"/>
        </w:numPr>
        <w:spacing w:after="0"/>
        <w:ind w:firstLineChars="0"/>
        <w:rPr>
          <w:rFonts w:ascii="黑体" w:eastAsia="黑体" w:hAnsi="黑体"/>
          <w:sz w:val="28"/>
          <w:szCs w:val="28"/>
        </w:rPr>
      </w:pPr>
      <w:bookmarkStart w:id="1180" w:name="_Toc1071"/>
      <w:bookmarkStart w:id="1181" w:name="_Toc14684"/>
      <w:bookmarkStart w:id="1182" w:name="_Toc626"/>
      <w:bookmarkStart w:id="1183" w:name="_Toc15233"/>
      <w:bookmarkStart w:id="1184" w:name="_Toc14280"/>
      <w:bookmarkStart w:id="1185" w:name="_Toc5328"/>
      <w:bookmarkStart w:id="1186" w:name="_Toc25998"/>
      <w:bookmarkStart w:id="1187" w:name="_Toc29374"/>
      <w:bookmarkStart w:id="1188" w:name="_Toc22842"/>
      <w:r>
        <w:rPr>
          <w:rFonts w:ascii="黑体" w:eastAsia="黑体" w:hAnsi="黑体" w:hint="eastAsia"/>
          <w:sz w:val="28"/>
          <w:szCs w:val="28"/>
        </w:rPr>
        <w:t>申请文书</w:t>
      </w:r>
      <w:bookmarkEnd w:id="1180"/>
      <w:bookmarkEnd w:id="1181"/>
      <w:bookmarkEnd w:id="1182"/>
      <w:bookmarkEnd w:id="1183"/>
      <w:bookmarkEnd w:id="1184"/>
      <w:bookmarkEnd w:id="1185"/>
      <w:bookmarkEnd w:id="1186"/>
      <w:bookmarkEnd w:id="1187"/>
      <w:bookmarkEnd w:id="1188"/>
    </w:p>
    <w:p w:rsidR="00EF1325" w:rsidRDefault="00DA581D">
      <w:pPr>
        <w:spacing w:after="0" w:line="360" w:lineRule="auto"/>
        <w:ind w:firstLineChars="200" w:firstLine="560"/>
        <w:rPr>
          <w:rFonts w:ascii="宋体" w:hAnsi="宋体"/>
          <w:sz w:val="28"/>
          <w:szCs w:val="28"/>
        </w:rPr>
      </w:pPr>
      <w:r>
        <w:rPr>
          <w:rFonts w:hint="eastAsia"/>
          <w:sz w:val="28"/>
          <w:szCs w:val="28"/>
        </w:rPr>
        <w:t>《无线电台（站）设置申请表》（国无管表</w:t>
      </w:r>
      <w:r>
        <w:rPr>
          <w:rFonts w:ascii="宋体" w:hAnsi="宋体" w:hint="eastAsia"/>
          <w:sz w:val="28"/>
          <w:szCs w:val="28"/>
        </w:rPr>
        <w:t>2）（附录1  1-1）</w:t>
      </w:r>
    </w:p>
    <w:p w:rsidR="00EF1325" w:rsidRDefault="00DA581D">
      <w:pPr>
        <w:pStyle w:val="11"/>
        <w:numPr>
          <w:ilvl w:val="0"/>
          <w:numId w:val="40"/>
        </w:numPr>
        <w:spacing w:after="0" w:line="360" w:lineRule="auto"/>
        <w:ind w:firstLine="560"/>
        <w:rPr>
          <w:rFonts w:ascii="黑体" w:eastAsia="黑体" w:hAnsi="黑体"/>
          <w:sz w:val="28"/>
          <w:szCs w:val="28"/>
        </w:rPr>
      </w:pPr>
      <w:bookmarkStart w:id="1189" w:name="_Toc10185"/>
      <w:bookmarkStart w:id="1190" w:name="_Toc30842"/>
      <w:bookmarkStart w:id="1191" w:name="_Toc30764"/>
      <w:bookmarkStart w:id="1192" w:name="_Toc5076"/>
      <w:bookmarkStart w:id="1193" w:name="_Toc23064"/>
      <w:bookmarkStart w:id="1194" w:name="_Toc7131"/>
      <w:bookmarkStart w:id="1195" w:name="_Toc31752"/>
      <w:bookmarkStart w:id="1196" w:name="_Toc11817"/>
      <w:bookmarkStart w:id="1197" w:name="_Toc5886"/>
      <w:r>
        <w:rPr>
          <w:rFonts w:ascii="黑体" w:eastAsia="黑体" w:hAnsi="黑体" w:hint="eastAsia"/>
          <w:sz w:val="28"/>
          <w:szCs w:val="28"/>
        </w:rPr>
        <w:t>受理</w:t>
      </w:r>
      <w:bookmarkEnd w:id="1189"/>
      <w:bookmarkEnd w:id="1190"/>
      <w:bookmarkEnd w:id="1191"/>
      <w:bookmarkEnd w:id="1192"/>
      <w:bookmarkEnd w:id="1193"/>
      <w:bookmarkEnd w:id="1194"/>
      <w:bookmarkEnd w:id="1195"/>
      <w:bookmarkEnd w:id="1196"/>
      <w:bookmarkEnd w:id="1197"/>
    </w:p>
    <w:p w:rsidR="00EF1325" w:rsidRDefault="00DA581D">
      <w:pPr>
        <w:pStyle w:val="11"/>
        <w:numPr>
          <w:ilvl w:val="0"/>
          <w:numId w:val="42"/>
        </w:numPr>
        <w:spacing w:after="0"/>
        <w:ind w:firstLineChars="0"/>
        <w:rPr>
          <w:rFonts w:ascii="黑体" w:eastAsia="黑体" w:hAnsi="黑体"/>
          <w:sz w:val="28"/>
          <w:szCs w:val="28"/>
        </w:rPr>
      </w:pPr>
      <w:bookmarkStart w:id="1198" w:name="_Toc30494"/>
      <w:bookmarkStart w:id="1199" w:name="_Toc22638"/>
      <w:bookmarkStart w:id="1200" w:name="_Toc28330"/>
      <w:bookmarkStart w:id="1201" w:name="_Toc4641"/>
      <w:bookmarkStart w:id="1202" w:name="_Toc24132"/>
      <w:bookmarkStart w:id="1203" w:name="_Toc22339"/>
      <w:bookmarkStart w:id="1204" w:name="_Toc12405"/>
      <w:bookmarkStart w:id="1205" w:name="_Toc30432"/>
      <w:bookmarkStart w:id="1206" w:name="_Toc1957"/>
      <w:r>
        <w:rPr>
          <w:rFonts w:ascii="黑体" w:eastAsia="黑体" w:hAnsi="黑体" w:hint="eastAsia"/>
          <w:sz w:val="28"/>
          <w:szCs w:val="28"/>
        </w:rPr>
        <w:t>受理</w:t>
      </w:r>
      <w:r>
        <w:rPr>
          <w:rFonts w:ascii="黑体" w:eastAsia="黑体" w:hAnsi="黑体"/>
          <w:sz w:val="28"/>
          <w:szCs w:val="28"/>
        </w:rPr>
        <w:t>岗位的</w:t>
      </w:r>
      <w:r>
        <w:rPr>
          <w:rFonts w:ascii="黑体" w:eastAsia="黑体" w:hAnsi="黑体" w:hint="eastAsia"/>
          <w:sz w:val="28"/>
          <w:szCs w:val="28"/>
        </w:rPr>
        <w:t>职责</w:t>
      </w:r>
      <w:r>
        <w:rPr>
          <w:rFonts w:ascii="黑体" w:eastAsia="黑体" w:hAnsi="黑体"/>
          <w:sz w:val="28"/>
          <w:szCs w:val="28"/>
        </w:rPr>
        <w:t>和权限</w:t>
      </w:r>
      <w:bookmarkEnd w:id="1198"/>
      <w:bookmarkEnd w:id="1199"/>
      <w:bookmarkEnd w:id="1200"/>
      <w:bookmarkEnd w:id="1201"/>
      <w:bookmarkEnd w:id="1202"/>
      <w:bookmarkEnd w:id="1203"/>
      <w:bookmarkEnd w:id="1204"/>
      <w:bookmarkEnd w:id="1205"/>
      <w:bookmarkEnd w:id="1206"/>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同4.1.2.2.1。</w:t>
      </w:r>
    </w:p>
    <w:p w:rsidR="00EF1325" w:rsidRDefault="00DA581D">
      <w:pPr>
        <w:pStyle w:val="11"/>
        <w:numPr>
          <w:ilvl w:val="0"/>
          <w:numId w:val="42"/>
        </w:numPr>
        <w:spacing w:after="0"/>
        <w:ind w:firstLineChars="0"/>
        <w:rPr>
          <w:rFonts w:ascii="黑体" w:eastAsia="黑体" w:hAnsi="黑体"/>
          <w:sz w:val="28"/>
          <w:szCs w:val="28"/>
        </w:rPr>
      </w:pPr>
      <w:bookmarkStart w:id="1207" w:name="_Toc21285"/>
      <w:bookmarkStart w:id="1208" w:name="_Toc2269"/>
      <w:bookmarkStart w:id="1209" w:name="_Toc21402"/>
      <w:bookmarkStart w:id="1210" w:name="_Toc25883"/>
      <w:bookmarkStart w:id="1211" w:name="_Toc29530"/>
      <w:bookmarkStart w:id="1212" w:name="_Toc29407"/>
      <w:bookmarkStart w:id="1213" w:name="_Toc26445"/>
      <w:bookmarkStart w:id="1214" w:name="_Toc16390"/>
      <w:bookmarkStart w:id="1215" w:name="_Toc19342"/>
      <w:r>
        <w:rPr>
          <w:rFonts w:ascii="黑体" w:eastAsia="黑体" w:hAnsi="黑体" w:hint="eastAsia"/>
          <w:sz w:val="28"/>
          <w:szCs w:val="28"/>
        </w:rPr>
        <w:t>受理范围</w:t>
      </w:r>
      <w:bookmarkEnd w:id="1207"/>
      <w:bookmarkEnd w:id="1208"/>
      <w:bookmarkEnd w:id="1209"/>
      <w:bookmarkEnd w:id="1210"/>
      <w:bookmarkEnd w:id="1211"/>
      <w:bookmarkEnd w:id="1212"/>
      <w:bookmarkEnd w:id="1213"/>
      <w:bookmarkEnd w:id="1214"/>
      <w:bookmarkEnd w:id="1215"/>
    </w:p>
    <w:p w:rsidR="00EF1325" w:rsidRDefault="00DA581D">
      <w:pPr>
        <w:spacing w:after="0" w:line="360" w:lineRule="auto"/>
        <w:ind w:firstLineChars="200" w:firstLine="560"/>
        <w:rPr>
          <w:sz w:val="28"/>
          <w:szCs w:val="28"/>
        </w:rPr>
      </w:pPr>
      <w:r>
        <w:rPr>
          <w:rFonts w:hint="eastAsia"/>
          <w:sz w:val="28"/>
          <w:szCs w:val="28"/>
        </w:rPr>
        <w:t>在上海市范围内申请延续无线电台（站）的机关、</w:t>
      </w:r>
      <w:r>
        <w:rPr>
          <w:sz w:val="28"/>
          <w:szCs w:val="28"/>
        </w:rPr>
        <w:t>企事业单位、</w:t>
      </w:r>
      <w:r>
        <w:rPr>
          <w:rFonts w:hint="eastAsia"/>
          <w:sz w:val="28"/>
          <w:szCs w:val="28"/>
        </w:rPr>
        <w:t>社会</w:t>
      </w:r>
      <w:r>
        <w:rPr>
          <w:sz w:val="28"/>
          <w:szCs w:val="28"/>
        </w:rPr>
        <w:t>团体</w:t>
      </w:r>
      <w:r>
        <w:rPr>
          <w:rFonts w:hint="eastAsia"/>
          <w:sz w:val="28"/>
          <w:szCs w:val="28"/>
        </w:rPr>
        <w:t>、</w:t>
      </w:r>
      <w:r>
        <w:rPr>
          <w:sz w:val="28"/>
          <w:szCs w:val="28"/>
        </w:rPr>
        <w:t>其他组织</w:t>
      </w:r>
      <w:r>
        <w:rPr>
          <w:rFonts w:hint="eastAsia"/>
          <w:sz w:val="28"/>
          <w:szCs w:val="28"/>
        </w:rPr>
        <w:t>和</w:t>
      </w:r>
      <w:r>
        <w:rPr>
          <w:sz w:val="28"/>
          <w:szCs w:val="28"/>
        </w:rPr>
        <w:t>自然人</w:t>
      </w:r>
      <w:r>
        <w:rPr>
          <w:rFonts w:hint="eastAsia"/>
          <w:sz w:val="28"/>
          <w:szCs w:val="28"/>
        </w:rPr>
        <w:t>。</w:t>
      </w:r>
    </w:p>
    <w:p w:rsidR="00EF1325" w:rsidRDefault="00DA581D">
      <w:pPr>
        <w:pStyle w:val="11"/>
        <w:numPr>
          <w:ilvl w:val="0"/>
          <w:numId w:val="42"/>
        </w:numPr>
        <w:spacing w:after="0"/>
        <w:ind w:firstLineChars="0"/>
        <w:rPr>
          <w:rFonts w:ascii="黑体" w:eastAsia="黑体" w:hAnsi="黑体"/>
          <w:sz w:val="28"/>
          <w:szCs w:val="28"/>
        </w:rPr>
      </w:pPr>
      <w:bookmarkStart w:id="1216" w:name="_Toc14255"/>
      <w:bookmarkStart w:id="1217" w:name="_Toc19998"/>
      <w:bookmarkStart w:id="1218" w:name="_Toc7490"/>
      <w:bookmarkStart w:id="1219" w:name="_Toc6010"/>
      <w:bookmarkStart w:id="1220" w:name="_Toc26229"/>
      <w:bookmarkStart w:id="1221" w:name="_Toc14397"/>
      <w:bookmarkStart w:id="1222" w:name="_Toc21340"/>
      <w:bookmarkStart w:id="1223" w:name="_Toc32294"/>
      <w:bookmarkStart w:id="1224" w:name="_Toc17197"/>
      <w:r>
        <w:rPr>
          <w:rFonts w:ascii="黑体" w:eastAsia="黑体" w:hAnsi="黑体" w:hint="eastAsia"/>
          <w:sz w:val="28"/>
          <w:szCs w:val="28"/>
        </w:rPr>
        <w:t>收件条件</w:t>
      </w:r>
      <w:bookmarkEnd w:id="1216"/>
      <w:bookmarkEnd w:id="1217"/>
      <w:bookmarkEnd w:id="1218"/>
      <w:bookmarkEnd w:id="1219"/>
      <w:bookmarkEnd w:id="1220"/>
      <w:bookmarkEnd w:id="1221"/>
      <w:bookmarkEnd w:id="1222"/>
      <w:bookmarkEnd w:id="1223"/>
      <w:bookmarkEnd w:id="1224"/>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同4.1.2.2.3。</w:t>
      </w:r>
    </w:p>
    <w:p w:rsidR="00EF1325" w:rsidRDefault="00DA581D">
      <w:pPr>
        <w:pStyle w:val="11"/>
        <w:numPr>
          <w:ilvl w:val="0"/>
          <w:numId w:val="42"/>
        </w:numPr>
        <w:spacing w:after="0"/>
        <w:ind w:firstLineChars="0"/>
        <w:rPr>
          <w:rFonts w:ascii="黑体" w:eastAsia="黑体" w:hAnsi="黑体"/>
          <w:sz w:val="28"/>
          <w:szCs w:val="28"/>
        </w:rPr>
      </w:pPr>
      <w:bookmarkStart w:id="1225" w:name="_Toc23590"/>
      <w:bookmarkStart w:id="1226" w:name="_Toc25694"/>
      <w:bookmarkStart w:id="1227" w:name="_Toc8663"/>
      <w:bookmarkStart w:id="1228" w:name="_Toc32674"/>
      <w:bookmarkStart w:id="1229" w:name="_Toc28802"/>
      <w:bookmarkStart w:id="1230" w:name="_Toc23166"/>
      <w:bookmarkStart w:id="1231" w:name="_Toc30369"/>
      <w:bookmarkStart w:id="1232" w:name="_Toc11458"/>
      <w:bookmarkStart w:id="1233" w:name="_Toc17264"/>
      <w:r>
        <w:rPr>
          <w:rFonts w:ascii="黑体" w:eastAsia="黑体" w:hAnsi="黑体" w:hint="eastAsia"/>
          <w:sz w:val="28"/>
          <w:szCs w:val="28"/>
        </w:rPr>
        <w:t>收件程序</w:t>
      </w:r>
      <w:bookmarkEnd w:id="1225"/>
      <w:bookmarkEnd w:id="1226"/>
      <w:bookmarkEnd w:id="1227"/>
      <w:bookmarkEnd w:id="1228"/>
      <w:bookmarkEnd w:id="1229"/>
      <w:bookmarkEnd w:id="1230"/>
      <w:bookmarkEnd w:id="1231"/>
      <w:bookmarkEnd w:id="1232"/>
      <w:bookmarkEnd w:id="1233"/>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同4.1.2.2.4。</w:t>
      </w:r>
    </w:p>
    <w:p w:rsidR="00EF1325" w:rsidRDefault="00DA581D">
      <w:pPr>
        <w:pStyle w:val="11"/>
        <w:numPr>
          <w:ilvl w:val="0"/>
          <w:numId w:val="42"/>
        </w:numPr>
        <w:spacing w:after="0"/>
        <w:ind w:firstLineChars="0"/>
        <w:rPr>
          <w:rFonts w:ascii="黑体" w:eastAsia="黑体" w:hAnsi="黑体"/>
          <w:sz w:val="28"/>
          <w:szCs w:val="28"/>
        </w:rPr>
      </w:pPr>
      <w:bookmarkStart w:id="1234" w:name="_Toc1200"/>
      <w:bookmarkStart w:id="1235" w:name="_Toc29314"/>
      <w:bookmarkStart w:id="1236" w:name="_Toc20124"/>
      <w:bookmarkStart w:id="1237" w:name="_Toc1486"/>
      <w:bookmarkStart w:id="1238" w:name="_Toc30965"/>
      <w:bookmarkStart w:id="1239" w:name="_Toc8648"/>
      <w:bookmarkStart w:id="1240" w:name="_Toc19179"/>
      <w:bookmarkStart w:id="1241" w:name="_Toc1261"/>
      <w:bookmarkStart w:id="1242" w:name="_Toc14774"/>
      <w:r>
        <w:rPr>
          <w:rFonts w:ascii="黑体" w:eastAsia="黑体" w:hAnsi="黑体" w:hint="eastAsia"/>
          <w:sz w:val="28"/>
          <w:szCs w:val="28"/>
        </w:rPr>
        <w:t>受理条件</w:t>
      </w:r>
      <w:bookmarkEnd w:id="1234"/>
      <w:bookmarkEnd w:id="1235"/>
      <w:bookmarkEnd w:id="1236"/>
      <w:bookmarkEnd w:id="1237"/>
      <w:bookmarkEnd w:id="1238"/>
      <w:bookmarkEnd w:id="1239"/>
      <w:bookmarkEnd w:id="1240"/>
      <w:bookmarkEnd w:id="1241"/>
      <w:bookmarkEnd w:id="124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申请材料符合本业务手册行政审批申请材料目录（见4.2.2.1.2，表5）的予以受理。</w:t>
      </w:r>
    </w:p>
    <w:p w:rsidR="00EF1325" w:rsidRDefault="00DA581D">
      <w:pPr>
        <w:pStyle w:val="11"/>
        <w:numPr>
          <w:ilvl w:val="0"/>
          <w:numId w:val="42"/>
        </w:numPr>
        <w:spacing w:after="0"/>
        <w:ind w:firstLineChars="0"/>
        <w:rPr>
          <w:rFonts w:ascii="黑体" w:eastAsia="黑体" w:hAnsi="黑体"/>
          <w:sz w:val="28"/>
          <w:szCs w:val="28"/>
        </w:rPr>
      </w:pPr>
      <w:bookmarkStart w:id="1243" w:name="_Toc25776"/>
      <w:bookmarkStart w:id="1244" w:name="_Toc3226"/>
      <w:bookmarkStart w:id="1245" w:name="_Toc15149"/>
      <w:bookmarkStart w:id="1246" w:name="_Toc16913"/>
      <w:bookmarkStart w:id="1247" w:name="_Toc14778"/>
      <w:bookmarkStart w:id="1248" w:name="_Toc2716"/>
      <w:bookmarkStart w:id="1249" w:name="_Toc30322"/>
      <w:bookmarkStart w:id="1250" w:name="_Toc13214"/>
      <w:bookmarkStart w:id="1251" w:name="_Toc11365"/>
      <w:r>
        <w:rPr>
          <w:rFonts w:ascii="黑体" w:eastAsia="黑体" w:hAnsi="黑体" w:hint="eastAsia"/>
          <w:sz w:val="28"/>
          <w:szCs w:val="28"/>
        </w:rPr>
        <w:t>受理程序</w:t>
      </w:r>
      <w:bookmarkEnd w:id="1243"/>
      <w:bookmarkEnd w:id="1244"/>
      <w:bookmarkEnd w:id="1245"/>
      <w:bookmarkEnd w:id="1246"/>
      <w:bookmarkEnd w:id="1247"/>
      <w:bookmarkEnd w:id="1248"/>
      <w:bookmarkEnd w:id="1249"/>
      <w:bookmarkEnd w:id="1250"/>
      <w:bookmarkEnd w:id="1251"/>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同4.1.2.2.6。</w:t>
      </w:r>
    </w:p>
    <w:p w:rsidR="00EF1325" w:rsidRDefault="00DA581D">
      <w:pPr>
        <w:pStyle w:val="11"/>
        <w:numPr>
          <w:ilvl w:val="0"/>
          <w:numId w:val="42"/>
        </w:numPr>
        <w:spacing w:after="0"/>
        <w:ind w:firstLineChars="0"/>
        <w:rPr>
          <w:rFonts w:ascii="黑体" w:eastAsia="黑体" w:hAnsi="黑体"/>
          <w:sz w:val="28"/>
          <w:szCs w:val="28"/>
        </w:rPr>
      </w:pPr>
      <w:bookmarkStart w:id="1252" w:name="_Toc9602"/>
      <w:bookmarkStart w:id="1253" w:name="_Toc2872"/>
      <w:bookmarkStart w:id="1254" w:name="_Toc30094"/>
      <w:bookmarkStart w:id="1255" w:name="_Toc16611"/>
      <w:bookmarkStart w:id="1256" w:name="_Toc16187"/>
      <w:bookmarkStart w:id="1257" w:name="_Toc5725"/>
      <w:bookmarkStart w:id="1258" w:name="_Toc4764"/>
      <w:bookmarkStart w:id="1259" w:name="_Toc6241"/>
      <w:bookmarkStart w:id="1260" w:name="_Toc25534"/>
      <w:r>
        <w:rPr>
          <w:rFonts w:ascii="黑体" w:eastAsia="黑体" w:hAnsi="黑体" w:hint="eastAsia"/>
          <w:sz w:val="28"/>
          <w:szCs w:val="28"/>
        </w:rPr>
        <w:t>受理送达</w:t>
      </w:r>
      <w:bookmarkEnd w:id="1252"/>
      <w:bookmarkEnd w:id="1253"/>
      <w:bookmarkEnd w:id="1254"/>
      <w:bookmarkEnd w:id="1255"/>
      <w:bookmarkEnd w:id="1256"/>
      <w:bookmarkEnd w:id="1257"/>
      <w:bookmarkEnd w:id="1258"/>
      <w:bookmarkEnd w:id="1259"/>
      <w:bookmarkEnd w:id="1260"/>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同4.1.2.2.7。</w:t>
      </w:r>
    </w:p>
    <w:p w:rsidR="00EF1325" w:rsidRDefault="00DA581D">
      <w:pPr>
        <w:pStyle w:val="11"/>
        <w:numPr>
          <w:ilvl w:val="0"/>
          <w:numId w:val="42"/>
        </w:numPr>
        <w:spacing w:after="0"/>
        <w:ind w:firstLineChars="0"/>
        <w:rPr>
          <w:rFonts w:ascii="黑体" w:eastAsia="黑体" w:hAnsi="黑体"/>
          <w:sz w:val="28"/>
          <w:szCs w:val="28"/>
        </w:rPr>
      </w:pPr>
      <w:bookmarkStart w:id="1261" w:name="_Toc14217"/>
      <w:bookmarkStart w:id="1262" w:name="_Toc6495"/>
      <w:bookmarkStart w:id="1263" w:name="_Toc31772"/>
      <w:bookmarkStart w:id="1264" w:name="_Toc2509"/>
      <w:bookmarkStart w:id="1265" w:name="_Toc5302"/>
      <w:bookmarkStart w:id="1266" w:name="_Toc28303"/>
      <w:bookmarkStart w:id="1267" w:name="_Toc23052"/>
      <w:bookmarkStart w:id="1268" w:name="_Toc5187"/>
      <w:bookmarkStart w:id="1269" w:name="_Toc8113"/>
      <w:r>
        <w:rPr>
          <w:rFonts w:ascii="黑体" w:eastAsia="黑体" w:hAnsi="黑体" w:hint="eastAsia"/>
          <w:sz w:val="28"/>
          <w:szCs w:val="28"/>
        </w:rPr>
        <w:t>受理时限</w:t>
      </w:r>
      <w:bookmarkEnd w:id="1261"/>
      <w:bookmarkEnd w:id="1262"/>
      <w:bookmarkEnd w:id="1263"/>
      <w:bookmarkEnd w:id="1264"/>
      <w:bookmarkEnd w:id="1265"/>
      <w:bookmarkEnd w:id="1266"/>
      <w:bookmarkEnd w:id="1267"/>
      <w:bookmarkEnd w:id="1268"/>
      <w:bookmarkEnd w:id="1269"/>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同4.1.2.2.8。</w:t>
      </w:r>
    </w:p>
    <w:p w:rsidR="00EF1325" w:rsidRDefault="00DA581D">
      <w:pPr>
        <w:pStyle w:val="11"/>
        <w:numPr>
          <w:ilvl w:val="0"/>
          <w:numId w:val="42"/>
        </w:numPr>
        <w:spacing w:after="0"/>
        <w:ind w:firstLineChars="0"/>
        <w:rPr>
          <w:rFonts w:ascii="黑体" w:eastAsia="黑体" w:hAnsi="黑体"/>
          <w:sz w:val="28"/>
          <w:szCs w:val="28"/>
        </w:rPr>
      </w:pPr>
      <w:bookmarkStart w:id="1270" w:name="_Toc24365"/>
      <w:bookmarkStart w:id="1271" w:name="_Toc16083"/>
      <w:bookmarkStart w:id="1272" w:name="_Toc25997"/>
      <w:bookmarkStart w:id="1273" w:name="_Toc32347"/>
      <w:bookmarkStart w:id="1274" w:name="_Toc27132"/>
      <w:bookmarkStart w:id="1275" w:name="_Toc18695"/>
      <w:bookmarkStart w:id="1276" w:name="_Toc1889"/>
      <w:bookmarkStart w:id="1277" w:name="_Toc27664"/>
      <w:bookmarkStart w:id="1278" w:name="_Toc21841"/>
      <w:r>
        <w:rPr>
          <w:rFonts w:ascii="黑体" w:eastAsia="黑体" w:hAnsi="黑体" w:hint="eastAsia"/>
          <w:sz w:val="28"/>
          <w:szCs w:val="28"/>
        </w:rPr>
        <w:t>受理文书</w:t>
      </w:r>
      <w:bookmarkEnd w:id="1270"/>
      <w:bookmarkEnd w:id="1271"/>
      <w:bookmarkEnd w:id="1272"/>
      <w:bookmarkEnd w:id="1273"/>
      <w:bookmarkEnd w:id="1274"/>
      <w:bookmarkEnd w:id="1275"/>
      <w:bookmarkEnd w:id="1276"/>
      <w:bookmarkEnd w:id="1277"/>
      <w:bookmarkEnd w:id="1278"/>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同4.1.2.2.9。</w:t>
      </w:r>
    </w:p>
    <w:p w:rsidR="00EF1325" w:rsidRDefault="00DA581D">
      <w:pPr>
        <w:pStyle w:val="11"/>
        <w:numPr>
          <w:ilvl w:val="0"/>
          <w:numId w:val="42"/>
        </w:numPr>
        <w:spacing w:after="0"/>
        <w:ind w:firstLineChars="0"/>
        <w:rPr>
          <w:rFonts w:ascii="黑体" w:eastAsia="黑体" w:hAnsi="黑体"/>
          <w:sz w:val="28"/>
          <w:szCs w:val="28"/>
        </w:rPr>
      </w:pPr>
      <w:r>
        <w:rPr>
          <w:rFonts w:ascii="黑体" w:eastAsia="黑体" w:hAnsi="黑体" w:hint="eastAsia"/>
          <w:sz w:val="28"/>
          <w:szCs w:val="28"/>
        </w:rPr>
        <w:t xml:space="preserve"> </w:t>
      </w:r>
      <w:bookmarkStart w:id="1279" w:name="_Toc32135"/>
      <w:bookmarkStart w:id="1280" w:name="_Toc21742"/>
      <w:bookmarkStart w:id="1281" w:name="_Toc5979"/>
      <w:bookmarkStart w:id="1282" w:name="_Toc5243"/>
      <w:bookmarkStart w:id="1283" w:name="_Toc4602"/>
      <w:bookmarkStart w:id="1284" w:name="_Toc20520"/>
      <w:bookmarkStart w:id="1285" w:name="_Toc11818"/>
      <w:bookmarkStart w:id="1286" w:name="_Toc25727"/>
      <w:bookmarkStart w:id="1287" w:name="_Toc2486"/>
      <w:r>
        <w:rPr>
          <w:rFonts w:ascii="黑体" w:eastAsia="黑体" w:hAnsi="黑体" w:hint="eastAsia"/>
          <w:sz w:val="28"/>
          <w:szCs w:val="28"/>
        </w:rPr>
        <w:t>受理件移交程序</w:t>
      </w:r>
      <w:bookmarkEnd w:id="1279"/>
      <w:bookmarkEnd w:id="1280"/>
      <w:bookmarkEnd w:id="1281"/>
      <w:bookmarkEnd w:id="1282"/>
      <w:bookmarkEnd w:id="1283"/>
      <w:bookmarkEnd w:id="1284"/>
      <w:bookmarkEnd w:id="1285"/>
      <w:bookmarkEnd w:id="1286"/>
      <w:bookmarkEnd w:id="128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同4.1.2.2.10。</w:t>
      </w:r>
    </w:p>
    <w:p w:rsidR="00EF1325" w:rsidRDefault="00DA581D">
      <w:pPr>
        <w:pStyle w:val="11"/>
        <w:numPr>
          <w:ilvl w:val="0"/>
          <w:numId w:val="40"/>
        </w:numPr>
        <w:spacing w:after="0" w:line="360" w:lineRule="auto"/>
        <w:ind w:firstLine="560"/>
        <w:rPr>
          <w:rFonts w:ascii="黑体" w:eastAsia="黑体" w:hAnsi="黑体"/>
          <w:sz w:val="28"/>
          <w:szCs w:val="28"/>
        </w:rPr>
      </w:pPr>
      <w:bookmarkStart w:id="1288" w:name="_Toc5977"/>
      <w:bookmarkStart w:id="1289" w:name="_Toc23716"/>
      <w:bookmarkStart w:id="1290" w:name="_Toc18241"/>
      <w:bookmarkStart w:id="1291" w:name="_Toc4526"/>
      <w:bookmarkStart w:id="1292" w:name="_Toc26560"/>
      <w:bookmarkStart w:id="1293" w:name="_Toc30739"/>
      <w:bookmarkStart w:id="1294" w:name="_Toc16485"/>
      <w:bookmarkStart w:id="1295" w:name="_Toc5403"/>
      <w:bookmarkStart w:id="1296" w:name="_Toc30629"/>
      <w:r>
        <w:rPr>
          <w:rFonts w:ascii="黑体" w:eastAsia="黑体" w:hAnsi="黑体" w:hint="eastAsia"/>
          <w:sz w:val="28"/>
          <w:szCs w:val="28"/>
        </w:rPr>
        <w:t>审查</w:t>
      </w:r>
      <w:r>
        <w:rPr>
          <w:rFonts w:ascii="黑体" w:eastAsia="黑体" w:hAnsi="黑体"/>
          <w:sz w:val="28"/>
          <w:szCs w:val="28"/>
        </w:rPr>
        <w:t>与决定</w:t>
      </w:r>
      <w:bookmarkEnd w:id="1288"/>
      <w:bookmarkEnd w:id="1289"/>
      <w:bookmarkEnd w:id="1290"/>
      <w:bookmarkEnd w:id="1291"/>
      <w:bookmarkEnd w:id="1292"/>
      <w:bookmarkEnd w:id="1293"/>
      <w:bookmarkEnd w:id="1294"/>
      <w:bookmarkEnd w:id="1295"/>
      <w:bookmarkEnd w:id="1296"/>
    </w:p>
    <w:p w:rsidR="00EF1325" w:rsidRDefault="00DA581D">
      <w:pPr>
        <w:numPr>
          <w:ilvl w:val="0"/>
          <w:numId w:val="43"/>
        </w:numPr>
        <w:wordWrap w:val="0"/>
        <w:spacing w:after="0" w:line="360" w:lineRule="auto"/>
        <w:rPr>
          <w:rFonts w:ascii="黑体" w:eastAsia="黑体" w:hAnsi="黑体"/>
          <w:sz w:val="28"/>
          <w:szCs w:val="28"/>
        </w:rPr>
      </w:pPr>
      <w:r>
        <w:rPr>
          <w:rFonts w:ascii="黑体" w:eastAsia="黑体" w:hAnsi="黑体"/>
          <w:sz w:val="28"/>
          <w:szCs w:val="28"/>
        </w:rPr>
        <w:t>业务描述</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上海市无线电管理局按照一般程序对无线电台（站）延续进行审批。</w:t>
      </w:r>
    </w:p>
    <w:p w:rsidR="00EF1325" w:rsidRDefault="00DA581D">
      <w:pPr>
        <w:numPr>
          <w:ilvl w:val="0"/>
          <w:numId w:val="43"/>
        </w:numPr>
        <w:wordWrap w:val="0"/>
        <w:spacing w:after="0" w:line="360" w:lineRule="auto"/>
        <w:rPr>
          <w:rFonts w:ascii="黑体" w:eastAsia="黑体" w:hAnsi="黑体"/>
          <w:sz w:val="28"/>
          <w:szCs w:val="28"/>
        </w:rPr>
      </w:pPr>
      <w:r>
        <w:rPr>
          <w:rFonts w:ascii="黑体" w:eastAsia="黑体" w:hAnsi="黑体" w:hint="eastAsia"/>
          <w:sz w:val="28"/>
          <w:szCs w:val="28"/>
        </w:rPr>
        <w:t>经办人审查</w:t>
      </w:r>
    </w:p>
    <w:p w:rsidR="00EF1325" w:rsidRDefault="00DA581D">
      <w:pPr>
        <w:numPr>
          <w:ilvl w:val="0"/>
          <w:numId w:val="44"/>
        </w:numPr>
        <w:wordWrap w:val="0"/>
        <w:spacing w:after="0" w:line="360" w:lineRule="auto"/>
        <w:rPr>
          <w:rFonts w:ascii="黑体" w:eastAsia="黑体" w:hAnsi="黑体"/>
          <w:sz w:val="28"/>
          <w:szCs w:val="28"/>
        </w:rPr>
      </w:pPr>
      <w:r>
        <w:rPr>
          <w:rFonts w:ascii="黑体" w:eastAsia="黑体" w:hAnsi="黑体" w:hint="eastAsia"/>
          <w:sz w:val="28"/>
          <w:szCs w:val="28"/>
        </w:rPr>
        <w:t>经办人</w:t>
      </w:r>
      <w:r>
        <w:rPr>
          <w:rFonts w:ascii="黑体" w:eastAsia="黑体" w:hAnsi="黑体"/>
          <w:sz w:val="28"/>
          <w:szCs w:val="28"/>
        </w:rPr>
        <w:t>审查岗位的职责和权限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同4.1.2.3.3.1。</w:t>
      </w:r>
    </w:p>
    <w:p w:rsidR="00EF1325" w:rsidRDefault="00DA581D">
      <w:pPr>
        <w:numPr>
          <w:ilvl w:val="0"/>
          <w:numId w:val="44"/>
        </w:numPr>
        <w:wordWrap w:val="0"/>
        <w:spacing w:after="0" w:line="360" w:lineRule="auto"/>
        <w:rPr>
          <w:rFonts w:ascii="黑体" w:eastAsia="黑体" w:hAnsi="黑体"/>
          <w:sz w:val="28"/>
          <w:szCs w:val="28"/>
        </w:rPr>
      </w:pPr>
      <w:r>
        <w:rPr>
          <w:rFonts w:ascii="黑体" w:eastAsia="黑体" w:hAnsi="黑体" w:hint="eastAsia"/>
          <w:sz w:val="28"/>
          <w:szCs w:val="28"/>
        </w:rPr>
        <w:t>经办人审查</w:t>
      </w:r>
      <w:r>
        <w:rPr>
          <w:rFonts w:ascii="黑体" w:eastAsia="黑体" w:hAnsi="黑体"/>
          <w:sz w:val="28"/>
          <w:szCs w:val="28"/>
        </w:rPr>
        <w:t>范围</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经办人应按照法律、法规、规章的规定，对申请人提交的台（站）延续申请材料进行审查。</w:t>
      </w:r>
    </w:p>
    <w:p w:rsidR="00EF1325" w:rsidRDefault="00DA581D">
      <w:pPr>
        <w:numPr>
          <w:ilvl w:val="0"/>
          <w:numId w:val="44"/>
        </w:numPr>
        <w:wordWrap w:val="0"/>
        <w:spacing w:after="0" w:line="360" w:lineRule="auto"/>
        <w:rPr>
          <w:rFonts w:ascii="黑体" w:eastAsia="黑体" w:hAnsi="黑体"/>
          <w:sz w:val="28"/>
          <w:szCs w:val="28"/>
        </w:rPr>
      </w:pPr>
      <w:r>
        <w:rPr>
          <w:rFonts w:ascii="黑体" w:eastAsia="黑体" w:hAnsi="黑体" w:hint="eastAsia"/>
          <w:sz w:val="28"/>
          <w:szCs w:val="28"/>
        </w:rPr>
        <w:t>经办人审查</w:t>
      </w:r>
      <w:r>
        <w:rPr>
          <w:rFonts w:ascii="黑体" w:eastAsia="黑体" w:hAnsi="黑体"/>
          <w:sz w:val="28"/>
          <w:szCs w:val="28"/>
        </w:rPr>
        <w:t>量化表</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同4.1.2.3.3.3。</w:t>
      </w:r>
    </w:p>
    <w:p w:rsidR="00EF1325" w:rsidRDefault="00DA581D">
      <w:pPr>
        <w:numPr>
          <w:ilvl w:val="0"/>
          <w:numId w:val="44"/>
        </w:numPr>
        <w:wordWrap w:val="0"/>
        <w:spacing w:after="0" w:line="360" w:lineRule="auto"/>
        <w:rPr>
          <w:rFonts w:ascii="黑体" w:eastAsia="黑体" w:hAnsi="黑体"/>
          <w:sz w:val="28"/>
          <w:szCs w:val="28"/>
        </w:rPr>
      </w:pPr>
      <w:r>
        <w:rPr>
          <w:rFonts w:ascii="黑体" w:eastAsia="黑体" w:hAnsi="黑体" w:hint="eastAsia"/>
          <w:sz w:val="28"/>
          <w:szCs w:val="28"/>
        </w:rPr>
        <w:t>经办人审查</w:t>
      </w:r>
      <w:r>
        <w:rPr>
          <w:rFonts w:ascii="黑体" w:eastAsia="黑体" w:hAnsi="黑体"/>
          <w:sz w:val="28"/>
          <w:szCs w:val="28"/>
        </w:rPr>
        <w:t>结论确定</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同4.1.2.3.3.4。</w:t>
      </w:r>
    </w:p>
    <w:p w:rsidR="00EF1325" w:rsidRDefault="00DA581D">
      <w:pPr>
        <w:numPr>
          <w:ilvl w:val="0"/>
          <w:numId w:val="44"/>
        </w:numPr>
        <w:wordWrap w:val="0"/>
        <w:spacing w:after="0" w:line="360" w:lineRule="auto"/>
        <w:rPr>
          <w:rFonts w:ascii="黑体" w:eastAsia="黑体" w:hAnsi="黑体"/>
          <w:sz w:val="28"/>
          <w:szCs w:val="28"/>
        </w:rPr>
      </w:pPr>
      <w:r>
        <w:rPr>
          <w:rFonts w:ascii="黑体" w:eastAsia="黑体" w:hAnsi="黑体" w:hint="eastAsia"/>
          <w:sz w:val="28"/>
          <w:szCs w:val="28"/>
        </w:rPr>
        <w:t>审查程序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同4.1.2.3.3.5。</w:t>
      </w:r>
    </w:p>
    <w:p w:rsidR="00EF1325" w:rsidRDefault="00DA581D">
      <w:pPr>
        <w:numPr>
          <w:ilvl w:val="0"/>
          <w:numId w:val="44"/>
        </w:numPr>
        <w:wordWrap w:val="0"/>
        <w:spacing w:after="0" w:line="360" w:lineRule="auto"/>
        <w:rPr>
          <w:rFonts w:ascii="黑体" w:eastAsia="黑体" w:hAnsi="黑体"/>
          <w:sz w:val="28"/>
          <w:szCs w:val="28"/>
        </w:rPr>
      </w:pPr>
      <w:r>
        <w:rPr>
          <w:rFonts w:ascii="黑体" w:eastAsia="黑体" w:hAnsi="黑体" w:hint="eastAsia"/>
          <w:sz w:val="28"/>
          <w:szCs w:val="28"/>
        </w:rPr>
        <w:t>期限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同4.1.2.3.3.6。</w:t>
      </w:r>
    </w:p>
    <w:p w:rsidR="00EF1325" w:rsidRDefault="00DA581D">
      <w:pPr>
        <w:numPr>
          <w:ilvl w:val="0"/>
          <w:numId w:val="44"/>
        </w:numPr>
        <w:wordWrap w:val="0"/>
        <w:spacing w:after="0" w:line="360" w:lineRule="auto"/>
        <w:rPr>
          <w:rFonts w:ascii="黑体" w:eastAsia="黑体" w:hAnsi="黑体"/>
          <w:sz w:val="28"/>
          <w:szCs w:val="28"/>
        </w:rPr>
      </w:pPr>
      <w:r>
        <w:rPr>
          <w:rFonts w:ascii="黑体" w:eastAsia="黑体" w:hAnsi="黑体" w:hint="eastAsia"/>
          <w:sz w:val="28"/>
          <w:szCs w:val="28"/>
        </w:rPr>
        <w:t>文书</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同4.1.2.3.3.7。</w:t>
      </w:r>
    </w:p>
    <w:p w:rsidR="00EF1325" w:rsidRDefault="00DA581D">
      <w:pPr>
        <w:numPr>
          <w:ilvl w:val="0"/>
          <w:numId w:val="43"/>
        </w:numPr>
        <w:wordWrap w:val="0"/>
        <w:spacing w:after="0" w:line="360" w:lineRule="auto"/>
        <w:rPr>
          <w:rFonts w:ascii="黑体" w:eastAsia="黑体" w:hAnsi="黑体"/>
          <w:sz w:val="28"/>
          <w:szCs w:val="28"/>
        </w:rPr>
      </w:pPr>
      <w:r>
        <w:rPr>
          <w:rFonts w:ascii="黑体" w:eastAsia="黑体" w:hAnsi="黑体" w:hint="eastAsia"/>
          <w:sz w:val="28"/>
          <w:szCs w:val="28"/>
        </w:rPr>
        <w:t>审查处室负责人审查</w:t>
      </w:r>
    </w:p>
    <w:p w:rsidR="00EF1325" w:rsidRDefault="00DA581D">
      <w:pPr>
        <w:numPr>
          <w:ilvl w:val="0"/>
          <w:numId w:val="45"/>
        </w:numPr>
        <w:wordWrap w:val="0"/>
        <w:spacing w:after="0" w:line="360" w:lineRule="auto"/>
        <w:rPr>
          <w:rFonts w:ascii="黑体" w:eastAsia="黑体" w:hAnsi="黑体"/>
          <w:sz w:val="28"/>
          <w:szCs w:val="28"/>
        </w:rPr>
      </w:pPr>
      <w:r>
        <w:rPr>
          <w:rFonts w:ascii="黑体" w:eastAsia="黑体" w:hAnsi="黑体" w:hint="eastAsia"/>
          <w:sz w:val="28"/>
          <w:szCs w:val="28"/>
        </w:rPr>
        <w:t>岗位职责</w:t>
      </w:r>
      <w:r>
        <w:rPr>
          <w:rFonts w:ascii="黑体" w:eastAsia="黑体" w:hAnsi="黑体"/>
          <w:sz w:val="28"/>
          <w:szCs w:val="28"/>
        </w:rPr>
        <w:t>和权限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同4.1.2.3.4.1。</w:t>
      </w:r>
    </w:p>
    <w:p w:rsidR="00EF1325" w:rsidRDefault="00DA581D">
      <w:pPr>
        <w:numPr>
          <w:ilvl w:val="0"/>
          <w:numId w:val="45"/>
        </w:numPr>
        <w:wordWrap w:val="0"/>
        <w:spacing w:after="0" w:line="360" w:lineRule="auto"/>
        <w:rPr>
          <w:rFonts w:ascii="黑体" w:eastAsia="黑体" w:hAnsi="黑体"/>
          <w:sz w:val="28"/>
          <w:szCs w:val="28"/>
        </w:rPr>
      </w:pPr>
      <w:r>
        <w:rPr>
          <w:rFonts w:ascii="黑体" w:eastAsia="黑体" w:hAnsi="黑体" w:hint="eastAsia"/>
          <w:sz w:val="28"/>
          <w:szCs w:val="28"/>
        </w:rPr>
        <w:t>审查内容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同4.1.2.3.4.2。</w:t>
      </w:r>
    </w:p>
    <w:p w:rsidR="00EF1325" w:rsidRDefault="00DA581D">
      <w:pPr>
        <w:numPr>
          <w:ilvl w:val="0"/>
          <w:numId w:val="45"/>
        </w:numPr>
        <w:wordWrap w:val="0"/>
        <w:spacing w:after="0" w:line="360" w:lineRule="auto"/>
        <w:rPr>
          <w:rFonts w:ascii="黑体" w:eastAsia="黑体" w:hAnsi="黑体"/>
          <w:sz w:val="28"/>
          <w:szCs w:val="28"/>
        </w:rPr>
      </w:pPr>
      <w:r>
        <w:rPr>
          <w:rFonts w:ascii="黑体" w:eastAsia="黑体" w:hAnsi="黑体" w:hint="eastAsia"/>
          <w:sz w:val="28"/>
          <w:szCs w:val="28"/>
        </w:rPr>
        <w:t>审查方式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同4.1.2.3.4.3。</w:t>
      </w:r>
    </w:p>
    <w:p w:rsidR="00EF1325" w:rsidRDefault="00DA581D">
      <w:pPr>
        <w:numPr>
          <w:ilvl w:val="0"/>
          <w:numId w:val="45"/>
        </w:numPr>
        <w:wordWrap w:val="0"/>
        <w:spacing w:after="0" w:line="360" w:lineRule="auto"/>
        <w:rPr>
          <w:rFonts w:ascii="黑体" w:eastAsia="黑体" w:hAnsi="黑体"/>
          <w:sz w:val="28"/>
          <w:szCs w:val="28"/>
        </w:rPr>
      </w:pPr>
      <w:r>
        <w:rPr>
          <w:rFonts w:ascii="黑体" w:eastAsia="黑体" w:hAnsi="黑体" w:hint="eastAsia"/>
          <w:sz w:val="28"/>
          <w:szCs w:val="28"/>
        </w:rPr>
        <w:t>审查结论</w:t>
      </w:r>
      <w:r>
        <w:rPr>
          <w:rFonts w:ascii="黑体" w:eastAsia="黑体" w:hAnsi="黑体"/>
          <w:sz w:val="28"/>
          <w:szCs w:val="28"/>
        </w:rPr>
        <w:t>确定</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同4.1.2.3.4.4。</w:t>
      </w:r>
    </w:p>
    <w:p w:rsidR="00EF1325" w:rsidRDefault="00DA581D">
      <w:pPr>
        <w:numPr>
          <w:ilvl w:val="0"/>
          <w:numId w:val="45"/>
        </w:numPr>
        <w:wordWrap w:val="0"/>
        <w:spacing w:after="0" w:line="360" w:lineRule="auto"/>
        <w:rPr>
          <w:rFonts w:ascii="黑体" w:eastAsia="黑体" w:hAnsi="黑体"/>
          <w:sz w:val="28"/>
          <w:szCs w:val="28"/>
        </w:rPr>
      </w:pPr>
      <w:r>
        <w:rPr>
          <w:rFonts w:ascii="黑体" w:eastAsia="黑体" w:hAnsi="黑体" w:hint="eastAsia"/>
          <w:sz w:val="28"/>
          <w:szCs w:val="28"/>
        </w:rPr>
        <w:t>审查程序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同4.1.2.3.4.5。</w:t>
      </w:r>
    </w:p>
    <w:p w:rsidR="00EF1325" w:rsidRDefault="00DA581D">
      <w:pPr>
        <w:numPr>
          <w:ilvl w:val="0"/>
          <w:numId w:val="45"/>
        </w:numPr>
        <w:wordWrap w:val="0"/>
        <w:spacing w:after="0" w:line="360" w:lineRule="auto"/>
        <w:rPr>
          <w:rFonts w:ascii="黑体" w:eastAsia="黑体" w:hAnsi="黑体"/>
          <w:sz w:val="28"/>
          <w:szCs w:val="28"/>
        </w:rPr>
      </w:pPr>
      <w:r>
        <w:rPr>
          <w:rFonts w:ascii="黑体" w:eastAsia="黑体" w:hAnsi="黑体" w:hint="eastAsia"/>
          <w:sz w:val="28"/>
          <w:szCs w:val="28"/>
        </w:rPr>
        <w:t>期限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同4.1.2.3.4.6。</w:t>
      </w:r>
    </w:p>
    <w:p w:rsidR="00EF1325" w:rsidRDefault="00DA581D">
      <w:pPr>
        <w:numPr>
          <w:ilvl w:val="0"/>
          <w:numId w:val="45"/>
        </w:numPr>
        <w:wordWrap w:val="0"/>
        <w:spacing w:after="0" w:line="360" w:lineRule="auto"/>
        <w:rPr>
          <w:rFonts w:ascii="黑体" w:eastAsia="黑体" w:hAnsi="黑体"/>
          <w:sz w:val="28"/>
          <w:szCs w:val="28"/>
        </w:rPr>
      </w:pPr>
      <w:r>
        <w:rPr>
          <w:rFonts w:ascii="黑体" w:eastAsia="黑体" w:hAnsi="黑体" w:hint="eastAsia"/>
          <w:sz w:val="28"/>
          <w:szCs w:val="28"/>
        </w:rPr>
        <w:t>文书</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同4.1.2.3.4.7。</w:t>
      </w:r>
    </w:p>
    <w:p w:rsidR="00EF1325" w:rsidRDefault="00DA581D">
      <w:pPr>
        <w:numPr>
          <w:ilvl w:val="0"/>
          <w:numId w:val="43"/>
        </w:numPr>
        <w:wordWrap w:val="0"/>
        <w:spacing w:after="0" w:line="360" w:lineRule="auto"/>
        <w:rPr>
          <w:rFonts w:ascii="黑体" w:eastAsia="黑体" w:hAnsi="黑体"/>
          <w:sz w:val="28"/>
          <w:szCs w:val="28"/>
        </w:rPr>
      </w:pPr>
      <w:r>
        <w:rPr>
          <w:rFonts w:ascii="黑体" w:eastAsia="黑体" w:hAnsi="黑体" w:hint="eastAsia"/>
          <w:sz w:val="28"/>
          <w:szCs w:val="28"/>
        </w:rPr>
        <w:t>决定</w:t>
      </w:r>
    </w:p>
    <w:p w:rsidR="00EF1325" w:rsidRDefault="00DA581D">
      <w:pPr>
        <w:numPr>
          <w:ilvl w:val="0"/>
          <w:numId w:val="46"/>
        </w:numPr>
        <w:wordWrap w:val="0"/>
        <w:spacing w:after="0" w:line="360" w:lineRule="auto"/>
        <w:rPr>
          <w:rFonts w:ascii="黑体" w:eastAsia="黑体" w:hAnsi="黑体"/>
          <w:sz w:val="28"/>
          <w:szCs w:val="28"/>
        </w:rPr>
      </w:pPr>
      <w:r>
        <w:rPr>
          <w:rFonts w:ascii="黑体" w:eastAsia="黑体" w:hAnsi="黑体" w:hint="eastAsia"/>
          <w:sz w:val="28"/>
          <w:szCs w:val="28"/>
        </w:rPr>
        <w:t>岗位</w:t>
      </w:r>
      <w:r>
        <w:rPr>
          <w:rFonts w:ascii="黑体" w:eastAsia="黑体" w:hAnsi="黑体"/>
          <w:sz w:val="28"/>
          <w:szCs w:val="28"/>
        </w:rPr>
        <w:t>职责和权限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w:t>
      </w:r>
      <w:r>
        <w:rPr>
          <w:rFonts w:ascii="宋体" w:hAnsi="宋体" w:hint="eastAsia"/>
          <w:sz w:val="28"/>
          <w:szCs w:val="28"/>
        </w:rPr>
        <w:t>.1。</w:t>
      </w:r>
    </w:p>
    <w:p w:rsidR="00EF1325" w:rsidRDefault="00DA581D">
      <w:pPr>
        <w:numPr>
          <w:ilvl w:val="0"/>
          <w:numId w:val="46"/>
        </w:numPr>
        <w:wordWrap w:val="0"/>
        <w:spacing w:after="0" w:line="360" w:lineRule="auto"/>
        <w:rPr>
          <w:rFonts w:ascii="黑体" w:eastAsia="黑体" w:hAnsi="黑体"/>
          <w:sz w:val="28"/>
          <w:szCs w:val="28"/>
        </w:rPr>
      </w:pPr>
      <w:r>
        <w:rPr>
          <w:rFonts w:ascii="黑体" w:eastAsia="黑体" w:hAnsi="黑体" w:hint="eastAsia"/>
          <w:sz w:val="28"/>
          <w:szCs w:val="28"/>
        </w:rPr>
        <w:lastRenderedPageBreak/>
        <w:t>审查</w:t>
      </w:r>
      <w:r>
        <w:rPr>
          <w:rFonts w:ascii="黑体" w:eastAsia="黑体" w:hAnsi="黑体"/>
          <w:sz w:val="28"/>
          <w:szCs w:val="28"/>
        </w:rPr>
        <w:t>内容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w:t>
      </w:r>
      <w:r>
        <w:rPr>
          <w:rFonts w:ascii="宋体" w:hAnsi="宋体" w:hint="eastAsia"/>
          <w:sz w:val="28"/>
          <w:szCs w:val="28"/>
        </w:rPr>
        <w:t>.</w:t>
      </w:r>
      <w:r>
        <w:rPr>
          <w:rFonts w:ascii="宋体" w:hAnsi="宋体"/>
          <w:sz w:val="28"/>
          <w:szCs w:val="28"/>
        </w:rPr>
        <w:t>2</w:t>
      </w:r>
      <w:r>
        <w:rPr>
          <w:rFonts w:ascii="宋体" w:hAnsi="宋体" w:hint="eastAsia"/>
          <w:sz w:val="28"/>
          <w:szCs w:val="28"/>
        </w:rPr>
        <w:t>。</w:t>
      </w:r>
    </w:p>
    <w:p w:rsidR="00EF1325" w:rsidRDefault="00DA581D">
      <w:pPr>
        <w:numPr>
          <w:ilvl w:val="0"/>
          <w:numId w:val="46"/>
        </w:numPr>
        <w:wordWrap w:val="0"/>
        <w:spacing w:after="0" w:line="360" w:lineRule="auto"/>
        <w:rPr>
          <w:rFonts w:ascii="黑体" w:eastAsia="黑体" w:hAnsi="黑体"/>
          <w:sz w:val="28"/>
          <w:szCs w:val="28"/>
        </w:rPr>
      </w:pPr>
      <w:r>
        <w:rPr>
          <w:rFonts w:ascii="黑体" w:eastAsia="黑体" w:hAnsi="黑体" w:hint="eastAsia"/>
          <w:sz w:val="28"/>
          <w:szCs w:val="28"/>
        </w:rPr>
        <w:t>决定</w:t>
      </w:r>
      <w:r>
        <w:rPr>
          <w:rFonts w:ascii="黑体" w:eastAsia="黑体" w:hAnsi="黑体"/>
          <w:sz w:val="28"/>
          <w:szCs w:val="28"/>
        </w:rPr>
        <w:t>结论确定</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w:t>
      </w:r>
      <w:r>
        <w:rPr>
          <w:rFonts w:ascii="宋体" w:hAnsi="宋体" w:hint="eastAsia"/>
          <w:sz w:val="28"/>
          <w:szCs w:val="28"/>
        </w:rPr>
        <w:t>.</w:t>
      </w:r>
      <w:r>
        <w:rPr>
          <w:rFonts w:ascii="宋体" w:hAnsi="宋体"/>
          <w:sz w:val="28"/>
          <w:szCs w:val="28"/>
        </w:rPr>
        <w:t>3</w:t>
      </w:r>
      <w:r>
        <w:rPr>
          <w:rFonts w:ascii="宋体" w:hAnsi="宋体" w:hint="eastAsia"/>
          <w:sz w:val="28"/>
          <w:szCs w:val="28"/>
        </w:rPr>
        <w:t>。</w:t>
      </w:r>
    </w:p>
    <w:p w:rsidR="00EF1325" w:rsidRDefault="00DA581D">
      <w:pPr>
        <w:numPr>
          <w:ilvl w:val="0"/>
          <w:numId w:val="46"/>
        </w:numPr>
        <w:wordWrap w:val="0"/>
        <w:spacing w:after="0" w:line="360" w:lineRule="auto"/>
        <w:rPr>
          <w:rFonts w:ascii="黑体" w:eastAsia="黑体" w:hAnsi="黑体"/>
          <w:sz w:val="28"/>
          <w:szCs w:val="28"/>
        </w:rPr>
      </w:pPr>
      <w:r>
        <w:rPr>
          <w:rFonts w:ascii="黑体" w:eastAsia="黑体" w:hAnsi="黑体" w:hint="eastAsia"/>
          <w:sz w:val="28"/>
          <w:szCs w:val="28"/>
        </w:rPr>
        <w:t>审查</w:t>
      </w:r>
      <w:r>
        <w:rPr>
          <w:rFonts w:ascii="黑体" w:eastAsia="黑体" w:hAnsi="黑体"/>
          <w:sz w:val="28"/>
          <w:szCs w:val="28"/>
        </w:rPr>
        <w:t>方式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w:t>
      </w:r>
      <w:r>
        <w:rPr>
          <w:rFonts w:ascii="宋体" w:hAnsi="宋体" w:hint="eastAsia"/>
          <w:sz w:val="28"/>
          <w:szCs w:val="28"/>
        </w:rPr>
        <w:t>.4。</w:t>
      </w:r>
    </w:p>
    <w:p w:rsidR="00EF1325" w:rsidRDefault="00DA581D">
      <w:pPr>
        <w:numPr>
          <w:ilvl w:val="0"/>
          <w:numId w:val="46"/>
        </w:numPr>
        <w:wordWrap w:val="0"/>
        <w:spacing w:after="0" w:line="360" w:lineRule="auto"/>
        <w:rPr>
          <w:rFonts w:ascii="黑体" w:eastAsia="黑体" w:hAnsi="黑体"/>
          <w:sz w:val="28"/>
          <w:szCs w:val="28"/>
        </w:rPr>
      </w:pPr>
      <w:r>
        <w:rPr>
          <w:rFonts w:ascii="黑体" w:eastAsia="黑体" w:hAnsi="黑体" w:hint="eastAsia"/>
          <w:sz w:val="28"/>
          <w:szCs w:val="28"/>
        </w:rPr>
        <w:t>决定环节</w:t>
      </w:r>
      <w:r>
        <w:rPr>
          <w:rFonts w:ascii="黑体" w:eastAsia="黑体" w:hAnsi="黑体"/>
          <w:sz w:val="28"/>
          <w:szCs w:val="28"/>
        </w:rPr>
        <w:t>实质性审查的数量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w:t>
      </w:r>
      <w:r>
        <w:rPr>
          <w:rFonts w:ascii="宋体" w:hAnsi="宋体" w:hint="eastAsia"/>
          <w:sz w:val="28"/>
          <w:szCs w:val="28"/>
        </w:rPr>
        <w:t>.5。</w:t>
      </w:r>
    </w:p>
    <w:p w:rsidR="00EF1325" w:rsidRDefault="00DA581D">
      <w:pPr>
        <w:numPr>
          <w:ilvl w:val="0"/>
          <w:numId w:val="46"/>
        </w:numPr>
        <w:wordWrap w:val="0"/>
        <w:spacing w:after="0" w:line="360" w:lineRule="auto"/>
        <w:rPr>
          <w:rFonts w:ascii="黑体" w:eastAsia="黑体" w:hAnsi="黑体"/>
          <w:sz w:val="28"/>
          <w:szCs w:val="28"/>
        </w:rPr>
      </w:pPr>
      <w:r>
        <w:rPr>
          <w:rFonts w:ascii="黑体" w:eastAsia="黑体" w:hAnsi="黑体"/>
          <w:sz w:val="28"/>
          <w:szCs w:val="28"/>
        </w:rPr>
        <w:t>程序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w:t>
      </w:r>
      <w:r>
        <w:rPr>
          <w:rFonts w:ascii="宋体" w:hAnsi="宋体" w:hint="eastAsia"/>
          <w:sz w:val="28"/>
          <w:szCs w:val="28"/>
        </w:rPr>
        <w:t>.6。</w:t>
      </w:r>
    </w:p>
    <w:p w:rsidR="00EF1325" w:rsidRDefault="00DA581D">
      <w:pPr>
        <w:numPr>
          <w:ilvl w:val="0"/>
          <w:numId w:val="46"/>
        </w:numPr>
        <w:wordWrap w:val="0"/>
        <w:spacing w:after="0" w:line="360" w:lineRule="auto"/>
        <w:rPr>
          <w:rFonts w:ascii="黑体" w:eastAsia="黑体" w:hAnsi="黑体"/>
          <w:sz w:val="28"/>
          <w:szCs w:val="28"/>
        </w:rPr>
      </w:pPr>
      <w:r>
        <w:rPr>
          <w:rFonts w:ascii="黑体" w:eastAsia="黑体" w:hAnsi="黑体" w:hint="eastAsia"/>
          <w:sz w:val="28"/>
          <w:szCs w:val="28"/>
        </w:rPr>
        <w:t>期限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w:t>
      </w:r>
      <w:r>
        <w:rPr>
          <w:rFonts w:ascii="宋体" w:hAnsi="宋体" w:hint="eastAsia"/>
          <w:sz w:val="28"/>
          <w:szCs w:val="28"/>
        </w:rPr>
        <w:t>.7。</w:t>
      </w:r>
    </w:p>
    <w:p w:rsidR="00EF1325" w:rsidRDefault="00DA581D">
      <w:pPr>
        <w:numPr>
          <w:ilvl w:val="0"/>
          <w:numId w:val="46"/>
        </w:numPr>
        <w:wordWrap w:val="0"/>
        <w:spacing w:after="0" w:line="360" w:lineRule="auto"/>
        <w:rPr>
          <w:rFonts w:ascii="黑体" w:eastAsia="黑体" w:hAnsi="黑体"/>
          <w:sz w:val="28"/>
          <w:szCs w:val="28"/>
        </w:rPr>
      </w:pPr>
      <w:r>
        <w:rPr>
          <w:rFonts w:ascii="黑体" w:eastAsia="黑体" w:hAnsi="黑体"/>
          <w:sz w:val="28"/>
          <w:szCs w:val="28"/>
        </w:rPr>
        <w:t>文书</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同4.1.2.3.</w:t>
      </w:r>
      <w:r>
        <w:rPr>
          <w:rFonts w:ascii="宋体" w:hAnsi="宋体"/>
          <w:sz w:val="28"/>
          <w:szCs w:val="28"/>
        </w:rPr>
        <w:t>5</w:t>
      </w:r>
      <w:r>
        <w:rPr>
          <w:rFonts w:ascii="宋体" w:hAnsi="宋体" w:hint="eastAsia"/>
          <w:sz w:val="28"/>
          <w:szCs w:val="28"/>
        </w:rPr>
        <w:t>.8。</w:t>
      </w:r>
    </w:p>
    <w:p w:rsidR="00EF1325" w:rsidRDefault="00DA581D">
      <w:pPr>
        <w:pStyle w:val="11"/>
        <w:numPr>
          <w:ilvl w:val="0"/>
          <w:numId w:val="40"/>
        </w:numPr>
        <w:spacing w:after="0" w:line="360" w:lineRule="auto"/>
        <w:ind w:firstLine="560"/>
        <w:rPr>
          <w:rFonts w:ascii="黑体" w:eastAsia="黑体" w:hAnsi="黑体"/>
          <w:sz w:val="28"/>
          <w:szCs w:val="28"/>
        </w:rPr>
      </w:pPr>
      <w:bookmarkStart w:id="1297" w:name="_Toc3379"/>
      <w:bookmarkStart w:id="1298" w:name="_Toc3871"/>
      <w:bookmarkStart w:id="1299" w:name="_Toc30864"/>
      <w:bookmarkStart w:id="1300" w:name="_Toc19088"/>
      <w:bookmarkStart w:id="1301" w:name="_Toc28058"/>
      <w:bookmarkStart w:id="1302" w:name="_Toc1435"/>
      <w:bookmarkStart w:id="1303" w:name="_Toc32029"/>
      <w:bookmarkStart w:id="1304" w:name="_Toc10557"/>
      <w:bookmarkStart w:id="1305" w:name="_Toc11184"/>
      <w:r>
        <w:rPr>
          <w:rFonts w:ascii="黑体" w:eastAsia="黑体" w:hAnsi="黑体" w:hint="eastAsia"/>
          <w:sz w:val="28"/>
          <w:szCs w:val="28"/>
        </w:rPr>
        <w:t>证件</w:t>
      </w:r>
      <w:r>
        <w:rPr>
          <w:rFonts w:ascii="黑体" w:eastAsia="黑体" w:hAnsi="黑体"/>
          <w:sz w:val="28"/>
          <w:szCs w:val="28"/>
        </w:rPr>
        <w:t>制作与送达</w:t>
      </w:r>
      <w:bookmarkEnd w:id="1297"/>
      <w:bookmarkEnd w:id="1298"/>
      <w:bookmarkEnd w:id="1299"/>
      <w:bookmarkEnd w:id="1300"/>
      <w:bookmarkEnd w:id="1301"/>
      <w:bookmarkEnd w:id="1302"/>
      <w:bookmarkEnd w:id="1303"/>
      <w:bookmarkEnd w:id="1304"/>
      <w:bookmarkEnd w:id="1305"/>
    </w:p>
    <w:p w:rsidR="00EF1325" w:rsidRDefault="00DA581D">
      <w:pPr>
        <w:numPr>
          <w:ilvl w:val="0"/>
          <w:numId w:val="47"/>
        </w:numPr>
        <w:wordWrap w:val="0"/>
        <w:spacing w:after="0" w:line="360" w:lineRule="auto"/>
        <w:rPr>
          <w:rFonts w:ascii="黑体" w:eastAsia="黑体" w:hAnsi="黑体"/>
          <w:sz w:val="28"/>
          <w:szCs w:val="28"/>
        </w:rPr>
      </w:pPr>
      <w:r>
        <w:rPr>
          <w:rFonts w:ascii="黑体" w:eastAsia="黑体" w:hAnsi="黑体" w:hint="eastAsia"/>
          <w:sz w:val="28"/>
          <w:szCs w:val="28"/>
        </w:rPr>
        <w:t>业务描述</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同4.1.2.4.1。</w:t>
      </w:r>
    </w:p>
    <w:p w:rsidR="00EF1325" w:rsidRDefault="00DA581D">
      <w:pPr>
        <w:numPr>
          <w:ilvl w:val="0"/>
          <w:numId w:val="47"/>
        </w:numPr>
        <w:wordWrap w:val="0"/>
        <w:spacing w:after="0" w:line="360" w:lineRule="auto"/>
        <w:rPr>
          <w:rFonts w:ascii="黑体" w:eastAsia="黑体" w:hAnsi="黑体"/>
          <w:sz w:val="28"/>
          <w:szCs w:val="28"/>
        </w:rPr>
      </w:pPr>
      <w:r>
        <w:rPr>
          <w:rFonts w:ascii="黑体" w:eastAsia="黑体" w:hAnsi="黑体" w:hint="eastAsia"/>
          <w:sz w:val="28"/>
          <w:szCs w:val="28"/>
        </w:rPr>
        <w:t>证件制作与送达岗位职责和权限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同4.1.2.4.2。</w:t>
      </w:r>
    </w:p>
    <w:p w:rsidR="00EF1325" w:rsidRDefault="00DA581D">
      <w:pPr>
        <w:numPr>
          <w:ilvl w:val="0"/>
          <w:numId w:val="47"/>
        </w:numPr>
        <w:wordWrap w:val="0"/>
        <w:spacing w:after="0" w:line="360" w:lineRule="auto"/>
        <w:rPr>
          <w:rFonts w:ascii="黑体" w:eastAsia="黑体" w:hAnsi="黑体"/>
          <w:sz w:val="28"/>
          <w:szCs w:val="28"/>
        </w:rPr>
      </w:pPr>
      <w:r>
        <w:rPr>
          <w:rFonts w:ascii="黑体" w:eastAsia="黑体" w:hAnsi="黑体" w:hint="eastAsia"/>
          <w:sz w:val="28"/>
          <w:szCs w:val="28"/>
        </w:rPr>
        <w:t>证件制作程序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同4.1.2.4.3。</w:t>
      </w:r>
    </w:p>
    <w:p w:rsidR="00EF1325" w:rsidRDefault="00DA581D">
      <w:pPr>
        <w:numPr>
          <w:ilvl w:val="0"/>
          <w:numId w:val="47"/>
        </w:numPr>
        <w:wordWrap w:val="0"/>
        <w:spacing w:after="0" w:line="360" w:lineRule="auto"/>
        <w:rPr>
          <w:rFonts w:ascii="黑体" w:eastAsia="黑体" w:hAnsi="黑体"/>
          <w:sz w:val="28"/>
          <w:szCs w:val="28"/>
        </w:rPr>
      </w:pPr>
      <w:r>
        <w:rPr>
          <w:rFonts w:ascii="黑体" w:eastAsia="黑体" w:hAnsi="黑体" w:hint="eastAsia"/>
          <w:sz w:val="28"/>
          <w:szCs w:val="28"/>
        </w:rPr>
        <w:t>送达方式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同4.1.2.4.4。</w:t>
      </w:r>
    </w:p>
    <w:p w:rsidR="00EF1325" w:rsidRDefault="00DA581D">
      <w:pPr>
        <w:numPr>
          <w:ilvl w:val="0"/>
          <w:numId w:val="47"/>
        </w:numPr>
        <w:wordWrap w:val="0"/>
        <w:spacing w:after="0" w:line="360" w:lineRule="auto"/>
        <w:rPr>
          <w:rFonts w:ascii="黑体" w:eastAsia="黑体" w:hAnsi="黑体"/>
          <w:sz w:val="28"/>
          <w:szCs w:val="28"/>
        </w:rPr>
      </w:pPr>
      <w:r>
        <w:rPr>
          <w:rFonts w:ascii="黑体" w:eastAsia="黑体" w:hAnsi="黑体" w:hint="eastAsia"/>
          <w:sz w:val="28"/>
          <w:szCs w:val="28"/>
        </w:rPr>
        <w:t>无法送达的处理</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同4.1.2.4.5。</w:t>
      </w:r>
    </w:p>
    <w:p w:rsidR="00EF1325" w:rsidRDefault="00DA581D">
      <w:pPr>
        <w:numPr>
          <w:ilvl w:val="0"/>
          <w:numId w:val="47"/>
        </w:numPr>
        <w:wordWrap w:val="0"/>
        <w:spacing w:after="0" w:line="360" w:lineRule="auto"/>
        <w:rPr>
          <w:rFonts w:ascii="黑体" w:eastAsia="黑体" w:hAnsi="黑体"/>
          <w:sz w:val="28"/>
          <w:szCs w:val="28"/>
        </w:rPr>
      </w:pPr>
      <w:r>
        <w:rPr>
          <w:rFonts w:ascii="黑体" w:eastAsia="黑体" w:hAnsi="黑体" w:hint="eastAsia"/>
          <w:sz w:val="28"/>
          <w:szCs w:val="28"/>
        </w:rPr>
        <w:t>证件送达内容</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同4.1.2.4.6。</w:t>
      </w:r>
    </w:p>
    <w:p w:rsidR="00EF1325" w:rsidRDefault="00DA581D">
      <w:pPr>
        <w:numPr>
          <w:ilvl w:val="0"/>
          <w:numId w:val="47"/>
        </w:numPr>
        <w:wordWrap w:val="0"/>
        <w:spacing w:after="0" w:line="360" w:lineRule="auto"/>
        <w:rPr>
          <w:rFonts w:ascii="黑体" w:eastAsia="黑体" w:hAnsi="黑体"/>
          <w:sz w:val="28"/>
          <w:szCs w:val="28"/>
        </w:rPr>
      </w:pPr>
      <w:r>
        <w:rPr>
          <w:rFonts w:ascii="黑体" w:eastAsia="黑体" w:hAnsi="黑体" w:hint="eastAsia"/>
          <w:sz w:val="28"/>
          <w:szCs w:val="28"/>
        </w:rPr>
        <w:t>证件送达程序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同4.1.2.4.7。</w:t>
      </w:r>
    </w:p>
    <w:p w:rsidR="00EF1325" w:rsidRDefault="00DA581D">
      <w:pPr>
        <w:numPr>
          <w:ilvl w:val="0"/>
          <w:numId w:val="47"/>
        </w:numPr>
        <w:wordWrap w:val="0"/>
        <w:spacing w:after="0" w:line="360" w:lineRule="auto"/>
        <w:rPr>
          <w:rFonts w:ascii="黑体" w:eastAsia="黑体" w:hAnsi="黑体"/>
          <w:sz w:val="28"/>
          <w:szCs w:val="28"/>
        </w:rPr>
      </w:pPr>
      <w:r>
        <w:rPr>
          <w:rFonts w:ascii="黑体" w:eastAsia="黑体" w:hAnsi="黑体" w:hint="eastAsia"/>
          <w:sz w:val="28"/>
          <w:szCs w:val="28"/>
        </w:rPr>
        <w:t>证件制作与送达期限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同4.1.2.4.8。</w:t>
      </w:r>
    </w:p>
    <w:p w:rsidR="00EF1325" w:rsidRDefault="00DA581D">
      <w:pPr>
        <w:numPr>
          <w:ilvl w:val="0"/>
          <w:numId w:val="47"/>
        </w:numPr>
        <w:wordWrap w:val="0"/>
        <w:spacing w:after="0" w:line="360" w:lineRule="auto"/>
        <w:rPr>
          <w:rFonts w:ascii="黑体" w:eastAsia="黑体" w:hAnsi="黑体"/>
          <w:sz w:val="28"/>
          <w:szCs w:val="28"/>
        </w:rPr>
      </w:pPr>
      <w:r>
        <w:rPr>
          <w:rFonts w:ascii="黑体" w:eastAsia="黑体" w:hAnsi="黑体" w:hint="eastAsia"/>
          <w:sz w:val="28"/>
          <w:szCs w:val="28"/>
        </w:rPr>
        <w:t>文书</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同4.1.2.4.9。</w:t>
      </w:r>
    </w:p>
    <w:p w:rsidR="00EF1325" w:rsidRDefault="00DA581D">
      <w:pPr>
        <w:numPr>
          <w:ilvl w:val="0"/>
          <w:numId w:val="47"/>
        </w:numPr>
        <w:wordWrap w:val="0"/>
        <w:spacing w:after="0" w:line="360" w:lineRule="auto"/>
        <w:rPr>
          <w:rFonts w:ascii="黑体" w:eastAsia="黑体" w:hAnsi="黑体"/>
          <w:sz w:val="28"/>
          <w:szCs w:val="28"/>
        </w:rPr>
      </w:pPr>
      <w:r>
        <w:rPr>
          <w:rFonts w:ascii="黑体" w:eastAsia="黑体" w:hAnsi="黑体" w:hint="eastAsia"/>
          <w:sz w:val="28"/>
          <w:szCs w:val="28"/>
        </w:rPr>
        <w:t>材料归档的内容和要求</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同4.1.2.4.10。</w:t>
      </w:r>
    </w:p>
    <w:p w:rsidR="00EF1325" w:rsidRDefault="00DA581D">
      <w:pPr>
        <w:numPr>
          <w:ilvl w:val="0"/>
          <w:numId w:val="47"/>
        </w:numPr>
        <w:wordWrap w:val="0"/>
        <w:spacing w:after="0" w:line="360" w:lineRule="auto"/>
        <w:rPr>
          <w:rFonts w:ascii="黑体" w:eastAsia="黑体" w:hAnsi="黑体"/>
          <w:sz w:val="28"/>
          <w:szCs w:val="28"/>
        </w:rPr>
      </w:pPr>
      <w:r>
        <w:rPr>
          <w:rFonts w:ascii="黑体" w:eastAsia="黑体" w:hAnsi="黑体" w:hint="eastAsia"/>
          <w:sz w:val="28"/>
          <w:szCs w:val="28"/>
        </w:rPr>
        <w:t>归档期限</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同4.1.2.4.11。</w:t>
      </w:r>
    </w:p>
    <w:p w:rsidR="00EF1325" w:rsidRDefault="00DA581D">
      <w:pPr>
        <w:numPr>
          <w:ilvl w:val="0"/>
          <w:numId w:val="40"/>
        </w:numPr>
        <w:wordWrap w:val="0"/>
        <w:spacing w:after="0" w:line="360" w:lineRule="auto"/>
        <w:rPr>
          <w:rFonts w:ascii="黑体" w:eastAsia="黑体" w:hAnsi="黑体"/>
          <w:sz w:val="28"/>
          <w:szCs w:val="28"/>
        </w:rPr>
      </w:pPr>
      <w:r>
        <w:rPr>
          <w:rFonts w:ascii="黑体" w:eastAsia="黑体" w:hAnsi="黑体" w:hint="eastAsia"/>
          <w:sz w:val="28"/>
          <w:szCs w:val="28"/>
        </w:rPr>
        <w:t>决定公开</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同4.1.2.5。</w:t>
      </w:r>
    </w:p>
    <w:p w:rsidR="00EF1325" w:rsidRDefault="00DA581D">
      <w:pPr>
        <w:pStyle w:val="11"/>
        <w:numPr>
          <w:ilvl w:val="0"/>
          <w:numId w:val="20"/>
        </w:numPr>
        <w:spacing w:after="0" w:line="360" w:lineRule="auto"/>
        <w:ind w:firstLine="560"/>
        <w:outlineLvl w:val="1"/>
        <w:rPr>
          <w:rFonts w:ascii="黑体" w:eastAsia="黑体" w:hAnsi="黑体"/>
          <w:sz w:val="28"/>
          <w:szCs w:val="28"/>
        </w:rPr>
      </w:pPr>
      <w:bookmarkStart w:id="1306" w:name="_Toc26794"/>
      <w:bookmarkStart w:id="1307" w:name="_Toc21918"/>
      <w:bookmarkStart w:id="1308" w:name="_Toc5933"/>
      <w:bookmarkStart w:id="1309" w:name="_Toc24554"/>
      <w:bookmarkStart w:id="1310" w:name="_Toc30846"/>
      <w:r>
        <w:rPr>
          <w:rFonts w:ascii="黑体" w:eastAsia="黑体" w:hAnsi="黑体" w:hint="eastAsia"/>
          <w:sz w:val="28"/>
          <w:szCs w:val="28"/>
        </w:rPr>
        <w:t>依申请注销</w:t>
      </w:r>
      <w:bookmarkEnd w:id="1306"/>
      <w:bookmarkEnd w:id="1307"/>
      <w:bookmarkEnd w:id="1308"/>
      <w:bookmarkEnd w:id="1309"/>
      <w:bookmarkEnd w:id="1310"/>
    </w:p>
    <w:p w:rsidR="00EF1325" w:rsidRDefault="00DA581D">
      <w:pPr>
        <w:pStyle w:val="11"/>
        <w:numPr>
          <w:ilvl w:val="0"/>
          <w:numId w:val="48"/>
        </w:numPr>
        <w:spacing w:after="0" w:line="360" w:lineRule="auto"/>
        <w:ind w:firstLineChars="0"/>
        <w:outlineLvl w:val="2"/>
        <w:rPr>
          <w:rFonts w:ascii="黑体" w:eastAsia="黑体" w:hAnsi="黑体"/>
          <w:sz w:val="28"/>
          <w:szCs w:val="28"/>
        </w:rPr>
      </w:pPr>
      <w:bookmarkStart w:id="1311" w:name="_Toc12429"/>
      <w:bookmarkStart w:id="1312" w:name="_Toc17918"/>
      <w:bookmarkStart w:id="1313" w:name="_Toc9085"/>
      <w:bookmarkStart w:id="1314" w:name="_Toc18118"/>
      <w:bookmarkStart w:id="1315" w:name="_Toc8823"/>
      <w:bookmarkStart w:id="1316" w:name="_Toc6403"/>
      <w:bookmarkStart w:id="1317" w:name="_Toc29658"/>
      <w:bookmarkStart w:id="1318" w:name="_Toc28664"/>
      <w:r>
        <w:rPr>
          <w:rFonts w:ascii="黑体" w:eastAsia="黑体" w:hAnsi="黑体" w:hint="eastAsia"/>
          <w:sz w:val="28"/>
          <w:szCs w:val="28"/>
        </w:rPr>
        <w:t>业务描述</w:t>
      </w:r>
      <w:bookmarkEnd w:id="1311"/>
      <w:bookmarkEnd w:id="1312"/>
      <w:bookmarkEnd w:id="1313"/>
      <w:bookmarkEnd w:id="1314"/>
      <w:bookmarkEnd w:id="1315"/>
      <w:bookmarkEnd w:id="1316"/>
      <w:bookmarkEnd w:id="1317"/>
      <w:bookmarkEnd w:id="1318"/>
      <w:r>
        <w:rPr>
          <w:rFonts w:ascii="黑体" w:eastAsia="黑体" w:hAnsi="黑体"/>
          <w:sz w:val="28"/>
          <w:szCs w:val="28"/>
        </w:rPr>
        <w:t xml:space="preserve"> </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设置卫星地球站的申请人，申请注销《中华人民共和国无线电台执照》。</w:t>
      </w:r>
    </w:p>
    <w:p w:rsidR="00EF1325" w:rsidRDefault="00DA581D">
      <w:pPr>
        <w:pStyle w:val="11"/>
        <w:numPr>
          <w:ilvl w:val="0"/>
          <w:numId w:val="48"/>
        </w:numPr>
        <w:spacing w:after="0" w:line="360" w:lineRule="auto"/>
        <w:ind w:firstLineChars="0"/>
        <w:outlineLvl w:val="2"/>
        <w:rPr>
          <w:rFonts w:ascii="黑体" w:eastAsia="黑体" w:hAnsi="黑体"/>
          <w:sz w:val="28"/>
          <w:szCs w:val="28"/>
        </w:rPr>
      </w:pPr>
      <w:bookmarkStart w:id="1319" w:name="_Toc26060"/>
      <w:bookmarkStart w:id="1320" w:name="_Toc397005136"/>
      <w:bookmarkStart w:id="1321" w:name="_Toc397005879"/>
      <w:bookmarkStart w:id="1322" w:name="_Toc397006874"/>
      <w:bookmarkStart w:id="1323" w:name="_Toc3889"/>
      <w:bookmarkStart w:id="1324" w:name="_Toc3710"/>
      <w:bookmarkStart w:id="1325" w:name="_Toc2274"/>
      <w:bookmarkStart w:id="1326" w:name="_Toc893"/>
      <w:bookmarkStart w:id="1327" w:name="_Toc10567"/>
      <w:bookmarkStart w:id="1328" w:name="_Toc11066"/>
      <w:bookmarkStart w:id="1329" w:name="_Toc1904"/>
      <w:bookmarkStart w:id="1330" w:name="_Toc12775"/>
      <w:bookmarkStart w:id="1331" w:name="_Toc24392"/>
      <w:r>
        <w:rPr>
          <w:rFonts w:ascii="黑体" w:eastAsia="黑体" w:hAnsi="黑体" w:hint="eastAsia"/>
          <w:sz w:val="28"/>
          <w:szCs w:val="28"/>
        </w:rPr>
        <w:lastRenderedPageBreak/>
        <w:t>当场决定</w:t>
      </w:r>
      <w:bookmarkEnd w:id="1319"/>
    </w:p>
    <w:p w:rsidR="00EF1325" w:rsidRDefault="00DA581D">
      <w:pPr>
        <w:numPr>
          <w:ilvl w:val="0"/>
          <w:numId w:val="49"/>
        </w:numPr>
        <w:spacing w:after="0" w:line="360" w:lineRule="auto"/>
        <w:rPr>
          <w:rFonts w:ascii="黑体" w:eastAsia="黑体" w:hAnsi="黑体"/>
          <w:sz w:val="28"/>
          <w:szCs w:val="28"/>
        </w:rPr>
      </w:pPr>
      <w:r>
        <w:rPr>
          <w:rFonts w:ascii="黑体" w:eastAsia="黑体" w:hAnsi="黑体" w:hint="eastAsia"/>
          <w:sz w:val="28"/>
          <w:szCs w:val="28"/>
        </w:rPr>
        <w:t>当场决定的</w:t>
      </w:r>
      <w:r>
        <w:rPr>
          <w:rFonts w:ascii="黑体" w:eastAsia="黑体" w:hAnsi="黑体"/>
          <w:sz w:val="28"/>
          <w:szCs w:val="28"/>
        </w:rPr>
        <w:t>申请</w:t>
      </w:r>
      <w:r>
        <w:rPr>
          <w:rFonts w:ascii="黑体" w:eastAsia="黑体" w:hAnsi="黑体" w:hint="eastAsia"/>
          <w:sz w:val="28"/>
          <w:szCs w:val="28"/>
        </w:rPr>
        <w:t>与</w:t>
      </w:r>
      <w:r>
        <w:rPr>
          <w:rFonts w:ascii="黑体" w:eastAsia="黑体" w:hAnsi="黑体"/>
          <w:sz w:val="28"/>
          <w:szCs w:val="28"/>
        </w:rPr>
        <w:t>受理</w:t>
      </w:r>
    </w:p>
    <w:p w:rsidR="00EF1325" w:rsidRDefault="00DA581D">
      <w:pPr>
        <w:numPr>
          <w:ilvl w:val="0"/>
          <w:numId w:val="50"/>
        </w:numPr>
        <w:wordWrap w:val="0"/>
        <w:spacing w:after="0" w:line="360" w:lineRule="auto"/>
        <w:rPr>
          <w:rFonts w:ascii="黑体" w:eastAsia="黑体" w:hAnsi="黑体"/>
          <w:sz w:val="28"/>
          <w:szCs w:val="28"/>
        </w:rPr>
      </w:pPr>
      <w:r>
        <w:rPr>
          <w:rFonts w:ascii="黑体" w:eastAsia="黑体" w:hAnsi="黑体" w:hint="eastAsia"/>
          <w:sz w:val="28"/>
          <w:szCs w:val="28"/>
        </w:rPr>
        <w:t>申请人</w:t>
      </w:r>
      <w:r>
        <w:rPr>
          <w:rFonts w:ascii="黑体" w:eastAsia="黑体" w:hAnsi="黑体"/>
          <w:sz w:val="28"/>
          <w:szCs w:val="28"/>
        </w:rPr>
        <w:t>条件</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w:t>
      </w:r>
      <w:r>
        <w:rPr>
          <w:rFonts w:ascii="宋体" w:hAnsi="宋体"/>
          <w:sz w:val="28"/>
          <w:szCs w:val="28"/>
        </w:rPr>
        <w:t>2.1.1</w:t>
      </w:r>
      <w:r>
        <w:rPr>
          <w:rFonts w:ascii="宋体" w:hAnsi="宋体" w:hint="eastAsia"/>
          <w:sz w:val="28"/>
          <w:szCs w:val="28"/>
        </w:rPr>
        <w:t>。</w:t>
      </w:r>
    </w:p>
    <w:p w:rsidR="00EF1325" w:rsidRDefault="00DA581D">
      <w:pPr>
        <w:numPr>
          <w:ilvl w:val="0"/>
          <w:numId w:val="50"/>
        </w:numPr>
        <w:wordWrap w:val="0"/>
        <w:spacing w:after="0" w:line="360" w:lineRule="auto"/>
        <w:rPr>
          <w:rFonts w:ascii="黑体" w:eastAsia="黑体" w:hAnsi="黑体"/>
          <w:sz w:val="28"/>
          <w:szCs w:val="28"/>
        </w:rPr>
      </w:pPr>
      <w:r>
        <w:rPr>
          <w:rFonts w:ascii="黑体" w:eastAsia="黑体" w:hAnsi="黑体" w:hint="eastAsia"/>
          <w:sz w:val="28"/>
          <w:szCs w:val="28"/>
        </w:rPr>
        <w:t>行政</w:t>
      </w:r>
      <w:r>
        <w:rPr>
          <w:rFonts w:ascii="黑体" w:eastAsia="黑体" w:hAnsi="黑体"/>
          <w:sz w:val="28"/>
          <w:szCs w:val="28"/>
        </w:rPr>
        <w:t>审批申请材料目录</w:t>
      </w:r>
    </w:p>
    <w:p w:rsidR="00EF1325" w:rsidRDefault="00DA581D">
      <w:pPr>
        <w:pStyle w:val="aa"/>
        <w:ind w:firstLine="480"/>
        <w:rPr>
          <w:rFonts w:ascii="Calibri" w:hAnsi="Calibri"/>
          <w:b w:val="0"/>
          <w:bCs w:val="0"/>
          <w:szCs w:val="24"/>
        </w:rPr>
      </w:pPr>
      <w:bookmarkStart w:id="1332" w:name="_Toc19897"/>
      <w:r>
        <w:rPr>
          <w:rFonts w:ascii="Calibri" w:hAnsi="Calibri" w:hint="eastAsia"/>
          <w:b w:val="0"/>
          <w:bCs w:val="0"/>
          <w:szCs w:val="24"/>
        </w:rPr>
        <w:t>表</w:t>
      </w:r>
      <w:r>
        <w:rPr>
          <w:rFonts w:ascii="宋体" w:hAnsi="宋体" w:cs="宋体" w:hint="eastAsia"/>
          <w:b w:val="0"/>
          <w:bCs w:val="0"/>
          <w:szCs w:val="24"/>
        </w:rPr>
        <w:t>6</w:t>
      </w:r>
      <w:r>
        <w:rPr>
          <w:rFonts w:ascii="Calibri" w:hAnsi="Calibri" w:hint="eastAsia"/>
          <w:b w:val="0"/>
          <w:bCs w:val="0"/>
          <w:szCs w:val="24"/>
        </w:rPr>
        <w:t>行政审批材料目录（申请办理卫星地球站电台执照注销的）</w:t>
      </w:r>
      <w:bookmarkEnd w:id="1320"/>
      <w:bookmarkEnd w:id="1321"/>
      <w:bookmarkEnd w:id="1322"/>
      <w:bookmarkEnd w:id="1323"/>
      <w:bookmarkEnd w:id="1324"/>
      <w:bookmarkEnd w:id="1325"/>
      <w:bookmarkEnd w:id="1326"/>
      <w:bookmarkEnd w:id="1327"/>
      <w:bookmarkEnd w:id="1328"/>
      <w:bookmarkEnd w:id="1329"/>
      <w:bookmarkEnd w:id="1330"/>
      <w:bookmarkEnd w:id="1331"/>
      <w:bookmarkEnd w:id="1332"/>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3402"/>
        <w:gridCol w:w="1134"/>
        <w:gridCol w:w="709"/>
        <w:gridCol w:w="1276"/>
        <w:gridCol w:w="1178"/>
      </w:tblGrid>
      <w:tr w:rsidR="00EF1325">
        <w:trPr>
          <w:trHeight w:val="786"/>
        </w:trPr>
        <w:tc>
          <w:tcPr>
            <w:tcW w:w="817"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序号</w:t>
            </w:r>
          </w:p>
        </w:tc>
        <w:tc>
          <w:tcPr>
            <w:tcW w:w="3402"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提交材料名称</w:t>
            </w:r>
          </w:p>
        </w:tc>
        <w:tc>
          <w:tcPr>
            <w:tcW w:w="1134"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原件/</w:t>
            </w:r>
          </w:p>
          <w:p w:rsidR="00EF1325" w:rsidRDefault="00DA581D">
            <w:pPr>
              <w:pStyle w:val="Default"/>
              <w:spacing w:line="360" w:lineRule="auto"/>
              <w:jc w:val="center"/>
              <w:rPr>
                <w:rFonts w:ascii="宋体" w:hAnsi="宋体"/>
                <w:color w:val="auto"/>
              </w:rPr>
            </w:pPr>
            <w:r>
              <w:rPr>
                <w:rFonts w:ascii="宋体" w:hAnsi="宋体" w:hint="eastAsia"/>
                <w:color w:val="auto"/>
              </w:rPr>
              <w:t>复印件</w:t>
            </w:r>
          </w:p>
        </w:tc>
        <w:tc>
          <w:tcPr>
            <w:tcW w:w="709"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份数</w:t>
            </w:r>
          </w:p>
        </w:tc>
        <w:tc>
          <w:tcPr>
            <w:tcW w:w="1276"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纸质/</w:t>
            </w:r>
          </w:p>
          <w:p w:rsidR="00EF1325" w:rsidRDefault="00DA581D">
            <w:pPr>
              <w:pStyle w:val="Default"/>
              <w:spacing w:line="360" w:lineRule="auto"/>
              <w:jc w:val="center"/>
              <w:rPr>
                <w:rFonts w:ascii="宋体" w:hAnsi="宋体"/>
                <w:color w:val="auto"/>
              </w:rPr>
            </w:pPr>
            <w:r>
              <w:rPr>
                <w:rFonts w:ascii="宋体" w:hAnsi="宋体" w:hint="eastAsia"/>
                <w:color w:val="auto"/>
              </w:rPr>
              <w:t>电子文件</w:t>
            </w:r>
          </w:p>
        </w:tc>
        <w:tc>
          <w:tcPr>
            <w:tcW w:w="1178"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要求</w:t>
            </w:r>
          </w:p>
        </w:tc>
      </w:tr>
      <w:tr w:rsidR="00EF1325">
        <w:tc>
          <w:tcPr>
            <w:tcW w:w="817"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1</w:t>
            </w:r>
          </w:p>
        </w:tc>
        <w:tc>
          <w:tcPr>
            <w:tcW w:w="3402" w:type="dxa"/>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《无线电频率/台站注销表》</w:t>
            </w:r>
          </w:p>
        </w:tc>
        <w:tc>
          <w:tcPr>
            <w:tcW w:w="1134"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原件</w:t>
            </w:r>
          </w:p>
        </w:tc>
        <w:tc>
          <w:tcPr>
            <w:tcW w:w="709"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1</w:t>
            </w:r>
          </w:p>
        </w:tc>
        <w:tc>
          <w:tcPr>
            <w:tcW w:w="1276"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纸质</w:t>
            </w:r>
          </w:p>
        </w:tc>
        <w:tc>
          <w:tcPr>
            <w:tcW w:w="1178" w:type="dxa"/>
          </w:tcPr>
          <w:p w:rsidR="00EF1325" w:rsidRDefault="00DA581D">
            <w:pPr>
              <w:pStyle w:val="Default"/>
              <w:spacing w:line="360" w:lineRule="auto"/>
              <w:jc w:val="both"/>
              <w:rPr>
                <w:rFonts w:ascii="宋体" w:hAnsi="宋体"/>
                <w:color w:val="auto"/>
              </w:rPr>
            </w:pPr>
            <w:r>
              <w:rPr>
                <w:rFonts w:ascii="宋体" w:hAnsi="宋体" w:hint="eastAsia"/>
                <w:color w:val="auto"/>
              </w:rPr>
              <w:t>申请单位加盖公章</w:t>
            </w:r>
          </w:p>
        </w:tc>
      </w:tr>
      <w:tr w:rsidR="00EF1325">
        <w:tc>
          <w:tcPr>
            <w:tcW w:w="817"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2</w:t>
            </w:r>
          </w:p>
        </w:tc>
        <w:tc>
          <w:tcPr>
            <w:tcW w:w="3402" w:type="dxa"/>
          </w:tcPr>
          <w:p w:rsidR="00EF1325" w:rsidRDefault="00DA581D">
            <w:pPr>
              <w:pStyle w:val="Default"/>
              <w:spacing w:line="360" w:lineRule="auto"/>
              <w:rPr>
                <w:rFonts w:ascii="宋体" w:hAnsi="宋体"/>
                <w:color w:val="auto"/>
              </w:rPr>
            </w:pPr>
            <w:r>
              <w:rPr>
                <w:rFonts w:ascii="宋体" w:hAnsi="宋体" w:hint="eastAsia"/>
                <w:color w:val="auto"/>
              </w:rPr>
              <w:t>需注销的《中华人民共和国无线电台执照》</w:t>
            </w:r>
          </w:p>
        </w:tc>
        <w:tc>
          <w:tcPr>
            <w:tcW w:w="1134"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原件</w:t>
            </w:r>
          </w:p>
        </w:tc>
        <w:tc>
          <w:tcPr>
            <w:tcW w:w="709"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1</w:t>
            </w:r>
          </w:p>
        </w:tc>
        <w:tc>
          <w:tcPr>
            <w:tcW w:w="1276"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纸质</w:t>
            </w:r>
          </w:p>
        </w:tc>
        <w:tc>
          <w:tcPr>
            <w:tcW w:w="1178" w:type="dxa"/>
          </w:tcPr>
          <w:p w:rsidR="00EF1325" w:rsidRDefault="00EF1325">
            <w:pPr>
              <w:pStyle w:val="Default"/>
              <w:spacing w:line="360" w:lineRule="auto"/>
              <w:jc w:val="both"/>
              <w:rPr>
                <w:rFonts w:ascii="宋体" w:hAnsi="宋体"/>
                <w:color w:val="auto"/>
              </w:rPr>
            </w:pPr>
          </w:p>
        </w:tc>
      </w:tr>
    </w:tbl>
    <w:p w:rsidR="00EF1325" w:rsidRDefault="00DA581D">
      <w:pPr>
        <w:numPr>
          <w:ilvl w:val="0"/>
          <w:numId w:val="50"/>
        </w:numPr>
        <w:wordWrap w:val="0"/>
        <w:spacing w:after="0" w:line="360" w:lineRule="auto"/>
        <w:rPr>
          <w:rFonts w:ascii="黑体" w:eastAsia="黑体" w:hAnsi="黑体"/>
          <w:sz w:val="28"/>
          <w:szCs w:val="28"/>
        </w:rPr>
      </w:pPr>
      <w:r>
        <w:rPr>
          <w:rFonts w:ascii="黑体" w:eastAsia="黑体" w:hAnsi="黑体" w:hint="eastAsia"/>
          <w:sz w:val="28"/>
          <w:szCs w:val="28"/>
        </w:rPr>
        <w:t>申请人</w:t>
      </w:r>
      <w:r>
        <w:rPr>
          <w:rFonts w:ascii="黑体" w:eastAsia="黑体" w:hAnsi="黑体"/>
          <w:sz w:val="28"/>
          <w:szCs w:val="28"/>
        </w:rPr>
        <w:t>可通过</w:t>
      </w:r>
      <w:r>
        <w:rPr>
          <w:rFonts w:ascii="黑体" w:eastAsia="黑体" w:hAnsi="黑体" w:hint="eastAsia"/>
          <w:sz w:val="28"/>
          <w:szCs w:val="28"/>
        </w:rPr>
        <w:t>窗口</w:t>
      </w:r>
      <w:r>
        <w:rPr>
          <w:rFonts w:ascii="黑体" w:eastAsia="黑体" w:hAnsi="黑体"/>
          <w:sz w:val="28"/>
          <w:szCs w:val="28"/>
        </w:rPr>
        <w:t>提交申请材料</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同4.1.2.1.3。</w:t>
      </w:r>
    </w:p>
    <w:p w:rsidR="00EF1325" w:rsidRDefault="00DA581D">
      <w:pPr>
        <w:numPr>
          <w:ilvl w:val="0"/>
          <w:numId w:val="50"/>
        </w:numPr>
        <w:wordWrap w:val="0"/>
        <w:spacing w:after="0" w:line="360" w:lineRule="auto"/>
        <w:rPr>
          <w:rFonts w:ascii="黑体" w:eastAsia="黑体" w:hAnsi="黑体"/>
          <w:sz w:val="28"/>
          <w:szCs w:val="28"/>
        </w:rPr>
      </w:pPr>
      <w:r>
        <w:rPr>
          <w:rFonts w:ascii="黑体" w:eastAsia="黑体" w:hAnsi="黑体" w:hint="eastAsia"/>
          <w:sz w:val="28"/>
          <w:szCs w:val="28"/>
        </w:rPr>
        <w:t>申请</w:t>
      </w:r>
      <w:r>
        <w:rPr>
          <w:rFonts w:ascii="黑体" w:eastAsia="黑体" w:hAnsi="黑体"/>
          <w:sz w:val="28"/>
          <w:szCs w:val="28"/>
        </w:rPr>
        <w:t>文书</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《无线电频率/台站注销表》（附录1  1-4）</w:t>
      </w:r>
    </w:p>
    <w:p w:rsidR="00EF1325" w:rsidRDefault="00DA581D">
      <w:pPr>
        <w:pStyle w:val="11"/>
        <w:numPr>
          <w:ilvl w:val="0"/>
          <w:numId w:val="49"/>
        </w:numPr>
        <w:spacing w:after="0" w:line="360" w:lineRule="auto"/>
        <w:ind w:firstLineChars="0"/>
        <w:rPr>
          <w:rFonts w:ascii="黑体" w:eastAsia="黑体" w:hAnsi="黑体"/>
          <w:sz w:val="28"/>
          <w:szCs w:val="28"/>
        </w:rPr>
      </w:pPr>
      <w:bookmarkStart w:id="1333" w:name="_Toc24356"/>
      <w:r>
        <w:rPr>
          <w:rFonts w:ascii="黑体" w:eastAsia="黑体" w:hAnsi="黑体" w:hint="eastAsia"/>
          <w:sz w:val="28"/>
          <w:szCs w:val="28"/>
        </w:rPr>
        <w:t>当场决定</w:t>
      </w:r>
      <w:r>
        <w:rPr>
          <w:rFonts w:ascii="黑体" w:eastAsia="黑体" w:hAnsi="黑体"/>
          <w:sz w:val="28"/>
          <w:szCs w:val="28"/>
        </w:rPr>
        <w:t>的岗位职责和权限</w:t>
      </w:r>
      <w:bookmarkEnd w:id="1333"/>
    </w:p>
    <w:p w:rsidR="00EF1325" w:rsidRDefault="00DA581D">
      <w:pPr>
        <w:pStyle w:val="11"/>
        <w:spacing w:after="0" w:line="360" w:lineRule="auto"/>
        <w:ind w:firstLine="560"/>
        <w:rPr>
          <w:rFonts w:ascii="宋体" w:hAnsi="宋体"/>
          <w:sz w:val="28"/>
          <w:szCs w:val="28"/>
        </w:rPr>
      </w:pPr>
      <w:bookmarkStart w:id="1334" w:name="_Toc7938"/>
      <w:r>
        <w:rPr>
          <w:rFonts w:ascii="宋体" w:hAnsi="宋体" w:hint="eastAsia"/>
          <w:sz w:val="28"/>
          <w:szCs w:val="28"/>
        </w:rPr>
        <w:t>同4.1.2.2.1。</w:t>
      </w:r>
      <w:bookmarkEnd w:id="1334"/>
    </w:p>
    <w:p w:rsidR="00EF1325" w:rsidRDefault="00DA581D">
      <w:pPr>
        <w:pStyle w:val="11"/>
        <w:numPr>
          <w:ilvl w:val="0"/>
          <w:numId w:val="49"/>
        </w:numPr>
        <w:spacing w:after="0" w:line="360" w:lineRule="auto"/>
        <w:ind w:firstLineChars="0"/>
        <w:rPr>
          <w:rFonts w:ascii="黑体" w:eastAsia="黑体" w:hAnsi="黑体"/>
          <w:sz w:val="28"/>
          <w:szCs w:val="28"/>
        </w:rPr>
      </w:pPr>
      <w:bookmarkStart w:id="1335" w:name="_Toc21497"/>
      <w:r>
        <w:rPr>
          <w:rFonts w:ascii="黑体" w:eastAsia="黑体" w:hAnsi="黑体" w:hint="eastAsia"/>
          <w:sz w:val="28"/>
          <w:szCs w:val="28"/>
        </w:rPr>
        <w:t>当场</w:t>
      </w:r>
      <w:r>
        <w:rPr>
          <w:rFonts w:ascii="黑体" w:eastAsia="黑体" w:hAnsi="黑体"/>
          <w:sz w:val="28"/>
          <w:szCs w:val="28"/>
        </w:rPr>
        <w:t>决定审查范围</w:t>
      </w:r>
      <w:bookmarkEnd w:id="1335"/>
    </w:p>
    <w:p w:rsidR="00EF1325" w:rsidRDefault="00DA581D">
      <w:pPr>
        <w:pStyle w:val="11"/>
        <w:spacing w:after="0" w:line="360" w:lineRule="auto"/>
        <w:ind w:firstLine="560"/>
        <w:rPr>
          <w:rFonts w:ascii="宋体" w:hAnsi="宋体"/>
          <w:sz w:val="28"/>
          <w:szCs w:val="28"/>
        </w:rPr>
      </w:pPr>
      <w:bookmarkStart w:id="1336" w:name="_Toc3269"/>
      <w:r>
        <w:rPr>
          <w:rFonts w:ascii="宋体" w:hAnsi="宋体" w:hint="eastAsia"/>
          <w:sz w:val="28"/>
          <w:szCs w:val="28"/>
        </w:rPr>
        <w:t>上海市</w:t>
      </w:r>
      <w:r>
        <w:rPr>
          <w:rFonts w:ascii="宋体" w:hAnsi="宋体"/>
          <w:sz w:val="28"/>
          <w:szCs w:val="28"/>
        </w:rPr>
        <w:t>无线电</w:t>
      </w:r>
      <w:r>
        <w:rPr>
          <w:rFonts w:ascii="宋体" w:hAnsi="宋体" w:hint="eastAsia"/>
          <w:sz w:val="28"/>
          <w:szCs w:val="28"/>
        </w:rPr>
        <w:t>管理</w:t>
      </w:r>
      <w:r>
        <w:rPr>
          <w:rFonts w:ascii="宋体" w:hAnsi="宋体"/>
          <w:sz w:val="28"/>
          <w:szCs w:val="28"/>
        </w:rPr>
        <w:t>局</w:t>
      </w:r>
      <w:r>
        <w:rPr>
          <w:rFonts w:ascii="宋体" w:hAnsi="宋体" w:hint="eastAsia"/>
          <w:sz w:val="28"/>
          <w:szCs w:val="28"/>
        </w:rPr>
        <w:t>业务受理中心应按照法律、法规、规章的规定，对申请人提交的台站注销申请材料进行审查。</w:t>
      </w:r>
      <w:bookmarkEnd w:id="1336"/>
    </w:p>
    <w:p w:rsidR="00EF1325" w:rsidRDefault="00DA581D">
      <w:pPr>
        <w:pStyle w:val="11"/>
        <w:numPr>
          <w:ilvl w:val="0"/>
          <w:numId w:val="49"/>
        </w:numPr>
        <w:spacing w:after="0" w:line="360" w:lineRule="auto"/>
        <w:ind w:firstLineChars="0"/>
        <w:rPr>
          <w:rFonts w:ascii="黑体" w:eastAsia="黑体" w:hAnsi="黑体"/>
          <w:sz w:val="28"/>
          <w:szCs w:val="28"/>
        </w:rPr>
      </w:pPr>
      <w:bookmarkStart w:id="1337" w:name="_Toc28334"/>
      <w:r>
        <w:rPr>
          <w:rFonts w:ascii="黑体" w:eastAsia="黑体" w:hAnsi="黑体" w:hint="eastAsia"/>
          <w:sz w:val="28"/>
          <w:szCs w:val="28"/>
        </w:rPr>
        <w:t>当场</w:t>
      </w:r>
      <w:r>
        <w:rPr>
          <w:rFonts w:ascii="黑体" w:eastAsia="黑体" w:hAnsi="黑体"/>
          <w:sz w:val="28"/>
          <w:szCs w:val="28"/>
        </w:rPr>
        <w:t>决定审查量化表</w:t>
      </w:r>
      <w:bookmarkEnd w:id="1337"/>
    </w:p>
    <w:tbl>
      <w:tblPr>
        <w:tblW w:w="8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
        <w:gridCol w:w="2617"/>
        <w:gridCol w:w="1872"/>
        <w:gridCol w:w="1830"/>
        <w:gridCol w:w="1590"/>
      </w:tblGrid>
      <w:tr w:rsidR="00EF1325">
        <w:tc>
          <w:tcPr>
            <w:tcW w:w="496"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序号</w:t>
            </w:r>
          </w:p>
        </w:tc>
        <w:tc>
          <w:tcPr>
            <w:tcW w:w="2617"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审查内容</w:t>
            </w:r>
          </w:p>
        </w:tc>
        <w:tc>
          <w:tcPr>
            <w:tcW w:w="1872"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判定标准</w:t>
            </w:r>
          </w:p>
        </w:tc>
        <w:tc>
          <w:tcPr>
            <w:tcW w:w="1830"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审查要求</w:t>
            </w:r>
          </w:p>
        </w:tc>
        <w:tc>
          <w:tcPr>
            <w:tcW w:w="1590"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审查方法</w:t>
            </w:r>
          </w:p>
        </w:tc>
      </w:tr>
      <w:tr w:rsidR="00EF1325">
        <w:tc>
          <w:tcPr>
            <w:tcW w:w="496"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lastRenderedPageBreak/>
              <w:t>1</w:t>
            </w:r>
          </w:p>
        </w:tc>
        <w:tc>
          <w:tcPr>
            <w:tcW w:w="2617" w:type="dxa"/>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《无线电频率/台站注销表》</w:t>
            </w:r>
          </w:p>
        </w:tc>
        <w:tc>
          <w:tcPr>
            <w:tcW w:w="1872" w:type="dxa"/>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正确完整</w:t>
            </w:r>
            <w:r>
              <w:rPr>
                <w:rFonts w:ascii="宋体" w:hAnsi="宋体"/>
                <w:color w:val="auto"/>
              </w:rPr>
              <w:t>，通过</w:t>
            </w:r>
          </w:p>
          <w:p w:rsidR="00EF1325" w:rsidRDefault="00DA581D">
            <w:pPr>
              <w:pStyle w:val="Default"/>
              <w:wordWrap w:val="0"/>
              <w:spacing w:line="360" w:lineRule="auto"/>
              <w:jc w:val="both"/>
              <w:rPr>
                <w:rFonts w:ascii="宋体" w:hAnsi="宋体"/>
                <w:color w:val="auto"/>
              </w:rPr>
            </w:pPr>
            <w:r>
              <w:rPr>
                <w:rFonts w:ascii="宋体" w:hAnsi="宋体" w:hint="eastAsia"/>
                <w:color w:val="auto"/>
              </w:rPr>
              <w:t>不正确或不完整</w:t>
            </w:r>
            <w:r>
              <w:rPr>
                <w:rFonts w:ascii="宋体" w:hAnsi="宋体"/>
                <w:color w:val="auto"/>
              </w:rPr>
              <w:t>，不通过</w:t>
            </w:r>
          </w:p>
        </w:tc>
        <w:tc>
          <w:tcPr>
            <w:tcW w:w="1830" w:type="dxa"/>
            <w:vAlign w:val="center"/>
          </w:tcPr>
          <w:p w:rsidR="00EF1325" w:rsidRDefault="00DA581D">
            <w:pPr>
              <w:pStyle w:val="Default"/>
              <w:wordWrap w:val="0"/>
              <w:spacing w:line="360" w:lineRule="auto"/>
              <w:jc w:val="both"/>
              <w:rPr>
                <w:rFonts w:ascii="宋体" w:hAnsi="宋体"/>
                <w:color w:val="auto"/>
              </w:rPr>
            </w:pPr>
            <w:r>
              <w:rPr>
                <w:rFonts w:ascii="宋体" w:hAnsi="宋体" w:hint="eastAsia"/>
                <w:color w:val="auto"/>
              </w:rPr>
              <w:t>内容需填写正确且</w:t>
            </w:r>
            <w:r>
              <w:rPr>
                <w:rFonts w:ascii="宋体" w:hAnsi="宋体"/>
                <w:color w:val="auto"/>
              </w:rPr>
              <w:t>完整</w:t>
            </w:r>
          </w:p>
        </w:tc>
        <w:tc>
          <w:tcPr>
            <w:tcW w:w="1590" w:type="dxa"/>
            <w:vAlign w:val="center"/>
          </w:tcPr>
          <w:p w:rsidR="00EF1325" w:rsidRDefault="00DA581D">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审查</w:t>
            </w:r>
          </w:p>
        </w:tc>
      </w:tr>
    </w:tbl>
    <w:p w:rsidR="00EF1325" w:rsidRDefault="00DA581D">
      <w:pPr>
        <w:pStyle w:val="11"/>
        <w:numPr>
          <w:ilvl w:val="0"/>
          <w:numId w:val="49"/>
        </w:numPr>
        <w:spacing w:after="0" w:line="360" w:lineRule="auto"/>
        <w:ind w:firstLineChars="0"/>
        <w:rPr>
          <w:rFonts w:ascii="黑体" w:eastAsia="黑体" w:hAnsi="黑体"/>
          <w:sz w:val="28"/>
          <w:szCs w:val="28"/>
        </w:rPr>
      </w:pPr>
      <w:bookmarkStart w:id="1338" w:name="_Toc16314"/>
      <w:bookmarkStart w:id="1339" w:name="_Toc8421"/>
      <w:bookmarkStart w:id="1340" w:name="_Toc30862"/>
      <w:bookmarkStart w:id="1341" w:name="_Toc27421"/>
      <w:bookmarkStart w:id="1342" w:name="_Toc393815393"/>
      <w:bookmarkStart w:id="1343" w:name="_Toc393445595"/>
      <w:bookmarkStart w:id="1344" w:name="_Toc7819"/>
      <w:r>
        <w:rPr>
          <w:rFonts w:ascii="黑体" w:eastAsia="黑体" w:hAnsi="黑体" w:hint="eastAsia"/>
          <w:sz w:val="28"/>
          <w:szCs w:val="28"/>
        </w:rPr>
        <w:t>当场决定</w:t>
      </w:r>
      <w:r>
        <w:rPr>
          <w:rFonts w:ascii="黑体" w:eastAsia="黑体" w:hAnsi="黑体"/>
          <w:sz w:val="28"/>
          <w:szCs w:val="28"/>
        </w:rPr>
        <w:t>审查结论确定</w:t>
      </w:r>
      <w:bookmarkEnd w:id="1338"/>
    </w:p>
    <w:p w:rsidR="00EF1325" w:rsidRDefault="00DA581D">
      <w:pPr>
        <w:pStyle w:val="11"/>
        <w:spacing w:after="0" w:line="360" w:lineRule="auto"/>
        <w:ind w:firstLine="560"/>
        <w:rPr>
          <w:rFonts w:ascii="宋体" w:hAnsi="宋体"/>
          <w:sz w:val="28"/>
          <w:szCs w:val="28"/>
        </w:rPr>
      </w:pPr>
      <w:bookmarkStart w:id="1345" w:name="_Toc25518"/>
      <w:r>
        <w:rPr>
          <w:rFonts w:ascii="宋体" w:hAnsi="宋体" w:hint="eastAsia"/>
          <w:sz w:val="28"/>
          <w:szCs w:val="28"/>
        </w:rPr>
        <w:t>全部</w:t>
      </w:r>
      <w:r>
        <w:rPr>
          <w:rFonts w:ascii="宋体" w:hAnsi="宋体"/>
          <w:sz w:val="28"/>
          <w:szCs w:val="28"/>
        </w:rPr>
        <w:t>符合审查要求，</w:t>
      </w:r>
      <w:r>
        <w:rPr>
          <w:rFonts w:ascii="宋体" w:hAnsi="宋体" w:hint="eastAsia"/>
          <w:sz w:val="28"/>
          <w:szCs w:val="28"/>
        </w:rPr>
        <w:t>即当场通过</w:t>
      </w:r>
      <w:r>
        <w:rPr>
          <w:rFonts w:ascii="宋体" w:hAnsi="宋体"/>
          <w:sz w:val="28"/>
          <w:szCs w:val="28"/>
        </w:rPr>
        <w:t>。</w:t>
      </w:r>
      <w:bookmarkEnd w:id="1345"/>
    </w:p>
    <w:p w:rsidR="00EF1325" w:rsidRDefault="00DA581D">
      <w:pPr>
        <w:pStyle w:val="11"/>
        <w:numPr>
          <w:ilvl w:val="0"/>
          <w:numId w:val="49"/>
        </w:numPr>
        <w:spacing w:after="0" w:line="360" w:lineRule="auto"/>
        <w:ind w:firstLineChars="0"/>
        <w:rPr>
          <w:rFonts w:ascii="黑体" w:eastAsia="黑体" w:hAnsi="黑体"/>
          <w:sz w:val="28"/>
          <w:szCs w:val="28"/>
        </w:rPr>
      </w:pPr>
      <w:bookmarkStart w:id="1346" w:name="_Toc57"/>
      <w:r>
        <w:rPr>
          <w:rFonts w:ascii="黑体" w:eastAsia="黑体" w:hAnsi="黑体" w:hint="eastAsia"/>
          <w:sz w:val="28"/>
          <w:szCs w:val="28"/>
        </w:rPr>
        <w:t>当场决定</w:t>
      </w:r>
      <w:r>
        <w:rPr>
          <w:rFonts w:ascii="黑体" w:eastAsia="黑体" w:hAnsi="黑体"/>
          <w:sz w:val="28"/>
          <w:szCs w:val="28"/>
        </w:rPr>
        <w:t>程序</w:t>
      </w:r>
      <w:bookmarkEnd w:id="1346"/>
    </w:p>
    <w:p w:rsidR="00EF1325" w:rsidRDefault="00DA581D">
      <w:pPr>
        <w:pStyle w:val="11"/>
        <w:spacing w:after="0" w:line="360" w:lineRule="auto"/>
        <w:ind w:firstLine="560"/>
        <w:rPr>
          <w:rFonts w:ascii="宋体" w:hAnsi="宋体"/>
          <w:sz w:val="28"/>
          <w:szCs w:val="28"/>
        </w:rPr>
      </w:pPr>
      <w:bookmarkStart w:id="1347" w:name="_Toc26702"/>
      <w:r>
        <w:rPr>
          <w:rFonts w:ascii="宋体" w:hAnsi="宋体" w:hint="eastAsia"/>
          <w:sz w:val="28"/>
          <w:szCs w:val="28"/>
        </w:rPr>
        <w:t>上海市</w:t>
      </w:r>
      <w:r>
        <w:rPr>
          <w:rFonts w:ascii="宋体" w:hAnsi="宋体"/>
          <w:sz w:val="28"/>
          <w:szCs w:val="28"/>
        </w:rPr>
        <w:t>无线电</w:t>
      </w:r>
      <w:r>
        <w:rPr>
          <w:rFonts w:ascii="宋体" w:hAnsi="宋体" w:hint="eastAsia"/>
          <w:sz w:val="28"/>
          <w:szCs w:val="28"/>
        </w:rPr>
        <w:t>管理</w:t>
      </w:r>
      <w:r>
        <w:rPr>
          <w:rFonts w:ascii="宋体" w:hAnsi="宋体"/>
          <w:sz w:val="28"/>
          <w:szCs w:val="28"/>
        </w:rPr>
        <w:t>局</w:t>
      </w:r>
      <w:r>
        <w:rPr>
          <w:rFonts w:ascii="宋体" w:hAnsi="宋体" w:hint="eastAsia"/>
          <w:sz w:val="28"/>
          <w:szCs w:val="28"/>
        </w:rPr>
        <w:t>业务受理中心根据当场决定审查量化表进行</w:t>
      </w:r>
      <w:r>
        <w:rPr>
          <w:rFonts w:ascii="宋体" w:hAnsi="宋体"/>
          <w:sz w:val="28"/>
          <w:szCs w:val="28"/>
        </w:rPr>
        <w:t>审查</w:t>
      </w:r>
      <w:r>
        <w:rPr>
          <w:rFonts w:ascii="宋体" w:hAnsi="宋体" w:hint="eastAsia"/>
          <w:sz w:val="28"/>
          <w:szCs w:val="28"/>
        </w:rPr>
        <w:t>，审查</w:t>
      </w:r>
      <w:r>
        <w:rPr>
          <w:rFonts w:ascii="宋体" w:hAnsi="宋体"/>
          <w:sz w:val="28"/>
          <w:szCs w:val="28"/>
        </w:rPr>
        <w:t>通过的，在</w:t>
      </w:r>
      <w:r>
        <w:rPr>
          <w:rFonts w:ascii="宋体" w:hAnsi="宋体" w:hint="eastAsia"/>
          <w:sz w:val="28"/>
          <w:szCs w:val="28"/>
        </w:rPr>
        <w:t>《无线电频率/台站注销表》上加盖上海市无线电管理局行政审批专用章。</w:t>
      </w:r>
      <w:bookmarkEnd w:id="1347"/>
    </w:p>
    <w:p w:rsidR="00EF1325" w:rsidRDefault="00DA581D">
      <w:pPr>
        <w:pStyle w:val="11"/>
        <w:numPr>
          <w:ilvl w:val="0"/>
          <w:numId w:val="49"/>
        </w:numPr>
        <w:spacing w:after="0" w:line="360" w:lineRule="auto"/>
        <w:ind w:firstLineChars="0"/>
        <w:rPr>
          <w:rFonts w:ascii="黑体" w:eastAsia="黑体" w:hAnsi="黑体"/>
          <w:sz w:val="28"/>
          <w:szCs w:val="28"/>
        </w:rPr>
      </w:pPr>
      <w:bookmarkStart w:id="1348" w:name="_Toc12834"/>
      <w:r>
        <w:rPr>
          <w:rFonts w:ascii="黑体" w:eastAsia="黑体" w:hAnsi="黑体" w:hint="eastAsia"/>
          <w:sz w:val="28"/>
          <w:szCs w:val="28"/>
        </w:rPr>
        <w:t>当场</w:t>
      </w:r>
      <w:r>
        <w:rPr>
          <w:rFonts w:ascii="黑体" w:eastAsia="黑体" w:hAnsi="黑体"/>
          <w:sz w:val="28"/>
          <w:szCs w:val="28"/>
        </w:rPr>
        <w:t>决定证书制作与送达</w:t>
      </w:r>
      <w:bookmarkEnd w:id="1348"/>
    </w:p>
    <w:p w:rsidR="00EF1325" w:rsidRDefault="00DA581D">
      <w:pPr>
        <w:pStyle w:val="11"/>
        <w:spacing w:after="0" w:line="360" w:lineRule="auto"/>
        <w:ind w:firstLine="560"/>
        <w:rPr>
          <w:rFonts w:ascii="宋体" w:hAnsi="宋体"/>
          <w:sz w:val="28"/>
          <w:szCs w:val="28"/>
        </w:rPr>
      </w:pPr>
      <w:bookmarkStart w:id="1349" w:name="_Toc23779"/>
      <w:r>
        <w:rPr>
          <w:rFonts w:ascii="宋体" w:hAnsi="宋体" w:hint="eastAsia"/>
          <w:sz w:val="28"/>
          <w:szCs w:val="28"/>
        </w:rPr>
        <w:t>上海市</w:t>
      </w:r>
      <w:r>
        <w:rPr>
          <w:rFonts w:ascii="宋体" w:hAnsi="宋体"/>
          <w:sz w:val="28"/>
          <w:szCs w:val="28"/>
        </w:rPr>
        <w:t>无线电管理局业务受理中心</w:t>
      </w:r>
      <w:r>
        <w:rPr>
          <w:rFonts w:ascii="宋体" w:hAnsi="宋体" w:hint="eastAsia"/>
          <w:sz w:val="28"/>
          <w:szCs w:val="28"/>
        </w:rPr>
        <w:t>当场作出</w:t>
      </w:r>
      <w:r>
        <w:rPr>
          <w:rFonts w:ascii="宋体" w:hAnsi="宋体"/>
          <w:sz w:val="28"/>
          <w:szCs w:val="28"/>
        </w:rPr>
        <w:t>决定</w:t>
      </w:r>
      <w:r>
        <w:rPr>
          <w:rFonts w:ascii="宋体" w:hAnsi="宋体" w:hint="eastAsia"/>
          <w:sz w:val="28"/>
          <w:szCs w:val="28"/>
        </w:rPr>
        <w:t>后</w:t>
      </w:r>
      <w:r>
        <w:rPr>
          <w:rFonts w:ascii="宋体" w:hAnsi="宋体"/>
          <w:sz w:val="28"/>
          <w:szCs w:val="28"/>
        </w:rPr>
        <w:t>，当场送达</w:t>
      </w:r>
      <w:r>
        <w:rPr>
          <w:rFonts w:ascii="宋体" w:hAnsi="宋体" w:hint="eastAsia"/>
          <w:sz w:val="28"/>
          <w:szCs w:val="28"/>
        </w:rPr>
        <w:t>盖章</w:t>
      </w:r>
      <w:r>
        <w:rPr>
          <w:rFonts w:ascii="宋体" w:hAnsi="宋体"/>
          <w:sz w:val="28"/>
          <w:szCs w:val="28"/>
        </w:rPr>
        <w:t>的《</w:t>
      </w:r>
      <w:r>
        <w:rPr>
          <w:rFonts w:ascii="宋体" w:hAnsi="宋体" w:hint="eastAsia"/>
          <w:sz w:val="28"/>
          <w:szCs w:val="28"/>
        </w:rPr>
        <w:t>无线电</w:t>
      </w:r>
      <w:r>
        <w:rPr>
          <w:rFonts w:ascii="宋体" w:hAnsi="宋体"/>
          <w:sz w:val="28"/>
          <w:szCs w:val="28"/>
        </w:rPr>
        <w:t>频率/</w:t>
      </w:r>
      <w:r>
        <w:rPr>
          <w:rFonts w:ascii="宋体" w:hAnsi="宋体" w:hint="eastAsia"/>
          <w:sz w:val="28"/>
          <w:szCs w:val="28"/>
        </w:rPr>
        <w:t>台站</w:t>
      </w:r>
      <w:r>
        <w:rPr>
          <w:rFonts w:ascii="宋体" w:hAnsi="宋体"/>
          <w:sz w:val="28"/>
          <w:szCs w:val="28"/>
        </w:rPr>
        <w:t>注销表》</w:t>
      </w:r>
      <w:r>
        <w:rPr>
          <w:rFonts w:ascii="宋体" w:hAnsi="宋体" w:hint="eastAsia"/>
          <w:sz w:val="28"/>
          <w:szCs w:val="28"/>
        </w:rPr>
        <w:t>第一联</w:t>
      </w:r>
      <w:r>
        <w:rPr>
          <w:rFonts w:ascii="宋体" w:hAnsi="宋体"/>
          <w:sz w:val="28"/>
          <w:szCs w:val="28"/>
        </w:rPr>
        <w:t>。</w:t>
      </w:r>
      <w:bookmarkEnd w:id="1349"/>
    </w:p>
    <w:p w:rsidR="00EF1325" w:rsidRDefault="00DA581D">
      <w:pPr>
        <w:pStyle w:val="11"/>
        <w:numPr>
          <w:ilvl w:val="0"/>
          <w:numId w:val="49"/>
        </w:numPr>
        <w:spacing w:after="0" w:line="360" w:lineRule="auto"/>
        <w:ind w:firstLineChars="0"/>
        <w:rPr>
          <w:rFonts w:ascii="黑体" w:eastAsia="黑体" w:hAnsi="黑体"/>
          <w:sz w:val="28"/>
          <w:szCs w:val="28"/>
        </w:rPr>
      </w:pPr>
      <w:bookmarkStart w:id="1350" w:name="_Toc22680"/>
      <w:r>
        <w:rPr>
          <w:rFonts w:ascii="黑体" w:eastAsia="黑体" w:hAnsi="黑体" w:hint="eastAsia"/>
          <w:sz w:val="28"/>
          <w:szCs w:val="28"/>
        </w:rPr>
        <w:t>当场决定</w:t>
      </w:r>
      <w:r>
        <w:rPr>
          <w:rFonts w:ascii="黑体" w:eastAsia="黑体" w:hAnsi="黑体"/>
          <w:sz w:val="28"/>
          <w:szCs w:val="28"/>
        </w:rPr>
        <w:t>文书</w:t>
      </w:r>
      <w:bookmarkEnd w:id="1350"/>
    </w:p>
    <w:p w:rsidR="00EF1325" w:rsidRDefault="00DA581D">
      <w:pPr>
        <w:pStyle w:val="11"/>
        <w:spacing w:after="0" w:line="360" w:lineRule="auto"/>
        <w:ind w:firstLine="560"/>
        <w:rPr>
          <w:rFonts w:ascii="宋体" w:hAnsi="宋体"/>
          <w:sz w:val="28"/>
          <w:szCs w:val="28"/>
        </w:rPr>
      </w:pPr>
      <w:bookmarkStart w:id="1351" w:name="_Toc29568"/>
      <w:r>
        <w:rPr>
          <w:rFonts w:ascii="宋体" w:hAnsi="宋体" w:hint="eastAsia"/>
          <w:sz w:val="28"/>
          <w:szCs w:val="28"/>
        </w:rPr>
        <w:t>《无线电频率/台站注销表》（附录1  1-4）加盖上海市无线电管理局行政审批专用章）。</w:t>
      </w:r>
      <w:bookmarkEnd w:id="1351"/>
    </w:p>
    <w:p w:rsidR="00EF1325" w:rsidRDefault="00DA581D">
      <w:pPr>
        <w:pStyle w:val="11"/>
        <w:numPr>
          <w:ilvl w:val="0"/>
          <w:numId w:val="20"/>
        </w:numPr>
        <w:spacing w:after="0" w:line="360" w:lineRule="auto"/>
        <w:ind w:firstLine="560"/>
        <w:outlineLvl w:val="1"/>
        <w:rPr>
          <w:rFonts w:ascii="黑体" w:eastAsia="黑体" w:hAnsi="黑体"/>
          <w:sz w:val="28"/>
          <w:szCs w:val="28"/>
        </w:rPr>
      </w:pPr>
      <w:bookmarkStart w:id="1352" w:name="_Toc13021"/>
      <w:r>
        <w:rPr>
          <w:rFonts w:ascii="黑体" w:eastAsia="黑体" w:hAnsi="黑体" w:hint="eastAsia"/>
          <w:sz w:val="28"/>
          <w:szCs w:val="28"/>
        </w:rPr>
        <w:t>配套制度</w:t>
      </w:r>
      <w:bookmarkEnd w:id="1339"/>
      <w:bookmarkEnd w:id="1340"/>
      <w:bookmarkEnd w:id="1341"/>
      <w:bookmarkEnd w:id="1342"/>
      <w:bookmarkEnd w:id="1343"/>
      <w:bookmarkEnd w:id="1344"/>
      <w:bookmarkEnd w:id="1352"/>
    </w:p>
    <w:p w:rsidR="00EF1325" w:rsidRDefault="00DA581D">
      <w:pPr>
        <w:pStyle w:val="11"/>
        <w:numPr>
          <w:ilvl w:val="1"/>
          <w:numId w:val="51"/>
        </w:numPr>
        <w:spacing w:after="0" w:line="360" w:lineRule="auto"/>
        <w:ind w:firstLine="560"/>
        <w:outlineLvl w:val="1"/>
        <w:rPr>
          <w:rFonts w:ascii="黑体" w:eastAsia="黑体" w:hAnsi="黑体"/>
          <w:sz w:val="28"/>
          <w:szCs w:val="28"/>
        </w:rPr>
      </w:pPr>
      <w:bookmarkStart w:id="1353" w:name="_Toc393445596"/>
      <w:bookmarkStart w:id="1354" w:name="_Toc393815394"/>
      <w:bookmarkStart w:id="1355" w:name="_Toc397005138"/>
      <w:bookmarkStart w:id="1356" w:name="_Toc397005881"/>
      <w:bookmarkStart w:id="1357" w:name="_Toc397006876"/>
      <w:bookmarkStart w:id="1358" w:name="_Toc563"/>
      <w:bookmarkStart w:id="1359" w:name="_Toc29242"/>
      <w:bookmarkStart w:id="1360" w:name="_Toc17664"/>
      <w:bookmarkStart w:id="1361" w:name="_Toc1335"/>
      <w:bookmarkStart w:id="1362" w:name="_Toc24023"/>
      <w:bookmarkStart w:id="1363" w:name="_Toc28625"/>
      <w:bookmarkStart w:id="1364" w:name="_Toc13552"/>
      <w:bookmarkStart w:id="1365" w:name="_Toc29622"/>
      <w:bookmarkStart w:id="1366" w:name="_Toc22007"/>
      <w:r>
        <w:rPr>
          <w:rFonts w:ascii="黑体" w:eastAsia="黑体" w:hAnsi="黑体" w:hint="eastAsia"/>
          <w:sz w:val="28"/>
          <w:szCs w:val="28"/>
        </w:rPr>
        <w:t>依职权注销</w:t>
      </w:r>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p>
    <w:p w:rsidR="00EF1325" w:rsidRDefault="00DA581D">
      <w:pPr>
        <w:numPr>
          <w:ilvl w:val="0"/>
          <w:numId w:val="52"/>
        </w:numPr>
        <w:spacing w:after="0" w:line="360" w:lineRule="auto"/>
        <w:rPr>
          <w:rFonts w:ascii="黑体" w:eastAsia="黑体" w:hAnsi="黑体"/>
          <w:sz w:val="28"/>
          <w:szCs w:val="28"/>
        </w:rPr>
      </w:pPr>
      <w:r>
        <w:rPr>
          <w:rFonts w:ascii="黑体" w:eastAsia="黑体" w:hAnsi="黑体" w:hint="eastAsia"/>
          <w:sz w:val="28"/>
          <w:szCs w:val="28"/>
        </w:rPr>
        <w:t>业务描述</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依职权注销是指上海市无线电管理局根据《中华人民共和国行政许可法》的相关规定，依据职权注销《中华人民共和国无线电台执照》的监管方式。</w:t>
      </w:r>
    </w:p>
    <w:p w:rsidR="00EF1325" w:rsidRDefault="00DA581D">
      <w:pPr>
        <w:numPr>
          <w:ilvl w:val="0"/>
          <w:numId w:val="52"/>
        </w:numPr>
        <w:spacing w:after="0" w:line="360" w:lineRule="auto"/>
        <w:rPr>
          <w:rFonts w:ascii="黑体" w:eastAsia="黑体" w:hAnsi="黑体"/>
          <w:sz w:val="28"/>
          <w:szCs w:val="28"/>
        </w:rPr>
      </w:pPr>
      <w:r>
        <w:rPr>
          <w:rFonts w:ascii="黑体" w:eastAsia="黑体" w:hAnsi="黑体"/>
          <w:sz w:val="28"/>
          <w:szCs w:val="28"/>
        </w:rPr>
        <w:t>依职权</w:t>
      </w:r>
      <w:r>
        <w:rPr>
          <w:rFonts w:ascii="黑体" w:eastAsia="黑体" w:hAnsi="黑体" w:hint="eastAsia"/>
          <w:sz w:val="28"/>
          <w:szCs w:val="28"/>
        </w:rPr>
        <w:t>注销</w:t>
      </w:r>
      <w:r>
        <w:rPr>
          <w:rFonts w:ascii="黑体" w:eastAsia="黑体" w:hAnsi="黑体"/>
          <w:sz w:val="28"/>
          <w:szCs w:val="28"/>
        </w:rPr>
        <w:t>依据</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《中华人民共和国行政许可法》第七十条：有下列情形之一的，行政机关应当依法办理有关行政许可的注销手续：</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（一）行政许可有效期届满未延续的；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（二）赋予公民特定资格的行政许可，该公民死亡或者丧失行为能力的；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（三）法人或者其他组织依法终止的；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（四）行政许可依法被撤销、撤回，或者行政许可证件依法被吊销的；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（五）因不可抗力导致行政许可事项无法实施的；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（六）法律、法规规定的应当注销行政许可的其他情形。</w:t>
      </w:r>
    </w:p>
    <w:p w:rsidR="00EF1325" w:rsidRDefault="00DA581D">
      <w:pPr>
        <w:numPr>
          <w:ilvl w:val="0"/>
          <w:numId w:val="52"/>
        </w:numPr>
        <w:spacing w:after="0" w:line="360" w:lineRule="auto"/>
        <w:rPr>
          <w:rFonts w:ascii="黑体" w:eastAsia="黑体" w:hAnsi="黑体"/>
          <w:sz w:val="28"/>
          <w:szCs w:val="28"/>
        </w:rPr>
      </w:pPr>
      <w:r>
        <w:rPr>
          <w:rFonts w:ascii="黑体" w:eastAsia="黑体" w:hAnsi="黑体"/>
          <w:sz w:val="28"/>
          <w:szCs w:val="28"/>
        </w:rPr>
        <w:t>依职权</w:t>
      </w:r>
      <w:r>
        <w:rPr>
          <w:rFonts w:ascii="黑体" w:eastAsia="黑体" w:hAnsi="黑体" w:hint="eastAsia"/>
          <w:sz w:val="28"/>
          <w:szCs w:val="28"/>
        </w:rPr>
        <w:t>注销</w:t>
      </w:r>
      <w:r>
        <w:rPr>
          <w:rFonts w:ascii="黑体" w:eastAsia="黑体" w:hAnsi="黑体"/>
          <w:sz w:val="28"/>
          <w:szCs w:val="28"/>
        </w:rPr>
        <w:t>权限分工</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上海市无线电管理局可以实施依职权注销《中华人民共和国无线电台执照》。</w:t>
      </w:r>
    </w:p>
    <w:p w:rsidR="00EF1325" w:rsidRDefault="00DA581D">
      <w:pPr>
        <w:numPr>
          <w:ilvl w:val="0"/>
          <w:numId w:val="52"/>
        </w:numPr>
        <w:spacing w:after="0" w:line="360" w:lineRule="auto"/>
        <w:rPr>
          <w:rFonts w:ascii="黑体" w:eastAsia="黑体" w:hAnsi="黑体"/>
          <w:sz w:val="28"/>
          <w:szCs w:val="28"/>
        </w:rPr>
      </w:pPr>
      <w:r>
        <w:rPr>
          <w:rFonts w:ascii="黑体" w:eastAsia="黑体" w:hAnsi="黑体"/>
          <w:sz w:val="28"/>
          <w:szCs w:val="28"/>
        </w:rPr>
        <w:t>依职权</w:t>
      </w:r>
      <w:r>
        <w:rPr>
          <w:rFonts w:ascii="黑体" w:eastAsia="黑体" w:hAnsi="黑体" w:hint="eastAsia"/>
          <w:sz w:val="28"/>
          <w:szCs w:val="28"/>
        </w:rPr>
        <w:t>注销</w:t>
      </w:r>
      <w:r>
        <w:rPr>
          <w:rFonts w:ascii="黑体" w:eastAsia="黑体" w:hAnsi="黑体"/>
          <w:sz w:val="28"/>
          <w:szCs w:val="28"/>
        </w:rPr>
        <w:t>情形</w:t>
      </w:r>
    </w:p>
    <w:p w:rsidR="00EF1325" w:rsidRDefault="00DA581D">
      <w:pPr>
        <w:numPr>
          <w:ilvl w:val="0"/>
          <w:numId w:val="53"/>
        </w:numPr>
        <w:tabs>
          <w:tab w:val="left" w:pos="1050"/>
        </w:tabs>
        <w:wordWrap w:val="0"/>
        <w:spacing w:after="0" w:line="360" w:lineRule="auto"/>
        <w:ind w:firstLineChars="200" w:firstLine="560"/>
        <w:rPr>
          <w:rFonts w:ascii="宋体" w:hAnsi="宋体"/>
          <w:sz w:val="28"/>
          <w:szCs w:val="28"/>
        </w:rPr>
      </w:pPr>
      <w:r>
        <w:rPr>
          <w:rFonts w:ascii="宋体" w:hAnsi="宋体" w:hint="eastAsia"/>
          <w:sz w:val="28"/>
          <w:szCs w:val="28"/>
        </w:rPr>
        <w:t>《中华人民共和国无线电台执照》持有人死亡或者丧失行为能力的；</w:t>
      </w:r>
    </w:p>
    <w:p w:rsidR="00EF1325" w:rsidRDefault="00DA581D">
      <w:pPr>
        <w:numPr>
          <w:ilvl w:val="0"/>
          <w:numId w:val="53"/>
        </w:numPr>
        <w:tabs>
          <w:tab w:val="left" w:pos="1050"/>
        </w:tabs>
        <w:wordWrap w:val="0"/>
        <w:spacing w:after="0" w:line="360" w:lineRule="auto"/>
        <w:ind w:firstLineChars="200" w:firstLine="560"/>
        <w:rPr>
          <w:rFonts w:ascii="宋体" w:hAnsi="宋体"/>
          <w:sz w:val="28"/>
          <w:szCs w:val="28"/>
        </w:rPr>
      </w:pPr>
      <w:r>
        <w:rPr>
          <w:rFonts w:ascii="宋体" w:hAnsi="宋体" w:hint="eastAsia"/>
          <w:sz w:val="28"/>
          <w:szCs w:val="28"/>
        </w:rPr>
        <w:t>机关、企事业单位、社会团体或其他组织依法终止的；</w:t>
      </w:r>
    </w:p>
    <w:p w:rsidR="00EF1325" w:rsidRDefault="00DA581D">
      <w:pPr>
        <w:numPr>
          <w:ilvl w:val="0"/>
          <w:numId w:val="53"/>
        </w:numPr>
        <w:tabs>
          <w:tab w:val="left" w:pos="1050"/>
        </w:tabs>
        <w:wordWrap w:val="0"/>
        <w:spacing w:after="0" w:line="360" w:lineRule="auto"/>
        <w:ind w:firstLineChars="200" w:firstLine="560"/>
        <w:rPr>
          <w:rFonts w:ascii="宋体" w:hAnsi="宋体"/>
          <w:sz w:val="28"/>
          <w:szCs w:val="28"/>
        </w:rPr>
      </w:pPr>
      <w:r>
        <w:rPr>
          <w:rFonts w:ascii="宋体" w:hAnsi="宋体" w:hint="eastAsia"/>
          <w:sz w:val="28"/>
          <w:szCs w:val="28"/>
        </w:rPr>
        <w:t>行政许可依法被撤销、撤回，或者行政许可证件依法被吊销的；</w:t>
      </w:r>
    </w:p>
    <w:p w:rsidR="00EF1325" w:rsidRDefault="00DA581D">
      <w:pPr>
        <w:numPr>
          <w:ilvl w:val="0"/>
          <w:numId w:val="53"/>
        </w:numPr>
        <w:tabs>
          <w:tab w:val="left" w:pos="1050"/>
        </w:tabs>
        <w:wordWrap w:val="0"/>
        <w:spacing w:after="0" w:line="360" w:lineRule="auto"/>
        <w:ind w:firstLineChars="200" w:firstLine="560"/>
        <w:rPr>
          <w:rFonts w:ascii="宋体" w:hAnsi="宋体"/>
          <w:sz w:val="28"/>
          <w:szCs w:val="28"/>
        </w:rPr>
      </w:pPr>
      <w:r>
        <w:rPr>
          <w:rFonts w:ascii="宋体" w:hAnsi="宋体" w:hint="eastAsia"/>
          <w:sz w:val="28"/>
          <w:szCs w:val="28"/>
        </w:rPr>
        <w:t>因不可抗力导致行政许可事项无法实施的；</w:t>
      </w:r>
    </w:p>
    <w:p w:rsidR="00EF1325" w:rsidRDefault="00DA581D">
      <w:pPr>
        <w:numPr>
          <w:ilvl w:val="0"/>
          <w:numId w:val="53"/>
        </w:numPr>
        <w:tabs>
          <w:tab w:val="left" w:pos="1050"/>
        </w:tabs>
        <w:wordWrap w:val="0"/>
        <w:spacing w:after="0" w:line="360" w:lineRule="auto"/>
        <w:ind w:firstLineChars="200" w:firstLine="560"/>
        <w:rPr>
          <w:rFonts w:ascii="宋体" w:hAnsi="宋体"/>
          <w:sz w:val="28"/>
          <w:szCs w:val="28"/>
        </w:rPr>
      </w:pPr>
      <w:r>
        <w:rPr>
          <w:rFonts w:ascii="宋体" w:hAnsi="宋体" w:hint="eastAsia"/>
          <w:sz w:val="28"/>
          <w:szCs w:val="28"/>
        </w:rPr>
        <w:t>法律、法规规定的应当注销行政许可的其他情形</w:t>
      </w:r>
      <w:r>
        <w:rPr>
          <w:rFonts w:ascii="宋体" w:hAnsi="宋体"/>
          <w:sz w:val="28"/>
          <w:szCs w:val="28"/>
        </w:rPr>
        <w:t>。</w:t>
      </w:r>
    </w:p>
    <w:p w:rsidR="00EF1325" w:rsidRDefault="00DA581D">
      <w:pPr>
        <w:numPr>
          <w:ilvl w:val="0"/>
          <w:numId w:val="52"/>
        </w:numPr>
        <w:spacing w:after="0" w:line="360" w:lineRule="auto"/>
        <w:rPr>
          <w:rFonts w:ascii="黑体" w:eastAsia="黑体" w:hAnsi="黑体"/>
          <w:sz w:val="28"/>
          <w:szCs w:val="28"/>
        </w:rPr>
      </w:pPr>
      <w:r>
        <w:rPr>
          <w:rFonts w:ascii="黑体" w:eastAsia="黑体" w:hAnsi="黑体"/>
          <w:sz w:val="28"/>
          <w:szCs w:val="28"/>
        </w:rPr>
        <w:t>依职权注销审核结论确定</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监督检查中确定具有4.4.1.4情形的。</w:t>
      </w:r>
    </w:p>
    <w:p w:rsidR="00EF1325" w:rsidRDefault="00DA581D">
      <w:pPr>
        <w:numPr>
          <w:ilvl w:val="0"/>
          <w:numId w:val="52"/>
        </w:numPr>
        <w:spacing w:after="0" w:line="360" w:lineRule="auto"/>
        <w:rPr>
          <w:rFonts w:ascii="黑体" w:eastAsia="黑体" w:hAnsi="黑体"/>
          <w:sz w:val="28"/>
          <w:szCs w:val="28"/>
        </w:rPr>
      </w:pPr>
      <w:r>
        <w:rPr>
          <w:rFonts w:ascii="黑体" w:eastAsia="黑体" w:hAnsi="黑体"/>
          <w:sz w:val="28"/>
          <w:szCs w:val="28"/>
        </w:rPr>
        <w:t>依职权注销启动条件</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有依职权注销情形的实时启动。</w:t>
      </w:r>
    </w:p>
    <w:p w:rsidR="00EF1325" w:rsidRDefault="00DA581D">
      <w:pPr>
        <w:numPr>
          <w:ilvl w:val="0"/>
          <w:numId w:val="52"/>
        </w:numPr>
        <w:spacing w:after="0" w:line="360" w:lineRule="auto"/>
        <w:rPr>
          <w:rFonts w:ascii="黑体" w:eastAsia="黑体" w:hAnsi="黑体"/>
          <w:sz w:val="28"/>
          <w:szCs w:val="28"/>
        </w:rPr>
      </w:pPr>
      <w:r>
        <w:rPr>
          <w:rFonts w:ascii="黑体" w:eastAsia="黑体" w:hAnsi="黑体"/>
          <w:sz w:val="28"/>
          <w:szCs w:val="28"/>
        </w:rPr>
        <w:t>依职权注销程序</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经调查取证发现具有4.4.1.4情形的，决定注销《中华人民共和国无线电台执照》的，应当制作《注销行政许可/审批决定书》向当事人送达。</w:t>
      </w:r>
    </w:p>
    <w:p w:rsidR="00EF1325" w:rsidRDefault="00DA581D">
      <w:pPr>
        <w:numPr>
          <w:ilvl w:val="0"/>
          <w:numId w:val="52"/>
        </w:numPr>
        <w:spacing w:after="0" w:line="360" w:lineRule="auto"/>
        <w:rPr>
          <w:rFonts w:ascii="黑体" w:eastAsia="黑体" w:hAnsi="黑体"/>
          <w:sz w:val="28"/>
          <w:szCs w:val="28"/>
        </w:rPr>
      </w:pPr>
      <w:r>
        <w:rPr>
          <w:rFonts w:ascii="黑体" w:eastAsia="黑体" w:hAnsi="Arial" w:cs="Times New Roman"/>
          <w:bCs/>
          <w:sz w:val="28"/>
          <w:szCs w:val="28"/>
        </w:rPr>
        <w:t>依职权注销文书</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《注销行政许可/审批决定书》（附录1  2-6）。</w:t>
      </w:r>
    </w:p>
    <w:p w:rsidR="00EF1325" w:rsidRDefault="00DA581D">
      <w:pPr>
        <w:numPr>
          <w:ilvl w:val="0"/>
          <w:numId w:val="52"/>
        </w:numPr>
        <w:spacing w:after="0" w:line="360" w:lineRule="auto"/>
        <w:rPr>
          <w:rFonts w:ascii="黑体" w:eastAsia="黑体" w:hAnsi="黑体"/>
          <w:sz w:val="28"/>
          <w:szCs w:val="28"/>
        </w:rPr>
      </w:pPr>
      <w:r>
        <w:rPr>
          <w:rFonts w:ascii="黑体" w:eastAsia="黑体" w:hAnsi="黑体"/>
          <w:sz w:val="28"/>
          <w:szCs w:val="28"/>
        </w:rPr>
        <w:t>材料归档内容和要求</w:t>
      </w:r>
    </w:p>
    <w:p w:rsidR="00EF1325" w:rsidRDefault="00DA581D">
      <w:pPr>
        <w:spacing w:after="0" w:line="360" w:lineRule="auto"/>
        <w:ind w:firstLineChars="200" w:firstLine="560"/>
        <w:rPr>
          <w:rFonts w:ascii="宋体" w:hAnsi="宋体"/>
          <w:sz w:val="28"/>
          <w:szCs w:val="28"/>
        </w:rPr>
      </w:pPr>
      <w:bookmarkStart w:id="1367" w:name="_Toc395980509"/>
      <w:r>
        <w:rPr>
          <w:rFonts w:ascii="宋体" w:hAnsi="宋体" w:hint="eastAsia"/>
          <w:sz w:val="28"/>
          <w:szCs w:val="28"/>
        </w:rPr>
        <w:t>注销后10个工作日内完成归档。</w:t>
      </w:r>
    </w:p>
    <w:p w:rsidR="00EF1325" w:rsidRDefault="00DA581D">
      <w:pPr>
        <w:numPr>
          <w:ilvl w:val="1"/>
          <w:numId w:val="51"/>
        </w:numPr>
        <w:spacing w:after="0" w:line="360" w:lineRule="auto"/>
        <w:outlineLvl w:val="1"/>
        <w:rPr>
          <w:rFonts w:ascii="黑体" w:eastAsia="黑体" w:hAnsi="黑体"/>
          <w:sz w:val="28"/>
          <w:szCs w:val="28"/>
        </w:rPr>
      </w:pPr>
      <w:bookmarkStart w:id="1368" w:name="_Toc397005139"/>
      <w:bookmarkStart w:id="1369" w:name="_Toc397005882"/>
      <w:bookmarkStart w:id="1370" w:name="_Toc397006877"/>
      <w:bookmarkStart w:id="1371" w:name="_Toc4739"/>
      <w:r>
        <w:rPr>
          <w:rFonts w:ascii="黑体" w:eastAsia="黑体" w:hAnsi="黑体" w:hint="eastAsia"/>
          <w:sz w:val="28"/>
          <w:szCs w:val="28"/>
        </w:rPr>
        <w:t>依职权撤销</w:t>
      </w:r>
      <w:bookmarkEnd w:id="1367"/>
      <w:bookmarkEnd w:id="1368"/>
      <w:bookmarkEnd w:id="1369"/>
      <w:bookmarkEnd w:id="1370"/>
      <w:bookmarkEnd w:id="1371"/>
    </w:p>
    <w:p w:rsidR="00EF1325" w:rsidRDefault="00DA581D">
      <w:pPr>
        <w:keepNext/>
        <w:keepLines/>
        <w:numPr>
          <w:ilvl w:val="0"/>
          <w:numId w:val="54"/>
        </w:numPr>
        <w:spacing w:after="0" w:line="360" w:lineRule="auto"/>
        <w:jc w:val="both"/>
        <w:outlineLvl w:val="3"/>
        <w:rPr>
          <w:rFonts w:ascii="黑体" w:eastAsia="黑体" w:hAnsi="Arial" w:cs="Times New Roman"/>
          <w:bCs/>
          <w:sz w:val="28"/>
          <w:szCs w:val="28"/>
        </w:rPr>
      </w:pPr>
      <w:bookmarkStart w:id="1372" w:name="_Toc302941124"/>
      <w:r>
        <w:rPr>
          <w:rFonts w:ascii="黑体" w:eastAsia="黑体" w:hAnsi="Arial" w:cs="Times New Roman" w:hint="eastAsia"/>
          <w:bCs/>
          <w:sz w:val="28"/>
          <w:szCs w:val="28"/>
        </w:rPr>
        <w:t>业务描述</w:t>
      </w:r>
      <w:bookmarkEnd w:id="137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依职权撤销是指上海市无线电管理局根据《中华人民共和国行政许可法》的相关规定，依据职权撤销《中华人民共和国无线电台执照》的监管方式。</w:t>
      </w:r>
    </w:p>
    <w:p w:rsidR="00EF1325" w:rsidRDefault="00DA581D">
      <w:pPr>
        <w:keepNext/>
        <w:keepLines/>
        <w:numPr>
          <w:ilvl w:val="0"/>
          <w:numId w:val="54"/>
        </w:numPr>
        <w:spacing w:after="0" w:line="360" w:lineRule="auto"/>
        <w:jc w:val="both"/>
        <w:outlineLvl w:val="3"/>
        <w:rPr>
          <w:rFonts w:ascii="黑体" w:eastAsia="黑体" w:hAnsi="Arial" w:cs="Times New Roman"/>
          <w:bCs/>
          <w:sz w:val="28"/>
          <w:szCs w:val="28"/>
        </w:rPr>
      </w:pPr>
      <w:bookmarkStart w:id="1373" w:name="_Toc302941125"/>
      <w:r>
        <w:rPr>
          <w:rFonts w:ascii="黑体" w:eastAsia="黑体" w:hAnsi="Arial" w:cs="Times New Roman"/>
          <w:bCs/>
          <w:sz w:val="28"/>
          <w:szCs w:val="28"/>
        </w:rPr>
        <w:t>依职权撤销依据</w:t>
      </w:r>
      <w:bookmarkEnd w:id="1373"/>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 xml:space="preserve">《中华人民共和国行政许可法》第六十九条：有下列情形之一的，作出行政许可决定的行政机关或者其上级行政机关，根据利害关系人的请求或者依据职权，可以撤销行政许可： </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（一）行政机关工作人员滥用职权、玩忽职守作出准予行政许可</w:t>
      </w:r>
      <w:r>
        <w:rPr>
          <w:rFonts w:ascii="宋体" w:hAnsi="宋体" w:hint="eastAsia"/>
          <w:sz w:val="28"/>
          <w:szCs w:val="28"/>
        </w:rPr>
        <w:lastRenderedPageBreak/>
        <w:t>决定的；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（二）超越法定职权作出准予行政许可决定的；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（三）违反法定程序作出准予行政许可决定的；</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 xml:space="preserve">（四）对不具备申请资格或者不符合法定条件的申请人准予行政许可的； </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（五）依法可以撤销行政许可的其他情形。</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 xml:space="preserve">被许可人以欺骗、贿赂等不正当手段取得行政许可的，应当予以撤销。 </w:t>
      </w:r>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依照前两款的规定撤销行政许可，可能对公共利益造成重大损害的，不予撤销。</w:t>
      </w:r>
    </w:p>
    <w:p w:rsidR="00EF1325" w:rsidRDefault="00DA581D">
      <w:pPr>
        <w:keepNext/>
        <w:keepLines/>
        <w:numPr>
          <w:ilvl w:val="0"/>
          <w:numId w:val="54"/>
        </w:numPr>
        <w:spacing w:after="0" w:line="360" w:lineRule="auto"/>
        <w:jc w:val="both"/>
        <w:outlineLvl w:val="3"/>
        <w:rPr>
          <w:rFonts w:ascii="黑体" w:eastAsia="黑体" w:hAnsi="Arial" w:cs="Times New Roman"/>
          <w:bCs/>
          <w:sz w:val="28"/>
          <w:szCs w:val="28"/>
        </w:rPr>
      </w:pPr>
      <w:bookmarkStart w:id="1374" w:name="_Toc302941126"/>
      <w:r>
        <w:rPr>
          <w:rFonts w:ascii="黑体" w:eastAsia="黑体" w:hAnsi="Arial" w:cs="Times New Roman"/>
          <w:bCs/>
          <w:sz w:val="28"/>
          <w:szCs w:val="28"/>
        </w:rPr>
        <w:t>依职权撤销权限分工</w:t>
      </w:r>
      <w:bookmarkEnd w:id="1374"/>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上海市无线电管理局可以实施依职权撤销《中华人民共和国无线电台执照》。</w:t>
      </w:r>
    </w:p>
    <w:p w:rsidR="00EF1325" w:rsidRDefault="00DA581D">
      <w:pPr>
        <w:keepNext/>
        <w:keepLines/>
        <w:numPr>
          <w:ilvl w:val="0"/>
          <w:numId w:val="54"/>
        </w:numPr>
        <w:spacing w:after="0" w:line="360" w:lineRule="auto"/>
        <w:jc w:val="both"/>
        <w:outlineLvl w:val="3"/>
        <w:rPr>
          <w:rFonts w:ascii="黑体" w:eastAsia="黑体" w:hAnsi="Arial" w:cs="Times New Roman"/>
          <w:bCs/>
          <w:sz w:val="28"/>
          <w:szCs w:val="28"/>
        </w:rPr>
      </w:pPr>
      <w:bookmarkStart w:id="1375" w:name="_Toc302941127"/>
      <w:r>
        <w:rPr>
          <w:rFonts w:ascii="黑体" w:eastAsia="黑体" w:hAnsi="Arial" w:cs="Times New Roman"/>
          <w:bCs/>
          <w:sz w:val="28"/>
          <w:szCs w:val="28"/>
        </w:rPr>
        <w:t>依职权撤销情形</w:t>
      </w:r>
      <w:bookmarkEnd w:id="1375"/>
    </w:p>
    <w:p w:rsidR="00EF1325" w:rsidRDefault="00DA581D">
      <w:pPr>
        <w:pStyle w:val="11"/>
        <w:numPr>
          <w:ilvl w:val="0"/>
          <w:numId w:val="55"/>
        </w:numPr>
        <w:tabs>
          <w:tab w:val="left" w:pos="1032"/>
        </w:tabs>
        <w:wordWrap w:val="0"/>
        <w:spacing w:after="0" w:line="360" w:lineRule="auto"/>
        <w:ind w:firstLine="560"/>
        <w:rPr>
          <w:rFonts w:ascii="宋体" w:hAnsi="宋体"/>
          <w:sz w:val="28"/>
          <w:szCs w:val="28"/>
        </w:rPr>
      </w:pPr>
      <w:bookmarkStart w:id="1376" w:name="_Toc24099"/>
      <w:bookmarkStart w:id="1377" w:name="_Toc26147"/>
      <w:bookmarkStart w:id="1378" w:name="_Toc23381"/>
      <w:bookmarkStart w:id="1379" w:name="_Toc28796"/>
      <w:bookmarkStart w:id="1380" w:name="_Toc6080"/>
      <w:bookmarkStart w:id="1381" w:name="_Toc395"/>
      <w:bookmarkStart w:id="1382" w:name="_Toc11196"/>
      <w:bookmarkStart w:id="1383" w:name="_Toc15576"/>
      <w:r>
        <w:rPr>
          <w:rFonts w:ascii="宋体" w:hAnsi="宋体"/>
          <w:sz w:val="28"/>
          <w:szCs w:val="28"/>
        </w:rPr>
        <w:t>行政机关工作人员滥用职权、玩忽职守作出准予行政许可决定的；</w:t>
      </w:r>
      <w:bookmarkEnd w:id="1376"/>
      <w:bookmarkEnd w:id="1377"/>
      <w:bookmarkEnd w:id="1378"/>
      <w:bookmarkEnd w:id="1379"/>
      <w:bookmarkEnd w:id="1380"/>
      <w:bookmarkEnd w:id="1381"/>
      <w:bookmarkEnd w:id="1382"/>
      <w:bookmarkEnd w:id="1383"/>
      <w:r>
        <w:rPr>
          <w:rFonts w:ascii="宋体" w:hAnsi="宋体"/>
          <w:sz w:val="28"/>
          <w:szCs w:val="28"/>
        </w:rPr>
        <w:t xml:space="preserve"> </w:t>
      </w:r>
    </w:p>
    <w:p w:rsidR="00EF1325" w:rsidRDefault="00DA581D">
      <w:pPr>
        <w:pStyle w:val="11"/>
        <w:numPr>
          <w:ilvl w:val="0"/>
          <w:numId w:val="55"/>
        </w:numPr>
        <w:tabs>
          <w:tab w:val="left" w:pos="1032"/>
        </w:tabs>
        <w:wordWrap w:val="0"/>
        <w:spacing w:after="0" w:line="360" w:lineRule="auto"/>
        <w:ind w:firstLine="560"/>
        <w:rPr>
          <w:rFonts w:ascii="宋体" w:hAnsi="宋体"/>
          <w:sz w:val="28"/>
          <w:szCs w:val="28"/>
        </w:rPr>
      </w:pPr>
      <w:bookmarkStart w:id="1384" w:name="_Toc23067"/>
      <w:bookmarkStart w:id="1385" w:name="_Toc21719"/>
      <w:bookmarkStart w:id="1386" w:name="_Toc31977"/>
      <w:bookmarkStart w:id="1387" w:name="_Toc12754"/>
      <w:bookmarkStart w:id="1388" w:name="_Toc31104"/>
      <w:bookmarkStart w:id="1389" w:name="_Toc3110"/>
      <w:bookmarkStart w:id="1390" w:name="_Toc12397"/>
      <w:bookmarkStart w:id="1391" w:name="_Toc16453"/>
      <w:r>
        <w:rPr>
          <w:rFonts w:ascii="宋体" w:hAnsi="宋体"/>
          <w:sz w:val="28"/>
          <w:szCs w:val="28"/>
        </w:rPr>
        <w:t>超越法定职权作出准予行政许可决定的；</w:t>
      </w:r>
      <w:bookmarkEnd w:id="1384"/>
      <w:bookmarkEnd w:id="1385"/>
      <w:bookmarkEnd w:id="1386"/>
      <w:bookmarkEnd w:id="1387"/>
      <w:bookmarkEnd w:id="1388"/>
      <w:bookmarkEnd w:id="1389"/>
      <w:bookmarkEnd w:id="1390"/>
      <w:bookmarkEnd w:id="1391"/>
      <w:r>
        <w:rPr>
          <w:rFonts w:ascii="宋体" w:hAnsi="宋体"/>
          <w:sz w:val="28"/>
          <w:szCs w:val="28"/>
        </w:rPr>
        <w:t xml:space="preserve"> </w:t>
      </w:r>
    </w:p>
    <w:p w:rsidR="00EF1325" w:rsidRDefault="00DA581D">
      <w:pPr>
        <w:pStyle w:val="11"/>
        <w:numPr>
          <w:ilvl w:val="0"/>
          <w:numId w:val="55"/>
        </w:numPr>
        <w:tabs>
          <w:tab w:val="left" w:pos="1032"/>
        </w:tabs>
        <w:wordWrap w:val="0"/>
        <w:spacing w:after="0" w:line="360" w:lineRule="auto"/>
        <w:ind w:firstLine="560"/>
        <w:rPr>
          <w:rFonts w:ascii="宋体" w:hAnsi="宋体"/>
          <w:sz w:val="28"/>
          <w:szCs w:val="28"/>
        </w:rPr>
      </w:pPr>
      <w:bookmarkStart w:id="1392" w:name="_Toc391"/>
      <w:bookmarkStart w:id="1393" w:name="_Toc24078"/>
      <w:bookmarkStart w:id="1394" w:name="_Toc4951"/>
      <w:bookmarkStart w:id="1395" w:name="_Toc25389"/>
      <w:bookmarkStart w:id="1396" w:name="_Toc5254"/>
      <w:bookmarkStart w:id="1397" w:name="_Toc31237"/>
      <w:bookmarkStart w:id="1398" w:name="_Toc8577"/>
      <w:bookmarkStart w:id="1399" w:name="_Toc1964"/>
      <w:r>
        <w:rPr>
          <w:rFonts w:ascii="宋体" w:hAnsi="宋体"/>
          <w:sz w:val="28"/>
          <w:szCs w:val="28"/>
        </w:rPr>
        <w:t>违反法定程序作出准予行政许可决定的；</w:t>
      </w:r>
      <w:bookmarkEnd w:id="1392"/>
      <w:bookmarkEnd w:id="1393"/>
      <w:bookmarkEnd w:id="1394"/>
      <w:bookmarkEnd w:id="1395"/>
      <w:bookmarkEnd w:id="1396"/>
      <w:bookmarkEnd w:id="1397"/>
      <w:bookmarkEnd w:id="1398"/>
      <w:bookmarkEnd w:id="1399"/>
      <w:r>
        <w:rPr>
          <w:rFonts w:ascii="宋体" w:hAnsi="宋体"/>
          <w:sz w:val="28"/>
          <w:szCs w:val="28"/>
        </w:rPr>
        <w:t xml:space="preserve"> </w:t>
      </w:r>
    </w:p>
    <w:p w:rsidR="00EF1325" w:rsidRDefault="00DA581D">
      <w:pPr>
        <w:pStyle w:val="11"/>
        <w:numPr>
          <w:ilvl w:val="0"/>
          <w:numId w:val="55"/>
        </w:numPr>
        <w:tabs>
          <w:tab w:val="left" w:pos="1032"/>
        </w:tabs>
        <w:wordWrap w:val="0"/>
        <w:spacing w:after="0" w:line="360" w:lineRule="auto"/>
        <w:ind w:firstLine="560"/>
        <w:rPr>
          <w:rFonts w:ascii="宋体" w:hAnsi="宋体"/>
          <w:sz w:val="28"/>
          <w:szCs w:val="28"/>
        </w:rPr>
      </w:pPr>
      <w:bookmarkStart w:id="1400" w:name="_Toc27126"/>
      <w:bookmarkStart w:id="1401" w:name="_Toc8034"/>
      <w:bookmarkStart w:id="1402" w:name="_Toc27074"/>
      <w:bookmarkStart w:id="1403" w:name="_Toc2934"/>
      <w:bookmarkStart w:id="1404" w:name="_Toc23509"/>
      <w:bookmarkStart w:id="1405" w:name="_Toc10890"/>
      <w:bookmarkStart w:id="1406" w:name="_Toc125"/>
      <w:bookmarkStart w:id="1407" w:name="_Toc28449"/>
      <w:r>
        <w:rPr>
          <w:rFonts w:ascii="宋体" w:hAnsi="宋体"/>
          <w:sz w:val="28"/>
          <w:szCs w:val="28"/>
        </w:rPr>
        <w:t>对不具备申请资格或者不符合法定条件的申请人准予行政许可的；</w:t>
      </w:r>
      <w:bookmarkEnd w:id="1400"/>
      <w:bookmarkEnd w:id="1401"/>
      <w:bookmarkEnd w:id="1402"/>
      <w:bookmarkEnd w:id="1403"/>
      <w:bookmarkEnd w:id="1404"/>
      <w:bookmarkEnd w:id="1405"/>
      <w:bookmarkEnd w:id="1406"/>
      <w:bookmarkEnd w:id="1407"/>
      <w:r>
        <w:rPr>
          <w:rFonts w:ascii="宋体" w:hAnsi="宋体"/>
          <w:sz w:val="28"/>
          <w:szCs w:val="28"/>
        </w:rPr>
        <w:t xml:space="preserve"> </w:t>
      </w:r>
    </w:p>
    <w:p w:rsidR="00EF1325" w:rsidRDefault="00DA581D">
      <w:pPr>
        <w:pStyle w:val="11"/>
        <w:numPr>
          <w:ilvl w:val="0"/>
          <w:numId w:val="55"/>
        </w:numPr>
        <w:tabs>
          <w:tab w:val="left" w:pos="1032"/>
        </w:tabs>
        <w:wordWrap w:val="0"/>
        <w:spacing w:after="0" w:line="360" w:lineRule="auto"/>
        <w:ind w:firstLine="560"/>
        <w:rPr>
          <w:rFonts w:ascii="宋体" w:hAnsi="宋体"/>
          <w:sz w:val="28"/>
          <w:szCs w:val="28"/>
        </w:rPr>
      </w:pPr>
      <w:bookmarkStart w:id="1408" w:name="_Toc17027"/>
      <w:bookmarkStart w:id="1409" w:name="_Toc28077"/>
      <w:bookmarkStart w:id="1410" w:name="_Toc14289"/>
      <w:bookmarkStart w:id="1411" w:name="_Toc18493"/>
      <w:bookmarkStart w:id="1412" w:name="_Toc28978"/>
      <w:bookmarkStart w:id="1413" w:name="_Toc257"/>
      <w:bookmarkStart w:id="1414" w:name="_Toc32210"/>
      <w:bookmarkStart w:id="1415" w:name="_Toc10165"/>
      <w:r>
        <w:rPr>
          <w:rFonts w:ascii="宋体" w:hAnsi="宋体" w:hint="eastAsia"/>
          <w:sz w:val="28"/>
          <w:szCs w:val="28"/>
        </w:rPr>
        <w:t>被许可人以</w:t>
      </w:r>
      <w:r>
        <w:rPr>
          <w:rFonts w:ascii="宋体" w:hAnsi="宋体"/>
          <w:sz w:val="28"/>
          <w:szCs w:val="28"/>
        </w:rPr>
        <w:t>欺骗、</w:t>
      </w:r>
      <w:r>
        <w:rPr>
          <w:rFonts w:ascii="宋体" w:hAnsi="宋体" w:hint="eastAsia"/>
          <w:sz w:val="28"/>
          <w:szCs w:val="28"/>
        </w:rPr>
        <w:t>贿赂等</w:t>
      </w:r>
      <w:r>
        <w:rPr>
          <w:rFonts w:ascii="宋体" w:hAnsi="宋体"/>
          <w:sz w:val="28"/>
          <w:szCs w:val="28"/>
        </w:rPr>
        <w:t>不正当手段取得行政许可的，应当予以撤销</w:t>
      </w:r>
      <w:r>
        <w:rPr>
          <w:rFonts w:ascii="宋体" w:hAnsi="宋体" w:hint="eastAsia"/>
          <w:sz w:val="28"/>
          <w:szCs w:val="28"/>
        </w:rPr>
        <w:t>；</w:t>
      </w:r>
      <w:bookmarkEnd w:id="1408"/>
      <w:bookmarkEnd w:id="1409"/>
      <w:bookmarkEnd w:id="1410"/>
      <w:bookmarkEnd w:id="1411"/>
      <w:bookmarkEnd w:id="1412"/>
      <w:bookmarkEnd w:id="1413"/>
      <w:bookmarkEnd w:id="1414"/>
      <w:bookmarkEnd w:id="1415"/>
    </w:p>
    <w:p w:rsidR="00EF1325" w:rsidRDefault="00DA581D">
      <w:pPr>
        <w:pStyle w:val="11"/>
        <w:numPr>
          <w:ilvl w:val="0"/>
          <w:numId w:val="55"/>
        </w:numPr>
        <w:tabs>
          <w:tab w:val="left" w:pos="1032"/>
        </w:tabs>
        <w:wordWrap w:val="0"/>
        <w:spacing w:after="0" w:line="360" w:lineRule="auto"/>
        <w:ind w:firstLine="560"/>
        <w:rPr>
          <w:rFonts w:ascii="宋体" w:hAnsi="宋体"/>
          <w:sz w:val="28"/>
          <w:szCs w:val="28"/>
        </w:rPr>
      </w:pPr>
      <w:bookmarkStart w:id="1416" w:name="_Toc14723"/>
      <w:bookmarkStart w:id="1417" w:name="_Toc4201"/>
      <w:bookmarkStart w:id="1418" w:name="_Toc15967"/>
      <w:bookmarkStart w:id="1419" w:name="_Toc28922"/>
      <w:bookmarkStart w:id="1420" w:name="_Toc4591"/>
      <w:bookmarkStart w:id="1421" w:name="_Toc567"/>
      <w:bookmarkStart w:id="1422" w:name="_Toc25637"/>
      <w:bookmarkStart w:id="1423" w:name="_Toc31054"/>
      <w:r>
        <w:rPr>
          <w:rFonts w:ascii="宋体" w:hAnsi="宋体" w:hint="eastAsia"/>
          <w:sz w:val="28"/>
          <w:szCs w:val="28"/>
        </w:rPr>
        <w:lastRenderedPageBreak/>
        <w:t>依法可以</w:t>
      </w:r>
      <w:r>
        <w:rPr>
          <w:rFonts w:ascii="宋体" w:hAnsi="宋体"/>
          <w:sz w:val="28"/>
          <w:szCs w:val="28"/>
        </w:rPr>
        <w:t>撤销行政许可的</w:t>
      </w:r>
      <w:r>
        <w:rPr>
          <w:rFonts w:ascii="宋体" w:hAnsi="宋体" w:hint="eastAsia"/>
          <w:sz w:val="28"/>
          <w:szCs w:val="28"/>
        </w:rPr>
        <w:t>其他</w:t>
      </w:r>
      <w:r>
        <w:rPr>
          <w:rFonts w:ascii="宋体" w:hAnsi="宋体"/>
          <w:sz w:val="28"/>
          <w:szCs w:val="28"/>
        </w:rPr>
        <w:t>情形。</w:t>
      </w:r>
      <w:bookmarkEnd w:id="1416"/>
      <w:bookmarkEnd w:id="1417"/>
      <w:bookmarkEnd w:id="1418"/>
      <w:bookmarkEnd w:id="1419"/>
      <w:bookmarkEnd w:id="1420"/>
      <w:bookmarkEnd w:id="1421"/>
      <w:bookmarkEnd w:id="1422"/>
      <w:bookmarkEnd w:id="1423"/>
    </w:p>
    <w:p w:rsidR="00EF1325" w:rsidRDefault="00DA581D">
      <w:pPr>
        <w:keepNext/>
        <w:keepLines/>
        <w:numPr>
          <w:ilvl w:val="0"/>
          <w:numId w:val="54"/>
        </w:numPr>
        <w:spacing w:after="0" w:line="360" w:lineRule="auto"/>
        <w:jc w:val="both"/>
        <w:outlineLvl w:val="3"/>
        <w:rPr>
          <w:rFonts w:ascii="黑体" w:eastAsia="黑体" w:hAnsi="Arial" w:cs="Times New Roman"/>
          <w:bCs/>
          <w:sz w:val="28"/>
          <w:szCs w:val="28"/>
        </w:rPr>
      </w:pPr>
      <w:bookmarkStart w:id="1424" w:name="_Toc302941128"/>
      <w:r>
        <w:rPr>
          <w:rFonts w:ascii="黑体" w:eastAsia="黑体" w:hAnsi="Arial" w:cs="Times New Roman"/>
          <w:bCs/>
          <w:sz w:val="28"/>
          <w:szCs w:val="28"/>
        </w:rPr>
        <w:t>依职权撤销审核结论确定</w:t>
      </w:r>
      <w:bookmarkEnd w:id="1424"/>
    </w:p>
    <w:p w:rsidR="00EF1325" w:rsidRDefault="00DA581D">
      <w:pPr>
        <w:pStyle w:val="11"/>
        <w:numPr>
          <w:ilvl w:val="0"/>
          <w:numId w:val="56"/>
        </w:numPr>
        <w:tabs>
          <w:tab w:val="left" w:pos="957"/>
          <w:tab w:val="left" w:pos="1060"/>
        </w:tabs>
        <w:wordWrap w:val="0"/>
        <w:spacing w:after="0" w:line="360" w:lineRule="auto"/>
        <w:ind w:firstLine="560"/>
        <w:rPr>
          <w:rFonts w:ascii="宋体" w:hAnsi="宋体"/>
          <w:sz w:val="28"/>
          <w:szCs w:val="28"/>
        </w:rPr>
      </w:pPr>
      <w:bookmarkStart w:id="1425" w:name="_Toc28665"/>
      <w:bookmarkStart w:id="1426" w:name="_Toc29199"/>
      <w:bookmarkStart w:id="1427" w:name="_Toc27249"/>
      <w:bookmarkStart w:id="1428" w:name="_Toc6588"/>
      <w:bookmarkStart w:id="1429" w:name="_Toc25896"/>
      <w:bookmarkStart w:id="1430" w:name="_Toc31415"/>
      <w:bookmarkStart w:id="1431" w:name="_Toc20130"/>
      <w:bookmarkStart w:id="1432" w:name="_Toc31224"/>
      <w:r>
        <w:rPr>
          <w:rFonts w:ascii="宋体" w:hAnsi="宋体" w:hint="eastAsia"/>
          <w:sz w:val="28"/>
          <w:szCs w:val="28"/>
        </w:rPr>
        <w:t>上海</w:t>
      </w:r>
      <w:r>
        <w:rPr>
          <w:rFonts w:ascii="宋体" w:hAnsi="宋体"/>
          <w:sz w:val="28"/>
          <w:szCs w:val="28"/>
        </w:rPr>
        <w:t>市无线电管理局经立案调查</w:t>
      </w:r>
      <w:r>
        <w:rPr>
          <w:rFonts w:ascii="宋体" w:hAnsi="宋体" w:hint="eastAsia"/>
          <w:sz w:val="28"/>
          <w:szCs w:val="28"/>
        </w:rPr>
        <w:t>取证确认，行政相对人具有4.4.</w:t>
      </w:r>
      <w:r>
        <w:rPr>
          <w:rFonts w:ascii="宋体" w:hAnsi="宋体"/>
          <w:sz w:val="28"/>
          <w:szCs w:val="28"/>
        </w:rPr>
        <w:t>2</w:t>
      </w:r>
      <w:r>
        <w:rPr>
          <w:rFonts w:ascii="宋体" w:hAnsi="宋体" w:hint="eastAsia"/>
          <w:sz w:val="28"/>
          <w:szCs w:val="28"/>
        </w:rPr>
        <w:t>.4情形的；</w:t>
      </w:r>
      <w:bookmarkEnd w:id="1425"/>
      <w:bookmarkEnd w:id="1426"/>
      <w:bookmarkEnd w:id="1427"/>
      <w:bookmarkEnd w:id="1428"/>
      <w:bookmarkEnd w:id="1429"/>
      <w:bookmarkEnd w:id="1430"/>
      <w:bookmarkEnd w:id="1431"/>
      <w:bookmarkEnd w:id="1432"/>
    </w:p>
    <w:p w:rsidR="00EF1325" w:rsidRDefault="00DA581D">
      <w:pPr>
        <w:pStyle w:val="11"/>
        <w:numPr>
          <w:ilvl w:val="0"/>
          <w:numId w:val="56"/>
        </w:numPr>
        <w:tabs>
          <w:tab w:val="left" w:pos="957"/>
          <w:tab w:val="left" w:pos="1060"/>
        </w:tabs>
        <w:wordWrap w:val="0"/>
        <w:spacing w:after="0" w:line="360" w:lineRule="auto"/>
        <w:ind w:firstLine="560"/>
        <w:rPr>
          <w:rFonts w:ascii="宋体" w:hAnsi="宋体"/>
          <w:sz w:val="28"/>
          <w:szCs w:val="28"/>
        </w:rPr>
      </w:pPr>
      <w:bookmarkStart w:id="1433" w:name="_Toc25061"/>
      <w:bookmarkStart w:id="1434" w:name="_Toc22401"/>
      <w:bookmarkStart w:id="1435" w:name="_Toc12597"/>
      <w:bookmarkStart w:id="1436" w:name="_Toc13817"/>
      <w:bookmarkStart w:id="1437" w:name="_Toc861"/>
      <w:bookmarkStart w:id="1438" w:name="_Toc16126"/>
      <w:bookmarkStart w:id="1439" w:name="_Toc19835"/>
      <w:bookmarkStart w:id="1440" w:name="_Toc8519"/>
      <w:r>
        <w:rPr>
          <w:rFonts w:ascii="宋体" w:hAnsi="宋体"/>
          <w:sz w:val="28"/>
          <w:szCs w:val="28"/>
        </w:rPr>
        <w:t>监督检查中</w:t>
      </w:r>
      <w:r>
        <w:rPr>
          <w:rFonts w:ascii="宋体" w:hAnsi="宋体" w:hint="eastAsia"/>
          <w:sz w:val="28"/>
          <w:szCs w:val="28"/>
        </w:rPr>
        <w:t>确定行政相对人具有4.4.</w:t>
      </w:r>
      <w:r>
        <w:rPr>
          <w:rFonts w:ascii="宋体" w:hAnsi="宋体"/>
          <w:sz w:val="28"/>
          <w:szCs w:val="28"/>
        </w:rPr>
        <w:t>2</w:t>
      </w:r>
      <w:r>
        <w:rPr>
          <w:rFonts w:ascii="宋体" w:hAnsi="宋体" w:hint="eastAsia"/>
          <w:sz w:val="28"/>
          <w:szCs w:val="28"/>
        </w:rPr>
        <w:t>.4情形的。</w:t>
      </w:r>
      <w:bookmarkEnd w:id="1433"/>
      <w:bookmarkEnd w:id="1434"/>
      <w:bookmarkEnd w:id="1435"/>
      <w:bookmarkEnd w:id="1436"/>
      <w:bookmarkEnd w:id="1437"/>
      <w:bookmarkEnd w:id="1438"/>
      <w:bookmarkEnd w:id="1439"/>
      <w:bookmarkEnd w:id="1440"/>
    </w:p>
    <w:p w:rsidR="00EF1325" w:rsidRDefault="00DA581D">
      <w:pPr>
        <w:keepNext/>
        <w:keepLines/>
        <w:numPr>
          <w:ilvl w:val="0"/>
          <w:numId w:val="54"/>
        </w:numPr>
        <w:spacing w:after="0" w:line="360" w:lineRule="auto"/>
        <w:jc w:val="both"/>
        <w:outlineLvl w:val="3"/>
        <w:rPr>
          <w:rFonts w:ascii="黑体" w:eastAsia="黑体" w:hAnsi="Arial" w:cs="Times New Roman"/>
          <w:bCs/>
          <w:sz w:val="28"/>
          <w:szCs w:val="28"/>
        </w:rPr>
      </w:pPr>
      <w:bookmarkStart w:id="1441" w:name="_Toc302941129"/>
      <w:r>
        <w:rPr>
          <w:rFonts w:ascii="黑体" w:eastAsia="黑体" w:hAnsi="Arial" w:cs="Times New Roman"/>
          <w:bCs/>
          <w:sz w:val="28"/>
          <w:szCs w:val="28"/>
        </w:rPr>
        <w:t>依职权撤销启动条件</w:t>
      </w:r>
      <w:bookmarkEnd w:id="1441"/>
    </w:p>
    <w:p w:rsidR="00EF1325" w:rsidRDefault="00DA581D">
      <w:pPr>
        <w:spacing w:after="0" w:line="360" w:lineRule="auto"/>
        <w:ind w:firstLineChars="200" w:firstLine="560"/>
        <w:rPr>
          <w:rFonts w:ascii="宋体" w:hAnsi="宋体"/>
          <w:sz w:val="28"/>
          <w:szCs w:val="28"/>
        </w:rPr>
      </w:pPr>
      <w:bookmarkStart w:id="1442" w:name="_Toc21799"/>
      <w:bookmarkStart w:id="1443" w:name="_Toc4140"/>
      <w:bookmarkStart w:id="1444" w:name="_Toc7532"/>
      <w:r>
        <w:rPr>
          <w:rFonts w:ascii="宋体" w:hAnsi="宋体" w:hint="eastAsia"/>
          <w:sz w:val="28"/>
          <w:szCs w:val="28"/>
        </w:rPr>
        <w:t>监督检查中发现。</w:t>
      </w:r>
      <w:bookmarkEnd w:id="1442"/>
      <w:bookmarkEnd w:id="1443"/>
      <w:bookmarkEnd w:id="1444"/>
    </w:p>
    <w:p w:rsidR="00EF1325" w:rsidRDefault="00DA581D">
      <w:pPr>
        <w:keepNext/>
        <w:keepLines/>
        <w:numPr>
          <w:ilvl w:val="0"/>
          <w:numId w:val="54"/>
        </w:numPr>
        <w:spacing w:after="0" w:line="360" w:lineRule="auto"/>
        <w:jc w:val="both"/>
        <w:outlineLvl w:val="3"/>
        <w:rPr>
          <w:rFonts w:ascii="黑体" w:eastAsia="黑体" w:hAnsi="Arial" w:cs="Times New Roman"/>
          <w:bCs/>
          <w:sz w:val="28"/>
          <w:szCs w:val="28"/>
        </w:rPr>
      </w:pPr>
      <w:bookmarkStart w:id="1445" w:name="_Toc302941130"/>
      <w:r>
        <w:rPr>
          <w:rFonts w:ascii="黑体" w:eastAsia="黑体" w:hAnsi="Arial" w:cs="Times New Roman"/>
          <w:bCs/>
          <w:sz w:val="28"/>
          <w:szCs w:val="28"/>
        </w:rPr>
        <w:t>依职权撤销程序</w:t>
      </w:r>
      <w:bookmarkEnd w:id="1445"/>
    </w:p>
    <w:p w:rsidR="00EF1325" w:rsidRDefault="00DA581D">
      <w:pPr>
        <w:spacing w:after="0" w:line="360" w:lineRule="auto"/>
        <w:ind w:firstLineChars="200" w:firstLine="560"/>
        <w:rPr>
          <w:rFonts w:ascii="宋体" w:hAnsi="宋体"/>
          <w:sz w:val="28"/>
          <w:szCs w:val="28"/>
        </w:rPr>
      </w:pPr>
      <w:bookmarkStart w:id="1446" w:name="_Toc302941137"/>
      <w:r>
        <w:rPr>
          <w:rFonts w:ascii="宋体" w:hAnsi="宋体" w:hint="eastAsia"/>
          <w:sz w:val="28"/>
          <w:szCs w:val="28"/>
        </w:rPr>
        <w:t>经监督检查中发现具有4.4.2.4情形的，决定撤销《中华人民共和国无线电台执照》的，应当制作《撤销行政许可/审批决定书》向当事人送达。</w:t>
      </w:r>
    </w:p>
    <w:p w:rsidR="00EF1325" w:rsidRDefault="00DA581D">
      <w:pPr>
        <w:keepNext/>
        <w:keepLines/>
        <w:numPr>
          <w:ilvl w:val="0"/>
          <w:numId w:val="54"/>
        </w:numPr>
        <w:spacing w:after="0" w:line="360" w:lineRule="auto"/>
        <w:jc w:val="both"/>
        <w:outlineLvl w:val="3"/>
        <w:rPr>
          <w:rFonts w:ascii="黑体" w:eastAsia="黑体" w:hAnsi="Arial" w:cs="Times New Roman"/>
          <w:bCs/>
          <w:sz w:val="28"/>
          <w:szCs w:val="28"/>
        </w:rPr>
      </w:pPr>
      <w:r>
        <w:rPr>
          <w:rFonts w:ascii="黑体" w:eastAsia="黑体" w:hAnsi="Arial" w:cs="Times New Roman"/>
          <w:bCs/>
          <w:sz w:val="28"/>
          <w:szCs w:val="28"/>
        </w:rPr>
        <w:t>依职权撤销文书</w:t>
      </w:r>
      <w:bookmarkEnd w:id="1446"/>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《撤销行政许可/审批决定书》（附录1  2-7）。</w:t>
      </w:r>
    </w:p>
    <w:p w:rsidR="00EF1325" w:rsidRDefault="00DA581D">
      <w:pPr>
        <w:keepNext/>
        <w:keepLines/>
        <w:numPr>
          <w:ilvl w:val="0"/>
          <w:numId w:val="54"/>
        </w:numPr>
        <w:spacing w:after="0" w:line="360" w:lineRule="auto"/>
        <w:jc w:val="both"/>
        <w:outlineLvl w:val="3"/>
        <w:rPr>
          <w:rFonts w:ascii="黑体" w:eastAsia="黑体" w:hAnsi="Arial" w:cs="Times New Roman"/>
          <w:bCs/>
          <w:sz w:val="28"/>
          <w:szCs w:val="28"/>
        </w:rPr>
      </w:pPr>
      <w:bookmarkStart w:id="1447" w:name="_Toc302941138"/>
      <w:r>
        <w:rPr>
          <w:rFonts w:ascii="黑体" w:eastAsia="黑体" w:hAnsi="Arial" w:cs="Times New Roman"/>
          <w:bCs/>
          <w:sz w:val="28"/>
          <w:szCs w:val="28"/>
        </w:rPr>
        <w:t>材料归档内容和要求</w:t>
      </w:r>
      <w:bookmarkEnd w:id="1447"/>
    </w:p>
    <w:p w:rsidR="00EF1325" w:rsidRDefault="00DA581D">
      <w:pPr>
        <w:spacing w:after="0" w:line="360" w:lineRule="auto"/>
        <w:ind w:firstLineChars="200" w:firstLine="560"/>
        <w:rPr>
          <w:rFonts w:ascii="宋体" w:hAnsi="宋体"/>
          <w:sz w:val="28"/>
          <w:szCs w:val="28"/>
        </w:rPr>
      </w:pPr>
      <w:bookmarkStart w:id="1448" w:name="_Toc393445598"/>
      <w:bookmarkStart w:id="1449" w:name="_Toc393815396"/>
      <w:r>
        <w:rPr>
          <w:rFonts w:ascii="宋体" w:hAnsi="宋体" w:hint="eastAsia"/>
          <w:sz w:val="28"/>
          <w:szCs w:val="28"/>
        </w:rPr>
        <w:t>撤销后10个工作日内完成归档。</w:t>
      </w:r>
    </w:p>
    <w:p w:rsidR="00EF1325" w:rsidRDefault="00DA581D">
      <w:pPr>
        <w:pStyle w:val="11"/>
        <w:numPr>
          <w:ilvl w:val="0"/>
          <w:numId w:val="3"/>
        </w:numPr>
        <w:spacing w:after="0" w:line="360" w:lineRule="auto"/>
        <w:ind w:firstLineChars="0"/>
        <w:outlineLvl w:val="0"/>
        <w:rPr>
          <w:rFonts w:ascii="黑体" w:eastAsia="黑体" w:hAnsi="黑体"/>
          <w:sz w:val="32"/>
          <w:szCs w:val="32"/>
        </w:rPr>
      </w:pPr>
      <w:bookmarkStart w:id="1450" w:name="_Toc395980510"/>
      <w:bookmarkStart w:id="1451" w:name="_Toc397005140"/>
      <w:bookmarkStart w:id="1452" w:name="_Toc2991"/>
      <w:bookmarkStart w:id="1453" w:name="_Toc30866"/>
      <w:bookmarkStart w:id="1454" w:name="_Toc16962"/>
      <w:bookmarkStart w:id="1455" w:name="_Toc4597"/>
      <w:bookmarkStart w:id="1456" w:name="_Toc21093"/>
      <w:bookmarkEnd w:id="1448"/>
      <w:bookmarkEnd w:id="1449"/>
      <w:r>
        <w:rPr>
          <w:rFonts w:ascii="黑体" w:eastAsia="黑体" w:hAnsi="黑体" w:hint="eastAsia"/>
          <w:sz w:val="32"/>
          <w:szCs w:val="32"/>
        </w:rPr>
        <w:t>监督检查</w:t>
      </w:r>
      <w:bookmarkEnd w:id="1450"/>
      <w:bookmarkEnd w:id="1451"/>
      <w:bookmarkEnd w:id="1452"/>
      <w:bookmarkEnd w:id="1453"/>
      <w:bookmarkEnd w:id="1454"/>
      <w:bookmarkEnd w:id="1455"/>
      <w:bookmarkEnd w:id="1456"/>
    </w:p>
    <w:p w:rsidR="00EF1325" w:rsidRDefault="00DA581D">
      <w:pPr>
        <w:pStyle w:val="1"/>
        <w:spacing w:before="0" w:after="0" w:line="240" w:lineRule="auto"/>
        <w:rPr>
          <w:rFonts w:ascii="黑体" w:eastAsia="黑体" w:hAnsi="黑体"/>
          <w:b w:val="0"/>
          <w:bCs w:val="0"/>
          <w:sz w:val="28"/>
          <w:szCs w:val="28"/>
        </w:rPr>
      </w:pPr>
      <w:bookmarkStart w:id="1457" w:name="_Toc395980548"/>
      <w:bookmarkStart w:id="1458" w:name="_Toc397005885"/>
      <w:bookmarkStart w:id="1459" w:name="_Toc397006880"/>
      <w:bookmarkStart w:id="1460" w:name="_Toc395980549"/>
      <w:bookmarkStart w:id="1461" w:name="_Toc397005142"/>
      <w:r>
        <w:rPr>
          <w:rFonts w:ascii="黑体" w:eastAsia="黑体" w:hAnsi="黑体" w:hint="eastAsia"/>
          <w:b w:val="0"/>
          <w:bCs w:val="0"/>
          <w:sz w:val="28"/>
          <w:szCs w:val="28"/>
        </w:rPr>
        <w:t xml:space="preserve">  </w:t>
      </w:r>
      <w:bookmarkStart w:id="1462" w:name="_Toc31706"/>
      <w:bookmarkStart w:id="1463" w:name="_Toc8471"/>
      <w:bookmarkStart w:id="1464" w:name="_Toc9003"/>
      <w:bookmarkStart w:id="1465" w:name="_Toc19971"/>
      <w:bookmarkStart w:id="1466" w:name="_Toc19879"/>
      <w:r>
        <w:rPr>
          <w:rFonts w:ascii="黑体" w:eastAsia="黑体" w:hAnsi="黑体" w:hint="eastAsia"/>
          <w:b w:val="0"/>
          <w:bCs w:val="0"/>
          <w:sz w:val="28"/>
          <w:szCs w:val="28"/>
        </w:rPr>
        <w:t>实地检查</w:t>
      </w:r>
      <w:bookmarkEnd w:id="1457"/>
      <w:bookmarkEnd w:id="1462"/>
      <w:bookmarkEnd w:id="1463"/>
      <w:bookmarkEnd w:id="1464"/>
      <w:bookmarkEnd w:id="1465"/>
      <w:bookmarkEnd w:id="1466"/>
    </w:p>
    <w:p w:rsidR="00EF1325" w:rsidRDefault="00DA581D">
      <w:pPr>
        <w:pStyle w:val="11"/>
        <w:numPr>
          <w:ilvl w:val="0"/>
          <w:numId w:val="57"/>
        </w:numPr>
        <w:spacing w:after="0" w:line="360" w:lineRule="auto"/>
        <w:ind w:firstLine="560"/>
        <w:outlineLvl w:val="1"/>
        <w:rPr>
          <w:rFonts w:ascii="黑体" w:eastAsia="黑体" w:hAnsi="黑体"/>
          <w:sz w:val="28"/>
          <w:szCs w:val="28"/>
        </w:rPr>
      </w:pPr>
      <w:bookmarkStart w:id="1467" w:name="_Toc14574"/>
      <w:bookmarkStart w:id="1468" w:name="_Toc31603"/>
      <w:bookmarkStart w:id="1469" w:name="_Toc11646"/>
      <w:bookmarkStart w:id="1470" w:name="_Toc21688"/>
      <w:bookmarkStart w:id="1471" w:name="_Toc19437"/>
      <w:bookmarkStart w:id="1472" w:name="_Toc22439"/>
      <w:bookmarkStart w:id="1473" w:name="_Toc10709"/>
      <w:bookmarkStart w:id="1474" w:name="_Toc23202"/>
      <w:bookmarkStart w:id="1475" w:name="_Toc18766"/>
      <w:r>
        <w:rPr>
          <w:rFonts w:ascii="黑体" w:eastAsia="黑体" w:hAnsi="黑体" w:hint="eastAsia"/>
          <w:sz w:val="28"/>
          <w:szCs w:val="28"/>
        </w:rPr>
        <w:t>业务描述</w:t>
      </w:r>
      <w:bookmarkEnd w:id="1458"/>
      <w:bookmarkEnd w:id="1459"/>
      <w:bookmarkEnd w:id="1460"/>
      <w:bookmarkEnd w:id="1461"/>
      <w:bookmarkEnd w:id="1467"/>
      <w:bookmarkEnd w:id="1468"/>
      <w:bookmarkEnd w:id="1469"/>
      <w:bookmarkEnd w:id="1470"/>
      <w:bookmarkEnd w:id="1471"/>
      <w:bookmarkEnd w:id="1472"/>
      <w:bookmarkEnd w:id="1473"/>
      <w:bookmarkEnd w:id="1474"/>
      <w:bookmarkEnd w:id="1475"/>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上海市无线电管理局根据专项整治的要求，确定被检查人，并对其进行实地检查。</w:t>
      </w:r>
    </w:p>
    <w:p w:rsidR="00EF1325" w:rsidRDefault="00DA581D">
      <w:pPr>
        <w:pStyle w:val="11"/>
        <w:numPr>
          <w:ilvl w:val="0"/>
          <w:numId w:val="57"/>
        </w:numPr>
        <w:spacing w:after="0" w:line="360" w:lineRule="auto"/>
        <w:ind w:firstLine="560"/>
        <w:outlineLvl w:val="1"/>
        <w:rPr>
          <w:rFonts w:ascii="黑体" w:eastAsia="黑体" w:hAnsi="黑体"/>
          <w:sz w:val="28"/>
          <w:szCs w:val="28"/>
        </w:rPr>
      </w:pPr>
      <w:bookmarkStart w:id="1476" w:name="_Toc395980550"/>
      <w:bookmarkStart w:id="1477" w:name="_Toc397005143"/>
      <w:bookmarkStart w:id="1478" w:name="_Toc397005886"/>
      <w:bookmarkStart w:id="1479" w:name="_Toc397006881"/>
      <w:bookmarkStart w:id="1480" w:name="_Toc28709"/>
      <w:bookmarkStart w:id="1481" w:name="_Toc10275"/>
      <w:bookmarkStart w:id="1482" w:name="_Toc27472"/>
      <w:bookmarkStart w:id="1483" w:name="_Toc1155"/>
      <w:bookmarkStart w:id="1484" w:name="_Toc24799"/>
      <w:bookmarkStart w:id="1485" w:name="_Toc25740"/>
      <w:bookmarkStart w:id="1486" w:name="_Toc24780"/>
      <w:bookmarkStart w:id="1487" w:name="_Toc15343"/>
      <w:bookmarkStart w:id="1488" w:name="_Toc9616"/>
      <w:r>
        <w:rPr>
          <w:rFonts w:ascii="黑体" w:eastAsia="黑体" w:hAnsi="黑体" w:hint="eastAsia"/>
          <w:sz w:val="28"/>
          <w:szCs w:val="28"/>
        </w:rPr>
        <w:t>依据</w:t>
      </w:r>
      <w:bookmarkEnd w:id="1476"/>
      <w:bookmarkEnd w:id="1477"/>
      <w:bookmarkEnd w:id="1478"/>
      <w:bookmarkEnd w:id="1479"/>
      <w:bookmarkEnd w:id="1480"/>
      <w:bookmarkEnd w:id="1481"/>
      <w:bookmarkEnd w:id="1482"/>
      <w:bookmarkEnd w:id="1483"/>
      <w:bookmarkEnd w:id="1484"/>
      <w:bookmarkEnd w:id="1485"/>
      <w:bookmarkEnd w:id="1486"/>
      <w:bookmarkEnd w:id="1487"/>
      <w:bookmarkEnd w:id="1488"/>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同2.12.2。</w:t>
      </w:r>
    </w:p>
    <w:p w:rsidR="00EF1325" w:rsidRDefault="00DA581D">
      <w:pPr>
        <w:pStyle w:val="11"/>
        <w:numPr>
          <w:ilvl w:val="0"/>
          <w:numId w:val="57"/>
        </w:numPr>
        <w:spacing w:after="0" w:line="360" w:lineRule="auto"/>
        <w:ind w:firstLine="560"/>
        <w:outlineLvl w:val="1"/>
        <w:rPr>
          <w:rFonts w:ascii="黑体" w:eastAsia="黑体" w:hAnsi="黑体"/>
          <w:sz w:val="28"/>
          <w:szCs w:val="28"/>
        </w:rPr>
      </w:pPr>
      <w:bookmarkStart w:id="1489" w:name="_Toc395980551"/>
      <w:bookmarkStart w:id="1490" w:name="_Toc397005144"/>
      <w:bookmarkStart w:id="1491" w:name="_Toc397005887"/>
      <w:bookmarkStart w:id="1492" w:name="_Toc397006882"/>
      <w:bookmarkStart w:id="1493" w:name="_Toc31109"/>
      <w:bookmarkStart w:id="1494" w:name="_Toc9432"/>
      <w:bookmarkStart w:id="1495" w:name="_Toc26647"/>
      <w:bookmarkStart w:id="1496" w:name="_Toc17936"/>
      <w:bookmarkStart w:id="1497" w:name="_Toc25976"/>
      <w:bookmarkStart w:id="1498" w:name="_Toc10565"/>
      <w:bookmarkStart w:id="1499" w:name="_Toc17822"/>
      <w:bookmarkStart w:id="1500" w:name="_Toc15263"/>
      <w:bookmarkStart w:id="1501" w:name="_Toc191"/>
      <w:r>
        <w:rPr>
          <w:rFonts w:ascii="黑体" w:eastAsia="黑体" w:hAnsi="黑体" w:hint="eastAsia"/>
          <w:sz w:val="28"/>
          <w:szCs w:val="28"/>
        </w:rPr>
        <w:t>权限</w:t>
      </w:r>
      <w:bookmarkEnd w:id="1489"/>
      <w:bookmarkEnd w:id="1490"/>
      <w:bookmarkEnd w:id="1491"/>
      <w:bookmarkEnd w:id="1492"/>
      <w:bookmarkEnd w:id="1493"/>
      <w:bookmarkEnd w:id="1494"/>
      <w:bookmarkEnd w:id="1495"/>
      <w:bookmarkEnd w:id="1496"/>
      <w:bookmarkEnd w:id="1497"/>
      <w:bookmarkEnd w:id="1498"/>
      <w:bookmarkEnd w:id="1499"/>
      <w:bookmarkEnd w:id="1500"/>
      <w:bookmarkEnd w:id="1501"/>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同2.12.3。</w:t>
      </w:r>
    </w:p>
    <w:p w:rsidR="00EF1325" w:rsidRDefault="00DA581D">
      <w:pPr>
        <w:pStyle w:val="11"/>
        <w:numPr>
          <w:ilvl w:val="0"/>
          <w:numId w:val="57"/>
        </w:numPr>
        <w:spacing w:after="0" w:line="360" w:lineRule="auto"/>
        <w:ind w:firstLine="560"/>
        <w:outlineLvl w:val="1"/>
        <w:rPr>
          <w:rFonts w:ascii="黑体" w:eastAsia="黑体" w:hAnsi="黑体"/>
          <w:sz w:val="28"/>
          <w:szCs w:val="28"/>
        </w:rPr>
      </w:pPr>
      <w:bookmarkStart w:id="1502" w:name="_Toc395980552"/>
      <w:bookmarkStart w:id="1503" w:name="_Toc397005145"/>
      <w:bookmarkStart w:id="1504" w:name="_Toc397005888"/>
      <w:bookmarkStart w:id="1505" w:name="_Toc397006883"/>
      <w:bookmarkStart w:id="1506" w:name="_Toc19334"/>
      <w:bookmarkStart w:id="1507" w:name="_Toc6615"/>
      <w:bookmarkStart w:id="1508" w:name="_Toc8124"/>
      <w:bookmarkStart w:id="1509" w:name="_Toc18063"/>
      <w:bookmarkStart w:id="1510" w:name="_Toc7059"/>
      <w:bookmarkStart w:id="1511" w:name="_Toc6544"/>
      <w:bookmarkStart w:id="1512" w:name="_Toc21686"/>
      <w:bookmarkStart w:id="1513" w:name="_Toc15174"/>
      <w:bookmarkStart w:id="1514" w:name="_Toc20767"/>
      <w:r>
        <w:rPr>
          <w:rFonts w:ascii="黑体" w:eastAsia="黑体" w:hAnsi="黑体" w:hint="eastAsia"/>
          <w:sz w:val="28"/>
          <w:szCs w:val="28"/>
        </w:rPr>
        <w:t>责任人</w:t>
      </w:r>
      <w:bookmarkEnd w:id="1502"/>
      <w:bookmarkEnd w:id="1503"/>
      <w:bookmarkEnd w:id="1504"/>
      <w:bookmarkEnd w:id="1505"/>
      <w:bookmarkEnd w:id="1506"/>
      <w:bookmarkEnd w:id="1507"/>
      <w:bookmarkEnd w:id="1508"/>
      <w:bookmarkEnd w:id="1509"/>
      <w:bookmarkEnd w:id="1510"/>
      <w:bookmarkEnd w:id="1511"/>
      <w:bookmarkEnd w:id="1512"/>
      <w:bookmarkEnd w:id="1513"/>
      <w:bookmarkEnd w:id="1514"/>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上海市无线电管理局行政执法人员。</w:t>
      </w:r>
    </w:p>
    <w:p w:rsidR="00EF1325" w:rsidRDefault="00DA581D">
      <w:pPr>
        <w:pStyle w:val="11"/>
        <w:numPr>
          <w:ilvl w:val="0"/>
          <w:numId w:val="57"/>
        </w:numPr>
        <w:spacing w:after="0" w:line="360" w:lineRule="auto"/>
        <w:ind w:firstLine="560"/>
        <w:outlineLvl w:val="1"/>
        <w:rPr>
          <w:rFonts w:ascii="黑体" w:eastAsia="黑体" w:hAnsi="黑体"/>
          <w:sz w:val="28"/>
          <w:szCs w:val="28"/>
        </w:rPr>
      </w:pPr>
      <w:bookmarkStart w:id="1515" w:name="_Toc395980553"/>
      <w:bookmarkStart w:id="1516" w:name="_Toc397005146"/>
      <w:bookmarkStart w:id="1517" w:name="_Toc397005889"/>
      <w:bookmarkStart w:id="1518" w:name="_Toc397006884"/>
      <w:bookmarkStart w:id="1519" w:name="_Toc22929"/>
      <w:bookmarkStart w:id="1520" w:name="_Toc24370"/>
      <w:bookmarkStart w:id="1521" w:name="_Toc15566"/>
      <w:bookmarkStart w:id="1522" w:name="_Toc3529"/>
      <w:bookmarkStart w:id="1523" w:name="_Toc17150"/>
      <w:bookmarkStart w:id="1524" w:name="_Toc19259"/>
      <w:bookmarkStart w:id="1525" w:name="_Toc7868"/>
      <w:bookmarkStart w:id="1526" w:name="_Toc13536"/>
      <w:bookmarkStart w:id="1527" w:name="_Toc485"/>
      <w:r>
        <w:rPr>
          <w:rFonts w:ascii="黑体" w:eastAsia="黑体" w:hAnsi="黑体" w:hint="eastAsia"/>
          <w:sz w:val="28"/>
          <w:szCs w:val="28"/>
        </w:rPr>
        <w:t>岗位职责</w:t>
      </w:r>
      <w:r>
        <w:rPr>
          <w:rFonts w:ascii="黑体" w:eastAsia="黑体" w:hAnsi="黑体"/>
          <w:sz w:val="28"/>
          <w:szCs w:val="28"/>
        </w:rPr>
        <w:t>和权限</w:t>
      </w:r>
      <w:bookmarkEnd w:id="1515"/>
      <w:bookmarkEnd w:id="1516"/>
      <w:bookmarkEnd w:id="1517"/>
      <w:bookmarkEnd w:id="1518"/>
      <w:bookmarkEnd w:id="1519"/>
      <w:bookmarkEnd w:id="1520"/>
      <w:bookmarkEnd w:id="1521"/>
      <w:bookmarkEnd w:id="1522"/>
      <w:bookmarkEnd w:id="1523"/>
      <w:bookmarkEnd w:id="1524"/>
      <w:bookmarkEnd w:id="1525"/>
      <w:bookmarkEnd w:id="1526"/>
      <w:bookmarkEnd w:id="152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上海市无线电管理局行政执法人员负责对被检查人进行实地检查。</w:t>
      </w:r>
    </w:p>
    <w:p w:rsidR="00EF1325" w:rsidRDefault="00DA581D">
      <w:pPr>
        <w:numPr>
          <w:ilvl w:val="0"/>
          <w:numId w:val="57"/>
        </w:numPr>
        <w:spacing w:after="0" w:line="360" w:lineRule="auto"/>
        <w:outlineLvl w:val="1"/>
        <w:rPr>
          <w:rFonts w:ascii="黑体" w:eastAsia="黑体" w:hAnsi="黑体"/>
          <w:sz w:val="28"/>
          <w:szCs w:val="28"/>
        </w:rPr>
      </w:pPr>
      <w:bookmarkStart w:id="1528" w:name="_Toc395980554"/>
      <w:bookmarkStart w:id="1529" w:name="_Toc397005147"/>
      <w:bookmarkStart w:id="1530" w:name="_Toc397005890"/>
      <w:bookmarkStart w:id="1531" w:name="_Toc397006885"/>
      <w:bookmarkStart w:id="1532" w:name="_Toc30713"/>
      <w:r>
        <w:rPr>
          <w:rFonts w:ascii="黑体" w:eastAsia="黑体" w:hAnsi="黑体" w:hint="eastAsia"/>
          <w:sz w:val="28"/>
          <w:szCs w:val="28"/>
        </w:rPr>
        <w:t>检查</w:t>
      </w:r>
      <w:r>
        <w:rPr>
          <w:rFonts w:ascii="黑体" w:eastAsia="黑体" w:hAnsi="黑体"/>
          <w:sz w:val="28"/>
          <w:szCs w:val="28"/>
        </w:rPr>
        <w:t>承担机构</w:t>
      </w:r>
      <w:bookmarkEnd w:id="1528"/>
      <w:bookmarkEnd w:id="1529"/>
      <w:bookmarkEnd w:id="1530"/>
      <w:bookmarkEnd w:id="1531"/>
      <w:bookmarkEnd w:id="153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w:t>
      </w:r>
    </w:p>
    <w:p w:rsidR="00EF1325" w:rsidRDefault="00DA581D">
      <w:pPr>
        <w:numPr>
          <w:ilvl w:val="0"/>
          <w:numId w:val="57"/>
        </w:numPr>
        <w:spacing w:after="0" w:line="360" w:lineRule="auto"/>
        <w:outlineLvl w:val="1"/>
        <w:rPr>
          <w:rFonts w:ascii="黑体" w:eastAsia="黑体" w:hAnsi="黑体"/>
          <w:sz w:val="28"/>
          <w:szCs w:val="28"/>
        </w:rPr>
      </w:pPr>
      <w:bookmarkStart w:id="1533" w:name="_Toc395980555"/>
      <w:bookmarkStart w:id="1534" w:name="_Toc397005148"/>
      <w:bookmarkStart w:id="1535" w:name="_Toc397005891"/>
      <w:bookmarkStart w:id="1536" w:name="_Toc397006886"/>
      <w:bookmarkStart w:id="1537" w:name="_Toc1306"/>
      <w:r>
        <w:rPr>
          <w:rFonts w:ascii="黑体" w:eastAsia="黑体" w:hAnsi="黑体" w:hint="eastAsia"/>
          <w:sz w:val="28"/>
          <w:szCs w:val="28"/>
        </w:rPr>
        <w:t>检查</w:t>
      </w:r>
      <w:r>
        <w:rPr>
          <w:rFonts w:ascii="黑体" w:eastAsia="黑体" w:hAnsi="黑体"/>
          <w:sz w:val="28"/>
          <w:szCs w:val="28"/>
        </w:rPr>
        <w:t>人员条件</w:t>
      </w:r>
      <w:bookmarkEnd w:id="1533"/>
      <w:bookmarkEnd w:id="1534"/>
      <w:bookmarkEnd w:id="1535"/>
      <w:bookmarkEnd w:id="1536"/>
      <w:bookmarkEnd w:id="153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监督检查人员应具有相应的无线电法律知识和无线电专业知识，熟悉《中华人民共和国无线电管理条例》、《上海市无线电管理办法》等法律、法规。</w:t>
      </w:r>
    </w:p>
    <w:p w:rsidR="00EF1325" w:rsidRDefault="00DA581D">
      <w:pPr>
        <w:numPr>
          <w:ilvl w:val="0"/>
          <w:numId w:val="57"/>
        </w:numPr>
        <w:spacing w:after="0" w:line="360" w:lineRule="auto"/>
        <w:outlineLvl w:val="1"/>
        <w:rPr>
          <w:rFonts w:ascii="黑体" w:eastAsia="黑体" w:hAnsi="黑体"/>
          <w:sz w:val="28"/>
          <w:szCs w:val="28"/>
        </w:rPr>
      </w:pPr>
      <w:bookmarkStart w:id="1538" w:name="_Toc395980556"/>
      <w:bookmarkStart w:id="1539" w:name="_Toc397005149"/>
      <w:bookmarkStart w:id="1540" w:name="_Toc397005892"/>
      <w:bookmarkStart w:id="1541" w:name="_Toc397006887"/>
      <w:bookmarkStart w:id="1542" w:name="_Toc7899"/>
      <w:bookmarkStart w:id="1543" w:name="_Toc395980557"/>
      <w:r>
        <w:rPr>
          <w:rFonts w:ascii="黑体" w:eastAsia="黑体" w:hAnsi="黑体" w:hint="eastAsia"/>
          <w:sz w:val="28"/>
          <w:szCs w:val="28"/>
        </w:rPr>
        <w:t>检查</w:t>
      </w:r>
      <w:r>
        <w:rPr>
          <w:rFonts w:ascii="黑体" w:eastAsia="黑体" w:hAnsi="黑体"/>
          <w:sz w:val="28"/>
          <w:szCs w:val="28"/>
        </w:rPr>
        <w:t>对象确定标准</w:t>
      </w:r>
      <w:bookmarkEnd w:id="1538"/>
      <w:bookmarkEnd w:id="1539"/>
      <w:bookmarkEnd w:id="1540"/>
      <w:bookmarkEnd w:id="1541"/>
      <w:bookmarkEnd w:id="154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根据专项整治的要求。</w:t>
      </w:r>
    </w:p>
    <w:p w:rsidR="00EF1325" w:rsidRDefault="00DA581D">
      <w:pPr>
        <w:numPr>
          <w:ilvl w:val="0"/>
          <w:numId w:val="57"/>
        </w:numPr>
        <w:spacing w:after="0" w:line="360" w:lineRule="auto"/>
        <w:outlineLvl w:val="1"/>
        <w:rPr>
          <w:rFonts w:ascii="黑体" w:eastAsia="黑体" w:hAnsi="黑体"/>
          <w:sz w:val="28"/>
          <w:szCs w:val="28"/>
        </w:rPr>
      </w:pPr>
      <w:bookmarkStart w:id="1544" w:name="_Toc397005150"/>
      <w:bookmarkStart w:id="1545" w:name="_Toc397005893"/>
      <w:bookmarkStart w:id="1546" w:name="_Toc397006888"/>
      <w:bookmarkStart w:id="1547" w:name="_Toc24471"/>
      <w:r>
        <w:rPr>
          <w:rFonts w:ascii="黑体" w:eastAsia="黑体" w:hAnsi="黑体" w:hint="eastAsia"/>
          <w:sz w:val="28"/>
          <w:szCs w:val="28"/>
        </w:rPr>
        <w:t>启动情形</w:t>
      </w:r>
      <w:bookmarkEnd w:id="1543"/>
      <w:bookmarkEnd w:id="1544"/>
      <w:bookmarkEnd w:id="1545"/>
      <w:bookmarkEnd w:id="1546"/>
      <w:bookmarkEnd w:id="154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上海市无线电管理局根据专项整治情况确定检查对象。</w:t>
      </w:r>
    </w:p>
    <w:p w:rsidR="00EF1325" w:rsidRDefault="00DA581D">
      <w:pPr>
        <w:numPr>
          <w:ilvl w:val="0"/>
          <w:numId w:val="57"/>
        </w:numPr>
        <w:spacing w:after="0" w:line="360" w:lineRule="auto"/>
        <w:outlineLvl w:val="1"/>
        <w:rPr>
          <w:rFonts w:ascii="黑体" w:eastAsia="黑体" w:hAnsi="黑体"/>
          <w:sz w:val="28"/>
          <w:szCs w:val="28"/>
        </w:rPr>
      </w:pPr>
      <w:bookmarkStart w:id="1548" w:name="_Toc395980558"/>
      <w:bookmarkStart w:id="1549" w:name="_Toc397005151"/>
      <w:bookmarkStart w:id="1550" w:name="_Toc397005894"/>
      <w:bookmarkStart w:id="1551" w:name="_Toc397006889"/>
      <w:bookmarkStart w:id="1552" w:name="_Toc16151"/>
      <w:r>
        <w:rPr>
          <w:rFonts w:ascii="黑体" w:eastAsia="黑体" w:hAnsi="黑体" w:hint="eastAsia"/>
          <w:sz w:val="28"/>
          <w:szCs w:val="28"/>
        </w:rPr>
        <w:t>检查量化表</w:t>
      </w:r>
      <w:bookmarkEnd w:id="1548"/>
      <w:bookmarkEnd w:id="1549"/>
      <w:bookmarkEnd w:id="1550"/>
      <w:bookmarkEnd w:id="1551"/>
      <w:bookmarkEnd w:id="1552"/>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1"/>
        <w:gridCol w:w="2674"/>
        <w:gridCol w:w="2260"/>
        <w:gridCol w:w="1387"/>
        <w:gridCol w:w="1387"/>
      </w:tblGrid>
      <w:tr w:rsidR="00EF1325">
        <w:tc>
          <w:tcPr>
            <w:tcW w:w="811"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序号</w:t>
            </w:r>
          </w:p>
        </w:tc>
        <w:tc>
          <w:tcPr>
            <w:tcW w:w="2674"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审查内容</w:t>
            </w:r>
          </w:p>
        </w:tc>
        <w:tc>
          <w:tcPr>
            <w:tcW w:w="2260"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判定标准</w:t>
            </w:r>
          </w:p>
        </w:tc>
        <w:tc>
          <w:tcPr>
            <w:tcW w:w="1387"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审查要求</w:t>
            </w:r>
          </w:p>
        </w:tc>
        <w:tc>
          <w:tcPr>
            <w:tcW w:w="1387"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审查方法</w:t>
            </w:r>
          </w:p>
        </w:tc>
      </w:tr>
      <w:tr w:rsidR="00EF1325">
        <w:tc>
          <w:tcPr>
            <w:tcW w:w="811"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1</w:t>
            </w:r>
          </w:p>
        </w:tc>
        <w:tc>
          <w:tcPr>
            <w:tcW w:w="2674" w:type="dxa"/>
          </w:tcPr>
          <w:p w:rsidR="00EF1325" w:rsidRDefault="00DA581D">
            <w:pPr>
              <w:pStyle w:val="Default"/>
              <w:spacing w:line="360" w:lineRule="auto"/>
              <w:jc w:val="both"/>
              <w:rPr>
                <w:rFonts w:ascii="宋体" w:hAnsi="宋体"/>
                <w:color w:val="auto"/>
              </w:rPr>
            </w:pPr>
            <w:r>
              <w:rPr>
                <w:rFonts w:ascii="宋体" w:hAnsi="宋体" w:hint="eastAsia"/>
                <w:color w:val="auto"/>
              </w:rPr>
              <w:t>《中华人民共和国无线电台</w:t>
            </w:r>
            <w:r>
              <w:rPr>
                <w:rFonts w:ascii="宋体" w:hAnsi="宋体"/>
                <w:color w:val="auto"/>
              </w:rPr>
              <w:t>执照</w:t>
            </w:r>
            <w:r>
              <w:rPr>
                <w:rFonts w:ascii="宋体" w:hAnsi="宋体" w:hint="eastAsia"/>
                <w:color w:val="auto"/>
              </w:rPr>
              <w:t>》</w:t>
            </w:r>
          </w:p>
        </w:tc>
        <w:tc>
          <w:tcPr>
            <w:tcW w:w="2260"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具备，通过</w:t>
            </w:r>
          </w:p>
          <w:p w:rsidR="00EF1325" w:rsidRDefault="00DA581D">
            <w:pPr>
              <w:pStyle w:val="Default"/>
              <w:wordWrap w:val="0"/>
              <w:spacing w:line="360" w:lineRule="auto"/>
              <w:jc w:val="center"/>
              <w:rPr>
                <w:rFonts w:ascii="宋体" w:hAnsi="宋体"/>
                <w:color w:val="auto"/>
              </w:rPr>
            </w:pPr>
            <w:r>
              <w:rPr>
                <w:rFonts w:ascii="宋体" w:hAnsi="宋体" w:hint="eastAsia"/>
                <w:color w:val="auto"/>
              </w:rPr>
              <w:t>不具备，不通过</w:t>
            </w:r>
          </w:p>
        </w:tc>
        <w:tc>
          <w:tcPr>
            <w:tcW w:w="1387"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需具备</w:t>
            </w:r>
          </w:p>
        </w:tc>
        <w:tc>
          <w:tcPr>
            <w:tcW w:w="1387"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书面检查</w:t>
            </w:r>
          </w:p>
        </w:tc>
      </w:tr>
      <w:tr w:rsidR="00EF1325">
        <w:tc>
          <w:tcPr>
            <w:tcW w:w="811"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t>2</w:t>
            </w:r>
          </w:p>
        </w:tc>
        <w:tc>
          <w:tcPr>
            <w:tcW w:w="2674" w:type="dxa"/>
          </w:tcPr>
          <w:p w:rsidR="00EF1325" w:rsidRDefault="00EF1325">
            <w:pPr>
              <w:pStyle w:val="Default"/>
              <w:spacing w:line="360" w:lineRule="auto"/>
              <w:jc w:val="both"/>
              <w:rPr>
                <w:rFonts w:ascii="宋体" w:hAnsi="宋体"/>
                <w:color w:val="auto"/>
              </w:rPr>
            </w:pPr>
          </w:p>
          <w:p w:rsidR="00EF1325" w:rsidRDefault="00EF1325">
            <w:pPr>
              <w:pStyle w:val="Default"/>
              <w:spacing w:line="360" w:lineRule="auto"/>
              <w:jc w:val="both"/>
              <w:rPr>
                <w:rFonts w:ascii="宋体" w:hAnsi="宋体"/>
                <w:color w:val="auto"/>
              </w:rPr>
            </w:pPr>
          </w:p>
          <w:p w:rsidR="00EF1325" w:rsidRDefault="00DA581D">
            <w:pPr>
              <w:pStyle w:val="Default"/>
              <w:spacing w:line="360" w:lineRule="auto"/>
              <w:jc w:val="both"/>
              <w:rPr>
                <w:rFonts w:ascii="宋体" w:hAnsi="宋体"/>
                <w:color w:val="auto"/>
              </w:rPr>
            </w:pPr>
            <w:r>
              <w:rPr>
                <w:rFonts w:ascii="宋体" w:hAnsi="宋体" w:hint="eastAsia"/>
                <w:color w:val="auto"/>
              </w:rPr>
              <w:t>电台（站</w:t>
            </w:r>
            <w:r>
              <w:rPr>
                <w:rFonts w:ascii="宋体" w:hAnsi="宋体"/>
                <w:color w:val="auto"/>
              </w:rPr>
              <w:t>）</w:t>
            </w:r>
            <w:r>
              <w:rPr>
                <w:rFonts w:ascii="宋体" w:hAnsi="宋体" w:hint="eastAsia"/>
                <w:color w:val="auto"/>
              </w:rPr>
              <w:t>使用情况</w:t>
            </w:r>
          </w:p>
        </w:tc>
        <w:tc>
          <w:tcPr>
            <w:tcW w:w="2260" w:type="dxa"/>
          </w:tcPr>
          <w:p w:rsidR="00EF1325" w:rsidRDefault="00EF1325">
            <w:pPr>
              <w:pStyle w:val="Default"/>
              <w:wordWrap w:val="0"/>
              <w:spacing w:line="360" w:lineRule="auto"/>
              <w:jc w:val="center"/>
              <w:rPr>
                <w:rFonts w:ascii="宋体" w:hAnsi="宋体"/>
                <w:color w:val="auto"/>
              </w:rPr>
            </w:pPr>
          </w:p>
          <w:p w:rsidR="00EF1325" w:rsidRDefault="00EF1325">
            <w:pPr>
              <w:pStyle w:val="Default"/>
              <w:wordWrap w:val="0"/>
              <w:spacing w:line="360" w:lineRule="auto"/>
              <w:jc w:val="center"/>
              <w:rPr>
                <w:rFonts w:ascii="宋体" w:hAnsi="宋体"/>
                <w:color w:val="auto"/>
              </w:rPr>
            </w:pPr>
          </w:p>
          <w:p w:rsidR="00EF1325" w:rsidRDefault="00DA581D">
            <w:pPr>
              <w:pStyle w:val="Default"/>
              <w:wordWrap w:val="0"/>
              <w:spacing w:line="360" w:lineRule="auto"/>
              <w:jc w:val="center"/>
              <w:rPr>
                <w:rFonts w:ascii="宋体" w:hAnsi="宋体"/>
                <w:color w:val="auto"/>
              </w:rPr>
            </w:pPr>
            <w:r>
              <w:rPr>
                <w:rFonts w:ascii="宋体" w:hAnsi="宋体" w:hint="eastAsia"/>
                <w:color w:val="auto"/>
              </w:rPr>
              <w:t>一致，通过</w:t>
            </w:r>
          </w:p>
          <w:p w:rsidR="00EF1325" w:rsidRDefault="00DA581D">
            <w:pPr>
              <w:pStyle w:val="Default"/>
              <w:wordWrap w:val="0"/>
              <w:spacing w:line="360" w:lineRule="auto"/>
              <w:jc w:val="center"/>
              <w:rPr>
                <w:rFonts w:ascii="宋体" w:hAnsi="宋体"/>
                <w:color w:val="auto"/>
              </w:rPr>
            </w:pPr>
            <w:r>
              <w:rPr>
                <w:rFonts w:ascii="宋体" w:hAnsi="宋体" w:hint="eastAsia"/>
                <w:color w:val="auto"/>
              </w:rPr>
              <w:t>不一致，不通过</w:t>
            </w:r>
          </w:p>
        </w:tc>
        <w:tc>
          <w:tcPr>
            <w:tcW w:w="1387"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lastRenderedPageBreak/>
              <w:t>需</w:t>
            </w:r>
            <w:r>
              <w:rPr>
                <w:rFonts w:ascii="宋体" w:hAnsi="宋体"/>
                <w:color w:val="auto"/>
              </w:rPr>
              <w:t>符合</w:t>
            </w:r>
            <w:r>
              <w:rPr>
                <w:rFonts w:ascii="宋体" w:hAnsi="宋体" w:hint="eastAsia"/>
                <w:color w:val="auto"/>
              </w:rPr>
              <w:t>《中</w:t>
            </w:r>
            <w:r>
              <w:rPr>
                <w:rFonts w:ascii="宋体" w:hAnsi="宋体" w:hint="eastAsia"/>
                <w:color w:val="auto"/>
              </w:rPr>
              <w:lastRenderedPageBreak/>
              <w:t>华人民共和国无线电台</w:t>
            </w:r>
            <w:r>
              <w:rPr>
                <w:rFonts w:ascii="宋体" w:hAnsi="宋体"/>
                <w:color w:val="auto"/>
              </w:rPr>
              <w:t>执照</w:t>
            </w:r>
            <w:r>
              <w:rPr>
                <w:rFonts w:ascii="宋体" w:hAnsi="宋体" w:hint="eastAsia"/>
                <w:color w:val="auto"/>
              </w:rPr>
              <w:t>》的</w:t>
            </w:r>
            <w:r>
              <w:rPr>
                <w:rFonts w:ascii="宋体" w:hAnsi="宋体"/>
                <w:color w:val="auto"/>
              </w:rPr>
              <w:t>核定内容</w:t>
            </w:r>
          </w:p>
        </w:tc>
        <w:tc>
          <w:tcPr>
            <w:tcW w:w="1387" w:type="dxa"/>
          </w:tcPr>
          <w:p w:rsidR="00EF1325" w:rsidRDefault="00EF1325">
            <w:pPr>
              <w:pStyle w:val="Default"/>
              <w:wordWrap w:val="0"/>
              <w:spacing w:line="360" w:lineRule="auto"/>
              <w:jc w:val="center"/>
              <w:rPr>
                <w:rFonts w:ascii="宋体" w:hAnsi="宋体"/>
                <w:color w:val="auto"/>
              </w:rPr>
            </w:pPr>
          </w:p>
          <w:p w:rsidR="00EF1325" w:rsidRDefault="00EF1325">
            <w:pPr>
              <w:pStyle w:val="Default"/>
              <w:wordWrap w:val="0"/>
              <w:spacing w:line="360" w:lineRule="auto"/>
              <w:jc w:val="center"/>
              <w:rPr>
                <w:rFonts w:ascii="宋体" w:hAnsi="宋体"/>
                <w:color w:val="auto"/>
              </w:rPr>
            </w:pPr>
          </w:p>
          <w:p w:rsidR="00EF1325" w:rsidRDefault="00DA581D">
            <w:pPr>
              <w:pStyle w:val="Default"/>
              <w:wordWrap w:val="0"/>
              <w:spacing w:line="360" w:lineRule="auto"/>
              <w:jc w:val="center"/>
              <w:rPr>
                <w:rFonts w:ascii="宋体" w:hAnsi="宋体"/>
                <w:color w:val="auto"/>
              </w:rPr>
            </w:pPr>
            <w:r>
              <w:rPr>
                <w:rFonts w:ascii="宋体" w:hAnsi="宋体" w:hint="eastAsia"/>
                <w:color w:val="auto"/>
              </w:rPr>
              <w:t>实地检查</w:t>
            </w:r>
          </w:p>
        </w:tc>
      </w:tr>
      <w:tr w:rsidR="00EF1325">
        <w:tc>
          <w:tcPr>
            <w:tcW w:w="811" w:type="dxa"/>
            <w:vAlign w:val="center"/>
          </w:tcPr>
          <w:p w:rsidR="00EF1325" w:rsidRDefault="00DA581D">
            <w:pPr>
              <w:pStyle w:val="Default"/>
              <w:spacing w:line="360" w:lineRule="auto"/>
              <w:jc w:val="center"/>
              <w:rPr>
                <w:rFonts w:ascii="宋体" w:hAnsi="宋体"/>
                <w:color w:val="auto"/>
              </w:rPr>
            </w:pPr>
            <w:r>
              <w:rPr>
                <w:rFonts w:ascii="宋体" w:hAnsi="宋体" w:hint="eastAsia"/>
                <w:color w:val="auto"/>
              </w:rPr>
              <w:lastRenderedPageBreak/>
              <w:t>3</w:t>
            </w:r>
          </w:p>
        </w:tc>
        <w:tc>
          <w:tcPr>
            <w:tcW w:w="2674" w:type="dxa"/>
            <w:vAlign w:val="center"/>
          </w:tcPr>
          <w:p w:rsidR="00EF1325" w:rsidRDefault="00DA581D">
            <w:pPr>
              <w:pStyle w:val="Default"/>
              <w:spacing w:line="360" w:lineRule="auto"/>
              <w:jc w:val="both"/>
              <w:rPr>
                <w:rFonts w:ascii="宋体" w:hAnsi="宋体"/>
                <w:color w:val="auto"/>
              </w:rPr>
            </w:pPr>
            <w:r>
              <w:rPr>
                <w:rFonts w:ascii="宋体" w:hAnsi="宋体" w:hint="eastAsia"/>
                <w:color w:val="auto"/>
              </w:rPr>
              <w:t>《中华人民共和国无线电台</w:t>
            </w:r>
            <w:r>
              <w:rPr>
                <w:rFonts w:ascii="宋体" w:hAnsi="宋体"/>
                <w:color w:val="auto"/>
              </w:rPr>
              <w:t>执照</w:t>
            </w:r>
            <w:r>
              <w:rPr>
                <w:rFonts w:ascii="宋体" w:hAnsi="宋体" w:hint="eastAsia"/>
                <w:color w:val="auto"/>
              </w:rPr>
              <w:t>》使用期是否届满</w:t>
            </w:r>
          </w:p>
        </w:tc>
        <w:tc>
          <w:tcPr>
            <w:tcW w:w="2260"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办理延续手续，通过</w:t>
            </w:r>
          </w:p>
          <w:p w:rsidR="00EF1325" w:rsidRDefault="00DA581D">
            <w:pPr>
              <w:pStyle w:val="Default"/>
              <w:wordWrap w:val="0"/>
              <w:spacing w:line="360" w:lineRule="auto"/>
              <w:jc w:val="center"/>
              <w:rPr>
                <w:rFonts w:ascii="宋体" w:hAnsi="宋体"/>
                <w:color w:val="auto"/>
              </w:rPr>
            </w:pPr>
            <w:r>
              <w:rPr>
                <w:rFonts w:ascii="宋体" w:hAnsi="宋体" w:hint="eastAsia"/>
                <w:color w:val="auto"/>
              </w:rPr>
              <w:t>未办理延续手续，不通过</w:t>
            </w:r>
          </w:p>
        </w:tc>
        <w:tc>
          <w:tcPr>
            <w:tcW w:w="1387"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需办理延续</w:t>
            </w:r>
            <w:r>
              <w:rPr>
                <w:rFonts w:ascii="宋体" w:hAnsi="宋体"/>
                <w:color w:val="auto"/>
              </w:rPr>
              <w:t>手续</w:t>
            </w:r>
          </w:p>
        </w:tc>
        <w:tc>
          <w:tcPr>
            <w:tcW w:w="1387"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书面</w:t>
            </w:r>
            <w:r>
              <w:rPr>
                <w:rFonts w:ascii="宋体" w:hAnsi="宋体"/>
                <w:color w:val="auto"/>
              </w:rPr>
              <w:t>检查</w:t>
            </w:r>
          </w:p>
        </w:tc>
      </w:tr>
    </w:tbl>
    <w:p w:rsidR="00EF1325" w:rsidRDefault="00DA581D">
      <w:pPr>
        <w:numPr>
          <w:ilvl w:val="0"/>
          <w:numId w:val="57"/>
        </w:numPr>
        <w:spacing w:after="0" w:line="360" w:lineRule="auto"/>
        <w:outlineLvl w:val="1"/>
        <w:rPr>
          <w:rFonts w:ascii="黑体" w:eastAsia="黑体" w:hAnsi="黑体"/>
          <w:sz w:val="28"/>
          <w:szCs w:val="28"/>
        </w:rPr>
      </w:pPr>
      <w:bookmarkStart w:id="1553" w:name="_Toc395980559"/>
      <w:bookmarkStart w:id="1554" w:name="_Toc397005152"/>
      <w:bookmarkStart w:id="1555" w:name="_Toc397005895"/>
      <w:bookmarkStart w:id="1556" w:name="_Toc397006890"/>
      <w:bookmarkStart w:id="1557" w:name="_Toc6255"/>
      <w:r>
        <w:rPr>
          <w:rFonts w:ascii="黑体" w:eastAsia="黑体" w:hAnsi="黑体" w:hint="eastAsia"/>
          <w:sz w:val="28"/>
          <w:szCs w:val="28"/>
        </w:rPr>
        <w:t>结论确定</w:t>
      </w:r>
      <w:bookmarkEnd w:id="1553"/>
      <w:bookmarkEnd w:id="1554"/>
      <w:bookmarkEnd w:id="1555"/>
      <w:bookmarkEnd w:id="1556"/>
      <w:bookmarkEnd w:id="1557"/>
    </w:p>
    <w:p w:rsidR="00EF1325" w:rsidRDefault="00DA581D">
      <w:pPr>
        <w:numPr>
          <w:ilvl w:val="0"/>
          <w:numId w:val="58"/>
        </w:numPr>
        <w:tabs>
          <w:tab w:val="left" w:pos="1013"/>
        </w:tabs>
        <w:wordWrap w:val="0"/>
        <w:spacing w:after="0" w:line="360" w:lineRule="auto"/>
        <w:ind w:firstLineChars="200" w:firstLine="560"/>
        <w:rPr>
          <w:sz w:val="28"/>
          <w:szCs w:val="28"/>
        </w:rPr>
      </w:pPr>
      <w:bookmarkStart w:id="1558" w:name="_Toc395980560"/>
      <w:r>
        <w:rPr>
          <w:rFonts w:hint="eastAsia"/>
          <w:sz w:val="28"/>
          <w:szCs w:val="28"/>
        </w:rPr>
        <w:t>全部通过，检查合格；</w:t>
      </w:r>
    </w:p>
    <w:p w:rsidR="00EF1325" w:rsidRDefault="00DA581D">
      <w:pPr>
        <w:numPr>
          <w:ilvl w:val="0"/>
          <w:numId w:val="58"/>
        </w:numPr>
        <w:tabs>
          <w:tab w:val="left" w:pos="1013"/>
        </w:tabs>
        <w:wordWrap w:val="0"/>
        <w:spacing w:after="0" w:line="360" w:lineRule="auto"/>
        <w:ind w:firstLineChars="200" w:firstLine="560"/>
        <w:rPr>
          <w:sz w:val="28"/>
          <w:szCs w:val="28"/>
        </w:rPr>
      </w:pPr>
      <w:r>
        <w:rPr>
          <w:rFonts w:hint="eastAsia"/>
          <w:sz w:val="28"/>
          <w:szCs w:val="28"/>
        </w:rPr>
        <w:t>有一项不通过，检查不合格。</w:t>
      </w:r>
    </w:p>
    <w:p w:rsidR="00EF1325" w:rsidRDefault="00DA581D">
      <w:pPr>
        <w:numPr>
          <w:ilvl w:val="0"/>
          <w:numId w:val="57"/>
        </w:numPr>
        <w:spacing w:after="0" w:line="360" w:lineRule="auto"/>
        <w:outlineLvl w:val="1"/>
        <w:rPr>
          <w:rFonts w:ascii="黑体" w:eastAsia="黑体" w:hAnsi="黑体"/>
          <w:sz w:val="28"/>
          <w:szCs w:val="28"/>
        </w:rPr>
      </w:pPr>
      <w:bookmarkStart w:id="1559" w:name="_Toc397005153"/>
      <w:bookmarkStart w:id="1560" w:name="_Toc397005896"/>
      <w:bookmarkStart w:id="1561" w:name="_Toc397006891"/>
      <w:bookmarkStart w:id="1562" w:name="_Toc19981"/>
      <w:r>
        <w:rPr>
          <w:rFonts w:ascii="黑体" w:eastAsia="黑体" w:hAnsi="黑体" w:hint="eastAsia"/>
          <w:sz w:val="28"/>
          <w:szCs w:val="28"/>
        </w:rPr>
        <w:t>检查</w:t>
      </w:r>
      <w:r>
        <w:rPr>
          <w:rFonts w:ascii="黑体" w:eastAsia="黑体" w:hAnsi="黑体"/>
          <w:sz w:val="28"/>
          <w:szCs w:val="28"/>
        </w:rPr>
        <w:t>报告</w:t>
      </w:r>
      <w:bookmarkEnd w:id="1558"/>
      <w:bookmarkEnd w:id="1559"/>
      <w:bookmarkEnd w:id="1560"/>
      <w:bookmarkEnd w:id="1561"/>
      <w:bookmarkEnd w:id="156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根据检查</w:t>
      </w:r>
      <w:r>
        <w:rPr>
          <w:rFonts w:ascii="宋体" w:hAnsi="宋体"/>
          <w:sz w:val="28"/>
          <w:szCs w:val="28"/>
        </w:rPr>
        <w:t>量化表出具检查</w:t>
      </w:r>
      <w:r>
        <w:rPr>
          <w:rFonts w:ascii="宋体" w:hAnsi="宋体" w:hint="eastAsia"/>
          <w:sz w:val="28"/>
          <w:szCs w:val="28"/>
        </w:rPr>
        <w:t>报告</w:t>
      </w:r>
      <w:r>
        <w:rPr>
          <w:rFonts w:ascii="宋体" w:hAnsi="宋体"/>
          <w:sz w:val="28"/>
          <w:szCs w:val="28"/>
        </w:rPr>
        <w:t>。</w:t>
      </w:r>
    </w:p>
    <w:p w:rsidR="00EF1325" w:rsidRDefault="00DA581D">
      <w:pPr>
        <w:numPr>
          <w:ilvl w:val="0"/>
          <w:numId w:val="57"/>
        </w:numPr>
        <w:spacing w:after="0" w:line="360" w:lineRule="auto"/>
        <w:outlineLvl w:val="1"/>
        <w:rPr>
          <w:rFonts w:ascii="黑体" w:eastAsia="黑体" w:hAnsi="黑体"/>
          <w:sz w:val="28"/>
          <w:szCs w:val="28"/>
        </w:rPr>
      </w:pPr>
      <w:bookmarkStart w:id="1563" w:name="_Toc395980564"/>
      <w:bookmarkStart w:id="1564" w:name="_Toc397005154"/>
      <w:bookmarkStart w:id="1565" w:name="_Toc397005897"/>
      <w:bookmarkStart w:id="1566" w:name="_Toc397006892"/>
      <w:bookmarkStart w:id="1567" w:name="_Toc11440"/>
      <w:r>
        <w:rPr>
          <w:rFonts w:ascii="黑体" w:eastAsia="黑体" w:hAnsi="黑体" w:hint="eastAsia"/>
          <w:sz w:val="28"/>
          <w:szCs w:val="28"/>
        </w:rPr>
        <w:t>检查时间</w:t>
      </w:r>
      <w:bookmarkEnd w:id="1563"/>
      <w:bookmarkEnd w:id="1564"/>
      <w:bookmarkEnd w:id="1565"/>
      <w:bookmarkEnd w:id="1566"/>
      <w:bookmarkEnd w:id="156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全年内随机检查。</w:t>
      </w:r>
    </w:p>
    <w:p w:rsidR="00EF1325" w:rsidRDefault="00DA581D">
      <w:pPr>
        <w:numPr>
          <w:ilvl w:val="0"/>
          <w:numId w:val="57"/>
        </w:numPr>
        <w:spacing w:after="0" w:line="360" w:lineRule="auto"/>
        <w:outlineLvl w:val="1"/>
        <w:rPr>
          <w:rFonts w:ascii="黑体" w:eastAsia="黑体" w:hAnsi="黑体"/>
          <w:sz w:val="28"/>
          <w:szCs w:val="28"/>
        </w:rPr>
      </w:pPr>
      <w:bookmarkStart w:id="1568" w:name="_Toc395980565"/>
      <w:bookmarkStart w:id="1569" w:name="_Toc397005155"/>
      <w:bookmarkStart w:id="1570" w:name="_Toc397005898"/>
      <w:bookmarkStart w:id="1571" w:name="_Toc397006893"/>
      <w:bookmarkStart w:id="1572" w:name="_Toc1281"/>
      <w:r>
        <w:rPr>
          <w:rFonts w:ascii="黑体" w:eastAsia="黑体" w:hAnsi="黑体" w:hint="eastAsia"/>
          <w:sz w:val="28"/>
          <w:szCs w:val="28"/>
        </w:rPr>
        <w:t>检查</w:t>
      </w:r>
      <w:r>
        <w:rPr>
          <w:rFonts w:ascii="黑体" w:eastAsia="黑体" w:hAnsi="黑体"/>
          <w:sz w:val="28"/>
          <w:szCs w:val="28"/>
        </w:rPr>
        <w:t>计划</w:t>
      </w:r>
      <w:bookmarkEnd w:id="1568"/>
      <w:bookmarkEnd w:id="1569"/>
      <w:bookmarkEnd w:id="1570"/>
      <w:bookmarkEnd w:id="1571"/>
      <w:bookmarkEnd w:id="157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上海市无线电管理局可以根据检查对象的确定标准拟定检查计划。</w:t>
      </w:r>
    </w:p>
    <w:p w:rsidR="00EF1325" w:rsidRDefault="00DA581D">
      <w:pPr>
        <w:numPr>
          <w:ilvl w:val="0"/>
          <w:numId w:val="57"/>
        </w:numPr>
        <w:spacing w:after="0" w:line="360" w:lineRule="auto"/>
        <w:outlineLvl w:val="1"/>
        <w:rPr>
          <w:rFonts w:ascii="黑体" w:eastAsia="黑体" w:hAnsi="黑体"/>
          <w:sz w:val="28"/>
          <w:szCs w:val="28"/>
        </w:rPr>
      </w:pPr>
      <w:bookmarkStart w:id="1573" w:name="_Toc395980566"/>
      <w:bookmarkStart w:id="1574" w:name="_Toc397005156"/>
      <w:bookmarkStart w:id="1575" w:name="_Toc397005899"/>
      <w:bookmarkStart w:id="1576" w:name="_Toc397006894"/>
      <w:bookmarkStart w:id="1577" w:name="_Toc1875"/>
      <w:r>
        <w:rPr>
          <w:rFonts w:ascii="黑体" w:eastAsia="黑体" w:hAnsi="黑体" w:hint="eastAsia"/>
          <w:sz w:val="28"/>
          <w:szCs w:val="28"/>
        </w:rPr>
        <w:t>检查</w:t>
      </w:r>
      <w:r>
        <w:rPr>
          <w:rFonts w:ascii="黑体" w:eastAsia="黑体" w:hAnsi="黑体"/>
          <w:sz w:val="28"/>
          <w:szCs w:val="28"/>
        </w:rPr>
        <w:t>通知</w:t>
      </w:r>
      <w:bookmarkEnd w:id="1573"/>
      <w:bookmarkEnd w:id="1574"/>
      <w:bookmarkEnd w:id="1575"/>
      <w:bookmarkEnd w:id="1576"/>
      <w:bookmarkEnd w:id="157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w:t>
      </w:r>
    </w:p>
    <w:p w:rsidR="00EF1325" w:rsidRDefault="00DA581D">
      <w:pPr>
        <w:numPr>
          <w:ilvl w:val="0"/>
          <w:numId w:val="57"/>
        </w:numPr>
        <w:spacing w:after="0" w:line="360" w:lineRule="auto"/>
        <w:outlineLvl w:val="1"/>
        <w:rPr>
          <w:rFonts w:ascii="黑体" w:eastAsia="黑体" w:hAnsi="黑体"/>
          <w:sz w:val="28"/>
          <w:szCs w:val="28"/>
        </w:rPr>
      </w:pPr>
      <w:bookmarkStart w:id="1578" w:name="_Toc395980568"/>
      <w:bookmarkStart w:id="1579" w:name="_Toc397005157"/>
      <w:bookmarkStart w:id="1580" w:name="_Toc397005900"/>
      <w:bookmarkStart w:id="1581" w:name="_Toc397006895"/>
      <w:bookmarkStart w:id="1582" w:name="_Toc26302"/>
      <w:r>
        <w:rPr>
          <w:rFonts w:ascii="黑体" w:eastAsia="黑体" w:hAnsi="黑体" w:hint="eastAsia"/>
          <w:sz w:val="28"/>
          <w:szCs w:val="28"/>
        </w:rPr>
        <w:t>程序</w:t>
      </w:r>
      <w:bookmarkEnd w:id="1578"/>
      <w:bookmarkEnd w:id="1579"/>
      <w:bookmarkEnd w:id="1580"/>
      <w:bookmarkEnd w:id="1581"/>
      <w:bookmarkEnd w:id="1582"/>
    </w:p>
    <w:p w:rsidR="00EF1325" w:rsidRDefault="00DA581D">
      <w:pPr>
        <w:numPr>
          <w:ilvl w:val="0"/>
          <w:numId w:val="59"/>
        </w:numPr>
        <w:tabs>
          <w:tab w:val="left" w:pos="1060"/>
        </w:tabs>
        <w:wordWrap w:val="0"/>
        <w:spacing w:after="0" w:line="360" w:lineRule="auto"/>
        <w:ind w:firstLineChars="200" w:firstLine="540"/>
        <w:rPr>
          <w:rFonts w:ascii="宋体" w:hAnsi="宋体" w:cs="宋体"/>
          <w:color w:val="000000"/>
          <w:spacing w:val="-5"/>
          <w:sz w:val="28"/>
        </w:rPr>
      </w:pPr>
      <w:r>
        <w:rPr>
          <w:rFonts w:ascii="宋体" w:hAnsi="宋体" w:cs="宋体" w:hint="eastAsia"/>
          <w:color w:val="000000"/>
          <w:spacing w:val="-5"/>
          <w:sz w:val="28"/>
        </w:rPr>
        <w:t>监督检查处在检查当日派两名执法人员及相关人员对检查地址进行现场检查，制作《上海市无线电管理局现场检查笔录》；</w:t>
      </w:r>
    </w:p>
    <w:p w:rsidR="00EF1325" w:rsidRDefault="00DA581D">
      <w:pPr>
        <w:numPr>
          <w:ilvl w:val="0"/>
          <w:numId w:val="59"/>
        </w:numPr>
        <w:tabs>
          <w:tab w:val="left" w:pos="1060"/>
        </w:tabs>
        <w:wordWrap w:val="0"/>
        <w:spacing w:after="0" w:line="360" w:lineRule="auto"/>
        <w:ind w:firstLineChars="200" w:firstLine="540"/>
        <w:rPr>
          <w:rFonts w:ascii="宋体" w:hAnsi="宋体" w:cs="宋体"/>
          <w:color w:val="000000"/>
          <w:spacing w:val="-5"/>
          <w:sz w:val="28"/>
        </w:rPr>
      </w:pPr>
      <w:r>
        <w:rPr>
          <w:rFonts w:ascii="宋体" w:hAnsi="宋体" w:cs="宋体" w:hint="eastAsia"/>
          <w:color w:val="000000"/>
          <w:spacing w:val="-5"/>
          <w:sz w:val="28"/>
        </w:rPr>
        <w:lastRenderedPageBreak/>
        <w:t>根据需要，可以对被检查人进行约谈。</w:t>
      </w:r>
    </w:p>
    <w:p w:rsidR="00EF1325" w:rsidRDefault="00DA581D">
      <w:pPr>
        <w:numPr>
          <w:ilvl w:val="0"/>
          <w:numId w:val="57"/>
        </w:numPr>
        <w:spacing w:after="0" w:line="360" w:lineRule="auto"/>
        <w:outlineLvl w:val="1"/>
        <w:rPr>
          <w:rFonts w:ascii="黑体" w:eastAsia="黑体" w:hAnsi="黑体"/>
          <w:sz w:val="28"/>
          <w:szCs w:val="28"/>
        </w:rPr>
      </w:pPr>
      <w:bookmarkStart w:id="1583" w:name="_Toc395980569"/>
      <w:bookmarkStart w:id="1584" w:name="_Toc397005158"/>
      <w:bookmarkStart w:id="1585" w:name="_Toc397005901"/>
      <w:bookmarkStart w:id="1586" w:name="_Toc397006896"/>
      <w:bookmarkStart w:id="1587" w:name="_Toc15556"/>
      <w:r>
        <w:rPr>
          <w:rFonts w:ascii="黑体" w:eastAsia="黑体" w:hAnsi="黑体" w:hint="eastAsia"/>
          <w:sz w:val="28"/>
          <w:szCs w:val="28"/>
        </w:rPr>
        <w:t>结果处理</w:t>
      </w:r>
      <w:bookmarkEnd w:id="1583"/>
      <w:bookmarkEnd w:id="1584"/>
      <w:bookmarkEnd w:id="1585"/>
      <w:bookmarkEnd w:id="1586"/>
      <w:bookmarkEnd w:id="1587"/>
    </w:p>
    <w:p w:rsidR="00EF1325" w:rsidRDefault="00DA581D">
      <w:pPr>
        <w:pStyle w:val="11"/>
        <w:numPr>
          <w:ilvl w:val="0"/>
          <w:numId w:val="60"/>
        </w:numPr>
        <w:spacing w:after="0" w:line="360" w:lineRule="auto"/>
        <w:ind w:firstLine="560"/>
        <w:outlineLvl w:val="1"/>
        <w:rPr>
          <w:rFonts w:ascii="黑体" w:eastAsia="黑体" w:hAnsi="黑体"/>
          <w:sz w:val="28"/>
          <w:szCs w:val="28"/>
        </w:rPr>
      </w:pPr>
      <w:bookmarkStart w:id="1588" w:name="_Toc395980570"/>
      <w:bookmarkStart w:id="1589" w:name="_Toc397005159"/>
      <w:bookmarkStart w:id="1590" w:name="_Toc397005902"/>
      <w:bookmarkStart w:id="1591" w:name="_Toc397006897"/>
      <w:bookmarkStart w:id="1592" w:name="_Toc10128"/>
      <w:bookmarkStart w:id="1593" w:name="_Toc12557"/>
      <w:bookmarkStart w:id="1594" w:name="_Toc28616"/>
      <w:bookmarkStart w:id="1595" w:name="_Toc21863"/>
      <w:bookmarkStart w:id="1596" w:name="_Toc28472"/>
      <w:bookmarkStart w:id="1597" w:name="_Toc13509"/>
      <w:bookmarkStart w:id="1598" w:name="_Toc2798"/>
      <w:bookmarkStart w:id="1599" w:name="_Toc16465"/>
      <w:bookmarkStart w:id="1600" w:name="_Toc29395"/>
      <w:r>
        <w:rPr>
          <w:rFonts w:ascii="黑体" w:eastAsia="黑体" w:hAnsi="黑体" w:hint="eastAsia"/>
          <w:sz w:val="28"/>
          <w:szCs w:val="28"/>
        </w:rPr>
        <w:t>结果</w:t>
      </w:r>
      <w:r>
        <w:rPr>
          <w:rFonts w:ascii="黑体" w:eastAsia="黑体" w:hAnsi="黑体"/>
          <w:sz w:val="28"/>
          <w:szCs w:val="28"/>
        </w:rPr>
        <w:t>处理</w:t>
      </w:r>
      <w:r>
        <w:rPr>
          <w:rFonts w:ascii="黑体" w:eastAsia="黑体" w:hAnsi="黑体" w:hint="eastAsia"/>
          <w:sz w:val="28"/>
          <w:szCs w:val="28"/>
        </w:rPr>
        <w:t>权限</w:t>
      </w:r>
      <w:r>
        <w:rPr>
          <w:rFonts w:ascii="黑体" w:eastAsia="黑体" w:hAnsi="黑体"/>
          <w:sz w:val="28"/>
          <w:szCs w:val="28"/>
        </w:rPr>
        <w:t>分工</w:t>
      </w:r>
      <w:bookmarkEnd w:id="1588"/>
      <w:bookmarkEnd w:id="1589"/>
      <w:bookmarkEnd w:id="1590"/>
      <w:bookmarkEnd w:id="1591"/>
      <w:bookmarkEnd w:id="1592"/>
      <w:bookmarkEnd w:id="1593"/>
      <w:bookmarkEnd w:id="1594"/>
      <w:bookmarkEnd w:id="1595"/>
      <w:bookmarkEnd w:id="1596"/>
      <w:bookmarkEnd w:id="1597"/>
      <w:bookmarkEnd w:id="1598"/>
      <w:bookmarkEnd w:id="1599"/>
      <w:bookmarkEnd w:id="1600"/>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监督检查处经办人员对材料进行审查，监督检查处处长审核，报局领导决定。</w:t>
      </w:r>
    </w:p>
    <w:p w:rsidR="00EF1325" w:rsidRDefault="00DA581D">
      <w:pPr>
        <w:pStyle w:val="11"/>
        <w:numPr>
          <w:ilvl w:val="0"/>
          <w:numId w:val="60"/>
        </w:numPr>
        <w:spacing w:after="0" w:line="360" w:lineRule="auto"/>
        <w:ind w:firstLine="560"/>
        <w:outlineLvl w:val="1"/>
        <w:rPr>
          <w:rFonts w:ascii="黑体" w:eastAsia="黑体" w:hAnsi="黑体"/>
          <w:sz w:val="28"/>
          <w:szCs w:val="28"/>
        </w:rPr>
      </w:pPr>
      <w:bookmarkStart w:id="1601" w:name="_Toc395980571"/>
      <w:bookmarkStart w:id="1602" w:name="_Toc397005160"/>
      <w:bookmarkStart w:id="1603" w:name="_Toc397005903"/>
      <w:bookmarkStart w:id="1604" w:name="_Toc397006898"/>
      <w:bookmarkStart w:id="1605" w:name="_Toc903"/>
      <w:bookmarkStart w:id="1606" w:name="_Toc26858"/>
      <w:bookmarkStart w:id="1607" w:name="_Toc30136"/>
      <w:bookmarkStart w:id="1608" w:name="_Toc93"/>
      <w:bookmarkStart w:id="1609" w:name="_Toc17415"/>
      <w:bookmarkStart w:id="1610" w:name="_Toc10738"/>
      <w:bookmarkStart w:id="1611" w:name="_Toc5880"/>
      <w:bookmarkStart w:id="1612" w:name="_Toc20332"/>
      <w:bookmarkStart w:id="1613" w:name="_Toc7034"/>
      <w:r>
        <w:rPr>
          <w:rFonts w:ascii="黑体" w:eastAsia="黑体" w:hAnsi="黑体" w:hint="eastAsia"/>
          <w:sz w:val="28"/>
          <w:szCs w:val="28"/>
        </w:rPr>
        <w:t>结果处理</w:t>
      </w:r>
      <w:r>
        <w:rPr>
          <w:rFonts w:ascii="黑体" w:eastAsia="黑体" w:hAnsi="黑体"/>
          <w:sz w:val="28"/>
          <w:szCs w:val="28"/>
        </w:rPr>
        <w:t>依据</w:t>
      </w:r>
      <w:bookmarkEnd w:id="1601"/>
      <w:bookmarkEnd w:id="1602"/>
      <w:bookmarkEnd w:id="1603"/>
      <w:bookmarkEnd w:id="1604"/>
      <w:bookmarkEnd w:id="1605"/>
      <w:bookmarkEnd w:id="1606"/>
      <w:bookmarkEnd w:id="1607"/>
      <w:bookmarkEnd w:id="1608"/>
      <w:bookmarkEnd w:id="1609"/>
      <w:bookmarkEnd w:id="1610"/>
      <w:bookmarkEnd w:id="1611"/>
      <w:bookmarkEnd w:id="1612"/>
      <w:bookmarkEnd w:id="1613"/>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同2.12.2。</w:t>
      </w:r>
    </w:p>
    <w:p w:rsidR="00EF1325" w:rsidRDefault="00DA581D">
      <w:pPr>
        <w:pStyle w:val="11"/>
        <w:numPr>
          <w:ilvl w:val="0"/>
          <w:numId w:val="60"/>
        </w:numPr>
        <w:spacing w:after="0" w:line="360" w:lineRule="auto"/>
        <w:ind w:firstLine="560"/>
        <w:outlineLvl w:val="1"/>
        <w:rPr>
          <w:rFonts w:ascii="黑体" w:eastAsia="黑体" w:hAnsi="黑体"/>
          <w:sz w:val="28"/>
          <w:szCs w:val="28"/>
        </w:rPr>
      </w:pPr>
      <w:bookmarkStart w:id="1614" w:name="_Toc395980572"/>
      <w:bookmarkStart w:id="1615" w:name="_Toc397005161"/>
      <w:bookmarkStart w:id="1616" w:name="_Toc397005904"/>
      <w:bookmarkStart w:id="1617" w:name="_Toc397006899"/>
      <w:bookmarkStart w:id="1618" w:name="_Toc12734"/>
      <w:bookmarkStart w:id="1619" w:name="_Toc16248"/>
      <w:bookmarkStart w:id="1620" w:name="_Toc3837"/>
      <w:bookmarkStart w:id="1621" w:name="_Toc11514"/>
      <w:bookmarkStart w:id="1622" w:name="_Toc13906"/>
      <w:bookmarkStart w:id="1623" w:name="_Toc27836"/>
      <w:bookmarkStart w:id="1624" w:name="_Toc12970"/>
      <w:bookmarkStart w:id="1625" w:name="_Toc32579"/>
      <w:bookmarkStart w:id="1626" w:name="_Toc24481"/>
      <w:r>
        <w:rPr>
          <w:rFonts w:ascii="黑体" w:eastAsia="黑体" w:hAnsi="黑体" w:hint="eastAsia"/>
          <w:sz w:val="28"/>
          <w:szCs w:val="28"/>
        </w:rPr>
        <w:t>结果</w:t>
      </w:r>
      <w:r>
        <w:rPr>
          <w:rFonts w:ascii="黑体" w:eastAsia="黑体" w:hAnsi="黑体"/>
          <w:sz w:val="28"/>
          <w:szCs w:val="28"/>
        </w:rPr>
        <w:t>处理岗位的责任和权限</w:t>
      </w:r>
      <w:bookmarkEnd w:id="1614"/>
      <w:bookmarkEnd w:id="1615"/>
      <w:bookmarkEnd w:id="1616"/>
      <w:bookmarkEnd w:id="1617"/>
      <w:bookmarkEnd w:id="1618"/>
      <w:bookmarkEnd w:id="1619"/>
      <w:bookmarkEnd w:id="1620"/>
      <w:bookmarkEnd w:id="1621"/>
      <w:bookmarkEnd w:id="1622"/>
      <w:bookmarkEnd w:id="1623"/>
      <w:bookmarkEnd w:id="1624"/>
      <w:bookmarkEnd w:id="1625"/>
      <w:bookmarkEnd w:id="1626"/>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监督检查处根据实地情况开展检查。</w:t>
      </w:r>
    </w:p>
    <w:p w:rsidR="00EF1325" w:rsidRDefault="00DA581D">
      <w:pPr>
        <w:pStyle w:val="11"/>
        <w:numPr>
          <w:ilvl w:val="0"/>
          <w:numId w:val="60"/>
        </w:numPr>
        <w:spacing w:after="0" w:line="360" w:lineRule="auto"/>
        <w:ind w:firstLine="560"/>
        <w:outlineLvl w:val="1"/>
        <w:rPr>
          <w:rFonts w:ascii="黑体" w:eastAsia="黑体" w:hAnsi="黑体"/>
          <w:sz w:val="28"/>
          <w:szCs w:val="28"/>
        </w:rPr>
      </w:pPr>
      <w:bookmarkStart w:id="1627" w:name="_Toc395980573"/>
      <w:bookmarkStart w:id="1628" w:name="_Toc397005162"/>
      <w:bookmarkStart w:id="1629" w:name="_Toc397005905"/>
      <w:bookmarkStart w:id="1630" w:name="_Toc397006900"/>
      <w:bookmarkStart w:id="1631" w:name="_Toc23348"/>
      <w:bookmarkStart w:id="1632" w:name="_Toc28179"/>
      <w:bookmarkStart w:id="1633" w:name="_Toc27360"/>
      <w:bookmarkStart w:id="1634" w:name="_Toc17875"/>
      <w:bookmarkStart w:id="1635" w:name="_Toc21946"/>
      <w:bookmarkStart w:id="1636" w:name="_Toc22105"/>
      <w:bookmarkStart w:id="1637" w:name="_Toc19225"/>
      <w:bookmarkStart w:id="1638" w:name="_Toc17402"/>
      <w:bookmarkStart w:id="1639" w:name="_Toc1929"/>
      <w:r>
        <w:rPr>
          <w:rFonts w:ascii="黑体" w:eastAsia="黑体" w:hAnsi="黑体" w:hint="eastAsia"/>
          <w:sz w:val="28"/>
          <w:szCs w:val="28"/>
        </w:rPr>
        <w:t>结果合格</w:t>
      </w:r>
      <w:r>
        <w:rPr>
          <w:rFonts w:ascii="黑体" w:eastAsia="黑体" w:hAnsi="黑体"/>
          <w:sz w:val="28"/>
          <w:szCs w:val="28"/>
        </w:rPr>
        <w:t>处理方式</w:t>
      </w:r>
      <w:bookmarkEnd w:id="1627"/>
      <w:bookmarkEnd w:id="1628"/>
      <w:bookmarkEnd w:id="1629"/>
      <w:bookmarkEnd w:id="1630"/>
      <w:bookmarkEnd w:id="1631"/>
      <w:bookmarkEnd w:id="1632"/>
      <w:bookmarkEnd w:id="1633"/>
      <w:bookmarkEnd w:id="1634"/>
      <w:bookmarkEnd w:id="1635"/>
      <w:bookmarkEnd w:id="1636"/>
      <w:bookmarkEnd w:id="1637"/>
      <w:bookmarkEnd w:id="1638"/>
      <w:bookmarkEnd w:id="1639"/>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检查合格的，对案卷材料进行归档。</w:t>
      </w:r>
    </w:p>
    <w:p w:rsidR="00EF1325" w:rsidRDefault="00DA581D">
      <w:pPr>
        <w:pStyle w:val="11"/>
        <w:numPr>
          <w:ilvl w:val="0"/>
          <w:numId w:val="60"/>
        </w:numPr>
        <w:spacing w:after="0" w:line="360" w:lineRule="auto"/>
        <w:ind w:firstLine="560"/>
        <w:outlineLvl w:val="1"/>
        <w:rPr>
          <w:rFonts w:ascii="黑体" w:eastAsia="黑体" w:hAnsi="黑体"/>
          <w:sz w:val="28"/>
          <w:szCs w:val="28"/>
        </w:rPr>
      </w:pPr>
      <w:bookmarkStart w:id="1640" w:name="_Toc395980574"/>
      <w:bookmarkStart w:id="1641" w:name="_Toc397005163"/>
      <w:bookmarkStart w:id="1642" w:name="_Toc397005906"/>
      <w:bookmarkStart w:id="1643" w:name="_Toc397006901"/>
      <w:bookmarkStart w:id="1644" w:name="_Toc4910"/>
      <w:bookmarkStart w:id="1645" w:name="_Toc1375"/>
      <w:bookmarkStart w:id="1646" w:name="_Toc9560"/>
      <w:bookmarkStart w:id="1647" w:name="_Toc27048"/>
      <w:bookmarkStart w:id="1648" w:name="_Toc31573"/>
      <w:bookmarkStart w:id="1649" w:name="_Toc30913"/>
      <w:bookmarkStart w:id="1650" w:name="_Toc28945"/>
      <w:bookmarkStart w:id="1651" w:name="_Toc30229"/>
      <w:bookmarkStart w:id="1652" w:name="_Toc26283"/>
      <w:r>
        <w:rPr>
          <w:rFonts w:ascii="黑体" w:eastAsia="黑体" w:hAnsi="黑体" w:hint="eastAsia"/>
          <w:sz w:val="28"/>
          <w:szCs w:val="28"/>
        </w:rPr>
        <w:t>结果</w:t>
      </w:r>
      <w:r>
        <w:rPr>
          <w:rFonts w:ascii="黑体" w:eastAsia="黑体" w:hAnsi="黑体"/>
          <w:sz w:val="28"/>
          <w:szCs w:val="28"/>
        </w:rPr>
        <w:t>不合格处理方式</w:t>
      </w:r>
      <w:bookmarkEnd w:id="1640"/>
      <w:bookmarkEnd w:id="1641"/>
      <w:bookmarkEnd w:id="1642"/>
      <w:bookmarkEnd w:id="1643"/>
      <w:bookmarkEnd w:id="1644"/>
      <w:bookmarkEnd w:id="1645"/>
      <w:bookmarkEnd w:id="1646"/>
      <w:bookmarkEnd w:id="1647"/>
      <w:bookmarkEnd w:id="1648"/>
      <w:bookmarkEnd w:id="1649"/>
      <w:bookmarkEnd w:id="1650"/>
      <w:bookmarkEnd w:id="1651"/>
      <w:bookmarkEnd w:id="1652"/>
    </w:p>
    <w:p w:rsidR="00EF1325" w:rsidRDefault="00DA581D">
      <w:pPr>
        <w:pStyle w:val="11"/>
        <w:numPr>
          <w:ilvl w:val="0"/>
          <w:numId w:val="61"/>
        </w:numPr>
        <w:wordWrap w:val="0"/>
        <w:spacing w:after="0" w:line="360" w:lineRule="auto"/>
        <w:ind w:firstLine="560"/>
        <w:rPr>
          <w:rFonts w:ascii="黑体" w:eastAsia="黑体" w:hAnsi="黑体"/>
          <w:sz w:val="28"/>
          <w:szCs w:val="28"/>
        </w:rPr>
      </w:pPr>
      <w:bookmarkStart w:id="1653" w:name="_Toc26704"/>
      <w:bookmarkStart w:id="1654" w:name="_Toc31739"/>
      <w:bookmarkStart w:id="1655" w:name="_Toc5050"/>
      <w:bookmarkStart w:id="1656" w:name="_Toc2815"/>
      <w:bookmarkStart w:id="1657" w:name="_Toc21570"/>
      <w:bookmarkStart w:id="1658" w:name="_Toc14881"/>
      <w:bookmarkStart w:id="1659" w:name="_Toc10290"/>
      <w:bookmarkStart w:id="1660" w:name="_Toc26852"/>
      <w:r>
        <w:rPr>
          <w:rFonts w:ascii="黑体" w:eastAsia="黑体" w:hAnsi="黑体" w:hint="eastAsia"/>
          <w:sz w:val="28"/>
          <w:szCs w:val="28"/>
        </w:rPr>
        <w:t>结果</w:t>
      </w:r>
      <w:r>
        <w:rPr>
          <w:rFonts w:ascii="黑体" w:eastAsia="黑体" w:hAnsi="黑体"/>
          <w:sz w:val="28"/>
          <w:szCs w:val="28"/>
        </w:rPr>
        <w:t>不合格类别</w:t>
      </w:r>
      <w:bookmarkEnd w:id="1653"/>
      <w:bookmarkEnd w:id="1654"/>
      <w:bookmarkEnd w:id="1655"/>
      <w:bookmarkEnd w:id="1656"/>
      <w:bookmarkEnd w:id="1657"/>
      <w:bookmarkEnd w:id="1658"/>
      <w:bookmarkEnd w:id="1659"/>
      <w:bookmarkEnd w:id="1660"/>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实地检查不合格，应当要求责令改正，并视情况给予行政处罚。</w:t>
      </w:r>
    </w:p>
    <w:p w:rsidR="00EF1325" w:rsidRDefault="00DA581D">
      <w:pPr>
        <w:pStyle w:val="11"/>
        <w:numPr>
          <w:ilvl w:val="0"/>
          <w:numId w:val="61"/>
        </w:numPr>
        <w:wordWrap w:val="0"/>
        <w:spacing w:after="0" w:line="360" w:lineRule="auto"/>
        <w:ind w:firstLine="560"/>
        <w:rPr>
          <w:rFonts w:ascii="黑体" w:eastAsia="黑体" w:hAnsi="黑体"/>
          <w:sz w:val="28"/>
          <w:szCs w:val="28"/>
        </w:rPr>
      </w:pPr>
      <w:bookmarkStart w:id="1661" w:name="_Toc20082"/>
      <w:bookmarkStart w:id="1662" w:name="_Toc21662"/>
      <w:bookmarkStart w:id="1663" w:name="_Toc29383"/>
      <w:bookmarkStart w:id="1664" w:name="_Toc30404"/>
      <w:bookmarkStart w:id="1665" w:name="_Toc6215"/>
      <w:bookmarkStart w:id="1666" w:name="_Toc9737"/>
      <w:bookmarkStart w:id="1667" w:name="_Toc7424"/>
      <w:bookmarkStart w:id="1668" w:name="_Toc22223"/>
      <w:r>
        <w:rPr>
          <w:rFonts w:ascii="黑体" w:eastAsia="黑体" w:hAnsi="黑体" w:hint="eastAsia"/>
          <w:sz w:val="28"/>
          <w:szCs w:val="28"/>
        </w:rPr>
        <w:t>结果不合格</w:t>
      </w:r>
      <w:r>
        <w:rPr>
          <w:rFonts w:ascii="黑体" w:eastAsia="黑体" w:hAnsi="黑体"/>
          <w:sz w:val="28"/>
          <w:szCs w:val="28"/>
        </w:rPr>
        <w:t>处理</w:t>
      </w:r>
      <w:r>
        <w:rPr>
          <w:rFonts w:ascii="黑体" w:eastAsia="黑体" w:hAnsi="黑体" w:hint="eastAsia"/>
          <w:sz w:val="28"/>
          <w:szCs w:val="28"/>
        </w:rPr>
        <w:t>裁量表</w:t>
      </w:r>
      <w:bookmarkEnd w:id="1661"/>
      <w:bookmarkEnd w:id="1662"/>
      <w:bookmarkEnd w:id="1663"/>
      <w:bookmarkEnd w:id="1664"/>
      <w:bookmarkEnd w:id="1665"/>
      <w:bookmarkEnd w:id="1666"/>
      <w:bookmarkEnd w:id="1667"/>
      <w:bookmarkEnd w:id="1668"/>
    </w:p>
    <w:tbl>
      <w:tblPr>
        <w:tblW w:w="7876"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6"/>
        <w:gridCol w:w="1386"/>
        <w:gridCol w:w="1938"/>
        <w:gridCol w:w="2177"/>
        <w:gridCol w:w="1569"/>
      </w:tblGrid>
      <w:tr w:rsidR="00EF1325">
        <w:tc>
          <w:tcPr>
            <w:tcW w:w="806"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序号</w:t>
            </w:r>
          </w:p>
        </w:tc>
        <w:tc>
          <w:tcPr>
            <w:tcW w:w="1386"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裁量</w:t>
            </w:r>
            <w:r>
              <w:rPr>
                <w:rFonts w:ascii="宋体" w:hAnsi="宋体"/>
                <w:color w:val="auto"/>
              </w:rPr>
              <w:t>内容</w:t>
            </w:r>
          </w:p>
        </w:tc>
        <w:tc>
          <w:tcPr>
            <w:tcW w:w="1938"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裁量要求</w:t>
            </w:r>
          </w:p>
        </w:tc>
        <w:tc>
          <w:tcPr>
            <w:tcW w:w="2177"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裁量方法</w:t>
            </w:r>
          </w:p>
        </w:tc>
        <w:tc>
          <w:tcPr>
            <w:tcW w:w="1569" w:type="dxa"/>
          </w:tcPr>
          <w:p w:rsidR="00EF1325" w:rsidRDefault="00DA581D">
            <w:pPr>
              <w:pStyle w:val="Default"/>
              <w:wordWrap w:val="0"/>
              <w:spacing w:line="360" w:lineRule="auto"/>
              <w:jc w:val="center"/>
              <w:rPr>
                <w:rFonts w:ascii="宋体" w:hAnsi="宋体"/>
                <w:color w:val="auto"/>
              </w:rPr>
            </w:pPr>
            <w:r>
              <w:rPr>
                <w:rFonts w:ascii="宋体" w:hAnsi="宋体" w:hint="eastAsia"/>
                <w:color w:val="auto"/>
              </w:rPr>
              <w:t>判定</w:t>
            </w:r>
            <w:r>
              <w:rPr>
                <w:rFonts w:ascii="宋体" w:hAnsi="宋体"/>
                <w:color w:val="auto"/>
              </w:rPr>
              <w:t>标准</w:t>
            </w:r>
          </w:p>
        </w:tc>
      </w:tr>
      <w:tr w:rsidR="00EF1325">
        <w:tc>
          <w:tcPr>
            <w:tcW w:w="806" w:type="dxa"/>
            <w:vAlign w:val="center"/>
          </w:tcPr>
          <w:p w:rsidR="00EF1325" w:rsidRDefault="00DA581D">
            <w:pPr>
              <w:pStyle w:val="Default"/>
              <w:spacing w:line="360" w:lineRule="auto"/>
              <w:jc w:val="center"/>
              <w:rPr>
                <w:rFonts w:ascii="宋体" w:hAnsi="宋体"/>
                <w:color w:val="auto"/>
              </w:rPr>
            </w:pPr>
            <w:r>
              <w:rPr>
                <w:rFonts w:ascii="宋体" w:hAnsi="宋体"/>
                <w:color w:val="auto"/>
              </w:rPr>
              <w:t>1</w:t>
            </w:r>
          </w:p>
        </w:tc>
        <w:tc>
          <w:tcPr>
            <w:tcW w:w="1386" w:type="dxa"/>
            <w:vAlign w:val="center"/>
          </w:tcPr>
          <w:p w:rsidR="00EF1325" w:rsidRDefault="00DA581D">
            <w:pPr>
              <w:spacing w:after="0" w:line="360" w:lineRule="auto"/>
              <w:rPr>
                <w:rFonts w:ascii="宋体" w:hAnsi="宋体"/>
                <w:sz w:val="28"/>
                <w:szCs w:val="28"/>
              </w:rPr>
            </w:pPr>
            <w:r>
              <w:rPr>
                <w:rFonts w:ascii="宋体" w:hAnsi="宋体" w:cs="Times New Roman" w:hint="eastAsia"/>
                <w:sz w:val="24"/>
              </w:rPr>
              <w:t>有无《中华人民共和国无线电台</w:t>
            </w:r>
            <w:r>
              <w:rPr>
                <w:rFonts w:ascii="宋体" w:hAnsi="宋体" w:cs="Times New Roman"/>
                <w:sz w:val="24"/>
              </w:rPr>
              <w:t>执照</w:t>
            </w:r>
            <w:r>
              <w:rPr>
                <w:rFonts w:ascii="宋体" w:hAnsi="宋体" w:cs="Times New Roman" w:hint="eastAsia"/>
                <w:sz w:val="24"/>
              </w:rPr>
              <w:t>》</w:t>
            </w:r>
          </w:p>
        </w:tc>
        <w:tc>
          <w:tcPr>
            <w:tcW w:w="1938" w:type="dxa"/>
            <w:vAlign w:val="center"/>
          </w:tcPr>
          <w:p w:rsidR="00EF1325" w:rsidRDefault="00DA581D">
            <w:pPr>
              <w:spacing w:after="0" w:line="360" w:lineRule="auto"/>
              <w:rPr>
                <w:rFonts w:ascii="宋体" w:hAnsi="宋体" w:cs="Times New Roman"/>
                <w:sz w:val="24"/>
              </w:rPr>
            </w:pPr>
            <w:r>
              <w:rPr>
                <w:rFonts w:ascii="宋体" w:hAnsi="宋体" w:cs="Times New Roman" w:hint="eastAsia"/>
                <w:sz w:val="24"/>
              </w:rPr>
              <w:t>是否有电台执照</w:t>
            </w:r>
            <w:r>
              <w:rPr>
                <w:rFonts w:ascii="宋体" w:hAnsi="宋体" w:cs="Times New Roman"/>
                <w:sz w:val="24"/>
              </w:rPr>
              <w:t>；</w:t>
            </w:r>
          </w:p>
          <w:p w:rsidR="00EF1325" w:rsidRDefault="00DA581D">
            <w:pPr>
              <w:wordWrap w:val="0"/>
              <w:spacing w:after="0" w:line="360" w:lineRule="auto"/>
              <w:rPr>
                <w:rFonts w:ascii="宋体" w:hAnsi="宋体"/>
                <w:sz w:val="28"/>
                <w:szCs w:val="28"/>
              </w:rPr>
            </w:pPr>
            <w:r>
              <w:rPr>
                <w:rFonts w:ascii="宋体" w:hAnsi="宋体" w:cs="Times New Roman" w:hint="eastAsia"/>
                <w:sz w:val="24"/>
              </w:rPr>
              <w:t>是否转借</w:t>
            </w:r>
            <w:r>
              <w:rPr>
                <w:rFonts w:ascii="宋体" w:hAnsi="宋体" w:cs="Times New Roman"/>
                <w:sz w:val="24"/>
              </w:rPr>
              <w:t>、涂改、伪造电台执照或者</w:t>
            </w:r>
            <w:r>
              <w:rPr>
                <w:rFonts w:ascii="宋体" w:hAnsi="宋体" w:cs="Times New Roman" w:hint="eastAsia"/>
                <w:sz w:val="24"/>
              </w:rPr>
              <w:t>使用作废电台执照</w:t>
            </w:r>
          </w:p>
        </w:tc>
        <w:tc>
          <w:tcPr>
            <w:tcW w:w="2177" w:type="dxa"/>
            <w:vAlign w:val="center"/>
          </w:tcPr>
          <w:p w:rsidR="00EF1325" w:rsidRDefault="00DA581D">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对比历史违法违规记录</w:t>
            </w:r>
          </w:p>
        </w:tc>
        <w:tc>
          <w:tcPr>
            <w:tcW w:w="1569" w:type="dxa"/>
          </w:tcPr>
          <w:p w:rsidR="00EF1325" w:rsidRDefault="00DA581D">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违法违规次数及改正情况</w:t>
            </w:r>
          </w:p>
        </w:tc>
      </w:tr>
      <w:tr w:rsidR="00EF1325">
        <w:tc>
          <w:tcPr>
            <w:tcW w:w="806" w:type="dxa"/>
            <w:vAlign w:val="center"/>
          </w:tcPr>
          <w:p w:rsidR="00EF1325" w:rsidRDefault="00DA581D">
            <w:pPr>
              <w:pStyle w:val="Default"/>
              <w:wordWrap w:val="0"/>
              <w:spacing w:line="360" w:lineRule="auto"/>
              <w:jc w:val="center"/>
              <w:rPr>
                <w:rFonts w:ascii="宋体" w:hAnsi="宋体"/>
                <w:color w:val="auto"/>
              </w:rPr>
            </w:pPr>
            <w:r>
              <w:rPr>
                <w:rFonts w:ascii="宋体" w:hAnsi="宋体"/>
                <w:color w:val="auto"/>
              </w:rPr>
              <w:t>2</w:t>
            </w:r>
          </w:p>
        </w:tc>
        <w:tc>
          <w:tcPr>
            <w:tcW w:w="1386" w:type="dxa"/>
            <w:vAlign w:val="center"/>
          </w:tcPr>
          <w:p w:rsidR="00EF1325" w:rsidRDefault="00DA581D">
            <w:pPr>
              <w:wordWrap w:val="0"/>
              <w:spacing w:after="0" w:line="360" w:lineRule="auto"/>
              <w:rPr>
                <w:rFonts w:ascii="宋体" w:hAnsi="宋体" w:cs="Times New Roman"/>
                <w:sz w:val="24"/>
              </w:rPr>
            </w:pPr>
            <w:r>
              <w:rPr>
                <w:rFonts w:ascii="宋体" w:hAnsi="宋体" w:cs="Times New Roman" w:hint="eastAsia"/>
                <w:sz w:val="24"/>
              </w:rPr>
              <w:t>《中华人民共和国</w:t>
            </w:r>
            <w:r>
              <w:rPr>
                <w:rFonts w:ascii="宋体" w:hAnsi="宋体" w:cs="Times New Roman" w:hint="eastAsia"/>
                <w:sz w:val="24"/>
              </w:rPr>
              <w:lastRenderedPageBreak/>
              <w:t>无线电台</w:t>
            </w:r>
            <w:r>
              <w:rPr>
                <w:rFonts w:ascii="宋体" w:hAnsi="宋体" w:cs="Times New Roman"/>
                <w:sz w:val="24"/>
              </w:rPr>
              <w:t>执照</w:t>
            </w:r>
            <w:r>
              <w:rPr>
                <w:rFonts w:ascii="宋体" w:hAnsi="宋体" w:cs="Times New Roman" w:hint="eastAsia"/>
                <w:sz w:val="24"/>
              </w:rPr>
              <w:t>》是否过期</w:t>
            </w:r>
          </w:p>
        </w:tc>
        <w:tc>
          <w:tcPr>
            <w:tcW w:w="1938" w:type="dxa"/>
            <w:vAlign w:val="center"/>
          </w:tcPr>
          <w:p w:rsidR="00EF1325" w:rsidRDefault="00DA581D">
            <w:pPr>
              <w:wordWrap w:val="0"/>
              <w:spacing w:after="0" w:line="360" w:lineRule="auto"/>
              <w:rPr>
                <w:rFonts w:ascii="宋体" w:hAnsi="宋体"/>
                <w:sz w:val="28"/>
                <w:szCs w:val="28"/>
              </w:rPr>
            </w:pPr>
            <w:r>
              <w:rPr>
                <w:rFonts w:ascii="宋体" w:hAnsi="宋体" w:cs="Times New Roman" w:hint="eastAsia"/>
                <w:sz w:val="24"/>
              </w:rPr>
              <w:lastRenderedPageBreak/>
              <w:t>是否擅自设置使用</w:t>
            </w:r>
            <w:r>
              <w:rPr>
                <w:rFonts w:ascii="宋体" w:hAnsi="宋体" w:cs="Times New Roman"/>
                <w:sz w:val="24"/>
              </w:rPr>
              <w:t>无线电台</w:t>
            </w:r>
            <w:r>
              <w:rPr>
                <w:rFonts w:ascii="宋体" w:hAnsi="宋体" w:cs="Times New Roman" w:hint="eastAsia"/>
                <w:sz w:val="24"/>
              </w:rPr>
              <w:t>（</w:t>
            </w:r>
            <w:r>
              <w:rPr>
                <w:rFonts w:ascii="宋体" w:hAnsi="宋体" w:cs="Times New Roman"/>
                <w:sz w:val="24"/>
              </w:rPr>
              <w:t>站</w:t>
            </w:r>
            <w:r>
              <w:rPr>
                <w:rFonts w:ascii="宋体" w:hAnsi="宋体" w:cs="Times New Roman" w:hint="eastAsia"/>
                <w:sz w:val="24"/>
              </w:rPr>
              <w:t>）</w:t>
            </w:r>
          </w:p>
        </w:tc>
        <w:tc>
          <w:tcPr>
            <w:tcW w:w="2177" w:type="dxa"/>
            <w:vAlign w:val="center"/>
          </w:tcPr>
          <w:p w:rsidR="00EF1325" w:rsidRDefault="00DA581D">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对比历史违法违规记录</w:t>
            </w:r>
          </w:p>
        </w:tc>
        <w:tc>
          <w:tcPr>
            <w:tcW w:w="1569" w:type="dxa"/>
          </w:tcPr>
          <w:p w:rsidR="00EF1325" w:rsidRDefault="00DA581D">
            <w:pPr>
              <w:wordWrap w:val="0"/>
              <w:spacing w:after="0" w:line="360" w:lineRule="auto"/>
              <w:rPr>
                <w:rFonts w:ascii="宋体" w:hAnsi="宋体" w:cs="Times New Roman"/>
                <w:kern w:val="0"/>
                <w:sz w:val="24"/>
                <w:szCs w:val="24"/>
              </w:rPr>
            </w:pPr>
            <w:r>
              <w:rPr>
                <w:rFonts w:ascii="宋体" w:hAnsi="宋体" w:cs="Times New Roman" w:hint="eastAsia"/>
                <w:kern w:val="0"/>
                <w:sz w:val="24"/>
                <w:szCs w:val="24"/>
              </w:rPr>
              <w:t>违法违规次数及改正情</w:t>
            </w:r>
            <w:r>
              <w:rPr>
                <w:rFonts w:ascii="宋体" w:hAnsi="宋体" w:cs="Times New Roman" w:hint="eastAsia"/>
                <w:kern w:val="0"/>
                <w:sz w:val="24"/>
                <w:szCs w:val="24"/>
              </w:rPr>
              <w:lastRenderedPageBreak/>
              <w:t>况</w:t>
            </w:r>
          </w:p>
        </w:tc>
      </w:tr>
    </w:tbl>
    <w:p w:rsidR="00EF1325" w:rsidRDefault="00DA581D">
      <w:pPr>
        <w:pStyle w:val="11"/>
        <w:numPr>
          <w:ilvl w:val="0"/>
          <w:numId w:val="61"/>
        </w:numPr>
        <w:wordWrap w:val="0"/>
        <w:spacing w:after="0" w:line="360" w:lineRule="auto"/>
        <w:ind w:firstLine="560"/>
        <w:rPr>
          <w:rFonts w:ascii="黑体" w:eastAsia="黑体" w:hAnsi="黑体"/>
          <w:sz w:val="28"/>
          <w:szCs w:val="28"/>
        </w:rPr>
      </w:pPr>
      <w:bookmarkStart w:id="1669" w:name="_Toc4828"/>
      <w:bookmarkStart w:id="1670" w:name="_Toc10495"/>
      <w:bookmarkStart w:id="1671" w:name="_Toc9219"/>
      <w:bookmarkStart w:id="1672" w:name="_Toc20120"/>
      <w:bookmarkStart w:id="1673" w:name="_Toc11408"/>
      <w:bookmarkStart w:id="1674" w:name="_Toc7674"/>
      <w:bookmarkStart w:id="1675" w:name="_Toc12246"/>
      <w:bookmarkStart w:id="1676" w:name="_Toc29949"/>
      <w:r>
        <w:rPr>
          <w:rFonts w:ascii="黑体" w:eastAsia="黑体" w:hAnsi="黑体" w:hint="eastAsia"/>
          <w:sz w:val="28"/>
          <w:szCs w:val="28"/>
        </w:rPr>
        <w:lastRenderedPageBreak/>
        <w:t>结果</w:t>
      </w:r>
      <w:r>
        <w:rPr>
          <w:rFonts w:ascii="黑体" w:eastAsia="黑体" w:hAnsi="黑体"/>
          <w:sz w:val="28"/>
          <w:szCs w:val="28"/>
        </w:rPr>
        <w:t>不合格处理裁量结论确定</w:t>
      </w:r>
      <w:bookmarkEnd w:id="1669"/>
      <w:bookmarkEnd w:id="1670"/>
      <w:bookmarkEnd w:id="1671"/>
      <w:bookmarkEnd w:id="1672"/>
      <w:bookmarkEnd w:id="1673"/>
      <w:bookmarkEnd w:id="1674"/>
      <w:bookmarkEnd w:id="1675"/>
      <w:bookmarkEnd w:id="1676"/>
    </w:p>
    <w:p w:rsidR="00EF1325" w:rsidRDefault="00DA581D">
      <w:pPr>
        <w:numPr>
          <w:ilvl w:val="0"/>
          <w:numId w:val="62"/>
        </w:numPr>
        <w:wordWrap w:val="0"/>
        <w:spacing w:after="0" w:line="360" w:lineRule="auto"/>
        <w:rPr>
          <w:rFonts w:ascii="黑体" w:eastAsia="黑体" w:hAnsi="黑体"/>
          <w:sz w:val="28"/>
          <w:szCs w:val="28"/>
        </w:rPr>
      </w:pPr>
      <w:r>
        <w:rPr>
          <w:rFonts w:ascii="黑体" w:eastAsia="黑体" w:hAnsi="黑体" w:hint="eastAsia"/>
          <w:sz w:val="28"/>
          <w:szCs w:val="28"/>
        </w:rPr>
        <w:t>不予处理</w:t>
      </w:r>
    </w:p>
    <w:p w:rsidR="00EF1325" w:rsidRDefault="00DA581D">
      <w:pPr>
        <w:numPr>
          <w:ilvl w:val="0"/>
          <w:numId w:val="63"/>
        </w:numPr>
        <w:spacing w:after="0" w:line="360" w:lineRule="auto"/>
        <w:rPr>
          <w:rFonts w:ascii="宋体" w:hAnsi="宋体"/>
          <w:sz w:val="28"/>
          <w:szCs w:val="28"/>
        </w:rPr>
      </w:pPr>
      <w:r>
        <w:rPr>
          <w:rFonts w:ascii="宋体" w:hAnsi="宋体" w:hint="eastAsia"/>
          <w:sz w:val="28"/>
          <w:szCs w:val="28"/>
        </w:rPr>
        <w:t>不满十四周岁的人有违法行为的；</w:t>
      </w:r>
    </w:p>
    <w:p w:rsidR="00EF1325" w:rsidRDefault="00DA581D">
      <w:pPr>
        <w:numPr>
          <w:ilvl w:val="0"/>
          <w:numId w:val="63"/>
        </w:numPr>
        <w:spacing w:after="0" w:line="360" w:lineRule="auto"/>
        <w:rPr>
          <w:rFonts w:ascii="宋体" w:hAnsi="宋体"/>
          <w:sz w:val="28"/>
          <w:szCs w:val="28"/>
        </w:rPr>
      </w:pPr>
      <w:r>
        <w:rPr>
          <w:rFonts w:ascii="宋体" w:hAnsi="宋体" w:hint="eastAsia"/>
          <w:sz w:val="28"/>
          <w:szCs w:val="28"/>
        </w:rPr>
        <w:t>精神病人在不能辨认或者不能控制自己行为的；</w:t>
      </w:r>
    </w:p>
    <w:p w:rsidR="00EF1325" w:rsidRDefault="00DA581D">
      <w:pPr>
        <w:numPr>
          <w:ilvl w:val="0"/>
          <w:numId w:val="63"/>
        </w:numPr>
        <w:spacing w:after="0" w:line="360" w:lineRule="auto"/>
        <w:rPr>
          <w:rFonts w:ascii="宋体" w:hAnsi="宋体"/>
          <w:sz w:val="28"/>
          <w:szCs w:val="28"/>
        </w:rPr>
      </w:pPr>
      <w:r>
        <w:rPr>
          <w:rFonts w:ascii="宋体" w:hAnsi="宋体" w:hint="eastAsia"/>
          <w:sz w:val="28"/>
          <w:szCs w:val="28"/>
        </w:rPr>
        <w:t>违法</w:t>
      </w:r>
      <w:r>
        <w:rPr>
          <w:rFonts w:ascii="宋体" w:hAnsi="宋体"/>
          <w:sz w:val="28"/>
          <w:szCs w:val="28"/>
        </w:rPr>
        <w:t>行为轻微</w:t>
      </w:r>
      <w:r>
        <w:rPr>
          <w:rFonts w:ascii="宋体" w:hAnsi="宋体" w:hint="eastAsia"/>
          <w:sz w:val="28"/>
          <w:szCs w:val="28"/>
        </w:rPr>
        <w:t>并</w:t>
      </w:r>
      <w:r>
        <w:rPr>
          <w:rFonts w:ascii="宋体" w:hAnsi="宋体"/>
          <w:sz w:val="28"/>
          <w:szCs w:val="28"/>
        </w:rPr>
        <w:t>及时</w:t>
      </w:r>
      <w:r>
        <w:rPr>
          <w:rFonts w:ascii="宋体" w:hAnsi="宋体" w:hint="eastAsia"/>
          <w:sz w:val="28"/>
          <w:szCs w:val="28"/>
        </w:rPr>
        <w:t>纠正，</w:t>
      </w:r>
      <w:r>
        <w:rPr>
          <w:rFonts w:ascii="宋体" w:hAnsi="宋体"/>
          <w:sz w:val="28"/>
          <w:szCs w:val="28"/>
        </w:rPr>
        <w:t>没有造成严重后果的。</w:t>
      </w:r>
    </w:p>
    <w:p w:rsidR="00EF1325" w:rsidRDefault="00DA581D">
      <w:pPr>
        <w:numPr>
          <w:ilvl w:val="0"/>
          <w:numId w:val="62"/>
        </w:numPr>
        <w:wordWrap w:val="0"/>
        <w:spacing w:after="0" w:line="360" w:lineRule="auto"/>
        <w:rPr>
          <w:rFonts w:ascii="黑体" w:eastAsia="黑体" w:hAnsi="黑体"/>
          <w:sz w:val="28"/>
          <w:szCs w:val="28"/>
        </w:rPr>
      </w:pPr>
      <w:r>
        <w:rPr>
          <w:rFonts w:ascii="黑体" w:eastAsia="黑体" w:hAnsi="黑体" w:hint="eastAsia"/>
          <w:sz w:val="28"/>
          <w:szCs w:val="28"/>
        </w:rPr>
        <w:t>从轻或</w:t>
      </w:r>
      <w:r>
        <w:rPr>
          <w:rFonts w:ascii="黑体" w:eastAsia="黑体" w:hAnsi="黑体"/>
          <w:sz w:val="28"/>
          <w:szCs w:val="28"/>
        </w:rPr>
        <w:t>减轻处理</w:t>
      </w:r>
    </w:p>
    <w:p w:rsidR="00EF1325" w:rsidRDefault="00DA581D">
      <w:pPr>
        <w:numPr>
          <w:ilvl w:val="0"/>
          <w:numId w:val="64"/>
        </w:numPr>
        <w:spacing w:after="0" w:line="360" w:lineRule="auto"/>
        <w:rPr>
          <w:rFonts w:ascii="宋体" w:hAnsi="宋体"/>
          <w:sz w:val="28"/>
          <w:szCs w:val="28"/>
        </w:rPr>
      </w:pPr>
      <w:r>
        <w:rPr>
          <w:rFonts w:ascii="宋体" w:hAnsi="宋体" w:hint="eastAsia"/>
          <w:sz w:val="28"/>
          <w:szCs w:val="28"/>
        </w:rPr>
        <w:t>主动消除</w:t>
      </w:r>
      <w:r>
        <w:rPr>
          <w:rFonts w:ascii="宋体" w:hAnsi="宋体"/>
          <w:sz w:val="28"/>
          <w:szCs w:val="28"/>
        </w:rPr>
        <w:t>或者减轻违法行为危害后果的</w:t>
      </w:r>
      <w:r>
        <w:rPr>
          <w:rFonts w:ascii="宋体" w:hAnsi="宋体" w:hint="eastAsia"/>
          <w:sz w:val="28"/>
          <w:szCs w:val="28"/>
        </w:rPr>
        <w:t>；</w:t>
      </w:r>
    </w:p>
    <w:p w:rsidR="00EF1325" w:rsidRDefault="00DA581D">
      <w:pPr>
        <w:numPr>
          <w:ilvl w:val="0"/>
          <w:numId w:val="64"/>
        </w:numPr>
        <w:spacing w:after="0" w:line="360" w:lineRule="auto"/>
        <w:rPr>
          <w:rFonts w:ascii="宋体" w:hAnsi="宋体"/>
          <w:sz w:val="28"/>
          <w:szCs w:val="28"/>
        </w:rPr>
      </w:pPr>
      <w:r>
        <w:rPr>
          <w:rFonts w:ascii="宋体" w:hAnsi="宋体" w:hint="eastAsia"/>
          <w:sz w:val="28"/>
          <w:szCs w:val="28"/>
        </w:rPr>
        <w:t>受他人胁迫有违法行为的；</w:t>
      </w:r>
    </w:p>
    <w:p w:rsidR="00EF1325" w:rsidRDefault="00DA581D">
      <w:pPr>
        <w:numPr>
          <w:ilvl w:val="0"/>
          <w:numId w:val="64"/>
        </w:numPr>
        <w:spacing w:after="0" w:line="360" w:lineRule="auto"/>
        <w:rPr>
          <w:rFonts w:ascii="宋体" w:hAnsi="宋体"/>
          <w:sz w:val="28"/>
          <w:szCs w:val="28"/>
        </w:rPr>
      </w:pPr>
      <w:r>
        <w:rPr>
          <w:rFonts w:ascii="宋体" w:hAnsi="宋体" w:hint="eastAsia"/>
          <w:sz w:val="28"/>
          <w:szCs w:val="28"/>
        </w:rPr>
        <w:t>配合上海市无线电管理局查处违法行为有立功表现的；</w:t>
      </w:r>
    </w:p>
    <w:p w:rsidR="00EF1325" w:rsidRDefault="00DA581D">
      <w:pPr>
        <w:numPr>
          <w:ilvl w:val="0"/>
          <w:numId w:val="64"/>
        </w:numPr>
        <w:spacing w:after="0" w:line="360" w:lineRule="auto"/>
        <w:rPr>
          <w:rFonts w:ascii="宋体" w:hAnsi="宋体"/>
          <w:sz w:val="28"/>
          <w:szCs w:val="28"/>
        </w:rPr>
      </w:pPr>
      <w:r>
        <w:rPr>
          <w:rFonts w:ascii="宋体" w:hAnsi="宋体" w:hint="eastAsia"/>
          <w:sz w:val="28"/>
          <w:szCs w:val="28"/>
        </w:rPr>
        <w:t>其他依法从轻或者减轻行政处罚的。</w:t>
      </w:r>
    </w:p>
    <w:p w:rsidR="00EF1325" w:rsidRDefault="00DA581D">
      <w:pPr>
        <w:numPr>
          <w:ilvl w:val="0"/>
          <w:numId w:val="62"/>
        </w:numPr>
        <w:wordWrap w:val="0"/>
        <w:spacing w:after="0" w:line="360" w:lineRule="auto"/>
        <w:rPr>
          <w:rFonts w:ascii="黑体" w:eastAsia="黑体" w:hAnsi="黑体"/>
          <w:sz w:val="28"/>
          <w:szCs w:val="28"/>
        </w:rPr>
      </w:pPr>
      <w:r>
        <w:rPr>
          <w:rFonts w:ascii="黑体" w:eastAsia="黑体" w:hAnsi="黑体" w:hint="eastAsia"/>
          <w:sz w:val="28"/>
          <w:szCs w:val="28"/>
        </w:rPr>
        <w:t>从重处理</w:t>
      </w:r>
    </w:p>
    <w:p w:rsidR="00EF1325" w:rsidRDefault="00DA581D">
      <w:pPr>
        <w:pStyle w:val="a9"/>
        <w:widowControl w:val="0"/>
        <w:numPr>
          <w:ilvl w:val="0"/>
          <w:numId w:val="65"/>
        </w:numPr>
        <w:shd w:val="clear" w:color="auto" w:fill="FFFFFF"/>
        <w:spacing w:before="0" w:beforeAutospacing="0" w:after="0" w:afterAutospacing="0" w:line="360" w:lineRule="auto"/>
        <w:rPr>
          <w:rFonts w:cs="黑体"/>
          <w:sz w:val="28"/>
          <w:szCs w:val="28"/>
        </w:rPr>
      </w:pPr>
      <w:r>
        <w:rPr>
          <w:rFonts w:cs="黑体" w:hint="eastAsia"/>
          <w:sz w:val="28"/>
          <w:szCs w:val="28"/>
        </w:rPr>
        <w:t>违法情节恶劣，造成严重后果的；</w:t>
      </w:r>
    </w:p>
    <w:p w:rsidR="00EF1325" w:rsidRDefault="00DA581D">
      <w:pPr>
        <w:pStyle w:val="a9"/>
        <w:widowControl w:val="0"/>
        <w:numPr>
          <w:ilvl w:val="0"/>
          <w:numId w:val="65"/>
        </w:numPr>
        <w:shd w:val="clear" w:color="auto" w:fill="FFFFFF"/>
        <w:spacing w:before="0" w:beforeAutospacing="0" w:after="0" w:afterAutospacing="0" w:line="360" w:lineRule="auto"/>
        <w:rPr>
          <w:rFonts w:cs="黑体"/>
          <w:sz w:val="28"/>
          <w:szCs w:val="28"/>
        </w:rPr>
      </w:pPr>
      <w:r>
        <w:rPr>
          <w:rFonts w:cs="黑体" w:hint="eastAsia"/>
          <w:sz w:val="28"/>
          <w:szCs w:val="28"/>
        </w:rPr>
        <w:t>经行政执法单位责令改正后，继续实施违法行为的；</w:t>
      </w:r>
    </w:p>
    <w:p w:rsidR="00EF1325" w:rsidRDefault="00DA581D">
      <w:pPr>
        <w:pStyle w:val="a9"/>
        <w:widowControl w:val="0"/>
        <w:numPr>
          <w:ilvl w:val="0"/>
          <w:numId w:val="65"/>
        </w:numPr>
        <w:shd w:val="clear" w:color="auto" w:fill="FFFFFF"/>
        <w:spacing w:before="0" w:beforeAutospacing="0" w:after="0" w:afterAutospacing="0" w:line="360" w:lineRule="auto"/>
        <w:rPr>
          <w:rFonts w:cs="黑体"/>
          <w:sz w:val="28"/>
          <w:szCs w:val="28"/>
        </w:rPr>
      </w:pPr>
      <w:r>
        <w:rPr>
          <w:rFonts w:cs="黑体" w:hint="eastAsia"/>
          <w:sz w:val="28"/>
          <w:szCs w:val="28"/>
        </w:rPr>
        <w:t>隐匿、销毁违法行为证据的；</w:t>
      </w:r>
    </w:p>
    <w:p w:rsidR="00EF1325" w:rsidRDefault="00DA581D">
      <w:pPr>
        <w:pStyle w:val="a9"/>
        <w:widowControl w:val="0"/>
        <w:numPr>
          <w:ilvl w:val="0"/>
          <w:numId w:val="65"/>
        </w:numPr>
        <w:shd w:val="clear" w:color="auto" w:fill="FFFFFF"/>
        <w:spacing w:before="0" w:beforeAutospacing="0" w:after="0" w:afterAutospacing="0" w:line="360" w:lineRule="auto"/>
        <w:rPr>
          <w:rFonts w:cs="黑体"/>
          <w:sz w:val="28"/>
          <w:szCs w:val="28"/>
        </w:rPr>
      </w:pPr>
      <w:r>
        <w:rPr>
          <w:rFonts w:cs="黑体" w:hint="eastAsia"/>
          <w:sz w:val="28"/>
          <w:szCs w:val="28"/>
        </w:rPr>
        <w:t>共同违法行为中起主要作用或者教唆、胁迫、诱骗他人实施违法行为的；</w:t>
      </w:r>
    </w:p>
    <w:p w:rsidR="00EF1325" w:rsidRDefault="00DA581D">
      <w:pPr>
        <w:pStyle w:val="a9"/>
        <w:widowControl w:val="0"/>
        <w:numPr>
          <w:ilvl w:val="0"/>
          <w:numId w:val="65"/>
        </w:numPr>
        <w:shd w:val="clear" w:color="auto" w:fill="FFFFFF"/>
        <w:spacing w:before="0" w:beforeAutospacing="0" w:after="0" w:afterAutospacing="0" w:line="360" w:lineRule="auto"/>
        <w:rPr>
          <w:rFonts w:cs="黑体"/>
          <w:sz w:val="28"/>
          <w:szCs w:val="28"/>
        </w:rPr>
      </w:pPr>
      <w:r>
        <w:rPr>
          <w:rFonts w:cs="黑体" w:hint="eastAsia"/>
          <w:sz w:val="28"/>
          <w:szCs w:val="28"/>
        </w:rPr>
        <w:t>多次实施违法行为的；</w:t>
      </w:r>
    </w:p>
    <w:p w:rsidR="00EF1325" w:rsidRDefault="00DA581D">
      <w:pPr>
        <w:pStyle w:val="a9"/>
        <w:widowControl w:val="0"/>
        <w:numPr>
          <w:ilvl w:val="0"/>
          <w:numId w:val="65"/>
        </w:numPr>
        <w:shd w:val="clear" w:color="auto" w:fill="FFFFFF"/>
        <w:spacing w:before="0" w:beforeAutospacing="0" w:after="0" w:afterAutospacing="0" w:line="360" w:lineRule="auto"/>
        <w:rPr>
          <w:rFonts w:cs="黑体"/>
          <w:sz w:val="28"/>
          <w:szCs w:val="28"/>
        </w:rPr>
      </w:pPr>
      <w:r>
        <w:rPr>
          <w:rFonts w:cs="黑体" w:hint="eastAsia"/>
          <w:sz w:val="28"/>
          <w:szCs w:val="28"/>
        </w:rPr>
        <w:t>对举报人、证人打击报复的；</w:t>
      </w:r>
    </w:p>
    <w:p w:rsidR="00EF1325" w:rsidRDefault="00DA581D">
      <w:pPr>
        <w:pStyle w:val="a9"/>
        <w:numPr>
          <w:ilvl w:val="0"/>
          <w:numId w:val="65"/>
        </w:numPr>
        <w:shd w:val="clear" w:color="auto" w:fill="FFFFFF"/>
        <w:spacing w:after="0" w:line="360" w:lineRule="auto"/>
        <w:rPr>
          <w:sz w:val="28"/>
          <w:szCs w:val="28"/>
        </w:rPr>
      </w:pPr>
      <w:r>
        <w:rPr>
          <w:rFonts w:cs="黑体" w:hint="eastAsia"/>
          <w:sz w:val="28"/>
          <w:szCs w:val="28"/>
        </w:rPr>
        <w:t>妨碍执法人员查处违法行为的。</w:t>
      </w:r>
    </w:p>
    <w:p w:rsidR="00EF1325" w:rsidRDefault="00DA581D">
      <w:pPr>
        <w:pStyle w:val="11"/>
        <w:numPr>
          <w:ilvl w:val="0"/>
          <w:numId w:val="60"/>
        </w:numPr>
        <w:spacing w:after="0" w:line="360" w:lineRule="auto"/>
        <w:ind w:firstLine="560"/>
        <w:outlineLvl w:val="1"/>
        <w:rPr>
          <w:rFonts w:ascii="黑体" w:eastAsia="黑体" w:hAnsi="黑体"/>
          <w:sz w:val="28"/>
          <w:szCs w:val="28"/>
        </w:rPr>
      </w:pPr>
      <w:bookmarkStart w:id="1677" w:name="_Toc395980575"/>
      <w:bookmarkStart w:id="1678" w:name="_Toc397005164"/>
      <w:bookmarkStart w:id="1679" w:name="_Toc397005907"/>
      <w:bookmarkStart w:id="1680" w:name="_Toc397006902"/>
      <w:bookmarkStart w:id="1681" w:name="_Toc7199"/>
      <w:bookmarkStart w:id="1682" w:name="_Toc13852"/>
      <w:bookmarkStart w:id="1683" w:name="_Toc29996"/>
      <w:bookmarkStart w:id="1684" w:name="_Toc12947"/>
      <w:bookmarkStart w:id="1685" w:name="_Toc29537"/>
      <w:bookmarkStart w:id="1686" w:name="_Toc25310"/>
      <w:bookmarkStart w:id="1687" w:name="_Toc29728"/>
      <w:bookmarkStart w:id="1688" w:name="_Toc11137"/>
      <w:bookmarkStart w:id="1689" w:name="_Toc20885"/>
      <w:r>
        <w:rPr>
          <w:rFonts w:ascii="黑体" w:eastAsia="黑体" w:hAnsi="黑体" w:hint="eastAsia"/>
          <w:sz w:val="28"/>
          <w:szCs w:val="28"/>
        </w:rPr>
        <w:lastRenderedPageBreak/>
        <w:t>不接受</w:t>
      </w:r>
      <w:r>
        <w:rPr>
          <w:rFonts w:ascii="黑体" w:eastAsia="黑体" w:hAnsi="黑体"/>
          <w:sz w:val="28"/>
          <w:szCs w:val="28"/>
        </w:rPr>
        <w:t>检查处理方式</w:t>
      </w:r>
      <w:bookmarkEnd w:id="1677"/>
      <w:bookmarkEnd w:id="1678"/>
      <w:bookmarkEnd w:id="1679"/>
      <w:bookmarkEnd w:id="1680"/>
      <w:bookmarkEnd w:id="1681"/>
      <w:bookmarkEnd w:id="1682"/>
      <w:bookmarkEnd w:id="1683"/>
      <w:bookmarkEnd w:id="1684"/>
      <w:bookmarkEnd w:id="1685"/>
      <w:bookmarkEnd w:id="1686"/>
      <w:bookmarkEnd w:id="1687"/>
      <w:bookmarkEnd w:id="1688"/>
      <w:bookmarkEnd w:id="1689"/>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视为检查不合格。</w:t>
      </w:r>
    </w:p>
    <w:p w:rsidR="00EF1325" w:rsidRDefault="00DA581D">
      <w:pPr>
        <w:pStyle w:val="11"/>
        <w:numPr>
          <w:ilvl w:val="0"/>
          <w:numId w:val="60"/>
        </w:numPr>
        <w:spacing w:after="0" w:line="360" w:lineRule="auto"/>
        <w:ind w:firstLine="560"/>
        <w:outlineLvl w:val="1"/>
        <w:rPr>
          <w:rFonts w:ascii="黑体" w:eastAsia="黑体" w:hAnsi="黑体"/>
          <w:sz w:val="28"/>
          <w:szCs w:val="28"/>
        </w:rPr>
      </w:pPr>
      <w:bookmarkStart w:id="1690" w:name="_Toc395980576"/>
      <w:bookmarkStart w:id="1691" w:name="_Toc397005165"/>
      <w:bookmarkStart w:id="1692" w:name="_Toc397005908"/>
      <w:bookmarkStart w:id="1693" w:name="_Toc397006903"/>
      <w:bookmarkStart w:id="1694" w:name="_Toc17629"/>
      <w:bookmarkStart w:id="1695" w:name="_Toc15376"/>
      <w:bookmarkStart w:id="1696" w:name="_Toc18475"/>
      <w:bookmarkStart w:id="1697" w:name="_Toc14285"/>
      <w:bookmarkStart w:id="1698" w:name="_Toc18215"/>
      <w:bookmarkStart w:id="1699" w:name="_Toc27108"/>
      <w:bookmarkStart w:id="1700" w:name="_Toc9457"/>
      <w:bookmarkStart w:id="1701" w:name="_Toc17450"/>
      <w:bookmarkStart w:id="1702" w:name="_Toc2453"/>
      <w:r>
        <w:rPr>
          <w:rFonts w:ascii="黑体" w:eastAsia="黑体" w:hAnsi="黑体" w:hint="eastAsia"/>
          <w:sz w:val="28"/>
          <w:szCs w:val="28"/>
        </w:rPr>
        <w:t>暂缓检查</w:t>
      </w:r>
      <w:r>
        <w:rPr>
          <w:rFonts w:ascii="黑体" w:eastAsia="黑体" w:hAnsi="黑体"/>
          <w:sz w:val="28"/>
          <w:szCs w:val="28"/>
        </w:rPr>
        <w:t>处理方式</w:t>
      </w:r>
      <w:bookmarkEnd w:id="1690"/>
      <w:bookmarkEnd w:id="1691"/>
      <w:bookmarkEnd w:id="1692"/>
      <w:bookmarkEnd w:id="1693"/>
      <w:bookmarkEnd w:id="1694"/>
      <w:bookmarkEnd w:id="1695"/>
      <w:bookmarkEnd w:id="1696"/>
      <w:bookmarkEnd w:id="1697"/>
      <w:bookmarkEnd w:id="1698"/>
      <w:bookmarkEnd w:id="1699"/>
      <w:bookmarkEnd w:id="1700"/>
      <w:bookmarkEnd w:id="1701"/>
      <w:bookmarkEnd w:id="170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w:t>
      </w:r>
    </w:p>
    <w:p w:rsidR="00EF1325" w:rsidRDefault="00DA581D">
      <w:pPr>
        <w:pStyle w:val="11"/>
        <w:numPr>
          <w:ilvl w:val="0"/>
          <w:numId w:val="60"/>
        </w:numPr>
        <w:spacing w:after="0" w:line="360" w:lineRule="auto"/>
        <w:ind w:firstLine="560"/>
        <w:outlineLvl w:val="1"/>
        <w:rPr>
          <w:rFonts w:ascii="黑体" w:eastAsia="黑体" w:hAnsi="黑体"/>
          <w:sz w:val="28"/>
          <w:szCs w:val="28"/>
        </w:rPr>
      </w:pPr>
      <w:bookmarkStart w:id="1703" w:name="_Toc395980577"/>
      <w:bookmarkStart w:id="1704" w:name="_Toc397005166"/>
      <w:bookmarkStart w:id="1705" w:name="_Toc397005909"/>
      <w:bookmarkStart w:id="1706" w:name="_Toc397006904"/>
      <w:bookmarkStart w:id="1707" w:name="_Toc15715"/>
      <w:bookmarkStart w:id="1708" w:name="_Toc22408"/>
      <w:bookmarkStart w:id="1709" w:name="_Toc11853"/>
      <w:bookmarkStart w:id="1710" w:name="_Toc3666"/>
      <w:bookmarkStart w:id="1711" w:name="_Toc28835"/>
      <w:bookmarkStart w:id="1712" w:name="_Toc3246"/>
      <w:bookmarkStart w:id="1713" w:name="_Toc28962"/>
      <w:bookmarkStart w:id="1714" w:name="_Toc7838"/>
      <w:bookmarkStart w:id="1715" w:name="_Toc24241"/>
      <w:r>
        <w:rPr>
          <w:rFonts w:ascii="黑体" w:eastAsia="黑体" w:hAnsi="黑体" w:hint="eastAsia"/>
          <w:sz w:val="28"/>
          <w:szCs w:val="28"/>
        </w:rPr>
        <w:t>结果</w:t>
      </w:r>
      <w:r>
        <w:rPr>
          <w:rFonts w:ascii="黑体" w:eastAsia="黑体" w:hAnsi="黑体"/>
          <w:sz w:val="28"/>
          <w:szCs w:val="28"/>
        </w:rPr>
        <w:t>处理程序</w:t>
      </w:r>
      <w:bookmarkEnd w:id="1703"/>
      <w:bookmarkEnd w:id="1704"/>
      <w:bookmarkEnd w:id="1705"/>
      <w:bookmarkEnd w:id="1706"/>
      <w:bookmarkEnd w:id="1707"/>
      <w:bookmarkEnd w:id="1708"/>
      <w:bookmarkEnd w:id="1709"/>
      <w:bookmarkEnd w:id="1710"/>
      <w:bookmarkEnd w:id="1711"/>
      <w:bookmarkEnd w:id="1712"/>
      <w:bookmarkEnd w:id="1713"/>
      <w:bookmarkEnd w:id="1714"/>
      <w:bookmarkEnd w:id="1715"/>
    </w:p>
    <w:p w:rsidR="00EF1325" w:rsidRDefault="00DA581D">
      <w:pPr>
        <w:pStyle w:val="11"/>
        <w:numPr>
          <w:ilvl w:val="0"/>
          <w:numId w:val="66"/>
        </w:numPr>
        <w:wordWrap w:val="0"/>
        <w:spacing w:after="0" w:line="360" w:lineRule="auto"/>
        <w:ind w:firstLine="560"/>
        <w:rPr>
          <w:rFonts w:ascii="黑体" w:eastAsia="黑体" w:hAnsi="黑体"/>
          <w:sz w:val="28"/>
          <w:szCs w:val="28"/>
        </w:rPr>
      </w:pPr>
      <w:bookmarkStart w:id="1716" w:name="_Toc18390"/>
      <w:bookmarkStart w:id="1717" w:name="_Toc3449"/>
      <w:bookmarkStart w:id="1718" w:name="_Toc11607"/>
      <w:bookmarkStart w:id="1719" w:name="_Toc1081"/>
      <w:bookmarkStart w:id="1720" w:name="_Toc7089"/>
      <w:bookmarkStart w:id="1721" w:name="_Toc18254"/>
      <w:bookmarkStart w:id="1722" w:name="_Toc2983"/>
      <w:bookmarkStart w:id="1723" w:name="_Toc29883"/>
      <w:r>
        <w:rPr>
          <w:rFonts w:ascii="黑体" w:eastAsia="黑体" w:hAnsi="黑体" w:hint="eastAsia"/>
          <w:sz w:val="28"/>
          <w:szCs w:val="28"/>
        </w:rPr>
        <w:t>结果</w:t>
      </w:r>
      <w:r>
        <w:rPr>
          <w:rFonts w:ascii="黑体" w:eastAsia="黑体" w:hAnsi="黑体"/>
          <w:sz w:val="28"/>
          <w:szCs w:val="28"/>
        </w:rPr>
        <w:t>合格处理</w:t>
      </w:r>
      <w:r>
        <w:rPr>
          <w:rFonts w:ascii="黑体" w:eastAsia="黑体" w:hAnsi="黑体" w:hint="eastAsia"/>
          <w:sz w:val="28"/>
          <w:szCs w:val="28"/>
        </w:rPr>
        <w:t>程序</w:t>
      </w:r>
      <w:bookmarkEnd w:id="1716"/>
      <w:bookmarkEnd w:id="1717"/>
      <w:bookmarkEnd w:id="1718"/>
      <w:bookmarkEnd w:id="1719"/>
      <w:bookmarkEnd w:id="1720"/>
      <w:bookmarkEnd w:id="1721"/>
      <w:bookmarkEnd w:id="1722"/>
      <w:bookmarkEnd w:id="1723"/>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监督检查处经办人员实地检查合格的，对案卷材料进行归档。</w:t>
      </w:r>
    </w:p>
    <w:p w:rsidR="00EF1325" w:rsidRDefault="00DA581D">
      <w:pPr>
        <w:pStyle w:val="11"/>
        <w:numPr>
          <w:ilvl w:val="0"/>
          <w:numId w:val="66"/>
        </w:numPr>
        <w:wordWrap w:val="0"/>
        <w:spacing w:after="0" w:line="360" w:lineRule="auto"/>
        <w:ind w:firstLine="560"/>
        <w:rPr>
          <w:rFonts w:ascii="黑体" w:eastAsia="黑体" w:hAnsi="黑体"/>
          <w:sz w:val="28"/>
          <w:szCs w:val="28"/>
        </w:rPr>
      </w:pPr>
      <w:bookmarkStart w:id="1724" w:name="_Toc3767"/>
      <w:bookmarkStart w:id="1725" w:name="_Toc28268"/>
      <w:bookmarkStart w:id="1726" w:name="_Toc10489"/>
      <w:bookmarkStart w:id="1727" w:name="_Toc24074"/>
      <w:bookmarkStart w:id="1728" w:name="_Toc27578"/>
      <w:bookmarkStart w:id="1729" w:name="_Toc20608"/>
      <w:bookmarkStart w:id="1730" w:name="_Toc21071"/>
      <w:bookmarkStart w:id="1731" w:name="_Toc3187"/>
      <w:r>
        <w:rPr>
          <w:rFonts w:ascii="黑体" w:eastAsia="黑体" w:hAnsi="黑体" w:hint="eastAsia"/>
          <w:sz w:val="28"/>
          <w:szCs w:val="28"/>
        </w:rPr>
        <w:t>结果</w:t>
      </w:r>
      <w:r>
        <w:rPr>
          <w:rFonts w:ascii="黑体" w:eastAsia="黑体" w:hAnsi="黑体"/>
          <w:sz w:val="28"/>
          <w:szCs w:val="28"/>
        </w:rPr>
        <w:t>不合格处理</w:t>
      </w:r>
      <w:r>
        <w:rPr>
          <w:rFonts w:ascii="黑体" w:eastAsia="黑体" w:hAnsi="黑体" w:hint="eastAsia"/>
          <w:sz w:val="28"/>
          <w:szCs w:val="28"/>
        </w:rPr>
        <w:t>程序</w:t>
      </w:r>
      <w:bookmarkEnd w:id="1724"/>
      <w:bookmarkEnd w:id="1725"/>
      <w:bookmarkEnd w:id="1726"/>
      <w:bookmarkEnd w:id="1727"/>
      <w:bookmarkEnd w:id="1728"/>
      <w:bookmarkEnd w:id="1729"/>
      <w:bookmarkEnd w:id="1730"/>
      <w:bookmarkEnd w:id="1731"/>
    </w:p>
    <w:p w:rsidR="00EF1325" w:rsidRDefault="00DA581D">
      <w:pPr>
        <w:pStyle w:val="11"/>
        <w:numPr>
          <w:ilvl w:val="0"/>
          <w:numId w:val="67"/>
        </w:numPr>
        <w:tabs>
          <w:tab w:val="left" w:pos="1060"/>
        </w:tabs>
        <w:wordWrap w:val="0"/>
        <w:spacing w:after="0" w:line="360" w:lineRule="auto"/>
        <w:ind w:firstLine="540"/>
        <w:rPr>
          <w:rFonts w:ascii="宋体" w:hAnsi="宋体" w:cs="宋体"/>
          <w:color w:val="000000"/>
          <w:spacing w:val="-5"/>
          <w:sz w:val="28"/>
        </w:rPr>
      </w:pPr>
      <w:bookmarkStart w:id="1732" w:name="_Toc4839"/>
      <w:bookmarkStart w:id="1733" w:name="_Toc30367"/>
      <w:bookmarkStart w:id="1734" w:name="_Toc10932"/>
      <w:bookmarkStart w:id="1735" w:name="_Toc1228"/>
      <w:bookmarkStart w:id="1736" w:name="_Toc6869"/>
      <w:bookmarkStart w:id="1737" w:name="_Toc7675"/>
      <w:bookmarkStart w:id="1738" w:name="_Toc3133"/>
      <w:bookmarkStart w:id="1739" w:name="_Toc10741"/>
      <w:bookmarkStart w:id="1740" w:name="_Toc395980578"/>
      <w:r>
        <w:rPr>
          <w:rFonts w:ascii="宋体" w:hAnsi="宋体" w:cs="宋体" w:hint="eastAsia"/>
          <w:color w:val="000000"/>
          <w:spacing w:val="-5"/>
          <w:sz w:val="28"/>
        </w:rPr>
        <w:t>对于违法行为</w:t>
      </w:r>
      <w:r>
        <w:rPr>
          <w:rFonts w:ascii="宋体" w:hAnsi="宋体" w:cs="宋体"/>
          <w:color w:val="000000"/>
          <w:spacing w:val="-5"/>
          <w:sz w:val="28"/>
        </w:rPr>
        <w:t>轻微并能及时纠正的，</w:t>
      </w:r>
      <w:r>
        <w:rPr>
          <w:rFonts w:ascii="宋体" w:hAnsi="宋体" w:cs="宋体" w:hint="eastAsia"/>
          <w:color w:val="000000"/>
          <w:spacing w:val="-5"/>
          <w:sz w:val="28"/>
        </w:rPr>
        <w:t>由监督检查处上报上海市无线电管理局，</w:t>
      </w:r>
      <w:r>
        <w:rPr>
          <w:rFonts w:ascii="宋体" w:hAnsi="宋体" w:cs="宋体"/>
          <w:color w:val="000000"/>
          <w:spacing w:val="-5"/>
          <w:sz w:val="28"/>
        </w:rPr>
        <w:t>上海市无线电管理局</w:t>
      </w:r>
      <w:r>
        <w:rPr>
          <w:rFonts w:ascii="宋体" w:hAnsi="宋体" w:cs="宋体" w:hint="eastAsia"/>
          <w:color w:val="000000"/>
          <w:spacing w:val="-5"/>
          <w:sz w:val="28"/>
        </w:rPr>
        <w:t>应当</w:t>
      </w:r>
      <w:r>
        <w:rPr>
          <w:rFonts w:ascii="宋体" w:hAnsi="宋体" w:cs="宋体"/>
          <w:color w:val="000000"/>
          <w:spacing w:val="-5"/>
          <w:sz w:val="28"/>
        </w:rPr>
        <w:t>要求</w:t>
      </w:r>
      <w:r>
        <w:rPr>
          <w:rFonts w:ascii="宋体" w:hAnsi="宋体" w:cs="宋体" w:hint="eastAsia"/>
          <w:color w:val="000000"/>
          <w:spacing w:val="-5"/>
          <w:sz w:val="28"/>
        </w:rPr>
        <w:t>当事人责令改正</w:t>
      </w:r>
      <w:r>
        <w:rPr>
          <w:rFonts w:ascii="宋体" w:hAnsi="宋体" w:cs="宋体"/>
          <w:color w:val="000000"/>
          <w:spacing w:val="-5"/>
          <w:sz w:val="28"/>
        </w:rPr>
        <w:t>。</w:t>
      </w:r>
      <w:bookmarkEnd w:id="1732"/>
      <w:bookmarkEnd w:id="1733"/>
      <w:bookmarkEnd w:id="1734"/>
      <w:bookmarkEnd w:id="1735"/>
      <w:bookmarkEnd w:id="1736"/>
      <w:bookmarkEnd w:id="1737"/>
      <w:bookmarkEnd w:id="1738"/>
      <w:bookmarkEnd w:id="1739"/>
    </w:p>
    <w:p w:rsidR="00EF1325" w:rsidRDefault="00DA581D">
      <w:pPr>
        <w:pStyle w:val="11"/>
        <w:numPr>
          <w:ilvl w:val="0"/>
          <w:numId w:val="67"/>
        </w:numPr>
        <w:tabs>
          <w:tab w:val="left" w:pos="1060"/>
        </w:tabs>
        <w:wordWrap w:val="0"/>
        <w:spacing w:after="0" w:line="360" w:lineRule="auto"/>
        <w:ind w:firstLine="540"/>
        <w:rPr>
          <w:rFonts w:ascii="宋体" w:hAnsi="宋体" w:cs="宋体"/>
          <w:color w:val="000000"/>
          <w:spacing w:val="-5"/>
          <w:sz w:val="28"/>
        </w:rPr>
      </w:pPr>
      <w:bookmarkStart w:id="1741" w:name="_Toc20278"/>
      <w:bookmarkStart w:id="1742" w:name="_Toc23380"/>
      <w:bookmarkStart w:id="1743" w:name="_Toc10642"/>
      <w:bookmarkStart w:id="1744" w:name="_Toc2963"/>
      <w:bookmarkStart w:id="1745" w:name="_Toc24088"/>
      <w:bookmarkStart w:id="1746" w:name="_Toc11407"/>
      <w:bookmarkStart w:id="1747" w:name="_Toc5576"/>
      <w:bookmarkStart w:id="1748" w:name="_Toc3293"/>
      <w:r>
        <w:rPr>
          <w:rFonts w:ascii="宋体" w:hAnsi="宋体" w:cs="宋体" w:hint="eastAsia"/>
          <w:color w:val="000000"/>
          <w:spacing w:val="-5"/>
          <w:sz w:val="28"/>
        </w:rPr>
        <w:t>根据行政处罚法的相关规定，上海市无线电管理局认为确有应受行政处罚的违法行为，根据处罚的程序及情节轻重及具体情况，作出相应的行政处罚决定。</w:t>
      </w:r>
      <w:bookmarkEnd w:id="1741"/>
      <w:bookmarkEnd w:id="1742"/>
      <w:bookmarkEnd w:id="1743"/>
      <w:bookmarkEnd w:id="1744"/>
      <w:bookmarkEnd w:id="1745"/>
      <w:bookmarkEnd w:id="1746"/>
      <w:bookmarkEnd w:id="1747"/>
      <w:bookmarkEnd w:id="1748"/>
    </w:p>
    <w:p w:rsidR="00EF1325" w:rsidRDefault="00DA581D">
      <w:pPr>
        <w:numPr>
          <w:ilvl w:val="0"/>
          <w:numId w:val="57"/>
        </w:numPr>
        <w:spacing w:after="0" w:line="360" w:lineRule="auto"/>
        <w:outlineLvl w:val="1"/>
        <w:rPr>
          <w:rFonts w:ascii="黑体" w:eastAsia="黑体" w:hAnsi="黑体"/>
          <w:sz w:val="28"/>
          <w:szCs w:val="28"/>
        </w:rPr>
      </w:pPr>
      <w:bookmarkStart w:id="1749" w:name="_Toc397005167"/>
      <w:bookmarkStart w:id="1750" w:name="_Toc397005910"/>
      <w:bookmarkStart w:id="1751" w:name="_Toc397006905"/>
      <w:bookmarkStart w:id="1752" w:name="_Toc838"/>
      <w:r>
        <w:rPr>
          <w:rFonts w:ascii="黑体" w:eastAsia="黑体" w:hAnsi="黑体" w:hint="eastAsia"/>
          <w:sz w:val="28"/>
          <w:szCs w:val="28"/>
        </w:rPr>
        <w:t>处理结果</w:t>
      </w:r>
      <w:r>
        <w:rPr>
          <w:rFonts w:ascii="黑体" w:eastAsia="黑体" w:hAnsi="黑体"/>
          <w:sz w:val="28"/>
          <w:szCs w:val="28"/>
        </w:rPr>
        <w:t>送达</w:t>
      </w:r>
      <w:bookmarkEnd w:id="1740"/>
      <w:bookmarkEnd w:id="1749"/>
      <w:bookmarkEnd w:id="1750"/>
      <w:bookmarkEnd w:id="1751"/>
      <w:bookmarkEnd w:id="175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《上海市无线电管理局责令改正通知书》、《上海市无线电管理局行政处罚决定书》应当在载明日期之日起的7个工作日内送达当事人。</w:t>
      </w:r>
    </w:p>
    <w:p w:rsidR="00EF1325" w:rsidRDefault="00DA581D">
      <w:pPr>
        <w:numPr>
          <w:ilvl w:val="0"/>
          <w:numId w:val="57"/>
        </w:numPr>
        <w:spacing w:after="0" w:line="360" w:lineRule="auto"/>
        <w:outlineLvl w:val="1"/>
        <w:rPr>
          <w:rFonts w:ascii="黑体" w:eastAsia="黑体" w:hAnsi="黑体"/>
          <w:sz w:val="28"/>
          <w:szCs w:val="28"/>
        </w:rPr>
      </w:pPr>
      <w:bookmarkStart w:id="1753" w:name="_Toc395980579"/>
      <w:bookmarkStart w:id="1754" w:name="_Toc397005168"/>
      <w:bookmarkStart w:id="1755" w:name="_Toc397005911"/>
      <w:bookmarkStart w:id="1756" w:name="_Toc397006906"/>
      <w:bookmarkStart w:id="1757" w:name="_Toc19499"/>
      <w:r>
        <w:rPr>
          <w:rFonts w:ascii="黑体" w:eastAsia="黑体" w:hAnsi="黑体" w:hint="eastAsia"/>
          <w:sz w:val="28"/>
          <w:szCs w:val="28"/>
        </w:rPr>
        <w:t>处理跟踪</w:t>
      </w:r>
      <w:r>
        <w:rPr>
          <w:rFonts w:ascii="黑体" w:eastAsia="黑体" w:hAnsi="黑体"/>
          <w:sz w:val="28"/>
          <w:szCs w:val="28"/>
        </w:rPr>
        <w:t>程序</w:t>
      </w:r>
      <w:bookmarkEnd w:id="1753"/>
      <w:bookmarkEnd w:id="1754"/>
      <w:bookmarkEnd w:id="1755"/>
      <w:bookmarkEnd w:id="1756"/>
      <w:bookmarkEnd w:id="175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w:t>
      </w:r>
    </w:p>
    <w:p w:rsidR="00EF1325" w:rsidRDefault="00DA581D">
      <w:pPr>
        <w:numPr>
          <w:ilvl w:val="0"/>
          <w:numId w:val="57"/>
        </w:numPr>
        <w:spacing w:after="0" w:line="360" w:lineRule="auto"/>
        <w:outlineLvl w:val="1"/>
        <w:rPr>
          <w:rFonts w:ascii="黑体" w:eastAsia="黑体" w:hAnsi="黑体"/>
          <w:sz w:val="28"/>
          <w:szCs w:val="28"/>
        </w:rPr>
      </w:pPr>
      <w:bookmarkStart w:id="1758" w:name="_Toc395980580"/>
      <w:bookmarkStart w:id="1759" w:name="_Toc397005169"/>
      <w:bookmarkStart w:id="1760" w:name="_Toc397005912"/>
      <w:bookmarkStart w:id="1761" w:name="_Toc397006907"/>
      <w:bookmarkStart w:id="1762" w:name="_Toc26365"/>
      <w:r>
        <w:rPr>
          <w:rFonts w:ascii="黑体" w:eastAsia="黑体" w:hAnsi="黑体" w:hint="eastAsia"/>
          <w:sz w:val="28"/>
          <w:szCs w:val="28"/>
        </w:rPr>
        <w:t>违法行为</w:t>
      </w:r>
      <w:r>
        <w:rPr>
          <w:rFonts w:ascii="黑体" w:eastAsia="黑体" w:hAnsi="黑体"/>
          <w:sz w:val="28"/>
          <w:szCs w:val="28"/>
        </w:rPr>
        <w:t>抄告程序</w:t>
      </w:r>
      <w:bookmarkEnd w:id="1758"/>
      <w:bookmarkEnd w:id="1759"/>
      <w:bookmarkEnd w:id="1760"/>
      <w:bookmarkEnd w:id="1761"/>
      <w:bookmarkEnd w:id="1762"/>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无。</w:t>
      </w:r>
    </w:p>
    <w:p w:rsidR="00EF1325" w:rsidRDefault="00DA581D">
      <w:pPr>
        <w:numPr>
          <w:ilvl w:val="0"/>
          <w:numId w:val="57"/>
        </w:numPr>
        <w:spacing w:after="0" w:line="360" w:lineRule="auto"/>
        <w:outlineLvl w:val="1"/>
        <w:rPr>
          <w:rFonts w:ascii="黑体" w:eastAsia="黑体" w:hAnsi="黑体"/>
          <w:sz w:val="28"/>
          <w:szCs w:val="28"/>
        </w:rPr>
      </w:pPr>
      <w:bookmarkStart w:id="1763" w:name="_Toc395980581"/>
      <w:bookmarkStart w:id="1764" w:name="_Toc397005170"/>
      <w:bookmarkStart w:id="1765" w:name="_Toc397005913"/>
      <w:bookmarkStart w:id="1766" w:name="_Toc397006908"/>
      <w:bookmarkStart w:id="1767" w:name="_Toc9845"/>
      <w:r>
        <w:rPr>
          <w:rFonts w:ascii="黑体" w:eastAsia="黑体" w:hAnsi="黑体" w:hint="eastAsia"/>
          <w:sz w:val="28"/>
          <w:szCs w:val="28"/>
        </w:rPr>
        <w:t>期限</w:t>
      </w:r>
      <w:bookmarkEnd w:id="1763"/>
      <w:bookmarkEnd w:id="1764"/>
      <w:bookmarkEnd w:id="1765"/>
      <w:bookmarkEnd w:id="1766"/>
      <w:bookmarkEnd w:id="1767"/>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lastRenderedPageBreak/>
        <w:t>自实地检查开始之日起的30个工作日内完成实地检查。</w:t>
      </w:r>
    </w:p>
    <w:p w:rsidR="00EF1325" w:rsidRDefault="00DA581D">
      <w:pPr>
        <w:numPr>
          <w:ilvl w:val="0"/>
          <w:numId w:val="57"/>
        </w:numPr>
        <w:spacing w:after="0" w:line="360" w:lineRule="auto"/>
        <w:outlineLvl w:val="1"/>
        <w:rPr>
          <w:rFonts w:ascii="黑体" w:eastAsia="黑体" w:hAnsi="黑体"/>
          <w:sz w:val="28"/>
          <w:szCs w:val="28"/>
        </w:rPr>
      </w:pPr>
      <w:bookmarkStart w:id="1768" w:name="_Toc395980582"/>
      <w:bookmarkStart w:id="1769" w:name="_Toc397005171"/>
      <w:bookmarkStart w:id="1770" w:name="_Toc397005914"/>
      <w:bookmarkStart w:id="1771" w:name="_Toc397006909"/>
      <w:bookmarkStart w:id="1772" w:name="_Toc9977"/>
      <w:r>
        <w:rPr>
          <w:rFonts w:ascii="黑体" w:eastAsia="黑体" w:hAnsi="黑体" w:hint="eastAsia"/>
          <w:sz w:val="28"/>
          <w:szCs w:val="28"/>
        </w:rPr>
        <w:t>文书</w:t>
      </w:r>
      <w:bookmarkEnd w:id="1768"/>
      <w:bookmarkEnd w:id="1769"/>
      <w:bookmarkEnd w:id="1770"/>
      <w:bookmarkEnd w:id="1771"/>
      <w:bookmarkEnd w:id="1772"/>
    </w:p>
    <w:p w:rsidR="00EF1325" w:rsidRDefault="00DA581D">
      <w:pPr>
        <w:pStyle w:val="11"/>
        <w:numPr>
          <w:ilvl w:val="0"/>
          <w:numId w:val="68"/>
        </w:numPr>
        <w:tabs>
          <w:tab w:val="left" w:pos="1060"/>
        </w:tabs>
        <w:wordWrap w:val="0"/>
        <w:spacing w:after="0" w:line="360" w:lineRule="auto"/>
        <w:ind w:firstLine="540"/>
        <w:rPr>
          <w:rFonts w:ascii="宋体" w:hAnsi="宋体" w:cs="宋体"/>
          <w:color w:val="000000"/>
          <w:spacing w:val="-5"/>
          <w:sz w:val="28"/>
        </w:rPr>
      </w:pPr>
      <w:bookmarkStart w:id="1773" w:name="_Toc9414"/>
      <w:bookmarkStart w:id="1774" w:name="_Toc2049"/>
      <w:bookmarkStart w:id="1775" w:name="_Toc11000"/>
      <w:bookmarkStart w:id="1776" w:name="_Toc27373"/>
      <w:bookmarkStart w:id="1777" w:name="_Toc25650"/>
      <w:bookmarkStart w:id="1778" w:name="_Toc31572"/>
      <w:bookmarkStart w:id="1779" w:name="_Toc9391"/>
      <w:bookmarkStart w:id="1780" w:name="_Toc13710"/>
      <w:r>
        <w:rPr>
          <w:rFonts w:ascii="宋体" w:hAnsi="宋体" w:cs="宋体" w:hint="eastAsia"/>
          <w:color w:val="000000"/>
          <w:spacing w:val="-5"/>
          <w:sz w:val="28"/>
        </w:rPr>
        <w:t>《上海市无线电管理局责令改正通知书》（附录1  3-1）；</w:t>
      </w:r>
      <w:bookmarkEnd w:id="1773"/>
      <w:bookmarkEnd w:id="1774"/>
      <w:bookmarkEnd w:id="1775"/>
      <w:bookmarkEnd w:id="1776"/>
      <w:bookmarkEnd w:id="1777"/>
      <w:bookmarkEnd w:id="1778"/>
      <w:bookmarkEnd w:id="1779"/>
      <w:bookmarkEnd w:id="1780"/>
      <w:r>
        <w:rPr>
          <w:rFonts w:ascii="宋体" w:hAnsi="宋体" w:cs="宋体" w:hint="eastAsia"/>
          <w:color w:val="000000"/>
          <w:spacing w:val="-5"/>
          <w:sz w:val="28"/>
        </w:rPr>
        <w:t xml:space="preserve"> </w:t>
      </w:r>
    </w:p>
    <w:p w:rsidR="00EF1325" w:rsidRDefault="00DA581D">
      <w:pPr>
        <w:pStyle w:val="11"/>
        <w:numPr>
          <w:ilvl w:val="0"/>
          <w:numId w:val="68"/>
        </w:numPr>
        <w:tabs>
          <w:tab w:val="left" w:pos="1060"/>
        </w:tabs>
        <w:wordWrap w:val="0"/>
        <w:spacing w:after="0" w:line="360" w:lineRule="auto"/>
        <w:ind w:firstLine="540"/>
        <w:rPr>
          <w:rFonts w:ascii="宋体" w:hAnsi="宋体" w:cs="宋体"/>
          <w:color w:val="000000"/>
          <w:spacing w:val="-5"/>
          <w:sz w:val="28"/>
        </w:rPr>
      </w:pPr>
      <w:bookmarkStart w:id="1781" w:name="_Toc15152"/>
      <w:bookmarkStart w:id="1782" w:name="_Toc14608"/>
      <w:bookmarkStart w:id="1783" w:name="_Toc27186"/>
      <w:bookmarkStart w:id="1784" w:name="_Toc13805"/>
      <w:bookmarkStart w:id="1785" w:name="_Toc22785"/>
      <w:bookmarkStart w:id="1786" w:name="_Toc23244"/>
      <w:bookmarkStart w:id="1787" w:name="_Toc14090"/>
      <w:bookmarkStart w:id="1788" w:name="_Toc31794"/>
      <w:r>
        <w:rPr>
          <w:rFonts w:ascii="宋体" w:hAnsi="宋体" w:cs="宋体" w:hint="eastAsia"/>
          <w:color w:val="000000"/>
          <w:spacing w:val="-5"/>
          <w:sz w:val="28"/>
        </w:rPr>
        <w:t>《上海市无线电管理局行政处罚决定书》（附录1  3-2）；</w:t>
      </w:r>
      <w:bookmarkEnd w:id="1781"/>
      <w:bookmarkEnd w:id="1782"/>
      <w:bookmarkEnd w:id="1783"/>
      <w:bookmarkEnd w:id="1784"/>
      <w:bookmarkEnd w:id="1785"/>
      <w:bookmarkEnd w:id="1786"/>
      <w:bookmarkEnd w:id="1787"/>
      <w:bookmarkEnd w:id="1788"/>
    </w:p>
    <w:p w:rsidR="00EF1325" w:rsidRDefault="00DA581D">
      <w:pPr>
        <w:pStyle w:val="11"/>
        <w:numPr>
          <w:ilvl w:val="0"/>
          <w:numId w:val="68"/>
        </w:numPr>
        <w:tabs>
          <w:tab w:val="left" w:pos="1060"/>
        </w:tabs>
        <w:wordWrap w:val="0"/>
        <w:spacing w:after="0" w:line="360" w:lineRule="auto"/>
        <w:ind w:firstLine="540"/>
        <w:rPr>
          <w:rFonts w:ascii="宋体" w:hAnsi="宋体" w:cs="宋体"/>
          <w:color w:val="000000"/>
          <w:spacing w:val="-5"/>
          <w:sz w:val="28"/>
        </w:rPr>
      </w:pPr>
      <w:bookmarkStart w:id="1789" w:name="_Toc20189"/>
      <w:bookmarkStart w:id="1790" w:name="_Toc27200"/>
      <w:bookmarkStart w:id="1791" w:name="_Toc12610"/>
      <w:bookmarkStart w:id="1792" w:name="_Toc3427"/>
      <w:bookmarkStart w:id="1793" w:name="_Toc16606"/>
      <w:bookmarkStart w:id="1794" w:name="_Toc26429"/>
      <w:bookmarkStart w:id="1795" w:name="_Toc15826"/>
      <w:bookmarkStart w:id="1796" w:name="_Toc1873"/>
      <w:r>
        <w:rPr>
          <w:rFonts w:ascii="宋体" w:hAnsi="宋体" w:cs="宋体" w:hint="eastAsia"/>
          <w:color w:val="000000"/>
          <w:spacing w:val="-5"/>
          <w:sz w:val="28"/>
        </w:rPr>
        <w:t>《上海市无线电管理局现场检查笔录》（附录1  3-3）。</w:t>
      </w:r>
      <w:bookmarkEnd w:id="1789"/>
      <w:bookmarkEnd w:id="1790"/>
      <w:bookmarkEnd w:id="1791"/>
      <w:bookmarkEnd w:id="1792"/>
      <w:bookmarkEnd w:id="1793"/>
      <w:bookmarkEnd w:id="1794"/>
      <w:bookmarkEnd w:id="1795"/>
      <w:bookmarkEnd w:id="1796"/>
    </w:p>
    <w:p w:rsidR="00EF1325" w:rsidRDefault="00DA581D">
      <w:pPr>
        <w:numPr>
          <w:ilvl w:val="0"/>
          <w:numId w:val="57"/>
        </w:numPr>
        <w:spacing w:after="0" w:line="360" w:lineRule="auto"/>
        <w:outlineLvl w:val="1"/>
        <w:rPr>
          <w:rFonts w:ascii="黑体" w:eastAsia="黑体" w:hAnsi="黑体"/>
          <w:sz w:val="28"/>
          <w:szCs w:val="28"/>
        </w:rPr>
      </w:pPr>
      <w:bookmarkStart w:id="1797" w:name="_Toc395980583"/>
      <w:bookmarkStart w:id="1798" w:name="_Toc397005172"/>
      <w:bookmarkStart w:id="1799" w:name="_Toc397005915"/>
      <w:bookmarkStart w:id="1800" w:name="_Toc397006910"/>
      <w:bookmarkStart w:id="1801" w:name="_Toc23703"/>
      <w:r>
        <w:rPr>
          <w:rFonts w:ascii="黑体" w:eastAsia="黑体" w:hAnsi="黑体" w:hint="eastAsia"/>
          <w:sz w:val="28"/>
          <w:szCs w:val="28"/>
        </w:rPr>
        <w:t>材料</w:t>
      </w:r>
      <w:r>
        <w:rPr>
          <w:rFonts w:ascii="黑体" w:eastAsia="黑体" w:hAnsi="黑体"/>
          <w:sz w:val="28"/>
          <w:szCs w:val="28"/>
        </w:rPr>
        <w:t>归档内容和要求</w:t>
      </w:r>
      <w:bookmarkEnd w:id="1797"/>
      <w:bookmarkEnd w:id="1798"/>
      <w:bookmarkEnd w:id="1799"/>
      <w:bookmarkEnd w:id="1800"/>
      <w:bookmarkEnd w:id="1801"/>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监督检查处归档保存实地检查的相关材料及检查结果。</w:t>
      </w:r>
    </w:p>
    <w:p w:rsidR="00EF1325" w:rsidRDefault="00DA581D">
      <w:pPr>
        <w:numPr>
          <w:ilvl w:val="0"/>
          <w:numId w:val="57"/>
        </w:numPr>
        <w:spacing w:after="0" w:line="360" w:lineRule="auto"/>
        <w:outlineLvl w:val="1"/>
        <w:rPr>
          <w:rFonts w:ascii="黑体" w:eastAsia="黑体" w:hAnsi="黑体"/>
          <w:sz w:val="28"/>
          <w:szCs w:val="28"/>
        </w:rPr>
      </w:pPr>
      <w:bookmarkStart w:id="1802" w:name="_Toc395980584"/>
      <w:bookmarkStart w:id="1803" w:name="_Toc397005173"/>
      <w:bookmarkStart w:id="1804" w:name="_Toc397005916"/>
      <w:bookmarkStart w:id="1805" w:name="_Toc397006911"/>
      <w:bookmarkStart w:id="1806" w:name="_Toc31339"/>
      <w:r>
        <w:rPr>
          <w:rFonts w:ascii="黑体" w:eastAsia="黑体" w:hAnsi="黑体" w:hint="eastAsia"/>
          <w:sz w:val="28"/>
          <w:szCs w:val="28"/>
        </w:rPr>
        <w:t>归档</w:t>
      </w:r>
      <w:r>
        <w:rPr>
          <w:rFonts w:ascii="黑体" w:eastAsia="黑体" w:hAnsi="黑体"/>
          <w:sz w:val="28"/>
          <w:szCs w:val="28"/>
        </w:rPr>
        <w:t>期限</w:t>
      </w:r>
      <w:bookmarkEnd w:id="1802"/>
      <w:bookmarkEnd w:id="1803"/>
      <w:bookmarkEnd w:id="1804"/>
      <w:bookmarkEnd w:id="1805"/>
      <w:bookmarkEnd w:id="1806"/>
    </w:p>
    <w:p w:rsidR="00EF1325" w:rsidRDefault="00DA581D">
      <w:pPr>
        <w:spacing w:after="0" w:line="360" w:lineRule="auto"/>
        <w:ind w:firstLineChars="200" w:firstLine="560"/>
        <w:rPr>
          <w:rFonts w:ascii="宋体" w:hAnsi="宋体"/>
          <w:sz w:val="28"/>
          <w:szCs w:val="28"/>
        </w:rPr>
      </w:pPr>
      <w:r>
        <w:rPr>
          <w:rFonts w:ascii="宋体" w:hAnsi="宋体" w:hint="eastAsia"/>
          <w:sz w:val="28"/>
          <w:szCs w:val="28"/>
        </w:rPr>
        <w:t>检查结束后的30个工作日内。</w:t>
      </w:r>
    </w:p>
    <w:p w:rsidR="00EF1325" w:rsidRDefault="00EF1325">
      <w:pPr>
        <w:spacing w:after="0" w:line="360" w:lineRule="auto"/>
        <w:ind w:firstLineChars="200" w:firstLine="560"/>
        <w:rPr>
          <w:rFonts w:ascii="宋体" w:hAnsi="宋体"/>
          <w:sz w:val="28"/>
          <w:szCs w:val="28"/>
        </w:rPr>
      </w:pPr>
    </w:p>
    <w:p w:rsidR="00EF1325" w:rsidRDefault="00EF1325">
      <w:pPr>
        <w:widowControl/>
        <w:spacing w:after="0" w:line="240" w:lineRule="auto"/>
        <w:jc w:val="center"/>
        <w:rPr>
          <w:rFonts w:ascii="黑体" w:eastAsia="黑体" w:hAnsi="黑体"/>
          <w:b/>
          <w:bCs/>
          <w:kern w:val="0"/>
          <w:sz w:val="44"/>
          <w:szCs w:val="44"/>
          <w:lang w:val="zh-CN"/>
        </w:rPr>
      </w:pPr>
    </w:p>
    <w:p w:rsidR="00EF1325" w:rsidRDefault="00EF1325">
      <w:pPr>
        <w:rPr>
          <w:rFonts w:ascii="黑体" w:eastAsia="黑体" w:hAnsi="黑体"/>
          <w:sz w:val="44"/>
          <w:szCs w:val="44"/>
          <w:lang w:val="zh-CN"/>
        </w:rPr>
      </w:pPr>
    </w:p>
    <w:p w:rsidR="00EF1325" w:rsidRDefault="00DA581D">
      <w:pPr>
        <w:widowControl/>
        <w:spacing w:after="0" w:line="240" w:lineRule="auto"/>
        <w:jc w:val="center"/>
        <w:rPr>
          <w:rFonts w:ascii="黑体" w:eastAsia="黑体" w:hAnsi="黑体"/>
          <w:b/>
          <w:bCs/>
          <w:kern w:val="0"/>
          <w:sz w:val="44"/>
          <w:szCs w:val="44"/>
          <w:lang w:val="zh-CN"/>
        </w:rPr>
      </w:pPr>
      <w:r>
        <w:rPr>
          <w:rFonts w:ascii="黑体" w:eastAsia="黑体" w:hAnsi="黑体"/>
          <w:sz w:val="44"/>
          <w:szCs w:val="44"/>
          <w:lang w:val="zh-CN"/>
        </w:rPr>
        <w:br w:type="page"/>
      </w:r>
      <w:r>
        <w:rPr>
          <w:rStyle w:val="1Char0"/>
          <w:rFonts w:ascii="黑体" w:eastAsia="黑体" w:hAnsi="黑体" w:hint="eastAsia"/>
          <w:b/>
          <w:bCs/>
          <w:sz w:val="44"/>
          <w:szCs w:val="44"/>
          <w:lang w:val="zh-CN"/>
        </w:rPr>
        <w:lastRenderedPageBreak/>
        <w:t>附　录</w:t>
      </w:r>
    </w:p>
    <w:p w:rsidR="00EF1325" w:rsidRDefault="00DA581D">
      <w:pPr>
        <w:pStyle w:val="11"/>
        <w:spacing w:after="0" w:line="240" w:lineRule="auto"/>
        <w:ind w:firstLineChars="0" w:firstLine="0"/>
        <w:jc w:val="center"/>
        <w:rPr>
          <w:rFonts w:ascii="黑体" w:eastAsia="黑体" w:hAnsi="黑体"/>
          <w:sz w:val="44"/>
          <w:szCs w:val="44"/>
          <w:lang w:val="zh-CN"/>
        </w:rPr>
      </w:pPr>
      <w:bookmarkStart w:id="1807" w:name="_Toc10780"/>
      <w:bookmarkStart w:id="1808" w:name="_Toc28622"/>
      <w:bookmarkStart w:id="1809" w:name="_Toc19809"/>
      <w:bookmarkStart w:id="1810" w:name="_Toc9534"/>
      <w:r>
        <w:rPr>
          <w:rFonts w:ascii="黑体" w:eastAsia="黑体" w:hAnsi="黑体" w:hint="eastAsia"/>
          <w:sz w:val="44"/>
          <w:szCs w:val="44"/>
          <w:lang w:val="zh-CN"/>
        </w:rPr>
        <w:t>附录１　法律文书</w:t>
      </w:r>
      <w:bookmarkEnd w:id="1807"/>
      <w:bookmarkEnd w:id="1808"/>
      <w:bookmarkEnd w:id="1809"/>
      <w:bookmarkEnd w:id="1810"/>
    </w:p>
    <w:p w:rsidR="00EF1325" w:rsidRDefault="00DA581D">
      <w:pPr>
        <w:pStyle w:val="11"/>
        <w:spacing w:after="0" w:line="240" w:lineRule="auto"/>
        <w:ind w:firstLineChars="0" w:firstLine="0"/>
        <w:jc w:val="center"/>
        <w:rPr>
          <w:rFonts w:ascii="黑体" w:eastAsia="黑体" w:hAnsi="黑体"/>
          <w:sz w:val="44"/>
          <w:szCs w:val="44"/>
          <w:lang w:val="zh-CN"/>
        </w:rPr>
      </w:pPr>
      <w:bookmarkStart w:id="1811" w:name="_Toc28884"/>
      <w:bookmarkStart w:id="1812" w:name="_Toc283"/>
      <w:bookmarkStart w:id="1813" w:name="_Toc23216"/>
      <w:bookmarkStart w:id="1814" w:name="_Toc14409"/>
      <w:r>
        <w:rPr>
          <w:rFonts w:ascii="黑体" w:eastAsia="黑体" w:hAnsi="黑体" w:hint="eastAsia"/>
          <w:sz w:val="44"/>
          <w:szCs w:val="44"/>
          <w:lang w:val="zh-CN"/>
        </w:rPr>
        <w:t>申请与受理类</w:t>
      </w:r>
      <w:bookmarkEnd w:id="1811"/>
      <w:bookmarkEnd w:id="1812"/>
      <w:bookmarkEnd w:id="1813"/>
      <w:bookmarkEnd w:id="1814"/>
    </w:p>
    <w:p w:rsidR="00EF1325" w:rsidRDefault="00DA581D">
      <w:pPr>
        <w:pStyle w:val="11"/>
        <w:numPr>
          <w:ilvl w:val="1"/>
          <w:numId w:val="69"/>
        </w:numPr>
        <w:spacing w:after="0" w:line="240" w:lineRule="auto"/>
        <w:ind w:firstLineChars="0"/>
        <w:jc w:val="center"/>
        <w:rPr>
          <w:rFonts w:ascii="黑体" w:eastAsia="黑体" w:hAnsi="黑体"/>
          <w:bCs/>
          <w:kern w:val="0"/>
          <w:sz w:val="32"/>
          <w:szCs w:val="32"/>
          <w:lang w:val="zh-CN"/>
        </w:rPr>
      </w:pPr>
      <w:bookmarkStart w:id="1815" w:name="_Toc9859"/>
      <w:bookmarkStart w:id="1816" w:name="_Toc28197"/>
      <w:bookmarkStart w:id="1817" w:name="_Toc18363"/>
      <w:bookmarkStart w:id="1818" w:name="_Toc30890"/>
      <w:r>
        <w:rPr>
          <w:rFonts w:ascii="黑体" w:eastAsia="黑体" w:hAnsi="黑体" w:hint="eastAsia"/>
          <w:bCs/>
          <w:kern w:val="0"/>
          <w:sz w:val="32"/>
          <w:szCs w:val="32"/>
          <w:lang w:val="zh-CN"/>
        </w:rPr>
        <w:t>《无线电</w:t>
      </w:r>
      <w:r>
        <w:rPr>
          <w:rFonts w:ascii="黑体" w:eastAsia="黑体" w:hAnsi="黑体"/>
          <w:bCs/>
          <w:kern w:val="0"/>
          <w:sz w:val="32"/>
          <w:szCs w:val="32"/>
          <w:lang w:val="zh-CN"/>
        </w:rPr>
        <w:t>台（</w:t>
      </w:r>
      <w:r>
        <w:rPr>
          <w:rFonts w:ascii="黑体" w:eastAsia="黑体" w:hAnsi="黑体" w:hint="eastAsia"/>
          <w:bCs/>
          <w:kern w:val="0"/>
          <w:sz w:val="32"/>
          <w:szCs w:val="32"/>
          <w:lang w:val="zh-CN"/>
        </w:rPr>
        <w:t>站</w:t>
      </w:r>
      <w:r>
        <w:rPr>
          <w:rFonts w:ascii="黑体" w:eastAsia="黑体" w:hAnsi="黑体"/>
          <w:bCs/>
          <w:kern w:val="0"/>
          <w:sz w:val="32"/>
          <w:szCs w:val="32"/>
          <w:lang w:val="zh-CN"/>
        </w:rPr>
        <w:t>）</w:t>
      </w:r>
      <w:r>
        <w:rPr>
          <w:rFonts w:ascii="黑体" w:eastAsia="黑体" w:hAnsi="黑体" w:hint="eastAsia"/>
          <w:bCs/>
          <w:kern w:val="0"/>
          <w:sz w:val="32"/>
          <w:szCs w:val="32"/>
          <w:lang w:val="zh-CN"/>
        </w:rPr>
        <w:t>设置</w:t>
      </w:r>
      <w:r>
        <w:rPr>
          <w:rFonts w:ascii="黑体" w:eastAsia="黑体" w:hAnsi="黑体"/>
          <w:bCs/>
          <w:kern w:val="0"/>
          <w:sz w:val="32"/>
          <w:szCs w:val="32"/>
          <w:lang w:val="zh-CN"/>
        </w:rPr>
        <w:t>申请表</w:t>
      </w:r>
      <w:r>
        <w:rPr>
          <w:rFonts w:ascii="黑体" w:eastAsia="黑体" w:hAnsi="黑体" w:hint="eastAsia"/>
          <w:bCs/>
          <w:kern w:val="0"/>
          <w:sz w:val="32"/>
          <w:szCs w:val="32"/>
          <w:lang w:val="zh-CN"/>
        </w:rPr>
        <w:t>》</w:t>
      </w:r>
      <w:bookmarkEnd w:id="1815"/>
      <w:bookmarkEnd w:id="1816"/>
      <w:bookmarkEnd w:id="1817"/>
      <w:bookmarkEnd w:id="1818"/>
    </w:p>
    <w:p w:rsidR="00EF1325" w:rsidRDefault="00DA581D">
      <w:pPr>
        <w:pStyle w:val="af0"/>
        <w:numPr>
          <w:ilvl w:val="1"/>
          <w:numId w:val="0"/>
        </w:numPr>
        <w:spacing w:before="0" w:after="0" w:line="240" w:lineRule="auto"/>
        <w:jc w:val="center"/>
        <w:rPr>
          <w:rFonts w:ascii="宋体" w:hAnsi="宋体" w:cs="宋体"/>
          <w:kern w:val="0"/>
          <w:highlight w:val="yellow"/>
        </w:rPr>
      </w:pPr>
      <w:bookmarkStart w:id="1819" w:name="_Toc30806"/>
      <w:bookmarkStart w:id="1820" w:name="_Toc8477"/>
      <w:bookmarkStart w:id="1821" w:name="_Toc30550"/>
      <w:bookmarkStart w:id="1822" w:name="_Toc318"/>
      <w:bookmarkStart w:id="1823" w:name="_Toc23215"/>
      <w:bookmarkStart w:id="1824" w:name="_Toc10351"/>
      <w:bookmarkStart w:id="1825" w:name="_Toc29790"/>
      <w:bookmarkStart w:id="1826" w:name="_Toc9956"/>
      <w:bookmarkStart w:id="1827" w:name="_Toc19247"/>
      <w:r>
        <w:rPr>
          <w:rFonts w:hint="eastAsia"/>
          <w:color w:val="auto"/>
          <w:sz w:val="32"/>
          <w:szCs w:val="32"/>
        </w:rPr>
        <w:t>无线电台（站）设置申请表</w:t>
      </w:r>
      <w:r w:rsidR="00C82BFA">
        <w:rPr>
          <w:rFonts w:ascii="黑体" w:eastAsia="黑体"/>
          <w:sz w:val="32"/>
          <w:szCs w:val="32"/>
        </w:rPr>
        <w:pict>
          <v:shape id="图片 35" o:spid="_x0000_s1058" type="#_x0000_t75" style="position:absolute;left:0;text-align:left;margin-left:-9.4pt;margin-top:20.25pt;width:456.6pt;height:589pt;z-index:-4;mso-position-horizontal-relative:margin;mso-position-vertical-relative:text">
            <v:imagedata r:id="rId30" o:title="" croptop="5620f" cropleft="350f"/>
            <w10:wrap anchorx="margin"/>
          </v:shape>
        </w:pict>
      </w:r>
      <w:bookmarkEnd w:id="1819"/>
      <w:bookmarkEnd w:id="1820"/>
      <w:bookmarkEnd w:id="1821"/>
      <w:bookmarkEnd w:id="1822"/>
      <w:bookmarkEnd w:id="1823"/>
      <w:bookmarkEnd w:id="1824"/>
      <w:bookmarkEnd w:id="1825"/>
      <w:bookmarkEnd w:id="1826"/>
      <w:bookmarkEnd w:id="1827"/>
    </w:p>
    <w:p w:rsidR="00EF1325" w:rsidRDefault="00EF1325">
      <w:pPr>
        <w:pStyle w:val="11"/>
        <w:spacing w:line="360" w:lineRule="auto"/>
        <w:ind w:left="420" w:rightChars="-631" w:right="-1325" w:firstLineChars="0" w:firstLine="0"/>
        <w:rPr>
          <w:rFonts w:ascii="宋体" w:hAnsi="宋体"/>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pStyle w:val="11"/>
        <w:widowControl/>
        <w:spacing w:line="360" w:lineRule="auto"/>
        <w:ind w:left="420" w:firstLineChars="0" w:firstLine="0"/>
        <w:rPr>
          <w:rFonts w:ascii="宋体" w:hAnsi="宋体" w:cs="宋体"/>
          <w:kern w:val="0"/>
          <w:highlight w:val="yellow"/>
        </w:rPr>
      </w:pPr>
    </w:p>
    <w:p w:rsidR="00EF1325" w:rsidRDefault="00EF1325">
      <w:pPr>
        <w:widowControl/>
        <w:spacing w:line="360" w:lineRule="auto"/>
        <w:rPr>
          <w:rFonts w:ascii="宋体" w:hAnsi="宋体" w:cs="宋体"/>
          <w:kern w:val="0"/>
          <w:highlight w:val="yellow"/>
        </w:rPr>
      </w:pPr>
    </w:p>
    <w:p w:rsidR="00EF1325" w:rsidRDefault="00C82BFA">
      <w:pPr>
        <w:pStyle w:val="af0"/>
        <w:numPr>
          <w:ilvl w:val="1"/>
          <w:numId w:val="0"/>
        </w:numPr>
        <w:spacing w:before="100" w:beforeAutospacing="1" w:after="100" w:afterAutospacing="1" w:line="360" w:lineRule="auto"/>
        <w:rPr>
          <w:color w:val="auto"/>
          <w:sz w:val="32"/>
          <w:szCs w:val="32"/>
        </w:rPr>
      </w:pPr>
      <w:bookmarkStart w:id="1828" w:name="_Toc397005175"/>
      <w:bookmarkStart w:id="1829" w:name="_Toc397005918"/>
      <w:bookmarkStart w:id="1830" w:name="_Toc397006763"/>
      <w:bookmarkStart w:id="1831" w:name="_Toc397006913"/>
      <w:r>
        <w:rPr>
          <w:rFonts w:ascii="宋体" w:hAnsi="宋体"/>
        </w:rPr>
        <w:lastRenderedPageBreak/>
        <w:pict>
          <v:shape id="图片 1" o:spid="_x0000_s1059" type="#_x0000_t75" style="position:absolute;margin-left:-4.55pt;margin-top:-21.15pt;width:450.4pt;height:594.4pt;z-index:1;mso-wrap-distance-left:9pt;mso-wrap-distance-top:0;mso-wrap-distance-right:9pt;mso-wrap-distance-bottom:0;mso-position-horizontal-relative:margin;mso-position-vertical-relative:margin">
            <v:imagedata r:id="rId31" o:title=""/>
            <w10:wrap type="square" anchorx="margin" anchory="margin"/>
          </v:shape>
        </w:pict>
      </w:r>
      <w:bookmarkEnd w:id="1828"/>
      <w:bookmarkEnd w:id="1829"/>
      <w:bookmarkEnd w:id="1830"/>
      <w:bookmarkEnd w:id="1831"/>
    </w:p>
    <w:p w:rsidR="00EF1325" w:rsidRDefault="00EF1325">
      <w:pPr>
        <w:pStyle w:val="af0"/>
        <w:numPr>
          <w:ilvl w:val="1"/>
          <w:numId w:val="0"/>
        </w:numPr>
        <w:spacing w:before="100" w:beforeAutospacing="1" w:after="100" w:afterAutospacing="1" w:line="360" w:lineRule="auto"/>
        <w:jc w:val="both"/>
        <w:rPr>
          <w:color w:val="auto"/>
          <w:sz w:val="32"/>
          <w:szCs w:val="32"/>
        </w:rPr>
      </w:pPr>
    </w:p>
    <w:p w:rsidR="00EF1325" w:rsidRDefault="00DA581D">
      <w:pPr>
        <w:pStyle w:val="af0"/>
        <w:numPr>
          <w:ilvl w:val="1"/>
          <w:numId w:val="0"/>
        </w:numPr>
        <w:spacing w:before="0" w:after="0" w:line="360" w:lineRule="auto"/>
        <w:jc w:val="center"/>
        <w:rPr>
          <w:color w:val="auto"/>
          <w:sz w:val="32"/>
          <w:szCs w:val="32"/>
        </w:rPr>
      </w:pPr>
      <w:bookmarkStart w:id="1832" w:name="_Toc397006914"/>
      <w:bookmarkStart w:id="1833" w:name="_Toc7504"/>
      <w:bookmarkStart w:id="1834" w:name="_Toc13942"/>
      <w:bookmarkStart w:id="1835" w:name="_Toc13105"/>
      <w:bookmarkStart w:id="1836" w:name="_Toc17403"/>
      <w:bookmarkStart w:id="1837" w:name="_Toc32308"/>
      <w:bookmarkStart w:id="1838" w:name="_Toc3864"/>
      <w:bookmarkStart w:id="1839" w:name="_Toc12676"/>
      <w:bookmarkStart w:id="1840" w:name="_Toc11717"/>
      <w:bookmarkStart w:id="1841" w:name="_Toc9656"/>
      <w:r>
        <w:rPr>
          <w:rFonts w:hint="eastAsia"/>
          <w:color w:val="auto"/>
          <w:sz w:val="32"/>
          <w:szCs w:val="32"/>
        </w:rPr>
        <w:lastRenderedPageBreak/>
        <w:t>无线电台（站）设置申请表填表说明</w:t>
      </w:r>
      <w:bookmarkEnd w:id="1832"/>
      <w:bookmarkEnd w:id="1833"/>
      <w:bookmarkEnd w:id="1834"/>
      <w:bookmarkEnd w:id="1835"/>
      <w:bookmarkEnd w:id="1836"/>
      <w:bookmarkEnd w:id="1837"/>
      <w:bookmarkEnd w:id="1838"/>
      <w:bookmarkEnd w:id="1839"/>
      <w:bookmarkEnd w:id="1840"/>
      <w:bookmarkEnd w:id="1841"/>
    </w:p>
    <w:p w:rsidR="00EF1325" w:rsidRDefault="00DA581D">
      <w:pPr>
        <w:pStyle w:val="af"/>
        <w:spacing w:line="360" w:lineRule="auto"/>
      </w:pPr>
      <w:r>
        <w:rPr>
          <w:rFonts w:hint="eastAsia"/>
        </w:rPr>
        <w:t>本表供申请设置各类无线电台(站)或变更已设台（站）站址、频率、功率等核定项目时使用。</w:t>
      </w:r>
    </w:p>
    <w:p w:rsidR="00EF1325" w:rsidRDefault="00C82BFA">
      <w:pPr>
        <w:pStyle w:val="af"/>
        <w:spacing w:line="360" w:lineRule="auto"/>
        <w:rPr>
          <w:highlight w:val="yellow"/>
        </w:rPr>
      </w:pPr>
      <w:r>
        <w:pict>
          <v:shape id="图片 37" o:spid="_x0000_s1060" type="#_x0000_t75" style="position:absolute;left:0;text-align:left;margin-left:0;margin-top:10.8pt;width:354pt;height:367.5pt;z-index:-14;mso-position-horizontal:center;mso-position-horizontal-relative:margin">
            <v:imagedata r:id="rId32" o:title="" croptop="2498f" cropbottom="15951f"/>
            <w10:wrap anchorx="margin"/>
          </v:shape>
        </w:pict>
      </w:r>
      <w:r w:rsidR="00DA581D">
        <w:rPr>
          <w:rFonts w:hint="eastAsia"/>
        </w:rPr>
        <w:t>与本表配套使用的技术资料申报表有以下十四种：</w:t>
      </w:r>
      <w:r w:rsidR="00DA581D">
        <w:br/>
      </w:r>
    </w:p>
    <w:p w:rsidR="00EF1325" w:rsidRDefault="00EF1325">
      <w:pPr>
        <w:spacing w:line="360" w:lineRule="auto"/>
        <w:ind w:firstLine="480"/>
        <w:rPr>
          <w:rFonts w:ascii="宋体" w:hAnsi="宋体"/>
          <w:highlight w:val="yellow"/>
        </w:rPr>
      </w:pPr>
    </w:p>
    <w:p w:rsidR="00EF1325" w:rsidRDefault="00EF1325">
      <w:pPr>
        <w:spacing w:line="360" w:lineRule="auto"/>
        <w:ind w:firstLine="480"/>
        <w:rPr>
          <w:rFonts w:ascii="宋体" w:hAnsi="宋体"/>
          <w:highlight w:val="yellow"/>
        </w:rPr>
      </w:pPr>
    </w:p>
    <w:p w:rsidR="00EF1325" w:rsidRDefault="00EF1325">
      <w:pPr>
        <w:spacing w:line="360" w:lineRule="auto"/>
        <w:ind w:firstLine="480"/>
        <w:rPr>
          <w:rFonts w:ascii="宋体" w:hAnsi="宋体"/>
          <w:highlight w:val="yellow"/>
        </w:rPr>
      </w:pPr>
    </w:p>
    <w:p w:rsidR="00EF1325" w:rsidRDefault="00EF1325">
      <w:pPr>
        <w:spacing w:line="360" w:lineRule="auto"/>
        <w:ind w:firstLine="480"/>
        <w:rPr>
          <w:rFonts w:ascii="宋体" w:hAnsi="宋体"/>
          <w:highlight w:val="yellow"/>
        </w:rPr>
      </w:pPr>
    </w:p>
    <w:p w:rsidR="00EF1325" w:rsidRDefault="00EF1325">
      <w:pPr>
        <w:spacing w:line="360" w:lineRule="auto"/>
        <w:ind w:firstLine="480"/>
        <w:rPr>
          <w:rFonts w:ascii="宋体" w:hAnsi="宋体"/>
          <w:highlight w:val="yellow"/>
        </w:rPr>
      </w:pPr>
    </w:p>
    <w:p w:rsidR="00EF1325" w:rsidRDefault="00EF1325">
      <w:pPr>
        <w:spacing w:line="360" w:lineRule="auto"/>
        <w:ind w:firstLine="480"/>
        <w:rPr>
          <w:rFonts w:ascii="宋体" w:hAnsi="宋体"/>
          <w:highlight w:val="yellow"/>
        </w:rPr>
      </w:pPr>
    </w:p>
    <w:p w:rsidR="00EF1325" w:rsidRDefault="00EF1325">
      <w:pPr>
        <w:spacing w:line="360" w:lineRule="auto"/>
        <w:ind w:firstLine="480"/>
        <w:rPr>
          <w:rFonts w:ascii="宋体" w:hAnsi="宋体"/>
          <w:highlight w:val="yellow"/>
        </w:rPr>
      </w:pPr>
    </w:p>
    <w:p w:rsidR="00EF1325" w:rsidRDefault="00EF1325">
      <w:pPr>
        <w:spacing w:line="360" w:lineRule="auto"/>
        <w:ind w:firstLine="480"/>
        <w:rPr>
          <w:rFonts w:ascii="宋体" w:hAnsi="宋体"/>
          <w:highlight w:val="yellow"/>
        </w:rPr>
      </w:pPr>
    </w:p>
    <w:p w:rsidR="00EF1325" w:rsidRDefault="00EF1325">
      <w:pPr>
        <w:spacing w:line="360" w:lineRule="auto"/>
        <w:ind w:firstLine="480"/>
        <w:rPr>
          <w:rFonts w:ascii="宋体" w:hAnsi="宋体"/>
          <w:highlight w:val="yellow"/>
        </w:rPr>
      </w:pPr>
    </w:p>
    <w:p w:rsidR="00EF1325" w:rsidRDefault="00EF1325">
      <w:pPr>
        <w:spacing w:line="360" w:lineRule="auto"/>
        <w:rPr>
          <w:rFonts w:ascii="宋体" w:hAnsi="宋体"/>
          <w:highlight w:val="yellow"/>
        </w:rPr>
      </w:pPr>
    </w:p>
    <w:p w:rsidR="00EF1325" w:rsidRDefault="00DA581D">
      <w:pPr>
        <w:pStyle w:val="af"/>
        <w:numPr>
          <w:ilvl w:val="0"/>
          <w:numId w:val="70"/>
        </w:numPr>
        <w:spacing w:line="360" w:lineRule="auto"/>
        <w:ind w:left="0" w:firstLineChars="0" w:firstLine="426"/>
      </w:pPr>
      <w:r>
        <w:rPr>
          <w:rFonts w:hint="eastAsia"/>
        </w:rPr>
        <w:t>“T__________-__________-__________”栏，系指申请设台时的申请表编号，“T”后由12位数字组成，其中，前4位表示地区编码，中间4位表示年份，后4位表示申请表序号，例如：“T1001-2006-0010”，表示北京地区2006年第10张台（站）设置申请表。新设台（站）时由无线电管理机构填写此栏。当用户变更已设台（站）数据或其他用途时，由用户填写已设台（站）的申请表编号。</w:t>
      </w:r>
    </w:p>
    <w:p w:rsidR="00EF1325" w:rsidRDefault="00DA581D">
      <w:pPr>
        <w:pStyle w:val="af"/>
        <w:numPr>
          <w:ilvl w:val="0"/>
          <w:numId w:val="70"/>
        </w:numPr>
        <w:spacing w:line="360" w:lineRule="auto"/>
        <w:ind w:left="0" w:firstLineChars="0" w:firstLine="426"/>
      </w:pPr>
      <w:r>
        <w:rPr>
          <w:rFonts w:hint="eastAsia"/>
        </w:rPr>
        <w:t>“设台单位名称”栏,系指申请设置使用无线电台（站）的单位或个人的全称。申请设置空间电台时，填写卫星操作者名称。</w:t>
      </w:r>
    </w:p>
    <w:p w:rsidR="00EF1325" w:rsidRDefault="00DA581D">
      <w:pPr>
        <w:pStyle w:val="af"/>
        <w:numPr>
          <w:ilvl w:val="0"/>
          <w:numId w:val="70"/>
        </w:numPr>
        <w:spacing w:line="360" w:lineRule="auto"/>
        <w:ind w:left="0" w:firstLineChars="0" w:firstLine="426"/>
      </w:pPr>
      <w:r>
        <w:rPr>
          <w:rFonts w:hint="eastAsia"/>
        </w:rPr>
        <w:t>“系统代码”栏，系指设台单位所属部门的代码，由无线电管理机构填写。</w:t>
      </w:r>
    </w:p>
    <w:p w:rsidR="00EF1325" w:rsidRDefault="00DA581D">
      <w:pPr>
        <w:pStyle w:val="af"/>
        <w:numPr>
          <w:ilvl w:val="0"/>
          <w:numId w:val="70"/>
        </w:numPr>
        <w:spacing w:line="360" w:lineRule="auto"/>
        <w:ind w:left="0" w:firstLineChars="0" w:firstLine="426"/>
      </w:pPr>
      <w:r>
        <w:rPr>
          <w:rFonts w:hint="eastAsia"/>
        </w:rPr>
        <w:t>“组织机构代码”栏，系指根据中华人民共和国国家标准《全国组织机构代码编制规则》（GB11714--1997），由组织机构代码登记主管部门给每个企业、事业单位、机关和</w:t>
      </w:r>
      <w:r>
        <w:rPr>
          <w:rFonts w:hint="eastAsia"/>
        </w:rPr>
        <w:lastRenderedPageBreak/>
        <w:t>社会团体颁发的在全国范围内唯一的、始终不变的法定代码。</w:t>
      </w:r>
      <w:r>
        <w:t>产业活动单位是本部的，如果没有法定代码，使用其所属的法人单位法定代码的前8位，第九位校验码填“B”</w:t>
      </w:r>
      <w:r>
        <w:rPr>
          <w:rFonts w:hint="eastAsia"/>
        </w:rPr>
        <w:t>。所有单位均应填报本项。</w:t>
      </w:r>
    </w:p>
    <w:p w:rsidR="00EF1325" w:rsidRDefault="00DA581D">
      <w:pPr>
        <w:pStyle w:val="af"/>
        <w:numPr>
          <w:ilvl w:val="0"/>
          <w:numId w:val="70"/>
        </w:numPr>
        <w:spacing w:line="360" w:lineRule="auto"/>
        <w:ind w:left="0" w:firstLineChars="0" w:firstLine="426"/>
      </w:pPr>
      <w:r>
        <w:rPr>
          <w:rFonts w:hint="eastAsia"/>
        </w:rPr>
        <w:t>“通信地址”栏，系指设台单位和卫星操作者的通信地址。</w:t>
      </w:r>
    </w:p>
    <w:p w:rsidR="00EF1325" w:rsidRDefault="00DA581D">
      <w:pPr>
        <w:pStyle w:val="af"/>
        <w:numPr>
          <w:ilvl w:val="0"/>
          <w:numId w:val="70"/>
        </w:numPr>
        <w:spacing w:line="360" w:lineRule="auto"/>
        <w:ind w:left="0" w:firstLineChars="0" w:firstLine="426"/>
      </w:pPr>
      <w:r>
        <w:rPr>
          <w:rFonts w:hint="eastAsia"/>
        </w:rPr>
        <w:t>“联系电话”栏，填写联系人的办公电话和手机号码。</w:t>
      </w:r>
    </w:p>
    <w:p w:rsidR="00EF1325" w:rsidRDefault="00DA581D">
      <w:pPr>
        <w:pStyle w:val="af"/>
        <w:numPr>
          <w:ilvl w:val="0"/>
          <w:numId w:val="70"/>
        </w:numPr>
        <w:spacing w:line="360" w:lineRule="auto"/>
        <w:ind w:left="0" w:firstLineChars="0" w:firstLine="426"/>
      </w:pPr>
      <w:r>
        <w:rPr>
          <w:rFonts w:hint="eastAsia"/>
        </w:rPr>
        <w:t xml:space="preserve">“电子信箱”栏，填写联系人的电子信箱或单位公务信箱。 </w:t>
      </w:r>
    </w:p>
    <w:p w:rsidR="00EF1325" w:rsidRDefault="00DA581D">
      <w:pPr>
        <w:pStyle w:val="af"/>
        <w:numPr>
          <w:ilvl w:val="0"/>
          <w:numId w:val="70"/>
        </w:numPr>
        <w:spacing w:line="360" w:lineRule="auto"/>
        <w:ind w:left="0" w:firstLineChars="0" w:firstLine="426"/>
      </w:pPr>
      <w:r>
        <w:rPr>
          <w:rFonts w:hint="eastAsia"/>
        </w:rPr>
        <w:t>“无线电系统/网络 名称”栏，系指由用户命名的、拟设无线电台（站）所属的无线电通信系统或网络的名称。申请设置空间电台时，不用填写。</w:t>
      </w:r>
    </w:p>
    <w:p w:rsidR="00EF1325" w:rsidRDefault="00DA581D">
      <w:pPr>
        <w:pStyle w:val="af"/>
        <w:numPr>
          <w:ilvl w:val="0"/>
          <w:numId w:val="70"/>
        </w:numPr>
        <w:spacing w:line="360" w:lineRule="auto"/>
        <w:ind w:left="0" w:firstLineChars="0" w:firstLine="426"/>
      </w:pPr>
      <w:r>
        <w:rPr>
          <w:rFonts w:hint="eastAsia"/>
        </w:rPr>
        <w:t>“信道带宽/波道间隔”栏，系指国家无线电管理机构根据相关标准划定的信道带宽/波道间隔，或国家标准、行业标准中规定的信道带宽/波道间隔。申请设置空间电台或地球站时，不用填写。</w:t>
      </w:r>
    </w:p>
    <w:p w:rsidR="00EF1325" w:rsidRDefault="00DA581D">
      <w:pPr>
        <w:pStyle w:val="af"/>
        <w:numPr>
          <w:ilvl w:val="0"/>
          <w:numId w:val="70"/>
        </w:numPr>
        <w:spacing w:line="360" w:lineRule="auto"/>
        <w:ind w:left="0" w:firstLineChars="0" w:firstLine="426"/>
      </w:pPr>
      <w:r>
        <w:rPr>
          <w:rFonts w:hint="eastAsia"/>
        </w:rPr>
        <w:t>“通信业务/系统 类型”栏，由无线电管理机构填写。</w:t>
      </w:r>
    </w:p>
    <w:p w:rsidR="00EF1325" w:rsidRDefault="00DA581D">
      <w:pPr>
        <w:pStyle w:val="af"/>
        <w:numPr>
          <w:ilvl w:val="0"/>
          <w:numId w:val="70"/>
        </w:numPr>
        <w:spacing w:line="360" w:lineRule="auto"/>
        <w:ind w:left="0" w:firstLineChars="0" w:firstLine="426"/>
      </w:pPr>
      <w:r>
        <w:rPr>
          <w:rFonts w:hint="eastAsia"/>
        </w:rPr>
        <w:t>“业务性质”栏，系指拟设的无线电台（站）所属的无线电业务性质，可选择填写并在相应的“□”内填写“</w:t>
      </w:r>
      <w:r>
        <w:t>√</w:t>
      </w:r>
      <w:r>
        <w:rPr>
          <w:rFonts w:hint="eastAsia"/>
        </w:rPr>
        <w:t>”号。其中“专用”系指国内各部门开展的专用通信业务；“公众”系指用于国际、国内公众通信的业务；“其他”系指不包括在上述范围内的业务。</w:t>
      </w:r>
    </w:p>
    <w:p w:rsidR="00EF1325" w:rsidRDefault="00DA581D">
      <w:pPr>
        <w:pStyle w:val="af"/>
        <w:numPr>
          <w:ilvl w:val="0"/>
          <w:numId w:val="70"/>
        </w:numPr>
        <w:spacing w:line="360" w:lineRule="auto"/>
        <w:ind w:left="0" w:firstLineChars="0" w:firstLine="426"/>
      </w:pPr>
      <w:r>
        <w:rPr>
          <w:rFonts w:hint="eastAsia"/>
        </w:rPr>
        <w:t>“技术体制”栏，系指拟设的无线电台（站）所属的无线电通信系统或网络的技术体制，例如GSM、WCDMA等。</w:t>
      </w:r>
    </w:p>
    <w:p w:rsidR="00EF1325" w:rsidRDefault="00DA581D">
      <w:pPr>
        <w:pStyle w:val="af"/>
        <w:numPr>
          <w:ilvl w:val="0"/>
          <w:numId w:val="70"/>
        </w:numPr>
        <w:spacing w:line="360" w:lineRule="auto"/>
        <w:ind w:left="0" w:firstLineChars="0" w:firstLine="426"/>
      </w:pPr>
      <w:r>
        <w:rPr>
          <w:rFonts w:hint="eastAsia"/>
        </w:rPr>
        <w:t>“使用范围”栏，系指拟建无线电通信网的使用范围，可选择填写并在相应的“□”内填写“</w:t>
      </w:r>
      <w:r>
        <w:t>√</w:t>
      </w:r>
      <w:r>
        <w:rPr>
          <w:rFonts w:hint="eastAsia"/>
        </w:rPr>
        <w:t>”号。其中“国际/跨边境（界）”系指拟建系统或网络可提供国际漫游；“全国”系指覆盖全国的通信系统或网络，“跨省”系指仅用于两省或两省以上的通信系统，其他类推。</w:t>
      </w:r>
    </w:p>
    <w:p w:rsidR="00EF1325" w:rsidRDefault="00DA581D">
      <w:pPr>
        <w:pStyle w:val="af"/>
        <w:numPr>
          <w:ilvl w:val="0"/>
          <w:numId w:val="70"/>
        </w:numPr>
        <w:spacing w:line="360" w:lineRule="auto"/>
        <w:ind w:left="0" w:firstLineChars="0" w:firstLine="426"/>
      </w:pPr>
      <w:r>
        <w:rPr>
          <w:rFonts w:hint="eastAsia"/>
        </w:rPr>
        <w:t>“网络用途”栏，根据网络的实际用途进行填写。例如，防洪救灾、应急抢险、保障重大事件等,公众业务则不必填写。</w:t>
      </w:r>
    </w:p>
    <w:p w:rsidR="00EF1325" w:rsidRDefault="00DA581D">
      <w:pPr>
        <w:pStyle w:val="af"/>
        <w:numPr>
          <w:ilvl w:val="0"/>
          <w:numId w:val="70"/>
        </w:numPr>
        <w:spacing w:line="360" w:lineRule="auto"/>
        <w:ind w:left="0" w:firstLineChars="0" w:firstLine="426"/>
      </w:pPr>
      <w:r>
        <w:rPr>
          <w:rFonts w:hint="eastAsia"/>
        </w:rPr>
        <w:t>“频率使用许可证号或批准文号”栏，系指无线电管理机构批准使用频率的使用证号或批准文号。当设台单位已取得“频率使用许可证”后，填写“频率使用许可证号”，否则填写批准文号。</w:t>
      </w:r>
    </w:p>
    <w:p w:rsidR="00EF1325" w:rsidRDefault="00DA581D">
      <w:pPr>
        <w:pStyle w:val="af"/>
        <w:numPr>
          <w:ilvl w:val="0"/>
          <w:numId w:val="70"/>
        </w:numPr>
        <w:spacing w:line="360" w:lineRule="auto"/>
        <w:ind w:left="0" w:firstLineChars="0" w:firstLine="426"/>
      </w:pPr>
      <w:r>
        <w:rPr>
          <w:rFonts w:hint="eastAsia"/>
        </w:rPr>
        <w:t>“批准频率使用期限”栏，按频率使用许可证或批文中批准的频率使用期限填写。</w:t>
      </w:r>
    </w:p>
    <w:p w:rsidR="00EF1325" w:rsidRDefault="00DA581D">
      <w:pPr>
        <w:pStyle w:val="af"/>
        <w:numPr>
          <w:ilvl w:val="0"/>
          <w:numId w:val="70"/>
        </w:numPr>
        <w:spacing w:line="360" w:lineRule="auto"/>
        <w:ind w:left="0" w:firstLineChars="0" w:firstLine="426"/>
      </w:pPr>
      <w:r>
        <w:rPr>
          <w:rFonts w:hint="eastAsia"/>
        </w:rPr>
        <w:t>“使用信（波）道的中心频率”栏，当用户按信（波）道设置无线电台（站）时填</w:t>
      </w:r>
      <w:r>
        <w:rPr>
          <w:rFonts w:hint="eastAsia"/>
        </w:rPr>
        <w:lastRenderedPageBreak/>
        <w:t>写此项，按照配对频率进行填写。“/”的左侧填写较低频率，“/”的右侧填写较高频率。公众移动通信系统可不填此栏。</w:t>
      </w:r>
    </w:p>
    <w:p w:rsidR="00EF1325" w:rsidRDefault="00DA581D">
      <w:pPr>
        <w:pStyle w:val="af"/>
        <w:numPr>
          <w:ilvl w:val="0"/>
          <w:numId w:val="70"/>
        </w:numPr>
        <w:spacing w:line="360" w:lineRule="auto"/>
        <w:ind w:left="0" w:firstLineChars="0" w:firstLine="426"/>
      </w:pPr>
      <w:r>
        <w:rPr>
          <w:rFonts w:hint="eastAsia"/>
        </w:rPr>
        <w:t>“使用频率范围”栏，当设置的无线电台（站）使用某一频率范围或公众移动通信系统时填写使用频段的起始频率和终止频率，并按照配对频率进行填写，填写规则与第19条相同。当设置地球站时，“/”的左侧填写地球站的发射频率，“/”的右侧填写地球站的接收频率。对于单发射站，其发射频率填写在“/”的左侧；对于单接收站，其接收频率填写在“/”的右侧。如申请多个频段，则分别填写。</w:t>
      </w:r>
    </w:p>
    <w:p w:rsidR="00EF1325" w:rsidRDefault="00DA581D">
      <w:pPr>
        <w:pStyle w:val="af"/>
        <w:numPr>
          <w:ilvl w:val="0"/>
          <w:numId w:val="70"/>
        </w:numPr>
        <w:spacing w:line="360" w:lineRule="auto"/>
        <w:ind w:left="0" w:firstLineChars="0" w:firstLine="426"/>
      </w:pPr>
      <w:r>
        <w:rPr>
          <w:rFonts w:hint="eastAsia"/>
        </w:rPr>
        <w:t>“使用信（波）道的中心频率”栏和“使用频率范围”栏，填写其一即可，在相应的“□”内填写“</w:t>
      </w:r>
      <w:r>
        <w:t>√</w:t>
      </w:r>
      <w:r>
        <w:rPr>
          <w:rFonts w:hint="eastAsia"/>
        </w:rPr>
        <w:t>”号。</w:t>
      </w:r>
    </w:p>
    <w:p w:rsidR="00EF1325" w:rsidRDefault="00DA581D">
      <w:pPr>
        <w:pStyle w:val="af"/>
        <w:numPr>
          <w:ilvl w:val="0"/>
          <w:numId w:val="70"/>
        </w:numPr>
        <w:spacing w:line="360" w:lineRule="auto"/>
        <w:ind w:left="0" w:firstLineChars="0" w:firstLine="426"/>
      </w:pPr>
      <w:r>
        <w:rPr>
          <w:rFonts w:hint="eastAsia"/>
        </w:rPr>
        <w:t>“缴费单位名称”栏，系指交纳频率占用费的单位或个人的全称。</w:t>
      </w:r>
    </w:p>
    <w:p w:rsidR="00EF1325" w:rsidRDefault="00DA581D">
      <w:pPr>
        <w:pStyle w:val="af"/>
        <w:numPr>
          <w:ilvl w:val="0"/>
          <w:numId w:val="70"/>
        </w:numPr>
        <w:spacing w:line="360" w:lineRule="auto"/>
        <w:ind w:left="0" w:firstLineChars="0" w:firstLine="426"/>
      </w:pPr>
      <w:r>
        <w:rPr>
          <w:rFonts w:hint="eastAsia"/>
        </w:rPr>
        <w:t>“开户银行”、“账户名称”、“银行账号”栏，系指当缴费单位需要办理托收时填写。</w:t>
      </w:r>
    </w:p>
    <w:p w:rsidR="00EF1325" w:rsidRDefault="00DA581D">
      <w:pPr>
        <w:pStyle w:val="af"/>
        <w:numPr>
          <w:ilvl w:val="0"/>
          <w:numId w:val="70"/>
        </w:numPr>
        <w:spacing w:line="360" w:lineRule="auto"/>
        <w:ind w:left="0" w:firstLineChars="0" w:firstLine="426"/>
      </w:pPr>
      <w:r>
        <w:rPr>
          <w:rFonts w:hint="eastAsia"/>
        </w:rPr>
        <w:t>“申请人承诺”栏，系指用户设台时需要申明和承诺的条款，并由申请人签字、盖章予以确认。</w:t>
      </w:r>
    </w:p>
    <w:p w:rsidR="00EF1325" w:rsidRDefault="00DA581D">
      <w:pPr>
        <w:pStyle w:val="af"/>
        <w:numPr>
          <w:ilvl w:val="0"/>
          <w:numId w:val="70"/>
        </w:numPr>
        <w:spacing w:line="360" w:lineRule="auto"/>
        <w:ind w:left="0" w:firstLineChars="0" w:firstLine="426"/>
      </w:pPr>
      <w:r>
        <w:rPr>
          <w:rFonts w:hint="eastAsia"/>
        </w:rPr>
        <w:t xml:space="preserve">如需填写续表，其资料申请表编号与前表相同,并在“备注”部分中“表号”栏“/”左侧填写该表的顺序号，右侧填写表的总数。例如，2/4表示此资料表号下共有4张申请表，此表为第2张表。                                              </w:t>
      </w:r>
    </w:p>
    <w:p w:rsidR="00EF1325" w:rsidRDefault="00DA581D">
      <w:pPr>
        <w:pStyle w:val="11"/>
        <w:numPr>
          <w:ilvl w:val="1"/>
          <w:numId w:val="69"/>
        </w:numPr>
        <w:spacing w:after="0" w:line="360" w:lineRule="auto"/>
        <w:ind w:firstLineChars="0"/>
        <w:jc w:val="center"/>
        <w:rPr>
          <w:rFonts w:ascii="黑体" w:eastAsia="黑体" w:hAnsi="黑体"/>
          <w:bCs/>
          <w:kern w:val="0"/>
          <w:sz w:val="32"/>
          <w:szCs w:val="32"/>
          <w:lang w:val="zh-CN"/>
        </w:rPr>
      </w:pPr>
      <w:bookmarkStart w:id="1842" w:name="_Toc339451189"/>
      <w:bookmarkStart w:id="1843" w:name="_Toc334189658"/>
      <w:bookmarkStart w:id="1844" w:name="_Toc341717215"/>
      <w:bookmarkStart w:id="1845" w:name="_Toc334191980"/>
      <w:bookmarkStart w:id="1846" w:name="_Toc344454049"/>
      <w:bookmarkStart w:id="1847" w:name="_Toc344740358"/>
      <w:bookmarkStart w:id="1848" w:name="_Toc344740574"/>
      <w:bookmarkStart w:id="1849" w:name="_Toc365045427"/>
      <w:r>
        <w:rPr>
          <w:rFonts w:ascii="黑体" w:eastAsia="黑体" w:hAnsi="黑体"/>
          <w:bCs/>
          <w:kern w:val="0"/>
          <w:sz w:val="32"/>
          <w:szCs w:val="32"/>
          <w:lang w:val="zh-CN"/>
        </w:rPr>
        <w:br w:type="page"/>
      </w:r>
      <w:bookmarkStart w:id="1850" w:name="_Toc1418"/>
      <w:bookmarkStart w:id="1851" w:name="_Toc7782"/>
      <w:bookmarkStart w:id="1852" w:name="_Toc26711"/>
      <w:bookmarkStart w:id="1853" w:name="_Toc6853"/>
      <w:r>
        <w:rPr>
          <w:rFonts w:ascii="黑体" w:eastAsia="黑体" w:hAnsi="黑体" w:hint="eastAsia"/>
          <w:bCs/>
          <w:kern w:val="0"/>
          <w:sz w:val="32"/>
          <w:szCs w:val="32"/>
          <w:lang w:val="zh-CN"/>
        </w:rPr>
        <w:lastRenderedPageBreak/>
        <w:t>《地球站技术资料申报表</w:t>
      </w:r>
      <w:bookmarkEnd w:id="1842"/>
      <w:bookmarkEnd w:id="1843"/>
      <w:bookmarkEnd w:id="1844"/>
      <w:bookmarkEnd w:id="1845"/>
      <w:bookmarkEnd w:id="1846"/>
      <w:bookmarkEnd w:id="1847"/>
      <w:bookmarkEnd w:id="1848"/>
      <w:bookmarkEnd w:id="1849"/>
      <w:r>
        <w:rPr>
          <w:rFonts w:ascii="黑体" w:eastAsia="黑体" w:hAnsi="黑体" w:hint="eastAsia"/>
          <w:bCs/>
          <w:kern w:val="0"/>
          <w:sz w:val="32"/>
          <w:szCs w:val="32"/>
          <w:lang w:val="zh-CN"/>
        </w:rPr>
        <w:t>》</w:t>
      </w:r>
      <w:bookmarkEnd w:id="1850"/>
      <w:bookmarkEnd w:id="1851"/>
      <w:bookmarkEnd w:id="1852"/>
      <w:bookmarkEnd w:id="1853"/>
    </w:p>
    <w:p w:rsidR="00EF1325" w:rsidRDefault="00DA581D">
      <w:pPr>
        <w:pStyle w:val="af0"/>
        <w:numPr>
          <w:ilvl w:val="1"/>
          <w:numId w:val="0"/>
        </w:numPr>
        <w:spacing w:before="0" w:after="0" w:line="360" w:lineRule="auto"/>
        <w:jc w:val="center"/>
        <w:rPr>
          <w:color w:val="auto"/>
          <w:sz w:val="32"/>
          <w:szCs w:val="32"/>
        </w:rPr>
      </w:pPr>
      <w:bookmarkStart w:id="1854" w:name="_Toc24943"/>
      <w:bookmarkStart w:id="1855" w:name="_Toc6148"/>
      <w:bookmarkStart w:id="1856" w:name="_Toc17044"/>
      <w:bookmarkStart w:id="1857" w:name="_Toc6191"/>
      <w:bookmarkStart w:id="1858" w:name="_Toc14763"/>
      <w:bookmarkStart w:id="1859" w:name="_Toc25509"/>
      <w:bookmarkStart w:id="1860" w:name="_Toc24137"/>
      <w:bookmarkStart w:id="1861" w:name="_Toc25135"/>
      <w:bookmarkStart w:id="1862" w:name="_Toc12511"/>
      <w:r>
        <w:rPr>
          <w:rFonts w:hint="eastAsia"/>
          <w:color w:val="auto"/>
          <w:sz w:val="32"/>
          <w:szCs w:val="32"/>
        </w:rPr>
        <w:t>地球站技术资料申报表</w:t>
      </w:r>
      <w:bookmarkEnd w:id="1854"/>
      <w:bookmarkEnd w:id="1855"/>
      <w:bookmarkEnd w:id="1856"/>
      <w:bookmarkEnd w:id="1857"/>
      <w:bookmarkEnd w:id="1858"/>
      <w:bookmarkEnd w:id="1859"/>
      <w:bookmarkEnd w:id="1860"/>
      <w:bookmarkEnd w:id="1861"/>
      <w:bookmarkEnd w:id="1862"/>
    </w:p>
    <w:p w:rsidR="00EF1325" w:rsidRDefault="00C82BFA">
      <w:pPr>
        <w:widowControl/>
        <w:spacing w:line="360" w:lineRule="auto"/>
        <w:rPr>
          <w:rFonts w:ascii="宋体" w:hAnsi="宋体"/>
        </w:rPr>
      </w:pPr>
      <w:r>
        <w:pict>
          <v:shape id="图片 31" o:spid="_x0000_s1061" type="#_x0000_t75" style="position:absolute;margin-left:-15.3pt;margin-top:15.95pt;width:432.2pt;height:588pt;z-index:-3;mso-position-horizontal-relative:margin">
            <v:imagedata r:id="rId33" o:title="" croptop="3483f" cropleft="8f"/>
            <w10:wrap anchorx="margin"/>
          </v:shape>
        </w:pict>
      </w:r>
    </w:p>
    <w:p w:rsidR="00EF1325" w:rsidRDefault="00EF1325">
      <w:pPr>
        <w:widowControl/>
        <w:spacing w:line="360" w:lineRule="auto"/>
        <w:ind w:firstLine="480"/>
        <w:rPr>
          <w:rFonts w:ascii="宋体" w:hAnsi="宋体"/>
        </w:rPr>
      </w:pPr>
    </w:p>
    <w:p w:rsidR="00EF1325" w:rsidRDefault="00EF1325">
      <w:pPr>
        <w:widowControl/>
        <w:spacing w:line="360" w:lineRule="auto"/>
        <w:rPr>
          <w:rFonts w:ascii="宋体" w:hAnsi="宋体" w:cs="宋体"/>
          <w:sz w:val="18"/>
          <w:szCs w:val="18"/>
        </w:rPr>
      </w:pPr>
    </w:p>
    <w:p w:rsidR="00EF1325" w:rsidRDefault="00DA581D">
      <w:pPr>
        <w:pStyle w:val="af0"/>
        <w:numPr>
          <w:ilvl w:val="1"/>
          <w:numId w:val="0"/>
        </w:numPr>
        <w:spacing w:before="0" w:after="0" w:line="360" w:lineRule="auto"/>
        <w:jc w:val="center"/>
        <w:rPr>
          <w:rFonts w:ascii="黑体" w:eastAsia="黑体"/>
          <w:b w:val="0"/>
          <w:bCs w:val="0"/>
          <w:color w:val="auto"/>
          <w:sz w:val="32"/>
          <w:szCs w:val="32"/>
        </w:rPr>
      </w:pPr>
      <w:r>
        <w:rPr>
          <w:color w:val="auto"/>
          <w:sz w:val="32"/>
          <w:szCs w:val="32"/>
        </w:rPr>
        <w:br w:type="page"/>
      </w:r>
      <w:bookmarkStart w:id="1863" w:name="_Toc397006916"/>
      <w:bookmarkStart w:id="1864" w:name="_Toc22014"/>
      <w:bookmarkStart w:id="1865" w:name="_Toc27616"/>
      <w:bookmarkStart w:id="1866" w:name="_Toc11525"/>
      <w:bookmarkStart w:id="1867" w:name="_Toc23413"/>
      <w:bookmarkStart w:id="1868" w:name="_Toc5561"/>
      <w:bookmarkStart w:id="1869" w:name="_Toc13988"/>
      <w:bookmarkStart w:id="1870" w:name="_Toc18249"/>
      <w:bookmarkStart w:id="1871" w:name="_Toc7597"/>
      <w:bookmarkStart w:id="1872" w:name="_Toc8508"/>
      <w:r>
        <w:rPr>
          <w:rFonts w:hint="eastAsia"/>
          <w:color w:val="auto"/>
          <w:sz w:val="32"/>
          <w:szCs w:val="32"/>
        </w:rPr>
        <w:lastRenderedPageBreak/>
        <w:t>地球站技术资料申报表填表说明</w:t>
      </w:r>
      <w:bookmarkEnd w:id="1863"/>
      <w:bookmarkEnd w:id="1864"/>
      <w:bookmarkEnd w:id="1865"/>
      <w:bookmarkEnd w:id="1866"/>
      <w:bookmarkEnd w:id="1867"/>
      <w:bookmarkEnd w:id="1868"/>
      <w:bookmarkEnd w:id="1869"/>
      <w:bookmarkEnd w:id="1870"/>
      <w:bookmarkEnd w:id="1871"/>
      <w:bookmarkEnd w:id="1872"/>
    </w:p>
    <w:p w:rsidR="00EF1325" w:rsidRDefault="00DA581D">
      <w:pPr>
        <w:pStyle w:val="af"/>
        <w:numPr>
          <w:ilvl w:val="0"/>
          <w:numId w:val="71"/>
        </w:numPr>
        <w:spacing w:line="360" w:lineRule="auto"/>
        <w:ind w:left="0" w:firstLineChars="0" w:firstLine="426"/>
      </w:pPr>
      <w:r>
        <w:rPr>
          <w:rFonts w:hint="eastAsia"/>
        </w:rPr>
        <w:t xml:space="preserve"> 本表用于填写除卫星移动业务终端地球站之外的各类地球站。凡新设地球站或变更已设台（站）站址、频率或功率等核定项目时均应填写此表，并在“新设”或“变更”栏相应的“□”内填写“√”号。</w:t>
      </w:r>
    </w:p>
    <w:p w:rsidR="00EF1325" w:rsidRDefault="00DA581D">
      <w:pPr>
        <w:pStyle w:val="af"/>
        <w:numPr>
          <w:ilvl w:val="0"/>
          <w:numId w:val="71"/>
        </w:numPr>
        <w:spacing w:line="360" w:lineRule="auto"/>
        <w:ind w:left="0" w:firstLineChars="0" w:firstLine="426"/>
      </w:pPr>
      <w:r>
        <w:rPr>
          <w:rFonts w:hint="eastAsia"/>
        </w:rPr>
        <w:t>此表右上角的“</w:t>
      </w:r>
      <w:r>
        <w:t>E</w:t>
      </w:r>
      <w:r>
        <w:rPr>
          <w:rFonts w:hint="eastAsia"/>
        </w:rPr>
        <w:t>__________”，表示“技术资料申报表编号”，“</w:t>
      </w:r>
      <w:r>
        <w:t>E</w:t>
      </w:r>
      <w:r>
        <w:rPr>
          <w:rFonts w:hint="eastAsia"/>
        </w:rPr>
        <w:t>”后由</w:t>
      </w:r>
      <w:r>
        <w:t>4</w:t>
      </w:r>
      <w:r>
        <w:rPr>
          <w:rFonts w:hint="eastAsia"/>
        </w:rPr>
        <w:t>位数字组成。此栏由用户填写或者由无线电管理机构指导用户填写。当用户需要修改已设台（站）的数据时，必须使新填表格中的技术资料申报表编号与原技术资料申报表中的该栏编号相同。</w:t>
      </w:r>
    </w:p>
    <w:p w:rsidR="00EF1325" w:rsidRDefault="00DA581D">
      <w:pPr>
        <w:pStyle w:val="af"/>
        <w:numPr>
          <w:ilvl w:val="0"/>
          <w:numId w:val="71"/>
        </w:numPr>
        <w:spacing w:line="360" w:lineRule="auto"/>
        <w:ind w:left="0" w:firstLineChars="0" w:firstLine="426"/>
      </w:pPr>
      <w:r>
        <w:rPr>
          <w:rFonts w:hint="eastAsia"/>
        </w:rPr>
        <w:t>“申请表编号”栏，系指申请设台时“无线电台（站）设置申请表”的编号。新设台（站）时由无线电管理机构填写此栏，更改已设台（站）数据时由用户填写原有台（站）的申请表编号。</w:t>
      </w:r>
    </w:p>
    <w:p w:rsidR="00EF1325" w:rsidRDefault="00DA581D">
      <w:pPr>
        <w:pStyle w:val="af"/>
        <w:numPr>
          <w:ilvl w:val="0"/>
          <w:numId w:val="71"/>
        </w:numPr>
        <w:spacing w:line="360" w:lineRule="auto"/>
        <w:ind w:left="0" w:firstLineChars="0" w:firstLine="426"/>
      </w:pPr>
      <w:r>
        <w:rPr>
          <w:rFonts w:hint="eastAsia"/>
        </w:rPr>
        <w:t>“网络编号”栏，系指由国家无线电管理部门在网络批准文件中指定的编号；如该地球站不属于某个卫星通信网，该项可以不填。</w:t>
      </w:r>
    </w:p>
    <w:p w:rsidR="00EF1325" w:rsidRDefault="00DA581D">
      <w:pPr>
        <w:pStyle w:val="af"/>
        <w:numPr>
          <w:ilvl w:val="0"/>
          <w:numId w:val="71"/>
        </w:numPr>
        <w:spacing w:line="360" w:lineRule="auto"/>
        <w:ind w:left="0" w:firstLineChars="0" w:firstLine="426"/>
      </w:pPr>
      <w:r>
        <w:rPr>
          <w:rFonts w:hint="eastAsia"/>
        </w:rPr>
        <w:t>“台站名称”栏，系指该地球站的具体名称。</w:t>
      </w:r>
    </w:p>
    <w:p w:rsidR="00EF1325" w:rsidRDefault="00DA581D">
      <w:pPr>
        <w:pStyle w:val="af"/>
        <w:numPr>
          <w:ilvl w:val="0"/>
          <w:numId w:val="71"/>
        </w:numPr>
        <w:spacing w:line="360" w:lineRule="auto"/>
        <w:ind w:left="0" w:firstLineChars="0" w:firstLine="426"/>
      </w:pPr>
      <w:r>
        <w:rPr>
          <w:rFonts w:hint="eastAsia"/>
        </w:rPr>
        <w:t>“台站类别”栏，系指无线电台（站）的分类，按以下代码选择填写：</w:t>
      </w:r>
    </w:p>
    <w:p w:rsidR="00EF1325" w:rsidRDefault="00C82BFA">
      <w:pPr>
        <w:pStyle w:val="12"/>
        <w:spacing w:line="360" w:lineRule="auto"/>
        <w:ind w:firstLine="480"/>
      </w:pPr>
      <w:r>
        <w:pict>
          <v:shape id="图片 40" o:spid="_x0000_s1062" type="#_x0000_t75" style="position:absolute;left:0;text-align:left;margin-left:22.65pt;margin-top:1.65pt;width:354.1pt;height:289.9pt;z-index:-13">
            <v:imagedata r:id="rId34" o:title="" croptop="16189f" cropbottom="12142f"/>
          </v:shape>
        </w:pict>
      </w:r>
    </w:p>
    <w:p w:rsidR="00EF1325" w:rsidRDefault="00EF1325">
      <w:pPr>
        <w:pStyle w:val="12"/>
        <w:spacing w:line="360" w:lineRule="auto"/>
        <w:ind w:firstLine="480"/>
      </w:pPr>
    </w:p>
    <w:p w:rsidR="00EF1325" w:rsidRDefault="00EF1325">
      <w:pPr>
        <w:pStyle w:val="12"/>
        <w:spacing w:line="360" w:lineRule="auto"/>
        <w:ind w:firstLine="480"/>
      </w:pPr>
    </w:p>
    <w:p w:rsidR="00EF1325" w:rsidRDefault="00EF1325">
      <w:pPr>
        <w:pStyle w:val="12"/>
        <w:spacing w:line="360" w:lineRule="auto"/>
        <w:ind w:firstLine="480"/>
      </w:pPr>
    </w:p>
    <w:p w:rsidR="00EF1325" w:rsidRDefault="00EF1325">
      <w:pPr>
        <w:pStyle w:val="12"/>
        <w:spacing w:line="360" w:lineRule="auto"/>
        <w:ind w:firstLine="480"/>
      </w:pPr>
    </w:p>
    <w:p w:rsidR="00EF1325" w:rsidRDefault="00EF1325">
      <w:pPr>
        <w:pStyle w:val="12"/>
        <w:spacing w:line="360" w:lineRule="auto"/>
        <w:ind w:firstLine="480"/>
      </w:pPr>
    </w:p>
    <w:p w:rsidR="00EF1325" w:rsidRDefault="00EF1325">
      <w:pPr>
        <w:pStyle w:val="12"/>
        <w:spacing w:line="360" w:lineRule="auto"/>
        <w:ind w:firstLine="480"/>
      </w:pPr>
    </w:p>
    <w:p w:rsidR="00EF1325" w:rsidRDefault="00EF1325">
      <w:pPr>
        <w:pStyle w:val="12"/>
        <w:spacing w:line="360" w:lineRule="auto"/>
        <w:ind w:firstLine="480"/>
      </w:pPr>
    </w:p>
    <w:p w:rsidR="00EF1325" w:rsidRDefault="00EF1325">
      <w:pPr>
        <w:pStyle w:val="12"/>
        <w:spacing w:line="360" w:lineRule="auto"/>
        <w:ind w:firstLine="480"/>
      </w:pPr>
    </w:p>
    <w:p w:rsidR="00EF1325" w:rsidRDefault="00EF1325">
      <w:pPr>
        <w:pStyle w:val="12"/>
        <w:spacing w:line="360" w:lineRule="auto"/>
        <w:ind w:firstLine="480"/>
      </w:pPr>
    </w:p>
    <w:p w:rsidR="00EF1325" w:rsidRDefault="00EF1325">
      <w:pPr>
        <w:pStyle w:val="12"/>
        <w:spacing w:line="360" w:lineRule="auto"/>
        <w:ind w:firstLine="480"/>
      </w:pPr>
    </w:p>
    <w:p w:rsidR="00EF1325" w:rsidRDefault="00EF1325">
      <w:pPr>
        <w:pStyle w:val="12"/>
        <w:spacing w:line="360" w:lineRule="auto"/>
        <w:ind w:firstLine="480"/>
      </w:pPr>
    </w:p>
    <w:p w:rsidR="00EF1325" w:rsidRDefault="00EF1325">
      <w:pPr>
        <w:pStyle w:val="12"/>
        <w:spacing w:line="360" w:lineRule="auto"/>
      </w:pPr>
    </w:p>
    <w:p w:rsidR="00EF1325" w:rsidRDefault="00DA581D">
      <w:pPr>
        <w:pStyle w:val="af"/>
        <w:numPr>
          <w:ilvl w:val="0"/>
          <w:numId w:val="71"/>
        </w:numPr>
        <w:spacing w:line="360" w:lineRule="auto"/>
        <w:ind w:left="0" w:firstLineChars="0" w:firstLine="426"/>
      </w:pPr>
      <w:r>
        <w:rPr>
          <w:rFonts w:hint="eastAsia"/>
        </w:rPr>
        <w:t>“台站地址”栏，系指设置的地球站所在地的详细地址。本栏也可填写地球站附近</w:t>
      </w:r>
      <w:r>
        <w:rPr>
          <w:rFonts w:hint="eastAsia"/>
        </w:rPr>
        <w:lastRenderedPageBreak/>
        <w:t>有代表性的地名。</w:t>
      </w:r>
    </w:p>
    <w:p w:rsidR="00EF1325" w:rsidRDefault="00DA581D">
      <w:pPr>
        <w:pStyle w:val="af"/>
        <w:numPr>
          <w:ilvl w:val="0"/>
          <w:numId w:val="71"/>
        </w:numPr>
        <w:spacing w:line="360" w:lineRule="auto"/>
        <w:ind w:left="0" w:firstLineChars="0" w:firstLine="426"/>
      </w:pPr>
      <w:r>
        <w:rPr>
          <w:rFonts w:hint="eastAsia"/>
        </w:rPr>
        <w:t>“工作方式”栏，按照所设地球站的实际工作方式在相应的“□”内填写“√”号。</w:t>
      </w:r>
    </w:p>
    <w:p w:rsidR="00EF1325" w:rsidRDefault="00DA581D">
      <w:pPr>
        <w:pStyle w:val="af"/>
        <w:numPr>
          <w:ilvl w:val="0"/>
          <w:numId w:val="71"/>
        </w:numPr>
        <w:spacing w:line="360" w:lineRule="auto"/>
        <w:ind w:left="0" w:firstLineChars="0" w:firstLine="426"/>
      </w:pPr>
      <w:r>
        <w:rPr>
          <w:rFonts w:hint="eastAsia"/>
        </w:rPr>
        <w:t>“通信范围”栏，填写该地球站的通信范围，可选择填写并在相应的“□”内填写“√”号。</w:t>
      </w:r>
    </w:p>
    <w:p w:rsidR="00EF1325" w:rsidRDefault="00DA581D">
      <w:pPr>
        <w:pStyle w:val="af"/>
        <w:numPr>
          <w:ilvl w:val="0"/>
          <w:numId w:val="71"/>
        </w:numPr>
        <w:spacing w:line="360" w:lineRule="auto"/>
        <w:ind w:left="0" w:firstLineChars="0" w:firstLine="426"/>
      </w:pPr>
      <w:r>
        <w:rPr>
          <w:rFonts w:hint="eastAsia"/>
        </w:rPr>
        <w:t>“□车载□船载□机载□固定□可搬移□其他”栏，系指除卫星移动业务之外的地球站，按照装载设备的类别在相应“□”栏填写“√”号，并填上移动装载设备的唯一识别号，即车牌号、船舶登记号或飞机的国籍和注册号。</w:t>
      </w:r>
    </w:p>
    <w:p w:rsidR="00EF1325" w:rsidRDefault="00DA581D">
      <w:pPr>
        <w:pStyle w:val="af"/>
        <w:numPr>
          <w:ilvl w:val="0"/>
          <w:numId w:val="71"/>
        </w:numPr>
        <w:spacing w:line="360" w:lineRule="auto"/>
        <w:ind w:left="0" w:firstLineChars="0" w:firstLine="426"/>
      </w:pPr>
      <w:r>
        <w:rPr>
          <w:rFonts w:hint="eastAsia"/>
        </w:rPr>
        <w:t>“地理坐标”栏，系指该站所在地的地理经纬度，秒精确到小数点后一位，例如：东经</w:t>
      </w:r>
      <w:r>
        <w:t>118</w:t>
      </w:r>
      <w:r>
        <w:rPr>
          <w:rFonts w:hint="eastAsia"/>
        </w:rPr>
        <w:t>°</w:t>
      </w:r>
      <w:r>
        <w:t>18</w:t>
      </w:r>
      <w:r>
        <w:rPr>
          <w:rFonts w:hint="eastAsia"/>
        </w:rPr>
        <w:t>′</w:t>
      </w:r>
      <w:r>
        <w:t>53.4</w:t>
      </w:r>
      <w:r>
        <w:rPr>
          <w:rFonts w:hint="eastAsia"/>
        </w:rPr>
        <w:t>″。本栏仅限固定地球站填写。</w:t>
      </w:r>
    </w:p>
    <w:p w:rsidR="00EF1325" w:rsidRDefault="00DA581D">
      <w:pPr>
        <w:pStyle w:val="af"/>
        <w:numPr>
          <w:ilvl w:val="0"/>
          <w:numId w:val="71"/>
        </w:numPr>
        <w:spacing w:line="360" w:lineRule="auto"/>
        <w:ind w:left="0" w:firstLineChars="0" w:firstLine="426"/>
      </w:pPr>
      <w:r>
        <w:rPr>
          <w:rFonts w:hint="eastAsia"/>
        </w:rPr>
        <w:t>“海拔高度”栏，系指该站所在地的海拔高度，精确到小数点后一位。本栏仅限固定地球站填写。</w:t>
      </w:r>
    </w:p>
    <w:p w:rsidR="00EF1325" w:rsidRDefault="00DA581D">
      <w:pPr>
        <w:pStyle w:val="af"/>
        <w:numPr>
          <w:ilvl w:val="0"/>
          <w:numId w:val="71"/>
        </w:numPr>
        <w:spacing w:line="360" w:lineRule="auto"/>
        <w:ind w:left="0" w:firstLineChars="0" w:firstLine="426"/>
      </w:pPr>
      <w:r>
        <w:rPr>
          <w:rFonts w:hint="eastAsia"/>
        </w:rPr>
        <w:t>“空间无线电台（星座）名称”栏，系指与该地球站通信的空间电台或星座的名称。</w:t>
      </w:r>
    </w:p>
    <w:p w:rsidR="00EF1325" w:rsidRDefault="00DA581D">
      <w:pPr>
        <w:pStyle w:val="af"/>
        <w:numPr>
          <w:ilvl w:val="0"/>
          <w:numId w:val="71"/>
        </w:numPr>
        <w:spacing w:line="360" w:lineRule="auto"/>
        <w:ind w:left="0" w:firstLineChars="0" w:firstLine="426"/>
      </w:pPr>
      <w:r>
        <w:rPr>
          <w:rFonts w:hint="eastAsia"/>
        </w:rPr>
        <w:t>“标称轨道经度”栏，系指对地静止卫星星下点的标称地理经度，并在经度值前填写“</w:t>
      </w:r>
      <w:r>
        <w:t>E</w:t>
      </w:r>
      <w:r>
        <w:rPr>
          <w:rFonts w:hint="eastAsia"/>
        </w:rPr>
        <w:t>”表示东经或填写“</w:t>
      </w:r>
      <w:r>
        <w:t>W</w:t>
      </w:r>
      <w:r>
        <w:rPr>
          <w:rFonts w:hint="eastAsia"/>
        </w:rPr>
        <w:t>”表示西经，精确到小数点后一位。非静止卫星则不填此项。</w:t>
      </w:r>
    </w:p>
    <w:p w:rsidR="00EF1325" w:rsidRDefault="00DA581D">
      <w:pPr>
        <w:pStyle w:val="af"/>
        <w:numPr>
          <w:ilvl w:val="0"/>
          <w:numId w:val="71"/>
        </w:numPr>
        <w:spacing w:line="360" w:lineRule="auto"/>
        <w:ind w:left="0" w:firstLineChars="0" w:firstLine="426"/>
      </w:pPr>
      <w:r>
        <w:rPr>
          <w:rFonts w:hint="eastAsia"/>
        </w:rPr>
        <w:t>“启用日期”栏，系指该站拟启用的起始日期。</w:t>
      </w:r>
    </w:p>
    <w:p w:rsidR="00EF1325" w:rsidRDefault="00DA581D">
      <w:pPr>
        <w:pStyle w:val="af"/>
        <w:numPr>
          <w:ilvl w:val="0"/>
          <w:numId w:val="71"/>
        </w:numPr>
        <w:spacing w:line="360" w:lineRule="auto"/>
        <w:ind w:left="0" w:firstLineChars="0" w:firstLine="426"/>
      </w:pPr>
      <w:r>
        <w:rPr>
          <w:rFonts w:hint="eastAsia"/>
        </w:rPr>
        <w:t>“发射中心频率”和“接收中心频率”栏，填写频段或中心频率，如“发射频率”为频段，则填写频段的起止频率。频率单位按以下原则选择填写：</w:t>
      </w:r>
    </w:p>
    <w:p w:rsidR="00EF1325" w:rsidRDefault="00C82BFA">
      <w:pPr>
        <w:pStyle w:val="12"/>
        <w:spacing w:line="360" w:lineRule="auto"/>
        <w:ind w:firstLine="480"/>
      </w:pPr>
      <w:r>
        <w:pict>
          <v:shape id="图片 42" o:spid="_x0000_s1063" type="#_x0000_t75" style="position:absolute;left:0;text-align:left;margin-left:0;margin-top:2pt;width:354.1pt;height:54.45pt;z-index:-12;mso-position-horizontal:center;mso-position-horizontal-relative:margin">
            <v:imagedata r:id="rId35" o:title="" croptop="19380f" cropbottom="39072f"/>
            <w10:wrap anchorx="margin"/>
          </v:shape>
        </w:pict>
      </w:r>
    </w:p>
    <w:p w:rsidR="00EF1325" w:rsidRDefault="00EF1325">
      <w:pPr>
        <w:pStyle w:val="12"/>
        <w:spacing w:line="360" w:lineRule="auto"/>
        <w:ind w:firstLine="480"/>
      </w:pPr>
    </w:p>
    <w:p w:rsidR="00EF1325" w:rsidRDefault="00EF1325">
      <w:pPr>
        <w:pStyle w:val="12"/>
        <w:spacing w:line="360" w:lineRule="auto"/>
      </w:pPr>
    </w:p>
    <w:p w:rsidR="00EF1325" w:rsidRDefault="00DA581D">
      <w:pPr>
        <w:pStyle w:val="af"/>
        <w:numPr>
          <w:ilvl w:val="0"/>
          <w:numId w:val="71"/>
        </w:numPr>
        <w:spacing w:line="360" w:lineRule="auto"/>
        <w:ind w:left="0" w:firstLineChars="0" w:firstLine="426"/>
      </w:pPr>
      <w:r>
        <w:rPr>
          <w:rFonts w:hint="eastAsia"/>
        </w:rPr>
        <w:t>“发射必要带宽”和“接收必要带宽”栏，系指发射频率和接收频率的必要带宽，可以填写每频率的实际带宽。</w:t>
      </w:r>
    </w:p>
    <w:p w:rsidR="00EF1325" w:rsidRDefault="00C82BFA">
      <w:pPr>
        <w:pStyle w:val="af"/>
        <w:numPr>
          <w:ilvl w:val="0"/>
          <w:numId w:val="71"/>
        </w:numPr>
        <w:spacing w:line="360" w:lineRule="auto"/>
        <w:ind w:left="0" w:firstLineChars="0" w:firstLine="426"/>
      </w:pPr>
      <w:r>
        <w:pict>
          <v:shape id="图片 45" o:spid="_x0000_s1064" type="#_x0000_t75" style="position:absolute;left:0;text-align:left;margin-left:30pt;margin-top:67.65pt;width:354.1pt;height:31.9pt;z-index:-11;mso-position-horizontal-relative:margin">
            <v:imagedata r:id="rId36" o:title="" croptop="14555f" cropbottom="47012f"/>
            <w10:wrap anchorx="margin"/>
          </v:shape>
        </w:pict>
      </w:r>
      <w:r w:rsidR="00DA581D">
        <w:rPr>
          <w:rFonts w:hint="eastAsia"/>
        </w:rPr>
        <w:t>“发射功率”栏，系指发射机在正常工作时的输出功率。在功率值前填写功率标志代码（功率值与代码之间需间隔一至两个空格）。根据发射类别不同，可用以下三种代码来标定功率类别：</w:t>
      </w:r>
      <w:r w:rsidR="00DA581D">
        <w:br/>
      </w:r>
    </w:p>
    <w:p w:rsidR="00EF1325" w:rsidRDefault="00EF1325">
      <w:pPr>
        <w:pStyle w:val="af"/>
        <w:spacing w:line="360" w:lineRule="auto"/>
        <w:ind w:firstLineChars="0"/>
      </w:pPr>
    </w:p>
    <w:p w:rsidR="00EF1325" w:rsidRDefault="00DA581D">
      <w:pPr>
        <w:pStyle w:val="af"/>
        <w:numPr>
          <w:ilvl w:val="0"/>
          <w:numId w:val="71"/>
        </w:numPr>
        <w:spacing w:line="360" w:lineRule="auto"/>
        <w:ind w:left="0" w:firstLineChars="0" w:firstLine="426"/>
      </w:pPr>
      <w:r>
        <w:rPr>
          <w:rFonts w:hint="eastAsia"/>
        </w:rPr>
        <w:t>“调制特性”栏，根据调制信号的性质以及调制方式（射频调制方式）来选择填写，</w:t>
      </w:r>
      <w:r>
        <w:rPr>
          <w:rFonts w:hint="eastAsia"/>
        </w:rPr>
        <w:lastRenderedPageBreak/>
        <w:t>具体如下所示：</w:t>
      </w:r>
    </w:p>
    <w:p w:rsidR="00EF1325" w:rsidRDefault="00C82BFA">
      <w:pPr>
        <w:pStyle w:val="12"/>
        <w:spacing w:line="360" w:lineRule="auto"/>
        <w:ind w:firstLine="480"/>
        <w:rPr>
          <w:rStyle w:val="Char6"/>
        </w:rPr>
      </w:pPr>
      <w:r>
        <w:pict>
          <v:shape id="图片 47" o:spid="_x0000_s1065" type="#_x0000_t75" style="position:absolute;left:0;text-align:left;margin-left:0;margin-top:3.3pt;width:354.1pt;height:130.25pt;z-index:-10;mso-position-horizontal:center;mso-position-horizontal-relative:margin">
            <v:imagedata r:id="rId37" o:title="" croptop="13154f" cropbottom="35570f"/>
            <w10:wrap anchorx="margin"/>
          </v:shape>
        </w:pict>
      </w:r>
    </w:p>
    <w:p w:rsidR="00EF1325" w:rsidRDefault="00EF1325">
      <w:pPr>
        <w:pStyle w:val="12"/>
        <w:spacing w:line="360" w:lineRule="auto"/>
        <w:ind w:firstLine="480"/>
        <w:rPr>
          <w:rStyle w:val="Char6"/>
        </w:rPr>
      </w:pPr>
    </w:p>
    <w:p w:rsidR="00EF1325" w:rsidRDefault="00EF1325">
      <w:pPr>
        <w:pStyle w:val="12"/>
        <w:spacing w:line="360" w:lineRule="auto"/>
        <w:ind w:firstLine="480"/>
        <w:rPr>
          <w:rStyle w:val="Char6"/>
        </w:rPr>
      </w:pPr>
    </w:p>
    <w:p w:rsidR="00EF1325" w:rsidRDefault="00EF1325">
      <w:pPr>
        <w:pStyle w:val="12"/>
        <w:spacing w:line="360" w:lineRule="auto"/>
        <w:ind w:firstLine="480"/>
        <w:rPr>
          <w:rStyle w:val="Char6"/>
        </w:rPr>
      </w:pPr>
    </w:p>
    <w:p w:rsidR="00EF1325" w:rsidRDefault="00EF1325">
      <w:pPr>
        <w:pStyle w:val="12"/>
        <w:spacing w:line="360" w:lineRule="auto"/>
        <w:ind w:firstLine="480"/>
        <w:rPr>
          <w:rStyle w:val="Char6"/>
        </w:rPr>
      </w:pPr>
    </w:p>
    <w:p w:rsidR="00EF1325" w:rsidRDefault="00EF1325">
      <w:pPr>
        <w:pStyle w:val="12"/>
        <w:spacing w:line="360" w:lineRule="auto"/>
        <w:ind w:firstLine="480"/>
        <w:rPr>
          <w:rStyle w:val="Char6"/>
        </w:rPr>
      </w:pPr>
    </w:p>
    <w:p w:rsidR="00EF1325" w:rsidRDefault="00DA581D">
      <w:pPr>
        <w:pStyle w:val="af"/>
        <w:numPr>
          <w:ilvl w:val="0"/>
          <w:numId w:val="71"/>
        </w:numPr>
        <w:spacing w:line="360" w:lineRule="auto"/>
        <w:ind w:left="0" w:firstLineChars="0" w:firstLine="426"/>
      </w:pPr>
      <w:r>
        <w:rPr>
          <w:rFonts w:hint="eastAsia"/>
        </w:rPr>
        <w:t>“使用总带宽”栏，系指该站所有发射载波带宽值之和。</w:t>
      </w:r>
    </w:p>
    <w:p w:rsidR="00EF1325" w:rsidRDefault="00DA581D">
      <w:pPr>
        <w:pStyle w:val="af"/>
        <w:numPr>
          <w:ilvl w:val="0"/>
          <w:numId w:val="71"/>
        </w:numPr>
        <w:spacing w:line="360" w:lineRule="auto"/>
        <w:ind w:left="0" w:firstLineChars="0" w:firstLine="426"/>
      </w:pPr>
      <w:r>
        <w:rPr>
          <w:rFonts w:hint="eastAsia"/>
        </w:rPr>
        <w:t>“设备型号”栏，系指</w:t>
      </w:r>
      <w:r>
        <w:t>HPA</w:t>
      </w:r>
      <w:r>
        <w:rPr>
          <w:rFonts w:hint="eastAsia"/>
        </w:rPr>
        <w:t>的型号，对</w:t>
      </w:r>
      <w:r>
        <w:t>VSAT</w:t>
      </w:r>
      <w:r>
        <w:rPr>
          <w:rFonts w:hint="eastAsia"/>
        </w:rPr>
        <w:t>站填写射频单元的型号；单收地球站则填写</w:t>
      </w:r>
      <w:r>
        <w:t>LNA</w:t>
      </w:r>
      <w:r>
        <w:rPr>
          <w:rFonts w:hint="eastAsia"/>
        </w:rPr>
        <w:t>的型号。</w:t>
      </w:r>
    </w:p>
    <w:p w:rsidR="00EF1325" w:rsidRDefault="00DA581D">
      <w:pPr>
        <w:pStyle w:val="af"/>
        <w:numPr>
          <w:ilvl w:val="0"/>
          <w:numId w:val="71"/>
        </w:numPr>
        <w:spacing w:line="360" w:lineRule="auto"/>
        <w:ind w:left="0" w:firstLineChars="0" w:firstLine="426"/>
      </w:pPr>
      <w:r>
        <w:rPr>
          <w:rFonts w:hint="eastAsia"/>
        </w:rPr>
        <w:t>“型号核准代码”栏，系指无线电发射设备经过国家无线电管理机构型号核准后，获得的唯一代码。</w:t>
      </w:r>
    </w:p>
    <w:p w:rsidR="00EF1325" w:rsidRDefault="00DA581D">
      <w:pPr>
        <w:pStyle w:val="af"/>
        <w:numPr>
          <w:ilvl w:val="0"/>
          <w:numId w:val="71"/>
        </w:numPr>
        <w:spacing w:line="360" w:lineRule="auto"/>
        <w:ind w:left="0" w:firstLineChars="0" w:firstLine="426"/>
      </w:pPr>
      <w:r>
        <w:rPr>
          <w:rFonts w:hint="eastAsia"/>
        </w:rPr>
        <w:t>“设备生产厂家”栏，系指发信机或收发信机的生产厂家，最多不超过</w:t>
      </w:r>
      <w:r>
        <w:t>20</w:t>
      </w:r>
      <w:r>
        <w:rPr>
          <w:rFonts w:hint="eastAsia"/>
        </w:rPr>
        <w:t>个汉字。</w:t>
      </w:r>
    </w:p>
    <w:p w:rsidR="00EF1325" w:rsidRDefault="00DA581D">
      <w:pPr>
        <w:pStyle w:val="af"/>
        <w:numPr>
          <w:ilvl w:val="0"/>
          <w:numId w:val="71"/>
        </w:numPr>
        <w:spacing w:line="360" w:lineRule="auto"/>
        <w:ind w:left="0" w:firstLineChars="0" w:firstLine="426"/>
      </w:pPr>
      <w:r>
        <w:rPr>
          <w:rFonts w:hint="eastAsia"/>
        </w:rPr>
        <w:t>“天线型号”栏，按厂家指定填写。</w:t>
      </w:r>
    </w:p>
    <w:p w:rsidR="00EF1325" w:rsidRDefault="00DA581D">
      <w:pPr>
        <w:pStyle w:val="af"/>
        <w:numPr>
          <w:ilvl w:val="0"/>
          <w:numId w:val="71"/>
        </w:numPr>
        <w:spacing w:line="360" w:lineRule="auto"/>
        <w:ind w:left="0" w:firstLineChars="0" w:firstLine="426"/>
      </w:pPr>
      <w:r>
        <w:rPr>
          <w:rFonts w:hint="eastAsia"/>
        </w:rPr>
        <w:t>“天线类型”栏，系指天线类型代码，按以下规定用代码选择填写：</w:t>
      </w:r>
    </w:p>
    <w:p w:rsidR="00EF1325" w:rsidRDefault="00C82BFA">
      <w:pPr>
        <w:pStyle w:val="12"/>
        <w:spacing w:line="360" w:lineRule="auto"/>
        <w:ind w:firstLine="480"/>
      </w:pPr>
      <w:r>
        <w:pict>
          <v:shape id="图片 48" o:spid="_x0000_s1066" type="#_x0000_t75" style="position:absolute;left:0;text-align:left;margin-left:0;margin-top:3.75pt;width:354.1pt;height:51.95pt;z-index:-9;mso-position-horizontal:center;mso-position-horizontal-relative:margin">
            <v:imagedata r:id="rId38" o:title="" croptop="12842f" cropbottom="45922f"/>
            <w10:wrap anchorx="margin"/>
          </v:shape>
        </w:pict>
      </w:r>
    </w:p>
    <w:p w:rsidR="00EF1325" w:rsidRDefault="00EF1325">
      <w:pPr>
        <w:pStyle w:val="12"/>
        <w:spacing w:line="360" w:lineRule="auto"/>
        <w:ind w:firstLine="480"/>
      </w:pPr>
    </w:p>
    <w:p w:rsidR="00EF1325" w:rsidRDefault="00EF1325">
      <w:pPr>
        <w:pStyle w:val="12"/>
        <w:spacing w:line="360" w:lineRule="auto"/>
      </w:pPr>
    </w:p>
    <w:p w:rsidR="00EF1325" w:rsidRDefault="00DA581D">
      <w:pPr>
        <w:pStyle w:val="af"/>
        <w:numPr>
          <w:ilvl w:val="0"/>
          <w:numId w:val="71"/>
        </w:numPr>
        <w:spacing w:line="360" w:lineRule="auto"/>
        <w:ind w:left="0" w:firstLineChars="0" w:firstLine="426"/>
      </w:pPr>
      <w:r>
        <w:rPr>
          <w:rFonts w:hint="eastAsia"/>
        </w:rPr>
        <w:t>“天线增益”栏，系指最大辐射方向上的各向同性增益</w:t>
      </w:r>
      <w:r>
        <w:t>(Gi)</w:t>
      </w:r>
      <w:r>
        <w:rPr>
          <w:rFonts w:hint="eastAsia"/>
        </w:rPr>
        <w:t>，按发射增益和接收增益分别填写，单位是</w:t>
      </w:r>
      <w:r>
        <w:t>dBi</w:t>
      </w:r>
      <w:r>
        <w:rPr>
          <w:rFonts w:hint="eastAsia"/>
        </w:rPr>
        <w:t>。</w:t>
      </w:r>
    </w:p>
    <w:p w:rsidR="00EF1325" w:rsidRDefault="00DA581D">
      <w:pPr>
        <w:pStyle w:val="af"/>
        <w:numPr>
          <w:ilvl w:val="0"/>
          <w:numId w:val="71"/>
        </w:numPr>
        <w:spacing w:line="360" w:lineRule="auto"/>
        <w:ind w:left="0" w:firstLineChars="0" w:firstLine="426"/>
      </w:pPr>
      <w:r>
        <w:rPr>
          <w:rFonts w:hint="eastAsia"/>
        </w:rPr>
        <w:t>“馈线系统总损耗”栏，系指天线输入（出）端口至接收机（发射机）端口之间馈线系统的总损耗（包括双工器、合（分）路器、馈线等）。单位是</w:t>
      </w:r>
      <w:r>
        <w:t>dB</w:t>
      </w:r>
      <w:r>
        <w:rPr>
          <w:rFonts w:hint="eastAsia"/>
        </w:rPr>
        <w:t>，精确到小数点后一位。</w:t>
      </w:r>
    </w:p>
    <w:p w:rsidR="00EF1325" w:rsidRDefault="00DA581D">
      <w:pPr>
        <w:pStyle w:val="af"/>
        <w:numPr>
          <w:ilvl w:val="0"/>
          <w:numId w:val="71"/>
        </w:numPr>
        <w:spacing w:line="360" w:lineRule="auto"/>
        <w:ind w:left="0" w:firstLineChars="0" w:firstLine="426"/>
      </w:pPr>
      <w:r>
        <w:rPr>
          <w:rFonts w:hint="eastAsia"/>
        </w:rPr>
        <w:t>“天线生产厂家”栏，系指天线的生产厂家。</w:t>
      </w:r>
    </w:p>
    <w:p w:rsidR="00EF1325" w:rsidRDefault="00DA581D">
      <w:pPr>
        <w:pStyle w:val="af"/>
        <w:numPr>
          <w:ilvl w:val="0"/>
          <w:numId w:val="71"/>
        </w:numPr>
        <w:spacing w:line="360" w:lineRule="auto"/>
        <w:ind w:left="0" w:firstLineChars="0" w:firstLine="426"/>
      </w:pPr>
      <w:r>
        <w:rPr>
          <w:rFonts w:hint="eastAsia"/>
        </w:rPr>
        <w:t>“天线尺寸”栏，抛物面天线填直径，其他天线填写“长×宽”或长度。</w:t>
      </w:r>
    </w:p>
    <w:p w:rsidR="00EF1325" w:rsidRDefault="00DA581D">
      <w:pPr>
        <w:pStyle w:val="af"/>
        <w:numPr>
          <w:ilvl w:val="0"/>
          <w:numId w:val="71"/>
        </w:numPr>
        <w:spacing w:line="360" w:lineRule="auto"/>
        <w:ind w:left="0" w:firstLineChars="0" w:firstLine="426"/>
      </w:pPr>
      <w:r>
        <w:rPr>
          <w:rFonts w:hint="eastAsia"/>
        </w:rPr>
        <w:t>“天线距地面高度”栏，系指天线馈电点至地面的高度（包括架设天线的建筑物的高度），精确到小数点后一位。</w:t>
      </w:r>
    </w:p>
    <w:p w:rsidR="00EF1325" w:rsidRDefault="00DA581D">
      <w:pPr>
        <w:pStyle w:val="af"/>
        <w:numPr>
          <w:ilvl w:val="0"/>
          <w:numId w:val="71"/>
        </w:numPr>
        <w:spacing w:line="360" w:lineRule="auto"/>
        <w:ind w:left="0" w:firstLineChars="0" w:firstLine="426"/>
      </w:pPr>
      <w:r>
        <w:rPr>
          <w:rFonts w:hint="eastAsia"/>
        </w:rPr>
        <w:t>“天线方位角”栏，栏系指在当地水平面上，自真北</w:t>
      </w:r>
      <w:r>
        <w:t>(</w:t>
      </w:r>
      <w:r>
        <w:rPr>
          <w:rFonts w:hint="eastAsia"/>
        </w:rPr>
        <w:t>沿顺时针方向</w:t>
      </w:r>
      <w:r>
        <w:t>)</w:t>
      </w:r>
      <w:r>
        <w:rPr>
          <w:rFonts w:hint="eastAsia"/>
        </w:rPr>
        <w:t>起算的天线最大辐射方向的方位角。对于静止卫星系统可不填写此栏。</w:t>
      </w:r>
    </w:p>
    <w:p w:rsidR="00EF1325" w:rsidRDefault="00DA581D">
      <w:pPr>
        <w:pStyle w:val="af"/>
        <w:numPr>
          <w:ilvl w:val="0"/>
          <w:numId w:val="71"/>
        </w:numPr>
        <w:spacing w:line="360" w:lineRule="auto"/>
        <w:ind w:left="0" w:firstLineChars="0" w:firstLine="426"/>
      </w:pPr>
      <w:r>
        <w:rPr>
          <w:rFonts w:hint="eastAsia"/>
        </w:rPr>
        <w:t>“天线仰角”栏，系指在通过天线安装点的垂直平面上，天线最大辐射方向与水平</w:t>
      </w:r>
      <w:r>
        <w:rPr>
          <w:rFonts w:hint="eastAsia"/>
        </w:rPr>
        <w:lastRenderedPageBreak/>
        <w:t>面之间的夹角。对于静止卫星系统可不填写此栏。</w:t>
      </w:r>
    </w:p>
    <w:p w:rsidR="00EF1325" w:rsidRDefault="00DA581D">
      <w:pPr>
        <w:pStyle w:val="af"/>
        <w:numPr>
          <w:ilvl w:val="0"/>
          <w:numId w:val="71"/>
        </w:numPr>
        <w:spacing w:line="360" w:lineRule="auto"/>
        <w:ind w:left="0" w:firstLineChars="0" w:firstLine="426"/>
      </w:pPr>
      <w:r>
        <w:rPr>
          <w:rFonts w:hint="eastAsia"/>
        </w:rPr>
        <w:t>“极化方式”栏，按以下代码选择填写：</w:t>
      </w:r>
    </w:p>
    <w:p w:rsidR="00EF1325" w:rsidRDefault="00C82BFA">
      <w:pPr>
        <w:pStyle w:val="af"/>
        <w:spacing w:line="360" w:lineRule="auto"/>
      </w:pPr>
      <w:r>
        <w:pict>
          <v:shape id="图片 53" o:spid="_x0000_s1067" type="#_x0000_t75" style="position:absolute;left:0;text-align:left;margin-left:0;margin-top:1.35pt;width:354.1pt;height:78.25pt;z-index:-8;mso-position-horizontal:center;mso-position-horizontal-relative:margin">
            <v:imagedata r:id="rId39" o:title="" croptop="11053f" cropbottom="44443f"/>
            <w10:wrap anchorx="margin"/>
          </v:shape>
        </w:pict>
      </w:r>
    </w:p>
    <w:p w:rsidR="00EF1325" w:rsidRDefault="00EF1325">
      <w:pPr>
        <w:pStyle w:val="af"/>
        <w:spacing w:line="360" w:lineRule="auto"/>
      </w:pPr>
    </w:p>
    <w:p w:rsidR="00EF1325" w:rsidRDefault="00EF1325">
      <w:pPr>
        <w:pStyle w:val="af"/>
        <w:spacing w:line="360" w:lineRule="auto"/>
      </w:pPr>
    </w:p>
    <w:p w:rsidR="00EF1325" w:rsidRDefault="00EF1325">
      <w:pPr>
        <w:pStyle w:val="af"/>
        <w:spacing w:line="360" w:lineRule="auto"/>
      </w:pPr>
    </w:p>
    <w:p w:rsidR="00EF1325" w:rsidRDefault="00DA581D">
      <w:pPr>
        <w:pStyle w:val="af"/>
        <w:numPr>
          <w:ilvl w:val="0"/>
          <w:numId w:val="71"/>
        </w:numPr>
        <w:spacing w:line="360" w:lineRule="auto"/>
        <w:ind w:left="0" w:firstLineChars="0" w:firstLine="426"/>
      </w:pPr>
      <w:r>
        <w:rPr>
          <w:rFonts w:hint="eastAsia"/>
        </w:rPr>
        <w:t>“接收系统噪声温度”栏，系指在晴朗天空条件和实际工作仰角的情况下，折算到地球站接收天线输出端的接收系统的噪声温度。</w:t>
      </w:r>
    </w:p>
    <w:p w:rsidR="00EF1325" w:rsidRDefault="00DA581D">
      <w:pPr>
        <w:pStyle w:val="af"/>
        <w:numPr>
          <w:ilvl w:val="0"/>
          <w:numId w:val="71"/>
        </w:numPr>
        <w:spacing w:line="360" w:lineRule="auto"/>
        <w:ind w:left="0" w:firstLineChars="0" w:firstLine="426"/>
      </w:pPr>
      <w:r>
        <w:rPr>
          <w:rFonts w:hint="eastAsia"/>
        </w:rPr>
        <w:t>“天际线仰角数据表格”栏，填写实际测得的地球站周围（</w:t>
      </w:r>
      <w:r>
        <w:t>0</w:t>
      </w:r>
      <w:r>
        <w:rPr>
          <w:rFonts w:hint="eastAsia"/>
        </w:rPr>
        <w:t>～</w:t>
      </w:r>
      <w:r>
        <w:t>360</w:t>
      </w:r>
      <w:r>
        <w:rPr>
          <w:rFonts w:hint="eastAsia"/>
        </w:rPr>
        <w:t>度）天际线仰角与对应方位角的值，仅当地球站周围建筑物仰角变化时填写，精确到度。</w:t>
      </w:r>
    </w:p>
    <w:p w:rsidR="00EF1325" w:rsidRDefault="00DA581D">
      <w:pPr>
        <w:pStyle w:val="af"/>
        <w:numPr>
          <w:ilvl w:val="0"/>
          <w:numId w:val="71"/>
        </w:numPr>
        <w:spacing w:line="360" w:lineRule="auto"/>
        <w:ind w:left="0" w:firstLineChars="0" w:firstLine="426"/>
      </w:pPr>
      <w:r>
        <w:rPr>
          <w:rFonts w:hint="eastAsia"/>
        </w:rPr>
        <w:t>“障碍物距离”栏，填写设站地点到障碍物的距离，单位是</w:t>
      </w:r>
      <w:r>
        <w:t>km</w:t>
      </w:r>
      <w:r>
        <w:rPr>
          <w:rFonts w:hint="eastAsia"/>
        </w:rPr>
        <w:t>。</w:t>
      </w:r>
    </w:p>
    <w:p w:rsidR="00EF1325" w:rsidRDefault="00DA581D">
      <w:pPr>
        <w:pStyle w:val="af"/>
        <w:numPr>
          <w:ilvl w:val="0"/>
          <w:numId w:val="71"/>
        </w:numPr>
        <w:spacing w:line="360" w:lineRule="auto"/>
        <w:ind w:left="0" w:firstLineChars="0" w:firstLine="426"/>
      </w:pPr>
      <w:r>
        <w:rPr>
          <w:rFonts w:hint="eastAsia"/>
        </w:rPr>
        <w:t>如需填写续表，其资料申请表编号与前表相同</w:t>
      </w:r>
      <w:r>
        <w:t>,</w:t>
      </w:r>
      <w:r>
        <w:rPr>
          <w:rFonts w:hint="eastAsia"/>
        </w:rPr>
        <w:t>并在“备注”部分中“表号”栏“</w:t>
      </w:r>
      <w:r>
        <w:t>/</w:t>
      </w:r>
      <w:r>
        <w:rPr>
          <w:rFonts w:hint="eastAsia"/>
        </w:rPr>
        <w:t>”左侧填写该表的顺序号，右侧填写表的总数。例如，</w:t>
      </w:r>
      <w:r>
        <w:t>2/4</w:t>
      </w:r>
      <w:r>
        <w:rPr>
          <w:rFonts w:hint="eastAsia"/>
        </w:rPr>
        <w:t>表示此资料表号下共有</w:t>
      </w:r>
      <w:r>
        <w:t>4</w:t>
      </w:r>
      <w:r>
        <w:rPr>
          <w:rFonts w:hint="eastAsia"/>
        </w:rPr>
        <w:t>张申请表，此表为第</w:t>
      </w:r>
      <w:r>
        <w:t>2</w:t>
      </w:r>
      <w:r>
        <w:rPr>
          <w:rFonts w:hint="eastAsia"/>
        </w:rPr>
        <w:t>张表。</w:t>
      </w:r>
    </w:p>
    <w:p w:rsidR="00EF1325" w:rsidRDefault="00EF1325">
      <w:pPr>
        <w:spacing w:line="360" w:lineRule="auto"/>
        <w:ind w:firstLine="480"/>
      </w:pPr>
    </w:p>
    <w:p w:rsidR="00EF1325" w:rsidRDefault="00EF1325">
      <w:pPr>
        <w:widowControl/>
        <w:spacing w:line="360" w:lineRule="auto"/>
      </w:pPr>
    </w:p>
    <w:p w:rsidR="00EF1325" w:rsidRDefault="00DA581D">
      <w:pPr>
        <w:pStyle w:val="11"/>
        <w:numPr>
          <w:ilvl w:val="1"/>
          <w:numId w:val="69"/>
        </w:numPr>
        <w:spacing w:after="0" w:line="360" w:lineRule="auto"/>
        <w:ind w:firstLineChars="0"/>
        <w:jc w:val="center"/>
        <w:rPr>
          <w:rFonts w:ascii="黑体" w:eastAsia="黑体" w:hAnsi="黑体"/>
          <w:bCs/>
          <w:kern w:val="0"/>
          <w:sz w:val="32"/>
          <w:szCs w:val="32"/>
          <w:lang w:val="zh-CN"/>
        </w:rPr>
      </w:pPr>
      <w:r>
        <w:rPr>
          <w:rFonts w:ascii="黑体" w:eastAsia="黑体" w:hAnsi="黑体"/>
          <w:bCs/>
          <w:kern w:val="0"/>
          <w:sz w:val="32"/>
          <w:szCs w:val="32"/>
          <w:lang w:val="zh-CN"/>
        </w:rPr>
        <w:br w:type="page"/>
      </w:r>
      <w:bookmarkStart w:id="1873" w:name="_Toc13753"/>
      <w:bookmarkStart w:id="1874" w:name="_Toc29414"/>
      <w:bookmarkStart w:id="1875" w:name="_Toc5711"/>
      <w:bookmarkStart w:id="1876" w:name="_Toc11442"/>
      <w:r>
        <w:rPr>
          <w:rFonts w:ascii="黑体" w:eastAsia="黑体" w:hAnsi="黑体" w:hint="eastAsia"/>
          <w:bCs/>
          <w:kern w:val="0"/>
          <w:sz w:val="32"/>
          <w:szCs w:val="32"/>
          <w:lang w:val="zh-CN"/>
        </w:rPr>
        <w:lastRenderedPageBreak/>
        <w:t>《移动地球站注册登记申请表》</w:t>
      </w:r>
      <w:bookmarkEnd w:id="1873"/>
      <w:bookmarkEnd w:id="1874"/>
      <w:bookmarkEnd w:id="1875"/>
      <w:bookmarkEnd w:id="1876"/>
    </w:p>
    <w:p w:rsidR="00EF1325" w:rsidRDefault="00DA581D">
      <w:pPr>
        <w:pStyle w:val="af0"/>
        <w:numPr>
          <w:ilvl w:val="1"/>
          <w:numId w:val="0"/>
        </w:numPr>
        <w:spacing w:before="0" w:after="0" w:line="360" w:lineRule="auto"/>
        <w:jc w:val="center"/>
        <w:rPr>
          <w:color w:val="auto"/>
          <w:sz w:val="32"/>
          <w:szCs w:val="32"/>
        </w:rPr>
      </w:pPr>
      <w:bookmarkStart w:id="1877" w:name="_Toc4385"/>
      <w:bookmarkStart w:id="1878" w:name="_Toc28053"/>
      <w:bookmarkStart w:id="1879" w:name="_Toc209"/>
      <w:bookmarkStart w:id="1880" w:name="_Toc30360"/>
      <w:bookmarkStart w:id="1881" w:name="_Toc8215"/>
      <w:bookmarkStart w:id="1882" w:name="_Toc933"/>
      <w:bookmarkStart w:id="1883" w:name="_Toc8378"/>
      <w:bookmarkStart w:id="1884" w:name="_Toc2655"/>
      <w:bookmarkStart w:id="1885" w:name="_Toc18754"/>
      <w:r>
        <w:rPr>
          <w:rFonts w:hint="eastAsia"/>
          <w:color w:val="auto"/>
          <w:sz w:val="32"/>
          <w:szCs w:val="32"/>
          <w:lang w:val="zh-CN"/>
        </w:rPr>
        <w:t>移动地球站注册登记申请表</w:t>
      </w:r>
      <w:bookmarkEnd w:id="1877"/>
      <w:bookmarkEnd w:id="1878"/>
      <w:bookmarkEnd w:id="1879"/>
      <w:bookmarkEnd w:id="1880"/>
      <w:bookmarkEnd w:id="1881"/>
      <w:bookmarkEnd w:id="1882"/>
      <w:bookmarkEnd w:id="1883"/>
      <w:bookmarkEnd w:id="1884"/>
      <w:bookmarkEnd w:id="1885"/>
    </w:p>
    <w:p w:rsidR="00EF1325" w:rsidRDefault="00892AA3">
      <w:pPr>
        <w:pStyle w:val="11"/>
        <w:spacing w:after="0" w:line="360" w:lineRule="auto"/>
        <w:ind w:firstLineChars="0" w:firstLine="0"/>
        <w:jc w:val="both"/>
        <w:rPr>
          <w:rFonts w:ascii="黑体" w:eastAsia="黑体" w:hAnsi="黑体"/>
          <w:bCs/>
          <w:kern w:val="0"/>
          <w:sz w:val="32"/>
          <w:szCs w:val="32"/>
          <w:lang w:val="zh-CN"/>
        </w:rPr>
      </w:pPr>
      <w:bookmarkStart w:id="1886" w:name="_Toc12469"/>
      <w:bookmarkStart w:id="1887" w:name="_Toc2541"/>
      <w:bookmarkStart w:id="1888" w:name="_Toc26383"/>
      <w:bookmarkStart w:id="1889" w:name="_Toc26885"/>
      <w:bookmarkStart w:id="1890" w:name="_Toc32407"/>
      <w:bookmarkStart w:id="1891" w:name="_Toc16473"/>
      <w:bookmarkStart w:id="1892" w:name="_Toc1301"/>
      <w:bookmarkStart w:id="1893" w:name="_Toc12339"/>
      <w:bookmarkStart w:id="1894" w:name="_Toc126"/>
      <w:r>
        <w:pict>
          <v:shape id="图片 3" o:spid="_x0000_i1025" type="#_x0000_t75" style="width:414.8pt;height:588.9pt">
            <v:imagedata r:id="rId40" o:title="" croptop="4033f" cropleft="-423f"/>
          </v:shape>
        </w:pict>
      </w:r>
      <w:bookmarkEnd w:id="1886"/>
      <w:bookmarkEnd w:id="1887"/>
      <w:bookmarkEnd w:id="1888"/>
      <w:bookmarkEnd w:id="1889"/>
      <w:bookmarkEnd w:id="1890"/>
      <w:bookmarkEnd w:id="1891"/>
      <w:bookmarkEnd w:id="1892"/>
      <w:bookmarkEnd w:id="1893"/>
      <w:bookmarkEnd w:id="1894"/>
    </w:p>
    <w:p w:rsidR="00EF1325" w:rsidRDefault="00DA581D">
      <w:pPr>
        <w:pStyle w:val="11"/>
        <w:numPr>
          <w:ilvl w:val="1"/>
          <w:numId w:val="69"/>
        </w:numPr>
        <w:spacing w:after="0" w:line="360" w:lineRule="auto"/>
        <w:ind w:firstLineChars="0"/>
        <w:jc w:val="center"/>
        <w:rPr>
          <w:rFonts w:ascii="黑体" w:eastAsia="黑体" w:hAnsi="黑体"/>
          <w:bCs/>
          <w:kern w:val="0"/>
          <w:sz w:val="32"/>
          <w:szCs w:val="32"/>
          <w:lang w:val="zh-CN"/>
        </w:rPr>
      </w:pPr>
      <w:r>
        <w:rPr>
          <w:rFonts w:ascii="黑体" w:eastAsia="黑体" w:hAnsi="黑体" w:hint="eastAsia"/>
          <w:bCs/>
          <w:kern w:val="0"/>
          <w:sz w:val="32"/>
          <w:szCs w:val="32"/>
          <w:lang w:val="zh-CN"/>
        </w:rPr>
        <w:br w:type="page"/>
      </w:r>
      <w:bookmarkStart w:id="1895" w:name="_Toc17668"/>
      <w:bookmarkStart w:id="1896" w:name="_Toc14311"/>
      <w:bookmarkStart w:id="1897" w:name="_Toc542"/>
      <w:bookmarkStart w:id="1898" w:name="_Toc28977"/>
      <w:r>
        <w:rPr>
          <w:rFonts w:ascii="黑体" w:eastAsia="黑体" w:hAnsi="黑体" w:hint="eastAsia"/>
          <w:bCs/>
          <w:kern w:val="0"/>
          <w:sz w:val="32"/>
          <w:szCs w:val="32"/>
          <w:lang w:val="zh-CN"/>
        </w:rPr>
        <w:lastRenderedPageBreak/>
        <w:t>《无线电频率/台站注销表》第一联</w:t>
      </w:r>
      <w:bookmarkEnd w:id="1895"/>
      <w:bookmarkEnd w:id="1896"/>
      <w:bookmarkEnd w:id="1897"/>
      <w:bookmarkEnd w:id="1898"/>
    </w:p>
    <w:p w:rsidR="00EF1325" w:rsidRDefault="00DA581D">
      <w:pPr>
        <w:pStyle w:val="af0"/>
        <w:numPr>
          <w:ilvl w:val="1"/>
          <w:numId w:val="0"/>
        </w:numPr>
        <w:spacing w:before="0" w:after="0" w:line="360" w:lineRule="auto"/>
        <w:jc w:val="center"/>
        <w:rPr>
          <w:color w:val="auto"/>
          <w:sz w:val="32"/>
          <w:szCs w:val="32"/>
          <w:lang w:val="zh-CN"/>
        </w:rPr>
      </w:pPr>
      <w:bookmarkStart w:id="1899" w:name="_Toc15092"/>
      <w:bookmarkStart w:id="1900" w:name="_Toc1323"/>
      <w:bookmarkStart w:id="1901" w:name="_Toc31297"/>
      <w:bookmarkStart w:id="1902" w:name="_Toc22760"/>
      <w:bookmarkStart w:id="1903" w:name="_Toc12936"/>
      <w:bookmarkStart w:id="1904" w:name="_Toc30359"/>
      <w:bookmarkStart w:id="1905" w:name="_Toc15387"/>
      <w:bookmarkStart w:id="1906" w:name="_Toc9693"/>
      <w:bookmarkStart w:id="1907" w:name="_Toc25684"/>
      <w:r>
        <w:rPr>
          <w:rFonts w:hint="eastAsia"/>
          <w:color w:val="auto"/>
          <w:sz w:val="32"/>
          <w:szCs w:val="32"/>
          <w:lang w:val="zh-CN"/>
        </w:rPr>
        <w:t>无线电频率/台站注销表</w:t>
      </w:r>
      <w:bookmarkEnd w:id="1899"/>
      <w:bookmarkEnd w:id="1900"/>
      <w:bookmarkEnd w:id="1901"/>
      <w:bookmarkEnd w:id="1902"/>
      <w:bookmarkEnd w:id="1903"/>
      <w:bookmarkEnd w:id="1904"/>
      <w:bookmarkEnd w:id="1905"/>
      <w:bookmarkEnd w:id="1906"/>
      <w:bookmarkEnd w:id="1907"/>
    </w:p>
    <w:p w:rsidR="00EF1325" w:rsidRDefault="00EF1325">
      <w:pPr>
        <w:pStyle w:val="a5"/>
        <w:spacing w:line="240" w:lineRule="exact"/>
        <w:ind w:firstLine="480"/>
        <w:jc w:val="center"/>
        <w:rPr>
          <w:rFonts w:ascii="宋体" w:hAnsi="宋体"/>
        </w:rPr>
      </w:pPr>
      <w:bookmarkStart w:id="1908" w:name="_Toc365045437"/>
    </w:p>
    <w:p w:rsidR="00EF1325" w:rsidRDefault="00892AA3">
      <w:pPr>
        <w:widowControl/>
        <w:spacing w:line="240" w:lineRule="auto"/>
        <w:rPr>
          <w:rFonts w:ascii="黑体" w:eastAsia="黑体" w:hAnsi="黑体"/>
          <w:bCs/>
          <w:kern w:val="0"/>
          <w:sz w:val="32"/>
          <w:szCs w:val="32"/>
          <w:lang w:val="zh-CN"/>
        </w:rPr>
      </w:pPr>
      <w:r>
        <w:rPr>
          <w:rFonts w:ascii="黑体" w:eastAsia="黑体" w:hAnsi="黑体"/>
          <w:bCs/>
          <w:kern w:val="0"/>
          <w:sz w:val="32"/>
          <w:szCs w:val="32"/>
        </w:rPr>
        <w:pict>
          <v:shape id="图片 142" o:spid="_x0000_i1026" type="#_x0000_t75" style="width:415.9pt;height:538.4pt">
            <v:imagedata r:id="rId41" o:title=""/>
          </v:shape>
        </w:pict>
      </w:r>
    </w:p>
    <w:p w:rsidR="00EF1325" w:rsidRDefault="00DA581D">
      <w:pPr>
        <w:pStyle w:val="11"/>
        <w:spacing w:after="0" w:line="360" w:lineRule="auto"/>
        <w:ind w:left="420" w:firstLineChars="0" w:firstLine="0"/>
        <w:jc w:val="center"/>
        <w:rPr>
          <w:rFonts w:ascii="黑体" w:eastAsia="黑体" w:hAnsi="黑体"/>
          <w:bCs/>
          <w:kern w:val="0"/>
          <w:sz w:val="32"/>
          <w:szCs w:val="32"/>
          <w:lang w:val="zh-CN"/>
        </w:rPr>
      </w:pPr>
      <w:r>
        <w:rPr>
          <w:rFonts w:ascii="黑体" w:eastAsia="黑体" w:hAnsi="黑体"/>
          <w:bCs/>
          <w:kern w:val="0"/>
          <w:sz w:val="32"/>
          <w:szCs w:val="32"/>
          <w:lang w:val="zh-CN"/>
        </w:rPr>
        <w:br w:type="page"/>
      </w:r>
      <w:bookmarkStart w:id="1909" w:name="_Toc18119"/>
      <w:bookmarkStart w:id="1910" w:name="_Toc28651"/>
      <w:bookmarkStart w:id="1911" w:name="_Toc8497"/>
      <w:bookmarkStart w:id="1912" w:name="_Toc4713"/>
      <w:bookmarkStart w:id="1913" w:name="_Toc1795"/>
      <w:bookmarkStart w:id="1914" w:name="_Toc30849"/>
      <w:bookmarkStart w:id="1915" w:name="_Toc1989"/>
      <w:bookmarkStart w:id="1916" w:name="_Toc782"/>
      <w:bookmarkStart w:id="1917" w:name="_Toc25069"/>
      <w:r>
        <w:rPr>
          <w:rFonts w:ascii="黑体" w:eastAsia="黑体" w:hAnsi="黑体" w:hint="eastAsia"/>
          <w:bCs/>
          <w:kern w:val="0"/>
          <w:sz w:val="32"/>
          <w:szCs w:val="32"/>
          <w:lang w:val="zh-CN"/>
        </w:rPr>
        <w:lastRenderedPageBreak/>
        <w:t>《无线电频率/台站注销表》第二联</w:t>
      </w:r>
      <w:bookmarkEnd w:id="1908"/>
      <w:bookmarkEnd w:id="1909"/>
      <w:bookmarkEnd w:id="1910"/>
      <w:bookmarkEnd w:id="1911"/>
      <w:bookmarkEnd w:id="1912"/>
      <w:bookmarkEnd w:id="1913"/>
      <w:bookmarkEnd w:id="1914"/>
      <w:bookmarkEnd w:id="1915"/>
      <w:bookmarkEnd w:id="1916"/>
      <w:bookmarkEnd w:id="1917"/>
    </w:p>
    <w:p w:rsidR="00EF1325" w:rsidRDefault="00DA581D">
      <w:pPr>
        <w:pStyle w:val="af0"/>
        <w:numPr>
          <w:ilvl w:val="1"/>
          <w:numId w:val="0"/>
        </w:numPr>
        <w:spacing w:before="0" w:after="0" w:line="360" w:lineRule="auto"/>
        <w:jc w:val="center"/>
        <w:rPr>
          <w:color w:val="auto"/>
          <w:sz w:val="32"/>
          <w:szCs w:val="32"/>
          <w:lang w:val="zh-CN"/>
        </w:rPr>
      </w:pPr>
      <w:bookmarkStart w:id="1918" w:name="_Toc397006921"/>
      <w:bookmarkStart w:id="1919" w:name="_Toc28788"/>
      <w:bookmarkStart w:id="1920" w:name="_Toc20447"/>
      <w:bookmarkStart w:id="1921" w:name="_Toc13336"/>
      <w:bookmarkStart w:id="1922" w:name="_Toc21707"/>
      <w:bookmarkStart w:id="1923" w:name="_Toc12968"/>
      <w:bookmarkStart w:id="1924" w:name="_Toc2871"/>
      <w:bookmarkStart w:id="1925" w:name="_Toc2945"/>
      <w:bookmarkStart w:id="1926" w:name="_Toc4960"/>
      <w:bookmarkStart w:id="1927" w:name="_Toc12298"/>
      <w:r>
        <w:rPr>
          <w:rFonts w:hint="eastAsia"/>
          <w:color w:val="auto"/>
          <w:sz w:val="32"/>
          <w:szCs w:val="32"/>
          <w:lang w:val="zh-CN"/>
        </w:rPr>
        <w:t>无线电频率</w:t>
      </w:r>
      <w:r>
        <w:rPr>
          <w:color w:val="auto"/>
          <w:sz w:val="32"/>
          <w:szCs w:val="32"/>
          <w:lang w:val="zh-CN"/>
        </w:rPr>
        <w:t>/台站注销表</w:t>
      </w:r>
      <w:bookmarkEnd w:id="1918"/>
      <w:bookmarkEnd w:id="1919"/>
      <w:bookmarkEnd w:id="1920"/>
      <w:bookmarkEnd w:id="1921"/>
      <w:bookmarkEnd w:id="1922"/>
      <w:bookmarkEnd w:id="1923"/>
      <w:bookmarkEnd w:id="1924"/>
      <w:bookmarkEnd w:id="1925"/>
      <w:bookmarkEnd w:id="1926"/>
      <w:bookmarkEnd w:id="1927"/>
    </w:p>
    <w:p w:rsidR="00EF1325" w:rsidRDefault="00EF1325">
      <w:pPr>
        <w:pStyle w:val="a5"/>
        <w:spacing w:line="240" w:lineRule="exact"/>
        <w:ind w:firstLine="480"/>
        <w:jc w:val="center"/>
        <w:rPr>
          <w:rFonts w:ascii="宋体" w:hAnsi="宋体"/>
        </w:rPr>
      </w:pPr>
    </w:p>
    <w:p w:rsidR="00EF1325" w:rsidRDefault="00892AA3">
      <w:pPr>
        <w:widowControl/>
        <w:spacing w:line="240" w:lineRule="auto"/>
        <w:rPr>
          <w:rFonts w:ascii="黑体" w:eastAsia="黑体" w:hAnsi="黑体"/>
          <w:bCs/>
          <w:kern w:val="0"/>
          <w:sz w:val="32"/>
          <w:szCs w:val="32"/>
          <w:lang w:val="zh-CN"/>
        </w:rPr>
      </w:pPr>
      <w:r>
        <w:rPr>
          <w:rFonts w:ascii="宋体" w:hAnsi="宋体"/>
        </w:rPr>
        <w:pict>
          <v:shape id="图片 143" o:spid="_x0000_i1027" type="#_x0000_t75" style="width:415.9pt;height:566.35pt">
            <v:imagedata r:id="rId42" o:title=""/>
          </v:shape>
        </w:pict>
      </w:r>
    </w:p>
    <w:p w:rsidR="00EF1325" w:rsidRDefault="00DA581D">
      <w:pPr>
        <w:pStyle w:val="11"/>
        <w:numPr>
          <w:ilvl w:val="1"/>
          <w:numId w:val="69"/>
        </w:numPr>
        <w:spacing w:after="0" w:line="360" w:lineRule="auto"/>
        <w:ind w:left="0" w:firstLineChars="0"/>
        <w:jc w:val="center"/>
        <w:rPr>
          <w:rFonts w:ascii="黑体" w:eastAsia="黑体" w:hAnsi="黑体"/>
          <w:bCs/>
          <w:kern w:val="0"/>
          <w:sz w:val="32"/>
          <w:szCs w:val="32"/>
          <w:lang w:val="zh-CN"/>
        </w:rPr>
      </w:pPr>
      <w:r>
        <w:rPr>
          <w:rFonts w:ascii="黑体" w:eastAsia="黑体" w:hAnsi="黑体" w:hint="eastAsia"/>
          <w:bCs/>
          <w:kern w:val="0"/>
          <w:sz w:val="32"/>
          <w:szCs w:val="32"/>
          <w:lang w:val="zh-CN"/>
        </w:rPr>
        <w:br w:type="page"/>
      </w:r>
      <w:bookmarkStart w:id="1928" w:name="_Toc12886"/>
      <w:bookmarkStart w:id="1929" w:name="_Toc12764"/>
      <w:bookmarkStart w:id="1930" w:name="_Toc10027"/>
      <w:bookmarkStart w:id="1931" w:name="_Toc19749"/>
      <w:r>
        <w:rPr>
          <w:rFonts w:ascii="黑体" w:eastAsia="黑体" w:hAnsi="黑体" w:hint="eastAsia"/>
          <w:bCs/>
          <w:kern w:val="0"/>
          <w:sz w:val="32"/>
          <w:szCs w:val="32"/>
          <w:lang w:val="zh-CN"/>
        </w:rPr>
        <w:lastRenderedPageBreak/>
        <w:t>《无线电</w:t>
      </w:r>
      <w:r>
        <w:rPr>
          <w:rFonts w:ascii="黑体" w:eastAsia="黑体" w:hAnsi="黑体"/>
          <w:bCs/>
          <w:kern w:val="0"/>
          <w:sz w:val="32"/>
          <w:szCs w:val="32"/>
          <w:lang w:val="zh-CN"/>
        </w:rPr>
        <w:t>业务受理单》</w:t>
      </w:r>
      <w:r>
        <w:rPr>
          <w:rFonts w:ascii="黑体" w:eastAsia="黑体" w:hAnsi="黑体" w:hint="eastAsia"/>
          <w:bCs/>
          <w:kern w:val="0"/>
          <w:sz w:val="32"/>
          <w:szCs w:val="32"/>
          <w:lang w:val="zh-CN"/>
        </w:rPr>
        <w:t>第一联</w:t>
      </w:r>
      <w:bookmarkEnd w:id="1928"/>
      <w:bookmarkEnd w:id="1929"/>
      <w:bookmarkEnd w:id="1930"/>
      <w:bookmarkEnd w:id="1931"/>
    </w:p>
    <w:p w:rsidR="00EF1325" w:rsidRDefault="00DA581D">
      <w:pPr>
        <w:pStyle w:val="af0"/>
        <w:numPr>
          <w:ilvl w:val="1"/>
          <w:numId w:val="0"/>
        </w:numPr>
        <w:spacing w:before="0" w:after="0" w:line="360" w:lineRule="auto"/>
        <w:jc w:val="center"/>
        <w:rPr>
          <w:color w:val="auto"/>
          <w:sz w:val="32"/>
          <w:szCs w:val="32"/>
        </w:rPr>
      </w:pPr>
      <w:bookmarkStart w:id="1932" w:name="_Toc11260"/>
      <w:bookmarkStart w:id="1933" w:name="_Toc1490"/>
      <w:bookmarkStart w:id="1934" w:name="_Toc1309"/>
      <w:bookmarkStart w:id="1935" w:name="_Toc21953"/>
      <w:bookmarkStart w:id="1936" w:name="_Toc15586"/>
      <w:bookmarkStart w:id="1937" w:name="_Toc26361"/>
      <w:bookmarkStart w:id="1938" w:name="_Toc13573"/>
      <w:bookmarkStart w:id="1939" w:name="_Toc10289"/>
      <w:bookmarkStart w:id="1940" w:name="_Toc2792"/>
      <w:r>
        <w:rPr>
          <w:rFonts w:hint="eastAsia"/>
          <w:color w:val="auto"/>
          <w:sz w:val="32"/>
          <w:szCs w:val="32"/>
        </w:rPr>
        <w:t>无线电业务受理单</w:t>
      </w:r>
      <w:bookmarkEnd w:id="1932"/>
      <w:bookmarkEnd w:id="1933"/>
      <w:bookmarkEnd w:id="1934"/>
      <w:bookmarkEnd w:id="1935"/>
      <w:bookmarkEnd w:id="1936"/>
      <w:bookmarkEnd w:id="1937"/>
      <w:bookmarkEnd w:id="1938"/>
      <w:bookmarkEnd w:id="1939"/>
      <w:bookmarkEnd w:id="1940"/>
    </w:p>
    <w:p w:rsidR="00EF1325" w:rsidRDefault="00892AA3">
      <w:pPr>
        <w:pStyle w:val="af1"/>
        <w:spacing w:before="156" w:after="156" w:line="240" w:lineRule="auto"/>
      </w:pPr>
      <w:r>
        <w:pict>
          <v:shape id="图片 177" o:spid="_x0000_i1028" type="#_x0000_t75" style="width:416.95pt;height:490.05pt">
            <v:imagedata r:id="rId43" o:title=""/>
          </v:shape>
        </w:pict>
      </w:r>
    </w:p>
    <w:p w:rsidR="00EF1325" w:rsidRDefault="00C82BFA">
      <w:pPr>
        <w:pStyle w:val="af"/>
        <w:jc w:val="center"/>
      </w:pPr>
      <w:r>
        <w:pict>
          <v:rect id="Rectangle 29" o:spid="_x0000_s1072" style="position:absolute;left:0;text-align:left;margin-left:-12.65pt;margin-top:264.55pt;width:45.3pt;height:184.25pt;z-index:38;mso-position-horizontal-relative:margin;mso-position-vertical-relative:margin" o:preferrelative="t" filled="f" stroked="f">
            <v:textbox style="layout-flow:vertical-ideographic">
              <w:txbxContent>
                <w:p w:rsidR="00EF1325" w:rsidRDefault="00DA581D">
                  <w:r>
                    <w:rPr>
                      <w:rFonts w:hint="eastAsia"/>
                    </w:rPr>
                    <w:t>第一联</w:t>
                  </w:r>
                  <w:r>
                    <w:t xml:space="preserve"> </w:t>
                  </w:r>
                  <w:r>
                    <w:rPr>
                      <w:rFonts w:cs="宋体" w:hint="eastAsia"/>
                    </w:rPr>
                    <w:t>申请单位存联</w:t>
                  </w:r>
                </w:p>
              </w:txbxContent>
            </v:textbox>
            <w10:wrap anchorx="margin" anchory="margin"/>
            <w10:anchorlock/>
          </v:rect>
        </w:pict>
      </w:r>
    </w:p>
    <w:p w:rsidR="00EF1325" w:rsidRDefault="00DA581D">
      <w:pPr>
        <w:pStyle w:val="af"/>
        <w:jc w:val="center"/>
        <w:rPr>
          <w:rFonts w:ascii="黑体" w:eastAsia="黑体" w:hAnsi="黑体"/>
          <w:bCs/>
          <w:kern w:val="0"/>
          <w:sz w:val="32"/>
          <w:szCs w:val="32"/>
          <w:lang w:val="zh-CN"/>
        </w:rPr>
      </w:pPr>
      <w:r>
        <w:rPr>
          <w:rFonts w:hint="eastAsia"/>
        </w:rPr>
        <w:t>（本文书为二联，第一联交申请单位，第二联存档）</w:t>
      </w:r>
      <w:r>
        <w:br w:type="page"/>
      </w:r>
      <w:bookmarkStart w:id="1941" w:name="_Toc3697"/>
      <w:bookmarkStart w:id="1942" w:name="_Toc15154"/>
      <w:bookmarkStart w:id="1943" w:name="_Toc21542"/>
      <w:r>
        <w:rPr>
          <w:rFonts w:ascii="黑体" w:eastAsia="黑体" w:hAnsi="黑体" w:hint="eastAsia"/>
          <w:bCs/>
          <w:kern w:val="0"/>
          <w:sz w:val="32"/>
          <w:szCs w:val="32"/>
          <w:lang w:val="zh-CN"/>
        </w:rPr>
        <w:lastRenderedPageBreak/>
        <w:t>《无线电业务受理单》第二联</w:t>
      </w:r>
      <w:bookmarkEnd w:id="1941"/>
      <w:bookmarkEnd w:id="1942"/>
      <w:bookmarkEnd w:id="1943"/>
    </w:p>
    <w:p w:rsidR="00EF1325" w:rsidRDefault="00DA581D">
      <w:pPr>
        <w:pStyle w:val="af0"/>
        <w:numPr>
          <w:ilvl w:val="1"/>
          <w:numId w:val="0"/>
        </w:numPr>
        <w:spacing w:before="0" w:after="0" w:line="360" w:lineRule="auto"/>
        <w:jc w:val="center"/>
        <w:rPr>
          <w:color w:val="auto"/>
          <w:sz w:val="32"/>
          <w:szCs w:val="32"/>
        </w:rPr>
      </w:pPr>
      <w:bookmarkStart w:id="1944" w:name="_Toc18047"/>
      <w:bookmarkStart w:id="1945" w:name="_Toc20544"/>
      <w:bookmarkStart w:id="1946" w:name="_Toc2295"/>
      <w:bookmarkStart w:id="1947" w:name="_Toc2215"/>
      <w:bookmarkStart w:id="1948" w:name="_Toc2356"/>
      <w:bookmarkStart w:id="1949" w:name="_Toc14469"/>
      <w:bookmarkStart w:id="1950" w:name="_Toc8532"/>
      <w:bookmarkStart w:id="1951" w:name="_Toc30945"/>
      <w:bookmarkStart w:id="1952" w:name="_Toc3104"/>
      <w:r>
        <w:rPr>
          <w:rFonts w:hint="eastAsia"/>
          <w:color w:val="auto"/>
          <w:sz w:val="32"/>
          <w:szCs w:val="32"/>
        </w:rPr>
        <w:t>无线电业务受理单</w:t>
      </w:r>
      <w:bookmarkEnd w:id="1944"/>
      <w:bookmarkEnd w:id="1945"/>
      <w:bookmarkEnd w:id="1946"/>
      <w:bookmarkEnd w:id="1947"/>
      <w:bookmarkEnd w:id="1948"/>
      <w:bookmarkEnd w:id="1949"/>
      <w:bookmarkEnd w:id="1950"/>
      <w:bookmarkEnd w:id="1951"/>
      <w:bookmarkEnd w:id="1952"/>
    </w:p>
    <w:p w:rsidR="00EF1325" w:rsidRDefault="00892AA3">
      <w:pPr>
        <w:pStyle w:val="af1"/>
        <w:spacing w:before="156" w:after="156" w:line="240" w:lineRule="auto"/>
        <w:ind w:firstLine="0"/>
      </w:pPr>
      <w:r>
        <w:pict>
          <v:shape id="图片 178" o:spid="_x0000_i1029" type="#_x0000_t75" style="width:414.8pt;height:523.35pt">
            <v:imagedata r:id="rId44" o:title=""/>
          </v:shape>
        </w:pict>
      </w:r>
    </w:p>
    <w:p w:rsidR="00EF1325" w:rsidRDefault="00C82BFA">
      <w:pPr>
        <w:pStyle w:val="af1"/>
        <w:spacing w:before="156" w:after="156"/>
      </w:pPr>
      <w:r>
        <w:pict>
          <v:rect id="Rectangle 31" o:spid="_x0000_s1074" style="position:absolute;left:0;text-align:left;margin-left:378.6pt;margin-top:219.9pt;width:45.3pt;height:184.25pt;z-index:39;mso-position-horizontal-relative:margin;mso-position-vertical-relative:margin" o:preferrelative="t" filled="f" stroked="f">
            <v:textbox style="layout-flow:vertical-ideographic">
              <w:txbxContent>
                <w:p w:rsidR="00EF1325" w:rsidRDefault="00DA581D">
                  <w:r>
                    <w:rPr>
                      <w:rFonts w:hint="eastAsia"/>
                    </w:rPr>
                    <w:t>第二联</w:t>
                  </w:r>
                  <w:r>
                    <w:t xml:space="preserve"> </w:t>
                  </w:r>
                  <w:r>
                    <w:rPr>
                      <w:rFonts w:cs="宋体" w:hint="eastAsia"/>
                    </w:rPr>
                    <w:t>上海市无线电管理局存联</w:t>
                  </w:r>
                </w:p>
              </w:txbxContent>
            </v:textbox>
            <w10:wrap anchorx="margin" anchory="margin"/>
            <w10:anchorlock/>
          </v:rect>
        </w:pict>
      </w:r>
    </w:p>
    <w:p w:rsidR="00EF1325" w:rsidRDefault="00DA581D">
      <w:pPr>
        <w:spacing w:after="0" w:line="360" w:lineRule="auto"/>
        <w:jc w:val="center"/>
      </w:pPr>
      <w:r>
        <w:rPr>
          <w:rFonts w:hint="eastAsia"/>
        </w:rPr>
        <w:t>（本文书为二联，第一联交申请单位，第二联存档）</w:t>
      </w:r>
    </w:p>
    <w:p w:rsidR="00EF1325" w:rsidRDefault="00DA581D">
      <w:pPr>
        <w:pStyle w:val="11"/>
        <w:numPr>
          <w:ilvl w:val="1"/>
          <w:numId w:val="69"/>
        </w:numPr>
        <w:spacing w:after="0" w:line="360" w:lineRule="auto"/>
        <w:ind w:left="0" w:firstLineChars="0"/>
        <w:jc w:val="center"/>
        <w:rPr>
          <w:rFonts w:ascii="黑体" w:eastAsia="黑体" w:hAnsi="黑体"/>
          <w:bCs/>
          <w:kern w:val="0"/>
          <w:sz w:val="32"/>
          <w:szCs w:val="32"/>
          <w:lang w:val="zh-CN"/>
        </w:rPr>
      </w:pPr>
      <w:r>
        <w:rPr>
          <w:rFonts w:hint="eastAsia"/>
          <w:lang w:val="zh-CN"/>
        </w:rPr>
        <w:br w:type="page"/>
      </w:r>
      <w:bookmarkStart w:id="1953" w:name="_Toc16538"/>
      <w:bookmarkStart w:id="1954" w:name="_Toc11890"/>
      <w:bookmarkStart w:id="1955" w:name="_Toc5024"/>
      <w:bookmarkStart w:id="1956" w:name="_Toc9846"/>
      <w:r>
        <w:rPr>
          <w:rFonts w:ascii="黑体" w:eastAsia="黑体" w:hAnsi="黑体" w:hint="eastAsia"/>
          <w:bCs/>
          <w:kern w:val="0"/>
          <w:sz w:val="32"/>
          <w:szCs w:val="32"/>
          <w:lang w:val="zh-CN"/>
        </w:rPr>
        <w:lastRenderedPageBreak/>
        <w:t>《无线电业务申请不予受理告知单》第一联</w:t>
      </w:r>
      <w:bookmarkEnd w:id="1953"/>
      <w:bookmarkEnd w:id="1954"/>
      <w:bookmarkEnd w:id="1955"/>
      <w:bookmarkEnd w:id="1956"/>
    </w:p>
    <w:p w:rsidR="00EF1325" w:rsidRDefault="00DA581D">
      <w:pPr>
        <w:pStyle w:val="af0"/>
        <w:numPr>
          <w:ilvl w:val="1"/>
          <w:numId w:val="0"/>
        </w:numPr>
        <w:spacing w:before="0" w:after="0" w:line="360" w:lineRule="auto"/>
        <w:jc w:val="center"/>
        <w:rPr>
          <w:color w:val="auto"/>
          <w:sz w:val="32"/>
          <w:szCs w:val="32"/>
        </w:rPr>
      </w:pPr>
      <w:bookmarkStart w:id="1957" w:name="_Toc11281"/>
      <w:bookmarkStart w:id="1958" w:name="_Toc7296"/>
      <w:bookmarkStart w:id="1959" w:name="_Toc21443"/>
      <w:bookmarkStart w:id="1960" w:name="_Toc16321"/>
      <w:bookmarkStart w:id="1961" w:name="_Toc31601"/>
      <w:bookmarkStart w:id="1962" w:name="_Toc18492"/>
      <w:bookmarkStart w:id="1963" w:name="_Toc278"/>
      <w:bookmarkStart w:id="1964" w:name="_Toc15579"/>
      <w:r>
        <w:rPr>
          <w:rFonts w:hint="eastAsia"/>
          <w:color w:val="auto"/>
          <w:sz w:val="32"/>
          <w:szCs w:val="32"/>
        </w:rPr>
        <w:t>无线电业务申请不予受理告知单</w:t>
      </w:r>
      <w:bookmarkEnd w:id="1957"/>
      <w:bookmarkEnd w:id="1958"/>
      <w:bookmarkEnd w:id="1959"/>
      <w:bookmarkEnd w:id="1960"/>
      <w:bookmarkEnd w:id="1961"/>
      <w:bookmarkEnd w:id="1962"/>
      <w:bookmarkEnd w:id="1963"/>
      <w:bookmarkEnd w:id="1964"/>
    </w:p>
    <w:p w:rsidR="00EF1325" w:rsidRDefault="00C82BFA">
      <w:pPr>
        <w:pStyle w:val="af1"/>
        <w:spacing w:before="156" w:after="156"/>
      </w:pPr>
      <w:r>
        <w:pict>
          <v:shape id="Picture 32" o:spid="_x0000_s1075" type="#_x0000_t75" style="position:absolute;left:0;text-align:left;margin-left:0;margin-top:4.8pt;width:354.6pt;height:313.85pt;z-index:-2;mso-position-horizontal:center;mso-position-horizontal-relative:margin">
            <v:imagedata r:id="rId45" o:title="" croptop="1847f" cropbottom="23336f"/>
            <w10:wrap anchorx="margin"/>
          </v:shape>
        </w:pict>
      </w: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C82BFA">
      <w:pPr>
        <w:pStyle w:val="af1"/>
        <w:spacing w:before="156" w:after="156"/>
      </w:pPr>
      <w:r>
        <w:pict>
          <v:rect id="Rectangle 33" o:spid="_x0000_s1076" style="position:absolute;left:0;text-align:left;margin-left:-10.85pt;margin-top:194.25pt;width:45.3pt;height:184.25pt;z-index:36;mso-position-horizontal-relative:margin;mso-position-vertical-relative:margin" o:preferrelative="t" filled="f" stroked="f">
            <v:textbox style="layout-flow:vertical-ideographic">
              <w:txbxContent>
                <w:p w:rsidR="00EF1325" w:rsidRDefault="00DA581D">
                  <w:r>
                    <w:rPr>
                      <w:rFonts w:hint="eastAsia"/>
                    </w:rPr>
                    <w:t>第一联</w:t>
                  </w:r>
                  <w:r>
                    <w:t xml:space="preserve"> </w:t>
                  </w:r>
                  <w:r>
                    <w:rPr>
                      <w:rFonts w:cs="宋体" w:hint="eastAsia"/>
                    </w:rPr>
                    <w:t>申请单位存联</w:t>
                  </w:r>
                </w:p>
              </w:txbxContent>
            </v:textbox>
            <w10:wrap anchorx="margin" anchory="margin"/>
            <w10:anchorlock/>
          </v:rect>
        </w:pict>
      </w: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DA581D">
      <w:pPr>
        <w:pStyle w:val="af1"/>
        <w:tabs>
          <w:tab w:val="left" w:pos="3204"/>
        </w:tabs>
        <w:spacing w:before="156" w:after="156"/>
      </w:pPr>
      <w:r>
        <w:tab/>
      </w: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ind w:firstLine="0"/>
      </w:pPr>
    </w:p>
    <w:p w:rsidR="00EF1325" w:rsidRDefault="00EF1325">
      <w:pPr>
        <w:pStyle w:val="af1"/>
        <w:spacing w:before="156" w:after="156"/>
        <w:ind w:firstLine="0"/>
      </w:pPr>
    </w:p>
    <w:p w:rsidR="00EF1325" w:rsidRDefault="00EF1325">
      <w:pPr>
        <w:pStyle w:val="af1"/>
        <w:spacing w:before="156" w:after="156"/>
        <w:ind w:firstLine="0"/>
      </w:pPr>
    </w:p>
    <w:p w:rsidR="00EF1325" w:rsidRDefault="00EF1325">
      <w:pPr>
        <w:pStyle w:val="af1"/>
        <w:spacing w:before="156" w:after="156"/>
        <w:ind w:firstLine="0"/>
      </w:pPr>
    </w:p>
    <w:p w:rsidR="00EF1325" w:rsidRDefault="00EF1325">
      <w:pPr>
        <w:pStyle w:val="af1"/>
        <w:spacing w:before="156" w:after="156"/>
        <w:rPr>
          <w:rFonts w:cs="Times New Roman"/>
        </w:rPr>
      </w:pPr>
    </w:p>
    <w:p w:rsidR="00EF1325" w:rsidRDefault="00DA581D">
      <w:pPr>
        <w:pStyle w:val="af"/>
        <w:jc w:val="center"/>
      </w:pPr>
      <w:r>
        <w:rPr>
          <w:rFonts w:hint="eastAsia"/>
        </w:rPr>
        <w:t>（本文书为二联，第一联交申请单位，第二联存档）</w:t>
      </w:r>
    </w:p>
    <w:p w:rsidR="00EF1325" w:rsidRDefault="00DA581D">
      <w:pPr>
        <w:pStyle w:val="af"/>
        <w:jc w:val="center"/>
        <w:rPr>
          <w:rFonts w:ascii="黑体" w:eastAsia="黑体" w:hAnsi="黑体"/>
          <w:bCs/>
          <w:kern w:val="0"/>
          <w:sz w:val="32"/>
          <w:szCs w:val="32"/>
          <w:lang w:val="zh-CN"/>
        </w:rPr>
      </w:pPr>
      <w:r>
        <w:br w:type="page"/>
      </w:r>
      <w:bookmarkStart w:id="1965" w:name="_Toc11447"/>
      <w:bookmarkStart w:id="1966" w:name="_Toc22343"/>
      <w:r>
        <w:rPr>
          <w:rFonts w:ascii="黑体" w:eastAsia="黑体" w:hAnsi="黑体" w:hint="eastAsia"/>
          <w:bCs/>
          <w:kern w:val="0"/>
          <w:sz w:val="32"/>
          <w:szCs w:val="32"/>
          <w:lang w:val="zh-CN"/>
        </w:rPr>
        <w:lastRenderedPageBreak/>
        <w:t>《无线电业务申请不予受理告知单》第二联</w:t>
      </w:r>
      <w:bookmarkEnd w:id="1965"/>
      <w:bookmarkEnd w:id="1966"/>
    </w:p>
    <w:p w:rsidR="00EF1325" w:rsidRDefault="00DA581D">
      <w:pPr>
        <w:pStyle w:val="af0"/>
        <w:numPr>
          <w:ilvl w:val="1"/>
          <w:numId w:val="0"/>
        </w:numPr>
        <w:spacing w:before="0" w:after="0" w:line="360" w:lineRule="auto"/>
        <w:jc w:val="center"/>
        <w:rPr>
          <w:color w:val="auto"/>
          <w:sz w:val="32"/>
          <w:szCs w:val="32"/>
        </w:rPr>
      </w:pPr>
      <w:bookmarkStart w:id="1967" w:name="_Toc18105"/>
      <w:bookmarkStart w:id="1968" w:name="_Toc24094"/>
      <w:bookmarkStart w:id="1969" w:name="_Toc4769"/>
      <w:bookmarkStart w:id="1970" w:name="_Toc22185"/>
      <w:bookmarkStart w:id="1971" w:name="_Toc12415"/>
      <w:bookmarkStart w:id="1972" w:name="_Toc29626"/>
      <w:bookmarkStart w:id="1973" w:name="_Toc13102"/>
      <w:bookmarkStart w:id="1974" w:name="_Toc12479"/>
      <w:r>
        <w:rPr>
          <w:rFonts w:hint="eastAsia"/>
          <w:color w:val="auto"/>
          <w:sz w:val="32"/>
          <w:szCs w:val="32"/>
        </w:rPr>
        <w:t>无线电业务申请不予受理告知单</w:t>
      </w:r>
      <w:bookmarkEnd w:id="1967"/>
      <w:bookmarkEnd w:id="1968"/>
      <w:bookmarkEnd w:id="1969"/>
      <w:bookmarkEnd w:id="1970"/>
      <w:bookmarkEnd w:id="1971"/>
      <w:bookmarkEnd w:id="1972"/>
      <w:bookmarkEnd w:id="1973"/>
      <w:bookmarkEnd w:id="1974"/>
    </w:p>
    <w:p w:rsidR="00EF1325" w:rsidRDefault="00C82BFA">
      <w:pPr>
        <w:pStyle w:val="af1"/>
        <w:spacing w:before="156" w:after="156"/>
      </w:pPr>
      <w:r>
        <w:pict>
          <v:shape id="Picture 34" o:spid="_x0000_s1077" type="#_x0000_t75" style="position:absolute;left:0;text-align:left;margin-left:0;margin-top:4.8pt;width:354.6pt;height:313.85pt;z-index:-1;mso-position-horizontal:center;mso-position-horizontal-relative:margin">
            <v:imagedata r:id="rId45" o:title="" croptop="1847f" cropbottom="23336f"/>
            <w10:wrap anchorx="margin"/>
          </v:shape>
        </w:pict>
      </w: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C82BFA">
      <w:pPr>
        <w:pStyle w:val="af1"/>
        <w:spacing w:before="156" w:after="156"/>
      </w:pPr>
      <w:r>
        <w:pict>
          <v:rect id="Rectangle 35" o:spid="_x0000_s1078" style="position:absolute;left:0;text-align:left;margin-left:367.55pt;margin-top:134.5pt;width:45.3pt;height:184.25pt;z-index:37;mso-position-horizontal-relative:margin;mso-position-vertical-relative:margin" o:preferrelative="t" filled="f" stroked="f">
            <v:textbox style="layout-flow:vertical-ideographic">
              <w:txbxContent>
                <w:p w:rsidR="00EF1325" w:rsidRDefault="00DA581D">
                  <w:r>
                    <w:rPr>
                      <w:rFonts w:hint="eastAsia"/>
                    </w:rPr>
                    <w:t>第二联</w:t>
                  </w:r>
                  <w:r>
                    <w:t xml:space="preserve"> </w:t>
                  </w:r>
                  <w:r>
                    <w:rPr>
                      <w:rFonts w:cs="宋体" w:hint="eastAsia"/>
                    </w:rPr>
                    <w:t>上海市无线电管理局存联</w:t>
                  </w:r>
                </w:p>
              </w:txbxContent>
            </v:textbox>
            <w10:wrap anchorx="margin" anchory="margin"/>
            <w10:anchorlock/>
          </v:rect>
        </w:pict>
      </w: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EF1325">
      <w:pPr>
        <w:pStyle w:val="af1"/>
        <w:spacing w:before="156" w:after="156"/>
      </w:pPr>
    </w:p>
    <w:p w:rsidR="00EF1325" w:rsidRDefault="00DA581D">
      <w:pPr>
        <w:widowControl/>
        <w:spacing w:after="0" w:line="240" w:lineRule="auto"/>
        <w:jc w:val="center"/>
      </w:pPr>
      <w:r>
        <w:rPr>
          <w:rFonts w:hint="eastAsia"/>
        </w:rPr>
        <w:t>（本文书为二联，第一联交申请单位，第二联存档）</w:t>
      </w:r>
    </w:p>
    <w:p w:rsidR="00EF1325" w:rsidRDefault="00EF1325">
      <w:pPr>
        <w:pStyle w:val="aa"/>
        <w:ind w:firstLineChars="0" w:firstLine="0"/>
        <w:jc w:val="center"/>
        <w:rPr>
          <w:rFonts w:ascii="黑体" w:eastAsia="黑体" w:hAnsi="黑体"/>
          <w:sz w:val="44"/>
          <w:szCs w:val="44"/>
          <w:lang w:val="zh-CN"/>
        </w:rPr>
      </w:pPr>
    </w:p>
    <w:p w:rsidR="00EF1325" w:rsidRDefault="00DA581D">
      <w:pPr>
        <w:pStyle w:val="aa"/>
        <w:ind w:firstLineChars="0" w:firstLine="0"/>
        <w:jc w:val="center"/>
        <w:rPr>
          <w:rFonts w:ascii="黑体" w:eastAsia="黑体" w:hAnsi="黑体"/>
          <w:sz w:val="44"/>
          <w:szCs w:val="44"/>
          <w:lang w:val="zh-CN"/>
        </w:rPr>
      </w:pPr>
      <w:bookmarkStart w:id="1975" w:name="_Toc22055"/>
      <w:bookmarkStart w:id="1976" w:name="_Toc12364"/>
      <w:bookmarkStart w:id="1977" w:name="_Toc31481"/>
      <w:bookmarkStart w:id="1978" w:name="_Toc25588"/>
      <w:r>
        <w:rPr>
          <w:rFonts w:ascii="黑体" w:eastAsia="黑体" w:hAnsi="黑体" w:hint="eastAsia"/>
          <w:sz w:val="44"/>
          <w:szCs w:val="44"/>
          <w:lang w:val="zh-CN"/>
        </w:rPr>
        <w:lastRenderedPageBreak/>
        <w:t>审查与决定类</w:t>
      </w:r>
      <w:bookmarkEnd w:id="1975"/>
      <w:bookmarkEnd w:id="1976"/>
      <w:bookmarkEnd w:id="1977"/>
      <w:bookmarkEnd w:id="1978"/>
    </w:p>
    <w:p w:rsidR="00EF1325" w:rsidRDefault="00DA581D">
      <w:pPr>
        <w:pStyle w:val="11"/>
        <w:numPr>
          <w:ilvl w:val="0"/>
          <w:numId w:val="72"/>
        </w:numPr>
        <w:spacing w:after="0" w:line="360" w:lineRule="auto"/>
        <w:ind w:firstLineChars="0"/>
        <w:jc w:val="center"/>
        <w:rPr>
          <w:rFonts w:ascii="黑体" w:eastAsia="黑体" w:hAnsi="黑体"/>
          <w:bCs/>
          <w:kern w:val="0"/>
          <w:sz w:val="32"/>
          <w:szCs w:val="32"/>
          <w:lang w:val="zh-CN"/>
        </w:rPr>
      </w:pPr>
      <w:bookmarkStart w:id="1979" w:name="_Toc1910"/>
      <w:bookmarkStart w:id="1980" w:name="_Toc19292"/>
      <w:bookmarkStart w:id="1981" w:name="_Toc20733"/>
      <w:bookmarkStart w:id="1982" w:name="_Toc13123"/>
      <w:r>
        <w:rPr>
          <w:rFonts w:ascii="黑体" w:eastAsia="黑体" w:hAnsi="黑体" w:hint="eastAsia"/>
          <w:bCs/>
          <w:kern w:val="0"/>
          <w:sz w:val="32"/>
          <w:szCs w:val="32"/>
          <w:lang w:val="zh-CN"/>
        </w:rPr>
        <w:t>《送达</w:t>
      </w:r>
      <w:r>
        <w:rPr>
          <w:rFonts w:ascii="黑体" w:eastAsia="黑体" w:hAnsi="黑体"/>
          <w:bCs/>
          <w:kern w:val="0"/>
          <w:sz w:val="32"/>
          <w:szCs w:val="32"/>
          <w:lang w:val="zh-CN"/>
        </w:rPr>
        <w:t>回证》</w:t>
      </w:r>
      <w:bookmarkEnd w:id="1979"/>
      <w:bookmarkEnd w:id="1980"/>
      <w:bookmarkEnd w:id="1981"/>
      <w:bookmarkEnd w:id="1982"/>
    </w:p>
    <w:p w:rsidR="00EF1325" w:rsidRDefault="00DA581D">
      <w:pPr>
        <w:pStyle w:val="af0"/>
        <w:numPr>
          <w:ilvl w:val="1"/>
          <w:numId w:val="0"/>
        </w:numPr>
        <w:spacing w:before="0" w:after="0" w:line="360" w:lineRule="auto"/>
        <w:jc w:val="center"/>
        <w:rPr>
          <w:color w:val="auto"/>
          <w:sz w:val="32"/>
          <w:szCs w:val="32"/>
          <w:lang w:val="zh-CN"/>
        </w:rPr>
      </w:pPr>
      <w:bookmarkStart w:id="1983" w:name="_Toc5268"/>
      <w:bookmarkStart w:id="1984" w:name="_Toc23985"/>
      <w:bookmarkStart w:id="1985" w:name="_Toc14492"/>
      <w:bookmarkStart w:id="1986" w:name="_Toc26203"/>
      <w:bookmarkStart w:id="1987" w:name="_Toc10331"/>
      <w:bookmarkStart w:id="1988" w:name="_Toc29480"/>
      <w:bookmarkStart w:id="1989" w:name="_Toc22934"/>
      <w:bookmarkStart w:id="1990" w:name="_Toc29798"/>
      <w:r>
        <w:rPr>
          <w:rFonts w:hint="eastAsia"/>
          <w:color w:val="auto"/>
          <w:sz w:val="32"/>
          <w:szCs w:val="32"/>
          <w:lang w:val="zh-CN"/>
        </w:rPr>
        <w:t>送达回证</w:t>
      </w:r>
      <w:bookmarkEnd w:id="1983"/>
      <w:bookmarkEnd w:id="1984"/>
      <w:bookmarkEnd w:id="1985"/>
      <w:bookmarkEnd w:id="1986"/>
      <w:bookmarkEnd w:id="1987"/>
      <w:bookmarkEnd w:id="1988"/>
      <w:bookmarkEnd w:id="1989"/>
      <w:bookmarkEnd w:id="1990"/>
    </w:p>
    <w:p w:rsidR="00EF1325" w:rsidRDefault="00DA581D">
      <w:pPr>
        <w:widowControl/>
        <w:spacing w:after="0" w:line="240" w:lineRule="auto"/>
      </w:pPr>
      <w:r>
        <w:br/>
      </w:r>
    </w:p>
    <w:p w:rsidR="00EF1325" w:rsidRDefault="00892AA3">
      <w:pPr>
        <w:widowControl/>
        <w:spacing w:after="0" w:line="240" w:lineRule="auto"/>
      </w:pPr>
      <w:r>
        <w:pict>
          <v:shape id="图片 179" o:spid="_x0000_i1030" type="#_x0000_t75" style="width:415.9pt;height:187pt">
            <v:imagedata r:id="rId46" o:title=""/>
          </v:shape>
        </w:pict>
      </w:r>
    </w:p>
    <w:p w:rsidR="00EF1325" w:rsidRDefault="00EF1325">
      <w:pPr>
        <w:widowControl/>
        <w:spacing w:after="0" w:line="240" w:lineRule="auto"/>
      </w:pPr>
    </w:p>
    <w:p w:rsidR="00EF1325" w:rsidRDefault="00EF1325">
      <w:pPr>
        <w:widowControl/>
        <w:spacing w:after="0" w:line="240" w:lineRule="auto"/>
      </w:pPr>
    </w:p>
    <w:p w:rsidR="00EF1325" w:rsidRDefault="00EF1325">
      <w:pPr>
        <w:widowControl/>
        <w:spacing w:after="0" w:line="240" w:lineRule="auto"/>
      </w:pPr>
    </w:p>
    <w:p w:rsidR="00EF1325" w:rsidRDefault="00EF1325">
      <w:pPr>
        <w:widowControl/>
        <w:spacing w:after="0" w:line="240" w:lineRule="auto"/>
      </w:pPr>
    </w:p>
    <w:p w:rsidR="00EF1325" w:rsidRDefault="00EF1325">
      <w:pPr>
        <w:pStyle w:val="12"/>
      </w:pPr>
    </w:p>
    <w:p w:rsidR="00EF1325" w:rsidRDefault="00DA581D">
      <w:pPr>
        <w:pStyle w:val="12"/>
      </w:pPr>
      <w:r>
        <w:rPr>
          <w:rFonts w:hint="eastAsia"/>
        </w:rPr>
        <w:t>注：</w:t>
      </w:r>
    </w:p>
    <w:p w:rsidR="00EF1325" w:rsidRDefault="00DA581D">
      <w:pPr>
        <w:pStyle w:val="af"/>
        <w:widowControl/>
        <w:numPr>
          <w:ilvl w:val="0"/>
          <w:numId w:val="73"/>
        </w:numPr>
        <w:spacing w:line="240" w:lineRule="auto"/>
        <w:ind w:left="0" w:firstLineChars="0" w:firstLine="420"/>
        <w:jc w:val="left"/>
      </w:pPr>
      <w:r>
        <w:rPr>
          <w:rFonts w:hint="eastAsia"/>
        </w:rPr>
        <w:t>代替被送达人收件的，由代收人在申请人栏内签名或者盖章，并注明与申请人的关系。</w:t>
      </w:r>
    </w:p>
    <w:p w:rsidR="00EF1325" w:rsidRDefault="00DA581D">
      <w:pPr>
        <w:pStyle w:val="af"/>
        <w:widowControl/>
        <w:numPr>
          <w:ilvl w:val="0"/>
          <w:numId w:val="73"/>
        </w:numPr>
        <w:spacing w:line="240" w:lineRule="auto"/>
        <w:ind w:left="0" w:firstLineChars="0" w:firstLine="420"/>
        <w:jc w:val="left"/>
      </w:pPr>
      <w:r>
        <w:rPr>
          <w:rFonts w:hint="eastAsia"/>
        </w:rPr>
        <w:t>如果受送达人拒绝签收的，执法人员应当在《送达回证》上载明拒收事由和日期，由执法人员、至少一名无利害关系的见证人签名或者盖章，把行政文书留在受送达人的住所（如将文书贴在门或邮箱上，并拍照取证或留在单位传达室等），即视为送达。</w:t>
      </w:r>
    </w:p>
    <w:p w:rsidR="00EF1325" w:rsidRDefault="00EF1325">
      <w:pPr>
        <w:pStyle w:val="af"/>
        <w:widowControl/>
        <w:spacing w:line="240" w:lineRule="auto"/>
        <w:ind w:firstLineChars="0" w:firstLine="0"/>
        <w:jc w:val="left"/>
      </w:pPr>
    </w:p>
    <w:p w:rsidR="00EF1325" w:rsidRDefault="00DA581D">
      <w:pPr>
        <w:pStyle w:val="11"/>
        <w:numPr>
          <w:ilvl w:val="0"/>
          <w:numId w:val="72"/>
        </w:numPr>
        <w:spacing w:after="0" w:line="360" w:lineRule="auto"/>
        <w:ind w:firstLineChars="0"/>
        <w:jc w:val="center"/>
        <w:rPr>
          <w:rFonts w:ascii="黑体" w:eastAsia="黑体" w:hAnsi="黑体"/>
          <w:bCs/>
          <w:kern w:val="0"/>
          <w:sz w:val="32"/>
          <w:szCs w:val="32"/>
          <w:lang w:val="zh-CN"/>
        </w:rPr>
      </w:pPr>
      <w:r>
        <w:rPr>
          <w:rFonts w:ascii="黑体" w:eastAsia="黑体" w:hAnsi="黑体"/>
          <w:bCs/>
          <w:kern w:val="0"/>
          <w:sz w:val="32"/>
          <w:szCs w:val="32"/>
          <w:lang w:val="zh-CN"/>
        </w:rPr>
        <w:br w:type="page"/>
      </w:r>
      <w:bookmarkStart w:id="1991" w:name="_Toc31328"/>
      <w:bookmarkStart w:id="1992" w:name="_Toc16897"/>
      <w:bookmarkStart w:id="1993" w:name="_Toc858"/>
      <w:bookmarkStart w:id="1994" w:name="_Toc23548"/>
      <w:r>
        <w:rPr>
          <w:rFonts w:ascii="黑体" w:eastAsia="黑体" w:hAnsi="黑体" w:hint="eastAsia"/>
          <w:bCs/>
          <w:kern w:val="0"/>
          <w:sz w:val="32"/>
          <w:szCs w:val="32"/>
          <w:lang w:val="zh-CN"/>
        </w:rPr>
        <w:lastRenderedPageBreak/>
        <w:t>《中华人民</w:t>
      </w:r>
      <w:r>
        <w:rPr>
          <w:rFonts w:ascii="黑体" w:eastAsia="黑体" w:hAnsi="黑体"/>
          <w:bCs/>
          <w:kern w:val="0"/>
          <w:sz w:val="32"/>
          <w:szCs w:val="32"/>
          <w:lang w:val="zh-CN"/>
        </w:rPr>
        <w:t>共和国</w:t>
      </w:r>
      <w:r>
        <w:rPr>
          <w:rFonts w:ascii="黑体" w:eastAsia="黑体" w:hAnsi="黑体" w:hint="eastAsia"/>
          <w:bCs/>
          <w:kern w:val="0"/>
          <w:sz w:val="32"/>
          <w:szCs w:val="32"/>
          <w:lang w:val="zh-CN"/>
        </w:rPr>
        <w:t>无线</w:t>
      </w:r>
      <w:r>
        <w:rPr>
          <w:rFonts w:ascii="黑体" w:eastAsia="黑体" w:hAnsi="黑体"/>
          <w:bCs/>
          <w:kern w:val="0"/>
          <w:sz w:val="32"/>
          <w:szCs w:val="32"/>
          <w:lang w:val="zh-CN"/>
        </w:rPr>
        <w:t>电台执照》</w:t>
      </w:r>
      <w:bookmarkEnd w:id="1991"/>
      <w:bookmarkEnd w:id="1992"/>
      <w:bookmarkEnd w:id="1993"/>
      <w:bookmarkEnd w:id="1994"/>
    </w:p>
    <w:p w:rsidR="00EF1325" w:rsidRDefault="00DA581D">
      <w:pPr>
        <w:pStyle w:val="af0"/>
        <w:numPr>
          <w:ilvl w:val="1"/>
          <w:numId w:val="0"/>
        </w:numPr>
        <w:spacing w:before="0" w:after="0" w:line="360" w:lineRule="auto"/>
        <w:jc w:val="center"/>
        <w:rPr>
          <w:color w:val="auto"/>
          <w:sz w:val="32"/>
          <w:szCs w:val="32"/>
        </w:rPr>
      </w:pPr>
      <w:bookmarkStart w:id="1995" w:name="_Toc4541"/>
      <w:bookmarkStart w:id="1996" w:name="_Toc15970"/>
      <w:bookmarkStart w:id="1997" w:name="_Toc26589"/>
      <w:bookmarkStart w:id="1998" w:name="_Toc19792"/>
      <w:bookmarkStart w:id="1999" w:name="_Toc27197"/>
      <w:bookmarkStart w:id="2000" w:name="_Toc25868"/>
      <w:bookmarkStart w:id="2001" w:name="_Toc15277"/>
      <w:r>
        <w:rPr>
          <w:rFonts w:hint="eastAsia"/>
          <w:color w:val="auto"/>
          <w:sz w:val="32"/>
          <w:szCs w:val="32"/>
        </w:rPr>
        <w:t>中华人民共和国无线电台执照</w:t>
      </w:r>
      <w:bookmarkEnd w:id="1995"/>
      <w:bookmarkEnd w:id="1996"/>
      <w:bookmarkEnd w:id="1997"/>
      <w:bookmarkEnd w:id="1998"/>
      <w:bookmarkEnd w:id="1999"/>
      <w:bookmarkEnd w:id="2000"/>
      <w:bookmarkEnd w:id="2001"/>
    </w:p>
    <w:p w:rsidR="00EF1325" w:rsidRDefault="00892AA3">
      <w:pPr>
        <w:pStyle w:val="11"/>
        <w:spacing w:after="0" w:line="360" w:lineRule="auto"/>
        <w:ind w:left="420" w:firstLineChars="0" w:firstLine="0"/>
        <w:rPr>
          <w:rFonts w:ascii="黑体" w:eastAsia="黑体" w:hAnsi="黑体"/>
          <w:bCs/>
          <w:kern w:val="0"/>
          <w:sz w:val="32"/>
          <w:szCs w:val="32"/>
        </w:rPr>
      </w:pPr>
      <w:bookmarkStart w:id="2002" w:name="_Toc1404"/>
      <w:bookmarkStart w:id="2003" w:name="_Toc7367"/>
      <w:bookmarkStart w:id="2004" w:name="_Toc18821"/>
      <w:bookmarkStart w:id="2005" w:name="_Toc19992"/>
      <w:bookmarkStart w:id="2006" w:name="_Toc15629"/>
      <w:r>
        <w:rPr>
          <w:rFonts w:ascii="黑体" w:eastAsia="黑体" w:hAnsi="黑体"/>
          <w:bCs/>
          <w:kern w:val="0"/>
          <w:sz w:val="32"/>
          <w:szCs w:val="32"/>
        </w:rPr>
        <w:pict>
          <v:shape id="图片 209" o:spid="_x0000_i1031" type="#_x0000_t75" style="width:414.8pt;height:583.5pt">
            <v:imagedata r:id="rId47" o:title=""/>
          </v:shape>
        </w:pict>
      </w:r>
      <w:bookmarkEnd w:id="2002"/>
      <w:bookmarkEnd w:id="2003"/>
      <w:bookmarkEnd w:id="2004"/>
      <w:bookmarkEnd w:id="2005"/>
      <w:bookmarkEnd w:id="2006"/>
    </w:p>
    <w:p w:rsidR="00EF1325" w:rsidRDefault="00DA581D">
      <w:pPr>
        <w:pStyle w:val="11"/>
        <w:numPr>
          <w:ilvl w:val="0"/>
          <w:numId w:val="72"/>
        </w:numPr>
        <w:spacing w:after="0" w:line="360" w:lineRule="auto"/>
        <w:ind w:left="0" w:firstLineChars="0" w:firstLine="420"/>
        <w:jc w:val="center"/>
        <w:rPr>
          <w:rFonts w:ascii="黑体" w:eastAsia="黑体" w:hAnsi="黑体"/>
          <w:bCs/>
          <w:kern w:val="0"/>
          <w:sz w:val="32"/>
          <w:szCs w:val="32"/>
          <w:lang w:val="zh-CN"/>
        </w:rPr>
      </w:pPr>
      <w:bookmarkStart w:id="2007" w:name="_Toc22422"/>
      <w:bookmarkStart w:id="2008" w:name="_Toc13872"/>
      <w:r>
        <w:rPr>
          <w:rFonts w:ascii="黑体" w:eastAsia="黑体" w:hAnsi="黑体" w:hint="eastAsia"/>
          <w:bCs/>
          <w:kern w:val="0"/>
          <w:sz w:val="32"/>
          <w:szCs w:val="32"/>
          <w:lang w:val="zh-CN"/>
        </w:rPr>
        <w:t>《上海市无线电管理局不予行政许可决定书》</w:t>
      </w:r>
      <w:bookmarkEnd w:id="2007"/>
      <w:bookmarkEnd w:id="2008"/>
    </w:p>
    <w:p w:rsidR="00EF1325" w:rsidRDefault="00DA581D">
      <w:pPr>
        <w:pStyle w:val="af0"/>
        <w:numPr>
          <w:ilvl w:val="1"/>
          <w:numId w:val="0"/>
        </w:numPr>
        <w:spacing w:before="0" w:after="0" w:line="360" w:lineRule="auto"/>
        <w:jc w:val="center"/>
        <w:rPr>
          <w:color w:val="auto"/>
          <w:sz w:val="32"/>
          <w:szCs w:val="32"/>
        </w:rPr>
      </w:pPr>
      <w:bookmarkStart w:id="2009" w:name="_Toc3792"/>
      <w:r>
        <w:rPr>
          <w:rFonts w:hint="eastAsia"/>
          <w:color w:val="auto"/>
          <w:sz w:val="32"/>
          <w:szCs w:val="32"/>
        </w:rPr>
        <w:lastRenderedPageBreak/>
        <w:t>上海市无线电管理局不予行政许可决定书</w:t>
      </w:r>
      <w:bookmarkEnd w:id="2009"/>
    </w:p>
    <w:p w:rsidR="00EF1325" w:rsidRDefault="00DA581D">
      <w:pPr>
        <w:wordWrap w:val="0"/>
        <w:ind w:right="26"/>
        <w:jc w:val="right"/>
        <w:rPr>
          <w:rFonts w:ascii="宋体" w:hAnsi="宋体" w:cs="宋体"/>
          <w:szCs w:val="21"/>
        </w:rPr>
      </w:pPr>
      <w:r>
        <w:rPr>
          <w:rFonts w:ascii="宋体" w:hAnsi="宋体" w:cs="宋体" w:hint="eastAsia"/>
          <w:szCs w:val="21"/>
        </w:rPr>
        <w:t>编号：频字</w:t>
      </w:r>
      <w:r>
        <w:rPr>
          <w:rFonts w:ascii="宋体" w:hAnsi="宋体" w:cs="宋体" w:hint="eastAsia"/>
          <w:szCs w:val="21"/>
          <w:u w:val="single"/>
        </w:rPr>
        <w:t xml:space="preserve">         </w:t>
      </w:r>
    </w:p>
    <w:p w:rsidR="00EF1325" w:rsidRDefault="00DA581D">
      <w:pPr>
        <w:rPr>
          <w:rFonts w:ascii="宋体" w:hAnsi="宋体" w:cs="宋体"/>
          <w:szCs w:val="21"/>
        </w:rPr>
      </w:pPr>
      <w:r>
        <w:rPr>
          <w:rFonts w:ascii="宋体" w:hAnsi="宋体" w:cs="宋体" w:hint="eastAsia"/>
          <w:szCs w:val="21"/>
          <w:u w:val="single"/>
        </w:rPr>
        <w:t xml:space="preserve">                 </w:t>
      </w:r>
      <w:r>
        <w:rPr>
          <w:rFonts w:ascii="宋体" w:hAnsi="宋体" w:cs="宋体" w:hint="eastAsia"/>
          <w:szCs w:val="21"/>
        </w:rPr>
        <w:t>：</w:t>
      </w:r>
    </w:p>
    <w:p w:rsidR="00EF1325" w:rsidRDefault="00DA581D">
      <w:pPr>
        <w:ind w:firstLineChars="200" w:firstLine="420"/>
        <w:rPr>
          <w:rFonts w:ascii="宋体" w:hAnsi="宋体" w:cs="宋体"/>
          <w:szCs w:val="21"/>
        </w:rPr>
      </w:pPr>
      <w:r>
        <w:rPr>
          <w:rFonts w:ascii="宋体" w:hAnsi="宋体" w:cs="宋体" w:hint="eastAsia"/>
          <w:szCs w:val="21"/>
        </w:rPr>
        <w:t>你单位于</w:t>
      </w:r>
      <w:r>
        <w:rPr>
          <w:rFonts w:ascii="宋体" w:hAnsi="宋体" w:cs="宋体" w:hint="eastAsia"/>
          <w:szCs w:val="21"/>
          <w:u w:val="single"/>
        </w:rPr>
        <w:t xml:space="preserve">      </w:t>
      </w:r>
      <w:r>
        <w:rPr>
          <w:rFonts w:ascii="宋体" w:hAnsi="宋体" w:cs="宋体" w:hint="eastAsia"/>
          <w:szCs w:val="21"/>
        </w:rPr>
        <w:t>年</w:t>
      </w:r>
      <w:r>
        <w:rPr>
          <w:rFonts w:ascii="宋体" w:hAnsi="宋体" w:cs="宋体" w:hint="eastAsia"/>
          <w:szCs w:val="21"/>
          <w:u w:val="single"/>
        </w:rPr>
        <w:t xml:space="preserve">    </w:t>
      </w:r>
      <w:r>
        <w:rPr>
          <w:rFonts w:ascii="宋体" w:hAnsi="宋体" w:cs="宋体" w:hint="eastAsia"/>
          <w:szCs w:val="21"/>
        </w:rPr>
        <w:t>月</w:t>
      </w:r>
      <w:r>
        <w:rPr>
          <w:rFonts w:ascii="宋体" w:hAnsi="宋体" w:cs="宋体" w:hint="eastAsia"/>
          <w:szCs w:val="21"/>
          <w:u w:val="single"/>
        </w:rPr>
        <w:t xml:space="preserve">    </w:t>
      </w:r>
      <w:r>
        <w:rPr>
          <w:rFonts w:ascii="宋体" w:hAnsi="宋体" w:cs="宋体" w:hint="eastAsia"/>
          <w:szCs w:val="21"/>
        </w:rPr>
        <w:t>日向本机关提出的无线电台（站）申请（受理号：</w:t>
      </w:r>
      <w:r>
        <w:rPr>
          <w:rFonts w:ascii="宋体" w:hAnsi="宋体" w:cs="宋体" w:hint="eastAsia"/>
          <w:szCs w:val="21"/>
          <w:u w:val="single"/>
        </w:rPr>
        <w:t xml:space="preserve">                </w:t>
      </w:r>
      <w:r>
        <w:rPr>
          <w:rFonts w:ascii="宋体" w:hAnsi="宋体" w:cs="宋体" w:hint="eastAsia"/>
          <w:szCs w:val="21"/>
        </w:rPr>
        <w:t>）,经审查，不符合</w:t>
      </w:r>
      <w:r>
        <w:rPr>
          <w:rFonts w:ascii="宋体" w:hAnsi="宋体" w:cs="宋体" w:hint="eastAsia"/>
          <w:szCs w:val="21"/>
          <w:u w:val="single"/>
        </w:rPr>
        <w:t xml:space="preserve">                                      </w:t>
      </w:r>
      <w:r>
        <w:rPr>
          <w:rFonts w:ascii="宋体" w:hAnsi="宋体" w:cs="宋体" w:hint="eastAsia"/>
          <w:szCs w:val="21"/>
        </w:rPr>
        <w:t>，本机关决定不予行政许可。</w:t>
      </w:r>
    </w:p>
    <w:p w:rsidR="00EF1325" w:rsidRDefault="00DA581D">
      <w:pPr>
        <w:ind w:left="2" w:firstLineChars="212" w:firstLine="445"/>
        <w:rPr>
          <w:rFonts w:ascii="宋体" w:hAnsi="宋体" w:cs="宋体"/>
          <w:szCs w:val="21"/>
        </w:rPr>
      </w:pPr>
      <w:r>
        <w:rPr>
          <w:rFonts w:ascii="宋体" w:hAnsi="宋体" w:cs="宋体" w:hint="eastAsia"/>
          <w:szCs w:val="21"/>
        </w:rPr>
        <w:t>如不服本决定，可以自收到本决定之日起六十日内，依法向上海市经济和信息化委员会申请行政复议，也可以在六个月内直接向人民法院提起行政诉讼。</w:t>
      </w:r>
    </w:p>
    <w:p w:rsidR="00EF1325" w:rsidRDefault="00EF1325">
      <w:pPr>
        <w:ind w:firstLineChars="200" w:firstLine="420"/>
        <w:jc w:val="right"/>
        <w:rPr>
          <w:rFonts w:ascii="宋体" w:hAnsi="宋体" w:cs="宋体"/>
          <w:szCs w:val="21"/>
        </w:rPr>
      </w:pPr>
    </w:p>
    <w:p w:rsidR="00EF1325" w:rsidRDefault="00DA581D">
      <w:pPr>
        <w:ind w:firstLineChars="200" w:firstLine="420"/>
        <w:jc w:val="right"/>
        <w:rPr>
          <w:rFonts w:ascii="宋体" w:hAnsi="宋体" w:cs="宋体"/>
          <w:szCs w:val="21"/>
        </w:rPr>
      </w:pPr>
      <w:r>
        <w:rPr>
          <w:rFonts w:ascii="宋体" w:hAnsi="宋体" w:cs="宋体" w:hint="eastAsia"/>
          <w:szCs w:val="21"/>
        </w:rPr>
        <w:t>上海市无线电管理局</w:t>
      </w:r>
    </w:p>
    <w:p w:rsidR="00EF1325" w:rsidRDefault="00DA581D">
      <w:pPr>
        <w:wordWrap w:val="0"/>
        <w:ind w:firstLineChars="200" w:firstLine="420"/>
        <w:jc w:val="right"/>
        <w:rPr>
          <w:rFonts w:ascii="宋体" w:hAnsi="宋体" w:cs="宋体"/>
          <w:szCs w:val="21"/>
        </w:rPr>
      </w:pPr>
      <w:r>
        <w:rPr>
          <w:rFonts w:ascii="宋体" w:hAnsi="宋体" w:cs="宋体" w:hint="eastAsia"/>
          <w:szCs w:val="21"/>
          <w:u w:val="single"/>
        </w:rPr>
        <w:t xml:space="preserve">       </w:t>
      </w:r>
      <w:r>
        <w:rPr>
          <w:rFonts w:ascii="宋体" w:hAnsi="宋体" w:cs="宋体" w:hint="eastAsia"/>
          <w:szCs w:val="21"/>
        </w:rPr>
        <w:t>年</w:t>
      </w:r>
      <w:r>
        <w:rPr>
          <w:rFonts w:ascii="宋体" w:hAnsi="宋体" w:cs="宋体" w:hint="eastAsia"/>
          <w:szCs w:val="21"/>
          <w:u w:val="single"/>
        </w:rPr>
        <w:t xml:space="preserve">   </w:t>
      </w:r>
      <w:r>
        <w:rPr>
          <w:rFonts w:ascii="宋体" w:hAnsi="宋体" w:cs="宋体" w:hint="eastAsia"/>
          <w:szCs w:val="21"/>
        </w:rPr>
        <w:t>月</w:t>
      </w:r>
      <w:r>
        <w:rPr>
          <w:rFonts w:ascii="宋体" w:hAnsi="宋体" w:cs="宋体" w:hint="eastAsia"/>
          <w:szCs w:val="21"/>
          <w:u w:val="single"/>
        </w:rPr>
        <w:t xml:space="preserve">   </w:t>
      </w:r>
      <w:r>
        <w:rPr>
          <w:rFonts w:ascii="宋体" w:hAnsi="宋体" w:cs="宋体" w:hint="eastAsia"/>
          <w:szCs w:val="21"/>
        </w:rPr>
        <w:t>日</w:t>
      </w:r>
    </w:p>
    <w:p w:rsidR="00EF1325" w:rsidRDefault="00EF1325">
      <w:pPr>
        <w:pStyle w:val="11"/>
        <w:spacing w:after="0" w:line="360" w:lineRule="auto"/>
        <w:ind w:firstLineChars="0" w:firstLine="0"/>
        <w:jc w:val="center"/>
        <w:rPr>
          <w:rFonts w:ascii="黑体" w:eastAsia="黑体" w:hAnsi="黑体" w:cs="Times New Roman"/>
          <w:bCs/>
          <w:kern w:val="0"/>
          <w:sz w:val="32"/>
          <w:szCs w:val="32"/>
          <w:lang w:val="zh-CN"/>
        </w:rPr>
      </w:pPr>
    </w:p>
    <w:p w:rsidR="00EF1325" w:rsidRDefault="00EF1325">
      <w:pPr>
        <w:pStyle w:val="11"/>
        <w:spacing w:after="0" w:line="360" w:lineRule="auto"/>
        <w:ind w:firstLineChars="0" w:firstLine="0"/>
        <w:jc w:val="center"/>
        <w:rPr>
          <w:rFonts w:ascii="黑体" w:eastAsia="黑体" w:hAnsi="黑体" w:cs="Times New Roman"/>
          <w:bCs/>
          <w:kern w:val="0"/>
          <w:sz w:val="32"/>
          <w:szCs w:val="32"/>
          <w:lang w:val="zh-CN"/>
        </w:rPr>
      </w:pPr>
    </w:p>
    <w:p w:rsidR="00EF1325" w:rsidRDefault="00EF1325">
      <w:pPr>
        <w:pStyle w:val="11"/>
        <w:spacing w:after="0" w:line="360" w:lineRule="auto"/>
        <w:ind w:firstLineChars="0" w:firstLine="0"/>
        <w:jc w:val="center"/>
        <w:rPr>
          <w:rFonts w:ascii="黑体" w:eastAsia="黑体" w:hAnsi="黑体" w:cs="Times New Roman"/>
          <w:bCs/>
          <w:kern w:val="0"/>
          <w:sz w:val="32"/>
          <w:szCs w:val="32"/>
          <w:lang w:val="zh-CN"/>
        </w:rPr>
      </w:pPr>
    </w:p>
    <w:p w:rsidR="00EF1325" w:rsidRDefault="00EF1325">
      <w:pPr>
        <w:pStyle w:val="11"/>
        <w:spacing w:after="0" w:line="360" w:lineRule="auto"/>
        <w:ind w:firstLineChars="0" w:firstLine="0"/>
        <w:jc w:val="center"/>
        <w:rPr>
          <w:rFonts w:ascii="黑体" w:eastAsia="黑体" w:hAnsi="黑体" w:cs="Times New Roman"/>
          <w:bCs/>
          <w:kern w:val="0"/>
          <w:sz w:val="32"/>
          <w:szCs w:val="32"/>
          <w:lang w:val="zh-CN"/>
        </w:rPr>
      </w:pPr>
    </w:p>
    <w:p w:rsidR="00EF1325" w:rsidRDefault="00EF1325">
      <w:pPr>
        <w:pStyle w:val="11"/>
        <w:spacing w:after="0" w:line="360" w:lineRule="auto"/>
        <w:ind w:firstLineChars="0" w:firstLine="0"/>
        <w:jc w:val="center"/>
        <w:rPr>
          <w:rFonts w:ascii="黑体" w:eastAsia="黑体" w:hAnsi="黑体" w:cs="Times New Roman"/>
          <w:bCs/>
          <w:kern w:val="0"/>
          <w:sz w:val="32"/>
          <w:szCs w:val="32"/>
          <w:lang w:val="zh-CN"/>
        </w:rPr>
      </w:pPr>
    </w:p>
    <w:p w:rsidR="00EF1325" w:rsidRDefault="00EF1325">
      <w:pPr>
        <w:pStyle w:val="11"/>
        <w:spacing w:after="0" w:line="360" w:lineRule="auto"/>
        <w:ind w:firstLineChars="0" w:firstLine="0"/>
        <w:jc w:val="center"/>
        <w:rPr>
          <w:rFonts w:ascii="黑体" w:eastAsia="黑体" w:hAnsi="黑体" w:cs="Times New Roman"/>
          <w:bCs/>
          <w:kern w:val="0"/>
          <w:sz w:val="32"/>
          <w:szCs w:val="32"/>
          <w:lang w:val="zh-CN"/>
        </w:rPr>
      </w:pPr>
    </w:p>
    <w:p w:rsidR="00EF1325" w:rsidRDefault="00EF1325">
      <w:pPr>
        <w:pStyle w:val="11"/>
        <w:spacing w:after="0" w:line="360" w:lineRule="auto"/>
        <w:ind w:firstLineChars="0" w:firstLine="0"/>
        <w:jc w:val="center"/>
        <w:rPr>
          <w:rFonts w:ascii="黑体" w:eastAsia="黑体" w:hAnsi="黑体" w:cs="Times New Roman"/>
          <w:bCs/>
          <w:kern w:val="0"/>
          <w:sz w:val="32"/>
          <w:szCs w:val="32"/>
          <w:lang w:val="zh-CN"/>
        </w:rPr>
      </w:pPr>
    </w:p>
    <w:p w:rsidR="00EF1325" w:rsidRDefault="00EF1325">
      <w:pPr>
        <w:pStyle w:val="11"/>
        <w:spacing w:after="0" w:line="360" w:lineRule="auto"/>
        <w:ind w:firstLineChars="0" w:firstLine="0"/>
        <w:jc w:val="center"/>
        <w:rPr>
          <w:rFonts w:ascii="黑体" w:eastAsia="黑体" w:hAnsi="黑体" w:cs="Times New Roman"/>
          <w:bCs/>
          <w:kern w:val="0"/>
          <w:sz w:val="32"/>
          <w:szCs w:val="32"/>
          <w:lang w:val="zh-CN"/>
        </w:rPr>
      </w:pPr>
    </w:p>
    <w:p w:rsidR="00EF1325" w:rsidRDefault="00EF1325">
      <w:pPr>
        <w:pStyle w:val="11"/>
        <w:spacing w:after="0" w:line="360" w:lineRule="auto"/>
        <w:ind w:firstLineChars="0" w:firstLine="0"/>
        <w:jc w:val="center"/>
        <w:rPr>
          <w:rFonts w:ascii="黑体" w:eastAsia="黑体" w:hAnsi="黑体" w:cs="Times New Roman"/>
          <w:bCs/>
          <w:kern w:val="0"/>
          <w:sz w:val="32"/>
          <w:szCs w:val="32"/>
          <w:lang w:val="zh-CN"/>
        </w:rPr>
      </w:pPr>
    </w:p>
    <w:p w:rsidR="00EF1325" w:rsidRDefault="00EF1325">
      <w:pPr>
        <w:pStyle w:val="11"/>
        <w:spacing w:after="0" w:line="360" w:lineRule="auto"/>
        <w:ind w:firstLineChars="0" w:firstLine="0"/>
        <w:jc w:val="center"/>
        <w:rPr>
          <w:rFonts w:ascii="黑体" w:eastAsia="黑体" w:hAnsi="黑体" w:cs="Times New Roman"/>
          <w:bCs/>
          <w:kern w:val="0"/>
          <w:sz w:val="32"/>
          <w:szCs w:val="32"/>
          <w:lang w:val="zh-CN"/>
        </w:rPr>
      </w:pPr>
    </w:p>
    <w:p w:rsidR="00EF1325" w:rsidRDefault="00EF1325">
      <w:pPr>
        <w:pStyle w:val="11"/>
        <w:spacing w:after="0" w:line="360" w:lineRule="auto"/>
        <w:ind w:firstLineChars="0" w:firstLine="0"/>
        <w:jc w:val="center"/>
        <w:rPr>
          <w:rFonts w:ascii="黑体" w:eastAsia="黑体" w:hAnsi="黑体" w:cs="Times New Roman"/>
          <w:bCs/>
          <w:kern w:val="0"/>
          <w:sz w:val="32"/>
          <w:szCs w:val="32"/>
          <w:lang w:val="zh-CN"/>
        </w:rPr>
      </w:pPr>
    </w:p>
    <w:p w:rsidR="00EF1325" w:rsidRDefault="00DA581D">
      <w:pPr>
        <w:pStyle w:val="11"/>
        <w:numPr>
          <w:ilvl w:val="0"/>
          <w:numId w:val="72"/>
        </w:numPr>
        <w:spacing w:after="0" w:line="360" w:lineRule="auto"/>
        <w:ind w:firstLineChars="0"/>
        <w:jc w:val="center"/>
        <w:rPr>
          <w:rFonts w:ascii="黑体" w:eastAsia="黑体" w:hAnsi="黑体"/>
          <w:bCs/>
          <w:kern w:val="0"/>
          <w:sz w:val="32"/>
          <w:szCs w:val="32"/>
          <w:lang w:val="zh-CN"/>
        </w:rPr>
      </w:pPr>
      <w:bookmarkStart w:id="2010" w:name="_Toc14726"/>
      <w:r>
        <w:rPr>
          <w:rFonts w:ascii="黑体" w:eastAsia="黑体" w:hAnsi="黑体" w:hint="eastAsia"/>
          <w:bCs/>
          <w:kern w:val="0"/>
          <w:sz w:val="32"/>
          <w:szCs w:val="32"/>
          <w:lang w:val="zh-CN"/>
        </w:rPr>
        <w:t>《上海市无线电管理局发文稿》</w:t>
      </w:r>
      <w:bookmarkEnd w:id="2010"/>
    </w:p>
    <w:p w:rsidR="00EF1325" w:rsidRDefault="00DA581D">
      <w:pPr>
        <w:pStyle w:val="af0"/>
        <w:numPr>
          <w:ilvl w:val="1"/>
          <w:numId w:val="0"/>
        </w:numPr>
        <w:spacing w:before="0" w:after="0" w:line="360" w:lineRule="auto"/>
        <w:jc w:val="center"/>
        <w:rPr>
          <w:color w:val="auto"/>
          <w:sz w:val="32"/>
          <w:szCs w:val="32"/>
        </w:rPr>
      </w:pPr>
      <w:bookmarkStart w:id="2011" w:name="_Toc25991"/>
      <w:bookmarkStart w:id="2012" w:name="_Toc11443"/>
      <w:bookmarkStart w:id="2013" w:name="_Toc22360"/>
      <w:bookmarkStart w:id="2014" w:name="_Toc26149"/>
      <w:bookmarkStart w:id="2015" w:name="_Toc1719"/>
      <w:bookmarkStart w:id="2016" w:name="_Toc9407"/>
      <w:bookmarkStart w:id="2017" w:name="_Toc7965"/>
      <w:r>
        <w:rPr>
          <w:rFonts w:hint="eastAsia"/>
          <w:color w:val="auto"/>
          <w:sz w:val="32"/>
          <w:szCs w:val="32"/>
        </w:rPr>
        <w:lastRenderedPageBreak/>
        <w:t>上海市无线电管理局发文稿</w:t>
      </w:r>
      <w:bookmarkEnd w:id="2011"/>
      <w:bookmarkEnd w:id="2012"/>
      <w:bookmarkEnd w:id="2013"/>
      <w:bookmarkEnd w:id="2014"/>
      <w:bookmarkEnd w:id="2015"/>
      <w:bookmarkEnd w:id="2016"/>
      <w:bookmarkEnd w:id="2017"/>
    </w:p>
    <w:p w:rsidR="00EF1325" w:rsidRDefault="00892AA3">
      <w:pPr>
        <w:widowControl/>
        <w:spacing w:after="0" w:line="240" w:lineRule="auto"/>
        <w:rPr>
          <w:rFonts w:ascii="方正大标宋简体" w:eastAsia="方正大标宋简体" w:hAnsi="黑体"/>
          <w:b/>
          <w:bCs/>
          <w:sz w:val="32"/>
          <w:szCs w:val="32"/>
        </w:rPr>
      </w:pPr>
      <w:r>
        <w:rPr>
          <w:rFonts w:ascii="方正大标宋简体" w:eastAsia="方正大标宋简体" w:hAnsi="黑体"/>
          <w:b/>
          <w:bCs/>
          <w:sz w:val="32"/>
          <w:szCs w:val="32"/>
        </w:rPr>
        <w:pict>
          <v:shape id="图片 6" o:spid="_x0000_i1032" type="#_x0000_t75" style="width:408.35pt;height:516.9pt">
            <v:imagedata r:id="rId48" o:title="" croptop="7092f" cropleft="193f"/>
          </v:shape>
        </w:pict>
      </w:r>
    </w:p>
    <w:p w:rsidR="00EF1325" w:rsidRDefault="00EF1325">
      <w:pPr>
        <w:widowControl/>
        <w:spacing w:after="0" w:line="240" w:lineRule="auto"/>
        <w:rPr>
          <w:rFonts w:ascii="方正大标宋简体" w:eastAsia="方正大标宋简体" w:hAnsi="黑体"/>
          <w:b/>
          <w:bCs/>
          <w:sz w:val="32"/>
          <w:szCs w:val="32"/>
        </w:rPr>
      </w:pPr>
    </w:p>
    <w:p w:rsidR="00EF1325" w:rsidRDefault="00EF1325">
      <w:pPr>
        <w:widowControl/>
        <w:spacing w:after="0" w:line="240" w:lineRule="auto"/>
        <w:rPr>
          <w:rFonts w:ascii="方正大标宋简体" w:eastAsia="方正大标宋简体" w:hAnsi="黑体"/>
          <w:b/>
          <w:bCs/>
          <w:sz w:val="32"/>
          <w:szCs w:val="32"/>
        </w:rPr>
      </w:pPr>
    </w:p>
    <w:p w:rsidR="00EF1325" w:rsidRDefault="00DA581D">
      <w:pPr>
        <w:pStyle w:val="11"/>
        <w:numPr>
          <w:ilvl w:val="0"/>
          <w:numId w:val="72"/>
        </w:numPr>
        <w:spacing w:after="0" w:line="360" w:lineRule="auto"/>
        <w:ind w:firstLineChars="0"/>
        <w:jc w:val="center"/>
        <w:rPr>
          <w:rFonts w:ascii="黑体" w:eastAsia="黑体" w:hAnsi="黑体"/>
          <w:bCs/>
          <w:kern w:val="0"/>
          <w:sz w:val="32"/>
          <w:szCs w:val="32"/>
          <w:lang w:val="zh-CN"/>
        </w:rPr>
      </w:pPr>
      <w:bookmarkStart w:id="2018" w:name="_Toc2787"/>
      <w:r>
        <w:rPr>
          <w:rFonts w:ascii="黑体" w:eastAsia="黑体" w:hAnsi="黑体" w:hint="eastAsia"/>
          <w:bCs/>
          <w:kern w:val="0"/>
          <w:sz w:val="32"/>
          <w:szCs w:val="32"/>
          <w:lang w:val="zh-CN"/>
        </w:rPr>
        <w:t>《行政许可内部审核流转单》</w:t>
      </w:r>
      <w:bookmarkEnd w:id="2018"/>
    </w:p>
    <w:p w:rsidR="00EF1325" w:rsidRDefault="00DA581D">
      <w:pPr>
        <w:pStyle w:val="11"/>
        <w:spacing w:after="0" w:line="360" w:lineRule="auto"/>
        <w:ind w:firstLineChars="0" w:firstLine="0"/>
        <w:jc w:val="center"/>
        <w:rPr>
          <w:rFonts w:ascii="黑体" w:eastAsia="黑体" w:hAnsi="黑体"/>
          <w:bCs/>
          <w:kern w:val="0"/>
          <w:sz w:val="32"/>
          <w:szCs w:val="32"/>
          <w:lang w:val="zh-CN"/>
        </w:rPr>
      </w:pPr>
      <w:bookmarkStart w:id="2019" w:name="_Toc18945"/>
      <w:r>
        <w:rPr>
          <w:rFonts w:ascii="方正大标宋简体" w:eastAsia="方正大标宋简体" w:hAnsi="黑体" w:hint="eastAsia"/>
          <w:b/>
          <w:bCs/>
          <w:sz w:val="32"/>
          <w:szCs w:val="32"/>
          <w:lang w:val="zh-CN"/>
        </w:rPr>
        <w:t>行政许可内部审核流转单</w:t>
      </w:r>
      <w:r w:rsidR="00892AA3">
        <w:rPr>
          <w:rFonts w:ascii="黑体" w:eastAsia="黑体" w:hAnsi="黑体"/>
          <w:bCs/>
          <w:kern w:val="0"/>
          <w:sz w:val="32"/>
          <w:szCs w:val="32"/>
        </w:rPr>
        <w:lastRenderedPageBreak/>
        <w:pict>
          <v:shape id="图片 183" o:spid="_x0000_i1033" type="#_x0000_t75" style="width:416.95pt;height:558.8pt">
            <v:imagedata r:id="rId49" o:title=""/>
          </v:shape>
        </w:pict>
      </w:r>
      <w:bookmarkStart w:id="2020" w:name="_Toc27762"/>
      <w:bookmarkStart w:id="2021" w:name="_Toc26573"/>
      <w:bookmarkStart w:id="2022" w:name="_Toc30422"/>
      <w:bookmarkEnd w:id="2019"/>
    </w:p>
    <w:p w:rsidR="00EF1325" w:rsidRDefault="00EF1325">
      <w:pPr>
        <w:pStyle w:val="11"/>
        <w:spacing w:after="0" w:line="360" w:lineRule="auto"/>
        <w:ind w:firstLineChars="0" w:firstLine="0"/>
        <w:jc w:val="both"/>
        <w:rPr>
          <w:rFonts w:ascii="黑体" w:eastAsia="黑体" w:hAnsi="黑体"/>
          <w:bCs/>
          <w:kern w:val="0"/>
          <w:sz w:val="32"/>
          <w:szCs w:val="32"/>
          <w:lang w:val="zh-CN"/>
        </w:rPr>
      </w:pPr>
    </w:p>
    <w:p w:rsidR="00EF1325" w:rsidRDefault="00DA581D">
      <w:pPr>
        <w:pStyle w:val="11"/>
        <w:numPr>
          <w:ilvl w:val="0"/>
          <w:numId w:val="72"/>
        </w:numPr>
        <w:spacing w:after="0" w:line="360" w:lineRule="auto"/>
        <w:ind w:firstLineChars="0"/>
        <w:jc w:val="center"/>
        <w:rPr>
          <w:rFonts w:ascii="黑体" w:eastAsia="黑体" w:hAnsi="黑体"/>
          <w:bCs/>
          <w:kern w:val="0"/>
          <w:sz w:val="32"/>
          <w:szCs w:val="32"/>
          <w:lang w:val="zh-CN"/>
        </w:rPr>
      </w:pPr>
      <w:bookmarkStart w:id="2023" w:name="_Toc7747"/>
      <w:r>
        <w:rPr>
          <w:rFonts w:ascii="黑体" w:eastAsia="黑体" w:hAnsi="黑体" w:hint="eastAsia"/>
          <w:bCs/>
          <w:kern w:val="0"/>
          <w:sz w:val="32"/>
          <w:szCs w:val="32"/>
          <w:lang w:val="zh-CN"/>
        </w:rPr>
        <w:t>《注销行政许可/审批决定书》</w:t>
      </w:r>
      <w:bookmarkEnd w:id="2020"/>
      <w:bookmarkEnd w:id="2021"/>
      <w:bookmarkEnd w:id="2022"/>
      <w:bookmarkEnd w:id="2023"/>
    </w:p>
    <w:p w:rsidR="00EF1325" w:rsidRDefault="00DA581D">
      <w:pPr>
        <w:pStyle w:val="af0"/>
        <w:numPr>
          <w:ilvl w:val="1"/>
          <w:numId w:val="0"/>
        </w:numPr>
        <w:spacing w:before="0" w:after="0" w:line="360" w:lineRule="auto"/>
        <w:jc w:val="center"/>
        <w:rPr>
          <w:color w:val="auto"/>
          <w:sz w:val="32"/>
          <w:szCs w:val="32"/>
        </w:rPr>
      </w:pPr>
      <w:bookmarkStart w:id="2024" w:name="_Toc18954"/>
      <w:bookmarkStart w:id="2025" w:name="_Toc11919"/>
      <w:bookmarkStart w:id="2026" w:name="_Toc21564"/>
      <w:bookmarkStart w:id="2027" w:name="_Toc7249"/>
      <w:bookmarkStart w:id="2028" w:name="_Toc6158"/>
      <w:bookmarkStart w:id="2029" w:name="_Toc7198"/>
      <w:bookmarkStart w:id="2030" w:name="_Toc25050"/>
      <w:r>
        <w:rPr>
          <w:rFonts w:hint="eastAsia"/>
          <w:color w:val="auto"/>
          <w:sz w:val="32"/>
          <w:szCs w:val="32"/>
        </w:rPr>
        <w:t>注销行政许可/审批决定书</w:t>
      </w:r>
      <w:bookmarkEnd w:id="2024"/>
      <w:bookmarkEnd w:id="2025"/>
      <w:bookmarkEnd w:id="2026"/>
      <w:bookmarkEnd w:id="2027"/>
      <w:bookmarkEnd w:id="2028"/>
      <w:bookmarkEnd w:id="2029"/>
      <w:bookmarkEnd w:id="2030"/>
    </w:p>
    <w:p w:rsidR="00EF1325" w:rsidRDefault="00DA581D">
      <w:pPr>
        <w:pStyle w:val="20"/>
        <w:spacing w:line="240" w:lineRule="exact"/>
        <w:jc w:val="right"/>
        <w:rPr>
          <w:rFonts w:ascii="宋体" w:hAnsi="宋体"/>
        </w:rPr>
      </w:pPr>
      <w:r>
        <w:rPr>
          <w:rFonts w:ascii="宋体" w:hAnsi="宋体" w:cs="宋体" w:hint="eastAsia"/>
        </w:rPr>
        <w:t>编号：</w:t>
      </w:r>
      <w:r>
        <w:rPr>
          <w:rFonts w:hint="eastAsia"/>
        </w:rPr>
        <w:t>__________</w:t>
      </w:r>
    </w:p>
    <w:p w:rsidR="00EF1325" w:rsidRDefault="00DA581D">
      <w:pPr>
        <w:rPr>
          <w:rFonts w:ascii="宋体" w:hAnsi="宋体"/>
          <w:szCs w:val="21"/>
        </w:rPr>
      </w:pPr>
      <w:r>
        <w:rPr>
          <w:rFonts w:hint="eastAsia"/>
        </w:rPr>
        <w:lastRenderedPageBreak/>
        <w:t>____________________</w:t>
      </w:r>
      <w:r>
        <w:rPr>
          <w:rFonts w:ascii="宋体" w:hAnsi="宋体" w:hint="eastAsia"/>
          <w:szCs w:val="21"/>
        </w:rPr>
        <w:t>:</w:t>
      </w:r>
    </w:p>
    <w:p w:rsidR="00EF1325" w:rsidRDefault="00DA581D">
      <w:pPr>
        <w:rPr>
          <w:rFonts w:ascii="宋体" w:hAnsi="宋体"/>
          <w:szCs w:val="21"/>
        </w:rPr>
      </w:pPr>
      <w:r>
        <w:rPr>
          <w:rFonts w:ascii="宋体" w:hAnsi="宋体" w:hint="eastAsia"/>
          <w:szCs w:val="21"/>
        </w:rPr>
        <w:t xml:space="preserve">   本机关</w:t>
      </w:r>
      <w:r>
        <w:rPr>
          <w:rFonts w:ascii="宋体" w:hAnsi="宋体"/>
          <w:szCs w:val="21"/>
        </w:rPr>
        <w:t>于</w:t>
      </w:r>
      <w:r>
        <w:rPr>
          <w:rFonts w:ascii="宋体" w:hAnsi="宋体" w:hint="eastAsia"/>
          <w:szCs w:val="21"/>
          <w:u w:val="single"/>
        </w:rPr>
        <w:t xml:space="preserve">　</w:t>
      </w:r>
      <w:r>
        <w:rPr>
          <w:rFonts w:ascii="宋体" w:hAnsi="宋体"/>
          <w:szCs w:val="21"/>
          <w:u w:val="single"/>
        </w:rPr>
        <w:t xml:space="preserve">　</w:t>
      </w:r>
      <w:r>
        <w:rPr>
          <w:rFonts w:ascii="宋体" w:hAnsi="宋体"/>
          <w:szCs w:val="21"/>
        </w:rPr>
        <w:t>年</w:t>
      </w:r>
      <w:r>
        <w:rPr>
          <w:rFonts w:ascii="宋体" w:hAnsi="宋体"/>
          <w:szCs w:val="21"/>
          <w:u w:val="single"/>
        </w:rPr>
        <w:t xml:space="preserve">　</w:t>
      </w:r>
      <w:r>
        <w:rPr>
          <w:rFonts w:ascii="宋体" w:hAnsi="宋体"/>
          <w:szCs w:val="21"/>
        </w:rPr>
        <w:t>月</w:t>
      </w:r>
      <w:r>
        <w:rPr>
          <w:rFonts w:ascii="宋体" w:hAnsi="宋体"/>
          <w:szCs w:val="21"/>
          <w:u w:val="single"/>
        </w:rPr>
        <w:t xml:space="preserve">　</w:t>
      </w:r>
      <w:r>
        <w:rPr>
          <w:rFonts w:ascii="宋体" w:hAnsi="宋体"/>
          <w:szCs w:val="21"/>
        </w:rPr>
        <w:t>日</w:t>
      </w:r>
      <w:r>
        <w:rPr>
          <w:rFonts w:ascii="宋体" w:hAnsi="宋体" w:hint="eastAsia"/>
          <w:szCs w:val="21"/>
        </w:rPr>
        <w:t>准予</w:t>
      </w:r>
      <w:r>
        <w:rPr>
          <w:rFonts w:hint="eastAsia"/>
        </w:rPr>
        <w:t>_________________________________________________</w:t>
      </w:r>
      <w:r>
        <w:rPr>
          <w:rFonts w:ascii="宋体" w:hAnsi="宋体" w:hint="eastAsia"/>
          <w:szCs w:val="21"/>
        </w:rPr>
        <w:t>的行政</w:t>
      </w:r>
      <w:r>
        <w:rPr>
          <w:rFonts w:ascii="宋体" w:hAnsi="宋体"/>
          <w:szCs w:val="21"/>
        </w:rPr>
        <w:t>许可事项，</w:t>
      </w:r>
      <w:r>
        <w:rPr>
          <w:rFonts w:ascii="宋体" w:hAnsi="宋体" w:hint="eastAsia"/>
          <w:szCs w:val="21"/>
        </w:rPr>
        <w:t>经查</w:t>
      </w:r>
      <w:r>
        <w:rPr>
          <w:rFonts w:hint="eastAsia"/>
        </w:rPr>
        <w:t>_________________________________________________________</w:t>
      </w:r>
      <w:r>
        <w:rPr>
          <w:rFonts w:ascii="宋体" w:hAnsi="宋体" w:hint="eastAsia"/>
          <w:szCs w:val="21"/>
        </w:rPr>
        <w:t>，现根据</w:t>
      </w:r>
      <w:r>
        <w:rPr>
          <w:rFonts w:hint="eastAsia"/>
        </w:rPr>
        <w:t>______________________________________________________________________</w:t>
      </w:r>
      <w:r>
        <w:rPr>
          <w:rFonts w:ascii="宋体" w:hAnsi="宋体" w:hint="eastAsia"/>
          <w:szCs w:val="21"/>
        </w:rPr>
        <w:t>相关规定，决定自即日起注销</w:t>
      </w:r>
      <w:r>
        <w:rPr>
          <w:rFonts w:ascii="宋体" w:hAnsi="宋体"/>
          <w:szCs w:val="21"/>
        </w:rPr>
        <w:t>该行政许可事项。</w:t>
      </w:r>
    </w:p>
    <w:p w:rsidR="00EF1325" w:rsidRDefault="00DA581D">
      <w:pPr>
        <w:ind w:firstLineChars="200" w:firstLine="420"/>
        <w:rPr>
          <w:rFonts w:ascii="宋体" w:hAnsi="宋体"/>
          <w:szCs w:val="21"/>
        </w:rPr>
      </w:pPr>
      <w:r>
        <w:rPr>
          <w:rFonts w:ascii="宋体" w:hAnsi="宋体" w:hint="eastAsia"/>
          <w:szCs w:val="21"/>
        </w:rPr>
        <w:t>如不服本决定，可以自收到本决定书之日起六十日内，依法向上海市经济和信息化委员会申请行政复议，也可以在六个月内直接向人民法院提起行政诉讼。</w:t>
      </w:r>
    </w:p>
    <w:p w:rsidR="00EF1325" w:rsidRDefault="00DA581D">
      <w:pPr>
        <w:ind w:firstLineChars="200" w:firstLine="420"/>
        <w:rPr>
          <w:rFonts w:ascii="宋体" w:hAnsi="宋体"/>
          <w:szCs w:val="21"/>
        </w:rPr>
      </w:pPr>
      <w:r>
        <w:rPr>
          <w:rFonts w:ascii="宋体" w:hAnsi="宋体" w:hint="eastAsia"/>
          <w:szCs w:val="21"/>
        </w:rPr>
        <w:t>特此通知。</w:t>
      </w:r>
    </w:p>
    <w:p w:rsidR="00EF1325" w:rsidRDefault="00EF1325">
      <w:pPr>
        <w:ind w:firstLineChars="200" w:firstLine="420"/>
        <w:rPr>
          <w:rFonts w:ascii="宋体" w:hAnsi="宋体"/>
          <w:szCs w:val="21"/>
        </w:rPr>
      </w:pPr>
    </w:p>
    <w:p w:rsidR="00EF1325" w:rsidRDefault="00DA581D">
      <w:pPr>
        <w:pStyle w:val="20"/>
        <w:spacing w:line="240" w:lineRule="exact"/>
        <w:jc w:val="right"/>
        <w:rPr>
          <w:rFonts w:ascii="宋体" w:hAnsi="宋体" w:cs="宋体"/>
        </w:rPr>
      </w:pPr>
      <w:r>
        <w:rPr>
          <w:rFonts w:ascii="宋体" w:hAnsi="宋体" w:cs="宋体" w:hint="eastAsia"/>
        </w:rPr>
        <w:t>上海市无线电管理局</w:t>
      </w:r>
    </w:p>
    <w:p w:rsidR="00EF1325" w:rsidRDefault="00DA581D">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EF1325" w:rsidRDefault="00EF1325">
      <w:pPr>
        <w:pStyle w:val="20"/>
        <w:spacing w:line="240" w:lineRule="exact"/>
        <w:ind w:leftChars="0" w:left="0" w:firstLineChars="0" w:firstLine="0"/>
        <w:jc w:val="both"/>
      </w:pPr>
    </w:p>
    <w:p w:rsidR="00EF1325" w:rsidRDefault="00EF1325">
      <w:pPr>
        <w:pStyle w:val="11"/>
        <w:spacing w:after="0" w:line="360" w:lineRule="auto"/>
        <w:ind w:firstLineChars="0" w:firstLine="0"/>
        <w:jc w:val="both"/>
        <w:rPr>
          <w:rFonts w:ascii="黑体" w:eastAsia="黑体" w:hAnsi="黑体"/>
          <w:bCs/>
          <w:kern w:val="0"/>
          <w:sz w:val="32"/>
          <w:szCs w:val="32"/>
          <w:lang w:val="zh-CN"/>
        </w:rPr>
      </w:pPr>
      <w:bookmarkStart w:id="2031" w:name="_Toc26751"/>
      <w:bookmarkStart w:id="2032" w:name="_Toc18666"/>
      <w:bookmarkStart w:id="2033" w:name="_Toc16528"/>
    </w:p>
    <w:p w:rsidR="00EF1325" w:rsidRDefault="00EF1325">
      <w:pPr>
        <w:pStyle w:val="11"/>
        <w:spacing w:after="0" w:line="360" w:lineRule="auto"/>
        <w:ind w:firstLineChars="0" w:firstLine="0"/>
        <w:jc w:val="both"/>
        <w:rPr>
          <w:rFonts w:ascii="黑体" w:eastAsia="黑体" w:hAnsi="黑体"/>
          <w:bCs/>
          <w:kern w:val="0"/>
          <w:sz w:val="32"/>
          <w:szCs w:val="32"/>
          <w:lang w:val="zh-CN"/>
        </w:rPr>
      </w:pPr>
    </w:p>
    <w:p w:rsidR="00EF1325" w:rsidRDefault="00EF1325">
      <w:pPr>
        <w:pStyle w:val="11"/>
        <w:spacing w:after="0" w:line="360" w:lineRule="auto"/>
        <w:ind w:firstLineChars="0" w:firstLine="0"/>
        <w:jc w:val="both"/>
        <w:rPr>
          <w:rFonts w:ascii="黑体" w:eastAsia="黑体" w:hAnsi="黑体"/>
          <w:bCs/>
          <w:kern w:val="0"/>
          <w:sz w:val="32"/>
          <w:szCs w:val="32"/>
          <w:lang w:val="zh-CN"/>
        </w:rPr>
      </w:pPr>
    </w:p>
    <w:p w:rsidR="00EF1325" w:rsidRDefault="00EF1325">
      <w:pPr>
        <w:pStyle w:val="11"/>
        <w:spacing w:after="0" w:line="360" w:lineRule="auto"/>
        <w:ind w:firstLineChars="0" w:firstLine="0"/>
        <w:jc w:val="both"/>
        <w:rPr>
          <w:rFonts w:ascii="黑体" w:eastAsia="黑体" w:hAnsi="黑体"/>
          <w:bCs/>
          <w:kern w:val="0"/>
          <w:sz w:val="32"/>
          <w:szCs w:val="32"/>
          <w:lang w:val="zh-CN"/>
        </w:rPr>
      </w:pPr>
    </w:p>
    <w:p w:rsidR="00EF1325" w:rsidRDefault="00EF1325">
      <w:pPr>
        <w:pStyle w:val="11"/>
        <w:spacing w:after="0" w:line="360" w:lineRule="auto"/>
        <w:ind w:firstLineChars="0" w:firstLine="0"/>
        <w:jc w:val="both"/>
        <w:rPr>
          <w:rFonts w:ascii="黑体" w:eastAsia="黑体" w:hAnsi="黑体"/>
          <w:bCs/>
          <w:kern w:val="0"/>
          <w:sz w:val="32"/>
          <w:szCs w:val="32"/>
          <w:lang w:val="zh-CN"/>
        </w:rPr>
      </w:pPr>
    </w:p>
    <w:p w:rsidR="00EF1325" w:rsidRDefault="00EF1325">
      <w:pPr>
        <w:pStyle w:val="11"/>
        <w:spacing w:after="0" w:line="360" w:lineRule="auto"/>
        <w:ind w:firstLineChars="0" w:firstLine="0"/>
        <w:jc w:val="both"/>
        <w:rPr>
          <w:rFonts w:ascii="黑体" w:eastAsia="黑体" w:hAnsi="黑体"/>
          <w:bCs/>
          <w:kern w:val="0"/>
          <w:sz w:val="32"/>
          <w:szCs w:val="32"/>
          <w:lang w:val="zh-CN"/>
        </w:rPr>
      </w:pPr>
    </w:p>
    <w:p w:rsidR="00EF1325" w:rsidRDefault="00EF1325">
      <w:pPr>
        <w:pStyle w:val="11"/>
        <w:spacing w:after="0" w:line="360" w:lineRule="auto"/>
        <w:ind w:firstLineChars="0" w:firstLine="0"/>
        <w:jc w:val="both"/>
        <w:rPr>
          <w:rFonts w:ascii="黑体" w:eastAsia="黑体" w:hAnsi="黑体"/>
          <w:bCs/>
          <w:kern w:val="0"/>
          <w:sz w:val="32"/>
          <w:szCs w:val="32"/>
          <w:lang w:val="zh-CN"/>
        </w:rPr>
      </w:pPr>
    </w:p>
    <w:p w:rsidR="00EF1325" w:rsidRDefault="00EF1325">
      <w:pPr>
        <w:pStyle w:val="11"/>
        <w:spacing w:after="0" w:line="360" w:lineRule="auto"/>
        <w:ind w:firstLineChars="0" w:firstLine="0"/>
        <w:jc w:val="both"/>
        <w:rPr>
          <w:rFonts w:ascii="黑体" w:eastAsia="黑体" w:hAnsi="黑体"/>
          <w:bCs/>
          <w:kern w:val="0"/>
          <w:sz w:val="32"/>
          <w:szCs w:val="32"/>
          <w:lang w:val="zh-CN"/>
        </w:rPr>
      </w:pPr>
    </w:p>
    <w:p w:rsidR="00EF1325" w:rsidRDefault="00EF1325">
      <w:pPr>
        <w:pStyle w:val="11"/>
        <w:spacing w:after="0" w:line="360" w:lineRule="auto"/>
        <w:ind w:firstLineChars="0" w:firstLine="0"/>
        <w:jc w:val="both"/>
        <w:rPr>
          <w:rFonts w:ascii="黑体" w:eastAsia="黑体" w:hAnsi="黑体"/>
          <w:bCs/>
          <w:kern w:val="0"/>
          <w:sz w:val="32"/>
          <w:szCs w:val="32"/>
          <w:lang w:val="zh-CN"/>
        </w:rPr>
      </w:pPr>
    </w:p>
    <w:p w:rsidR="00EF1325" w:rsidRDefault="00EF1325">
      <w:pPr>
        <w:pStyle w:val="11"/>
        <w:spacing w:after="0" w:line="360" w:lineRule="auto"/>
        <w:ind w:firstLineChars="0" w:firstLine="0"/>
        <w:jc w:val="both"/>
        <w:rPr>
          <w:rFonts w:ascii="黑体" w:eastAsia="黑体" w:hAnsi="黑体"/>
          <w:bCs/>
          <w:kern w:val="0"/>
          <w:sz w:val="32"/>
          <w:szCs w:val="32"/>
          <w:lang w:val="zh-CN"/>
        </w:rPr>
      </w:pPr>
    </w:p>
    <w:p w:rsidR="00EF1325" w:rsidRDefault="00DA581D">
      <w:pPr>
        <w:pStyle w:val="11"/>
        <w:numPr>
          <w:ilvl w:val="0"/>
          <w:numId w:val="72"/>
        </w:numPr>
        <w:spacing w:after="0" w:line="360" w:lineRule="auto"/>
        <w:ind w:firstLineChars="0"/>
        <w:jc w:val="center"/>
        <w:rPr>
          <w:rFonts w:ascii="黑体" w:eastAsia="黑体" w:hAnsi="黑体"/>
          <w:bCs/>
          <w:kern w:val="0"/>
          <w:sz w:val="32"/>
          <w:szCs w:val="32"/>
          <w:lang w:val="zh-CN"/>
        </w:rPr>
      </w:pPr>
      <w:bookmarkStart w:id="2034" w:name="_Toc13935"/>
      <w:r>
        <w:rPr>
          <w:rFonts w:ascii="黑体" w:eastAsia="黑体" w:hAnsi="黑体" w:hint="eastAsia"/>
          <w:bCs/>
          <w:kern w:val="0"/>
          <w:sz w:val="32"/>
          <w:szCs w:val="32"/>
          <w:lang w:val="zh-CN"/>
        </w:rPr>
        <w:t>《撤销行政许可/审批决定书》</w:t>
      </w:r>
      <w:bookmarkEnd w:id="2031"/>
      <w:bookmarkEnd w:id="2032"/>
      <w:bookmarkEnd w:id="2033"/>
      <w:bookmarkEnd w:id="2034"/>
    </w:p>
    <w:p w:rsidR="00EF1325" w:rsidRDefault="00DA581D">
      <w:pPr>
        <w:pStyle w:val="af0"/>
        <w:numPr>
          <w:ilvl w:val="1"/>
          <w:numId w:val="0"/>
        </w:numPr>
        <w:spacing w:before="0" w:after="0" w:line="360" w:lineRule="auto"/>
        <w:jc w:val="center"/>
        <w:rPr>
          <w:color w:val="auto"/>
          <w:sz w:val="32"/>
          <w:szCs w:val="32"/>
        </w:rPr>
      </w:pPr>
      <w:bookmarkStart w:id="2035" w:name="_Toc30666"/>
      <w:bookmarkStart w:id="2036" w:name="_Toc364"/>
      <w:bookmarkStart w:id="2037" w:name="_Toc9718"/>
      <w:bookmarkStart w:id="2038" w:name="_Toc31809"/>
      <w:bookmarkStart w:id="2039" w:name="_Toc80"/>
      <w:bookmarkStart w:id="2040" w:name="_Toc8589"/>
      <w:bookmarkStart w:id="2041" w:name="_Toc31063"/>
      <w:r>
        <w:rPr>
          <w:rFonts w:hint="eastAsia"/>
          <w:color w:val="auto"/>
          <w:sz w:val="32"/>
          <w:szCs w:val="32"/>
        </w:rPr>
        <w:t>撤销行政许可/审批决定书</w:t>
      </w:r>
      <w:bookmarkEnd w:id="2035"/>
      <w:bookmarkEnd w:id="2036"/>
      <w:bookmarkEnd w:id="2037"/>
      <w:bookmarkEnd w:id="2038"/>
      <w:bookmarkEnd w:id="2039"/>
      <w:bookmarkEnd w:id="2040"/>
      <w:bookmarkEnd w:id="2041"/>
    </w:p>
    <w:p w:rsidR="00EF1325" w:rsidRDefault="00DA581D">
      <w:pPr>
        <w:pStyle w:val="20"/>
        <w:spacing w:line="240" w:lineRule="exact"/>
        <w:jc w:val="right"/>
        <w:rPr>
          <w:rFonts w:ascii="宋体" w:hAnsi="宋体"/>
        </w:rPr>
      </w:pPr>
      <w:r>
        <w:rPr>
          <w:rFonts w:ascii="宋体" w:hAnsi="宋体" w:cs="宋体" w:hint="eastAsia"/>
        </w:rPr>
        <w:t>编号：</w:t>
      </w:r>
      <w:r>
        <w:rPr>
          <w:rFonts w:hint="eastAsia"/>
        </w:rPr>
        <w:t>__________</w:t>
      </w:r>
    </w:p>
    <w:p w:rsidR="00EF1325" w:rsidRDefault="00DA581D">
      <w:pPr>
        <w:rPr>
          <w:rFonts w:ascii="宋体" w:hAnsi="宋体"/>
          <w:szCs w:val="21"/>
        </w:rPr>
      </w:pPr>
      <w:r>
        <w:rPr>
          <w:rFonts w:hint="eastAsia"/>
        </w:rPr>
        <w:t>____________________</w:t>
      </w:r>
      <w:r>
        <w:rPr>
          <w:rFonts w:ascii="宋体" w:hAnsi="宋体" w:hint="eastAsia"/>
          <w:szCs w:val="21"/>
        </w:rPr>
        <w:t>:</w:t>
      </w:r>
    </w:p>
    <w:p w:rsidR="00EF1325" w:rsidRDefault="00DA581D">
      <w:pPr>
        <w:rPr>
          <w:rFonts w:ascii="宋体" w:hAnsi="宋体"/>
          <w:szCs w:val="21"/>
        </w:rPr>
      </w:pPr>
      <w:r>
        <w:rPr>
          <w:rFonts w:ascii="宋体" w:hAnsi="宋体" w:hint="eastAsia"/>
          <w:szCs w:val="21"/>
        </w:rPr>
        <w:lastRenderedPageBreak/>
        <w:t xml:space="preserve">   本机关</w:t>
      </w:r>
      <w:r>
        <w:rPr>
          <w:rFonts w:ascii="宋体" w:hAnsi="宋体"/>
          <w:szCs w:val="21"/>
        </w:rPr>
        <w:t>于</w:t>
      </w:r>
      <w:r>
        <w:rPr>
          <w:rFonts w:ascii="宋体" w:hAnsi="宋体" w:hint="eastAsia"/>
          <w:szCs w:val="21"/>
          <w:u w:val="single"/>
        </w:rPr>
        <w:t xml:space="preserve">　</w:t>
      </w:r>
      <w:r>
        <w:rPr>
          <w:rFonts w:ascii="宋体" w:hAnsi="宋体"/>
          <w:szCs w:val="21"/>
          <w:u w:val="single"/>
        </w:rPr>
        <w:t xml:space="preserve">　</w:t>
      </w:r>
      <w:r>
        <w:rPr>
          <w:rFonts w:ascii="宋体" w:hAnsi="宋体"/>
          <w:szCs w:val="21"/>
        </w:rPr>
        <w:t>年</w:t>
      </w:r>
      <w:r>
        <w:rPr>
          <w:rFonts w:ascii="宋体" w:hAnsi="宋体"/>
          <w:szCs w:val="21"/>
          <w:u w:val="single"/>
        </w:rPr>
        <w:t xml:space="preserve">　</w:t>
      </w:r>
      <w:r>
        <w:rPr>
          <w:rFonts w:ascii="宋体" w:hAnsi="宋体"/>
          <w:szCs w:val="21"/>
        </w:rPr>
        <w:t>月</w:t>
      </w:r>
      <w:r>
        <w:rPr>
          <w:rFonts w:ascii="宋体" w:hAnsi="宋体"/>
          <w:szCs w:val="21"/>
          <w:u w:val="single"/>
        </w:rPr>
        <w:t xml:space="preserve">　</w:t>
      </w:r>
      <w:r>
        <w:rPr>
          <w:rFonts w:ascii="宋体" w:hAnsi="宋体"/>
          <w:szCs w:val="21"/>
        </w:rPr>
        <w:t>日</w:t>
      </w:r>
      <w:r>
        <w:rPr>
          <w:rFonts w:ascii="宋体" w:hAnsi="宋体" w:hint="eastAsia"/>
          <w:szCs w:val="21"/>
        </w:rPr>
        <w:t>准予</w:t>
      </w:r>
      <w:r>
        <w:rPr>
          <w:rFonts w:hint="eastAsia"/>
        </w:rPr>
        <w:t>_________________________________________________</w:t>
      </w:r>
      <w:r>
        <w:rPr>
          <w:rFonts w:ascii="宋体" w:hAnsi="宋体" w:hint="eastAsia"/>
          <w:szCs w:val="21"/>
        </w:rPr>
        <w:t>的行政</w:t>
      </w:r>
      <w:r>
        <w:rPr>
          <w:rFonts w:ascii="宋体" w:hAnsi="宋体"/>
          <w:szCs w:val="21"/>
        </w:rPr>
        <w:t>许可事项，</w:t>
      </w:r>
      <w:r>
        <w:rPr>
          <w:rFonts w:ascii="宋体" w:hAnsi="宋体" w:hint="eastAsia"/>
          <w:szCs w:val="21"/>
        </w:rPr>
        <w:t>经查</w:t>
      </w:r>
      <w:r>
        <w:rPr>
          <w:rFonts w:hint="eastAsia"/>
        </w:rPr>
        <w:t>_________________________________________________________</w:t>
      </w:r>
      <w:r>
        <w:rPr>
          <w:rFonts w:ascii="宋体" w:hAnsi="宋体" w:hint="eastAsia"/>
          <w:szCs w:val="21"/>
        </w:rPr>
        <w:t>，现根据</w:t>
      </w:r>
      <w:r>
        <w:rPr>
          <w:rFonts w:hint="eastAsia"/>
        </w:rPr>
        <w:t>______________________________________________________________________</w:t>
      </w:r>
      <w:r>
        <w:rPr>
          <w:rFonts w:ascii="宋体" w:hAnsi="宋体" w:hint="eastAsia"/>
          <w:szCs w:val="21"/>
        </w:rPr>
        <w:t>相关规定，决定自即日起撤销</w:t>
      </w:r>
      <w:r>
        <w:rPr>
          <w:rFonts w:ascii="宋体" w:hAnsi="宋体"/>
          <w:szCs w:val="21"/>
        </w:rPr>
        <w:t>该行政许可事项。</w:t>
      </w:r>
    </w:p>
    <w:p w:rsidR="00EF1325" w:rsidRDefault="00DA581D">
      <w:pPr>
        <w:ind w:firstLineChars="200" w:firstLine="420"/>
        <w:rPr>
          <w:rFonts w:ascii="宋体" w:hAnsi="宋体"/>
          <w:szCs w:val="21"/>
        </w:rPr>
      </w:pPr>
      <w:r>
        <w:rPr>
          <w:rFonts w:ascii="宋体" w:hAnsi="宋体" w:hint="eastAsia"/>
          <w:szCs w:val="21"/>
        </w:rPr>
        <w:t>如不服本决定，可以自收到本决定书之日起六十日内，依法向上海市经济和信息化委员会申请行政复议，也可以在六个月内直接向人民法院提起行政诉讼。</w:t>
      </w:r>
    </w:p>
    <w:p w:rsidR="00EF1325" w:rsidRDefault="00DA581D">
      <w:pPr>
        <w:ind w:firstLineChars="200" w:firstLine="420"/>
        <w:rPr>
          <w:rFonts w:ascii="宋体" w:hAnsi="宋体"/>
          <w:szCs w:val="21"/>
        </w:rPr>
      </w:pPr>
      <w:r>
        <w:rPr>
          <w:rFonts w:ascii="宋体" w:hAnsi="宋体" w:hint="eastAsia"/>
          <w:szCs w:val="21"/>
        </w:rPr>
        <w:t>特此通知。</w:t>
      </w:r>
    </w:p>
    <w:p w:rsidR="00EF1325" w:rsidRDefault="00EF1325">
      <w:pPr>
        <w:ind w:firstLineChars="200" w:firstLine="420"/>
        <w:rPr>
          <w:rFonts w:ascii="宋体" w:hAnsi="宋体"/>
          <w:szCs w:val="21"/>
        </w:rPr>
      </w:pPr>
    </w:p>
    <w:p w:rsidR="00EF1325" w:rsidRDefault="00DA581D">
      <w:pPr>
        <w:pStyle w:val="20"/>
        <w:spacing w:line="240" w:lineRule="exact"/>
        <w:jc w:val="right"/>
        <w:rPr>
          <w:rFonts w:ascii="宋体" w:hAnsi="宋体" w:cs="宋体"/>
        </w:rPr>
      </w:pPr>
      <w:r>
        <w:rPr>
          <w:rFonts w:ascii="宋体" w:hAnsi="宋体" w:cs="宋体" w:hint="eastAsia"/>
        </w:rPr>
        <w:t>上海市无线电管理局</w:t>
      </w:r>
    </w:p>
    <w:p w:rsidR="00EF1325" w:rsidRDefault="00DA581D">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EF1325" w:rsidRDefault="00EF1325">
      <w:pPr>
        <w:widowControl/>
        <w:spacing w:after="0" w:line="240" w:lineRule="auto"/>
        <w:rPr>
          <w:rFonts w:ascii="黑体" w:eastAsia="黑体" w:hAnsi="黑体"/>
          <w:bCs/>
          <w:kern w:val="0"/>
          <w:sz w:val="44"/>
          <w:szCs w:val="44"/>
          <w:lang w:val="zh-CN"/>
        </w:rPr>
      </w:pPr>
    </w:p>
    <w:p w:rsidR="00EF1325" w:rsidRDefault="00EF1325">
      <w:pPr>
        <w:widowControl/>
        <w:spacing w:after="0" w:line="240" w:lineRule="auto"/>
        <w:rPr>
          <w:rFonts w:ascii="黑体" w:eastAsia="黑体" w:hAnsi="黑体"/>
          <w:bCs/>
          <w:kern w:val="0"/>
          <w:sz w:val="44"/>
          <w:szCs w:val="44"/>
          <w:lang w:val="zh-CN"/>
        </w:rPr>
      </w:pPr>
    </w:p>
    <w:p w:rsidR="00EF1325" w:rsidRDefault="00EF1325">
      <w:pPr>
        <w:widowControl/>
        <w:spacing w:after="0" w:line="240" w:lineRule="auto"/>
        <w:rPr>
          <w:rFonts w:ascii="黑体" w:eastAsia="黑体" w:hAnsi="黑体"/>
          <w:bCs/>
          <w:kern w:val="0"/>
          <w:sz w:val="44"/>
          <w:szCs w:val="44"/>
          <w:lang w:val="zh-CN"/>
        </w:rPr>
      </w:pPr>
    </w:p>
    <w:p w:rsidR="00EF1325" w:rsidRDefault="00EF1325">
      <w:pPr>
        <w:widowControl/>
        <w:spacing w:after="0" w:line="240" w:lineRule="auto"/>
        <w:rPr>
          <w:rFonts w:ascii="黑体" w:eastAsia="黑体" w:hAnsi="黑体"/>
          <w:bCs/>
          <w:kern w:val="0"/>
          <w:sz w:val="44"/>
          <w:szCs w:val="44"/>
          <w:lang w:val="zh-CN"/>
        </w:rPr>
      </w:pPr>
    </w:p>
    <w:p w:rsidR="00EF1325" w:rsidRDefault="00EF1325">
      <w:pPr>
        <w:widowControl/>
        <w:spacing w:after="0" w:line="240" w:lineRule="auto"/>
        <w:rPr>
          <w:rFonts w:ascii="黑体" w:eastAsia="黑体" w:hAnsi="黑体"/>
          <w:bCs/>
          <w:kern w:val="0"/>
          <w:sz w:val="44"/>
          <w:szCs w:val="44"/>
          <w:lang w:val="zh-CN"/>
        </w:rPr>
      </w:pPr>
    </w:p>
    <w:p w:rsidR="00EF1325" w:rsidRDefault="00EF1325">
      <w:pPr>
        <w:widowControl/>
        <w:spacing w:after="0" w:line="240" w:lineRule="auto"/>
        <w:rPr>
          <w:rFonts w:ascii="黑体" w:eastAsia="黑体" w:hAnsi="黑体"/>
          <w:bCs/>
          <w:kern w:val="0"/>
          <w:sz w:val="44"/>
          <w:szCs w:val="44"/>
          <w:lang w:val="zh-CN"/>
        </w:rPr>
      </w:pPr>
    </w:p>
    <w:p w:rsidR="00EF1325" w:rsidRDefault="00EF1325">
      <w:pPr>
        <w:widowControl/>
        <w:spacing w:after="0" w:line="240" w:lineRule="auto"/>
        <w:rPr>
          <w:rFonts w:ascii="黑体" w:eastAsia="黑体" w:hAnsi="黑体"/>
          <w:bCs/>
          <w:kern w:val="0"/>
          <w:sz w:val="44"/>
          <w:szCs w:val="44"/>
          <w:lang w:val="zh-CN"/>
        </w:rPr>
      </w:pPr>
    </w:p>
    <w:p w:rsidR="00EF1325" w:rsidRDefault="00EF1325">
      <w:pPr>
        <w:widowControl/>
        <w:spacing w:after="0" w:line="240" w:lineRule="auto"/>
        <w:rPr>
          <w:rFonts w:ascii="黑体" w:eastAsia="黑体" w:hAnsi="黑体"/>
          <w:bCs/>
          <w:kern w:val="0"/>
          <w:sz w:val="44"/>
          <w:szCs w:val="44"/>
          <w:lang w:val="zh-CN"/>
        </w:rPr>
      </w:pPr>
    </w:p>
    <w:p w:rsidR="00EF1325" w:rsidRDefault="00EF1325">
      <w:pPr>
        <w:pStyle w:val="11"/>
        <w:spacing w:after="0" w:line="360" w:lineRule="auto"/>
        <w:ind w:firstLineChars="0" w:firstLine="0"/>
        <w:jc w:val="both"/>
        <w:rPr>
          <w:rFonts w:ascii="黑体" w:eastAsia="黑体" w:hAnsi="黑体"/>
          <w:bCs/>
          <w:kern w:val="0"/>
          <w:sz w:val="32"/>
          <w:szCs w:val="32"/>
          <w:lang w:val="zh-CN"/>
        </w:rPr>
      </w:pPr>
      <w:bookmarkStart w:id="2042" w:name="_Toc21665"/>
      <w:bookmarkStart w:id="2043" w:name="_Toc8805"/>
      <w:bookmarkStart w:id="2044" w:name="_Toc12807"/>
    </w:p>
    <w:p w:rsidR="00EF1325" w:rsidRDefault="00EF1325">
      <w:pPr>
        <w:pStyle w:val="11"/>
        <w:spacing w:after="0" w:line="360" w:lineRule="auto"/>
        <w:ind w:firstLineChars="0" w:firstLine="0"/>
        <w:jc w:val="both"/>
        <w:rPr>
          <w:rFonts w:ascii="黑体" w:eastAsia="黑体" w:hAnsi="黑体"/>
          <w:bCs/>
          <w:kern w:val="0"/>
          <w:sz w:val="32"/>
          <w:szCs w:val="32"/>
          <w:lang w:val="zh-CN"/>
        </w:rPr>
      </w:pPr>
    </w:p>
    <w:p w:rsidR="00EF1325" w:rsidRDefault="00EF1325">
      <w:pPr>
        <w:pStyle w:val="11"/>
        <w:spacing w:after="0" w:line="360" w:lineRule="auto"/>
        <w:ind w:firstLineChars="0" w:firstLine="0"/>
        <w:jc w:val="both"/>
        <w:rPr>
          <w:rFonts w:ascii="黑体" w:eastAsia="黑体" w:hAnsi="黑体"/>
          <w:bCs/>
          <w:kern w:val="0"/>
          <w:sz w:val="32"/>
          <w:szCs w:val="32"/>
          <w:lang w:val="zh-CN"/>
        </w:rPr>
      </w:pPr>
    </w:p>
    <w:bookmarkEnd w:id="2042"/>
    <w:bookmarkEnd w:id="2043"/>
    <w:bookmarkEnd w:id="2044"/>
    <w:p w:rsidR="00EF1325" w:rsidRDefault="00DA581D">
      <w:pPr>
        <w:spacing w:after="0" w:line="360" w:lineRule="auto"/>
        <w:ind w:hanging="420"/>
        <w:jc w:val="center"/>
        <w:rPr>
          <w:rFonts w:ascii="黑体" w:eastAsia="黑体" w:hAnsi="黑体"/>
          <w:bCs/>
          <w:kern w:val="0"/>
          <w:sz w:val="44"/>
          <w:szCs w:val="44"/>
          <w:lang w:val="zh-CN"/>
        </w:rPr>
      </w:pPr>
      <w:r>
        <w:rPr>
          <w:rFonts w:ascii="黑体" w:eastAsia="黑体" w:hAnsi="黑体" w:hint="eastAsia"/>
          <w:bCs/>
          <w:kern w:val="0"/>
          <w:sz w:val="44"/>
          <w:szCs w:val="44"/>
          <w:lang w:val="zh-CN"/>
        </w:rPr>
        <w:t>监督与检查类</w:t>
      </w:r>
    </w:p>
    <w:p w:rsidR="00EF1325" w:rsidRDefault="00DA581D">
      <w:pPr>
        <w:pStyle w:val="11"/>
        <w:numPr>
          <w:ilvl w:val="0"/>
          <w:numId w:val="74"/>
        </w:numPr>
        <w:spacing w:after="0" w:line="360" w:lineRule="auto"/>
        <w:ind w:firstLine="640"/>
        <w:jc w:val="center"/>
        <w:rPr>
          <w:rFonts w:ascii="宋体" w:hAnsi="宋体" w:cs="宋体"/>
          <w:bCs/>
          <w:kern w:val="0"/>
          <w:sz w:val="32"/>
          <w:szCs w:val="32"/>
          <w:lang w:val="zh-CN"/>
        </w:rPr>
      </w:pPr>
      <w:bookmarkStart w:id="2045" w:name="_Toc23423"/>
      <w:bookmarkStart w:id="2046" w:name="_Toc19820"/>
      <w:bookmarkStart w:id="2047" w:name="_Toc13058"/>
      <w:bookmarkStart w:id="2048" w:name="_Toc21141"/>
      <w:r>
        <w:rPr>
          <w:rFonts w:ascii="宋体" w:hAnsi="宋体" w:cs="宋体" w:hint="eastAsia"/>
          <w:bCs/>
          <w:kern w:val="0"/>
          <w:sz w:val="32"/>
          <w:szCs w:val="32"/>
          <w:lang w:val="zh-CN"/>
        </w:rPr>
        <w:t>《上海市无线电管理局责令改正通知书》</w:t>
      </w:r>
      <w:bookmarkEnd w:id="2045"/>
      <w:bookmarkEnd w:id="2046"/>
      <w:bookmarkEnd w:id="2047"/>
      <w:bookmarkEnd w:id="2048"/>
    </w:p>
    <w:p w:rsidR="00EF1325" w:rsidRDefault="00DA581D">
      <w:pPr>
        <w:pStyle w:val="af0"/>
        <w:numPr>
          <w:ilvl w:val="1"/>
          <w:numId w:val="0"/>
        </w:numPr>
        <w:spacing w:before="0" w:after="0" w:line="360" w:lineRule="auto"/>
        <w:jc w:val="center"/>
        <w:rPr>
          <w:color w:val="auto"/>
          <w:sz w:val="32"/>
          <w:szCs w:val="32"/>
        </w:rPr>
      </w:pPr>
      <w:bookmarkStart w:id="2049" w:name="_Toc10786"/>
      <w:bookmarkStart w:id="2050" w:name="_Toc4746"/>
      <w:bookmarkStart w:id="2051" w:name="_Toc14069"/>
      <w:bookmarkStart w:id="2052" w:name="_Toc28928"/>
      <w:bookmarkStart w:id="2053" w:name="_Toc16802"/>
      <w:bookmarkStart w:id="2054" w:name="_Toc27771"/>
      <w:bookmarkStart w:id="2055" w:name="_Toc29991"/>
      <w:r>
        <w:rPr>
          <w:rFonts w:hint="eastAsia"/>
          <w:color w:val="auto"/>
          <w:sz w:val="32"/>
          <w:szCs w:val="32"/>
        </w:rPr>
        <w:t>上海市无线电管理局责令改正通知书</w:t>
      </w:r>
      <w:bookmarkEnd w:id="2049"/>
      <w:bookmarkEnd w:id="2050"/>
      <w:bookmarkEnd w:id="2051"/>
      <w:bookmarkEnd w:id="2052"/>
      <w:bookmarkEnd w:id="2053"/>
      <w:bookmarkEnd w:id="2054"/>
      <w:bookmarkEnd w:id="2055"/>
    </w:p>
    <w:p w:rsidR="00EF1325" w:rsidRDefault="00DA581D">
      <w:pPr>
        <w:pStyle w:val="20"/>
        <w:spacing w:line="240" w:lineRule="exact"/>
        <w:jc w:val="right"/>
        <w:rPr>
          <w:rFonts w:ascii="宋体" w:hAnsi="宋体"/>
        </w:rPr>
      </w:pPr>
      <w:r>
        <w:rPr>
          <w:rFonts w:ascii="宋体" w:hAnsi="宋体" w:cs="宋体" w:hint="eastAsia"/>
        </w:rPr>
        <w:t>编号：</w:t>
      </w:r>
      <w:r>
        <w:rPr>
          <w:rFonts w:hint="eastAsia"/>
        </w:rPr>
        <w:t>__________</w:t>
      </w:r>
    </w:p>
    <w:p w:rsidR="00EF1325" w:rsidRDefault="00DA581D">
      <w:pPr>
        <w:pStyle w:val="12"/>
      </w:pPr>
      <w:r>
        <w:rPr>
          <w:rFonts w:hint="eastAsia"/>
        </w:rPr>
        <w:lastRenderedPageBreak/>
        <w:t>____________________：</w:t>
      </w:r>
    </w:p>
    <w:p w:rsidR="00EF1325" w:rsidRDefault="00EF1325">
      <w:pPr>
        <w:pStyle w:val="20"/>
        <w:spacing w:line="240" w:lineRule="exact"/>
        <w:rPr>
          <w:rFonts w:ascii="宋体" w:hAnsi="宋体"/>
        </w:rPr>
      </w:pPr>
    </w:p>
    <w:p w:rsidR="00EF1325" w:rsidRDefault="00DA581D">
      <w:pPr>
        <w:pStyle w:val="af"/>
      </w:pPr>
      <w:r>
        <w:rPr>
          <w:rFonts w:hint="eastAsia"/>
        </w:rPr>
        <w:t>经查，你（单位）于__________年__________月__________日在__________因_____________________的行为，违反了____________________第__________条第__________款第__________项的规定，依据________________第__________第__________款第__________项的规定，本机关现责令你（单位）：</w:t>
      </w:r>
    </w:p>
    <w:p w:rsidR="00EF1325" w:rsidRDefault="00EF1325">
      <w:pPr>
        <w:pStyle w:val="af"/>
      </w:pPr>
    </w:p>
    <w:p w:rsidR="00EF1325" w:rsidRDefault="00EF1325">
      <w:pPr>
        <w:pStyle w:val="af"/>
      </w:pPr>
    </w:p>
    <w:p w:rsidR="00EF1325" w:rsidRDefault="00DA581D">
      <w:pPr>
        <w:pStyle w:val="af"/>
      </w:pPr>
      <w:r>
        <w:rPr>
          <w:rFonts w:hint="eastAsia"/>
        </w:rPr>
        <w:t>□立即改正上述行为</w:t>
      </w:r>
      <w:r>
        <w:t>;</w:t>
      </w:r>
    </w:p>
    <w:p w:rsidR="00EF1325" w:rsidRDefault="00DA581D">
      <w:pPr>
        <w:pStyle w:val="af"/>
      </w:pPr>
      <w:r>
        <w:rPr>
          <w:rFonts w:hint="eastAsia"/>
        </w:rPr>
        <w:t>□于__________年__________月__________日前改正上述行为。</w:t>
      </w:r>
    </w:p>
    <w:p w:rsidR="00EF1325" w:rsidRDefault="00EF1325">
      <w:pPr>
        <w:pStyle w:val="af"/>
      </w:pPr>
    </w:p>
    <w:p w:rsidR="00EF1325" w:rsidRDefault="00EF1325">
      <w:pPr>
        <w:pStyle w:val="af"/>
      </w:pPr>
    </w:p>
    <w:p w:rsidR="00EF1325" w:rsidRDefault="00DA581D">
      <w:pPr>
        <w:pStyle w:val="af"/>
      </w:pPr>
      <w:r>
        <w:rPr>
          <w:rFonts w:hint="eastAsia"/>
        </w:rPr>
        <w:t>特此通知。</w:t>
      </w:r>
    </w:p>
    <w:p w:rsidR="00EF1325" w:rsidRDefault="00EF1325">
      <w:pPr>
        <w:pStyle w:val="12"/>
        <w:ind w:firstLine="420"/>
      </w:pPr>
    </w:p>
    <w:p w:rsidR="00EF1325" w:rsidRDefault="00EF1325">
      <w:pPr>
        <w:pStyle w:val="12"/>
        <w:ind w:firstLine="420"/>
      </w:pPr>
    </w:p>
    <w:p w:rsidR="00EF1325" w:rsidRDefault="00DA581D">
      <w:pPr>
        <w:pStyle w:val="12"/>
        <w:jc w:val="center"/>
      </w:pPr>
      <w:r>
        <w:rPr>
          <w:rFonts w:hint="eastAsia"/>
        </w:rPr>
        <w:t>地址：________________________________________________________________</w:t>
      </w:r>
    </w:p>
    <w:p w:rsidR="00EF1325" w:rsidRDefault="00DA581D">
      <w:pPr>
        <w:pStyle w:val="12"/>
        <w:jc w:val="center"/>
      </w:pPr>
      <w:r>
        <w:rPr>
          <w:rFonts w:hint="eastAsia"/>
        </w:rPr>
        <w:t>联系电话：____________________________________________________________</w:t>
      </w:r>
    </w:p>
    <w:p w:rsidR="00EF1325" w:rsidRDefault="00EF1325">
      <w:pPr>
        <w:ind w:firstLineChars="200" w:firstLine="420"/>
        <w:rPr>
          <w:rFonts w:ascii="宋体" w:hAnsi="宋体"/>
          <w:szCs w:val="21"/>
        </w:rPr>
      </w:pPr>
    </w:p>
    <w:p w:rsidR="00EF1325" w:rsidRDefault="00EF1325">
      <w:pPr>
        <w:ind w:firstLineChars="200" w:firstLine="420"/>
        <w:rPr>
          <w:rFonts w:ascii="宋体" w:hAnsi="宋体"/>
          <w:szCs w:val="21"/>
        </w:rPr>
      </w:pPr>
    </w:p>
    <w:p w:rsidR="00EF1325" w:rsidRDefault="00DA581D">
      <w:pPr>
        <w:pStyle w:val="20"/>
        <w:spacing w:line="240" w:lineRule="exact"/>
        <w:jc w:val="right"/>
        <w:rPr>
          <w:rFonts w:ascii="宋体" w:hAnsi="宋体" w:cs="宋体"/>
        </w:rPr>
      </w:pPr>
      <w:r>
        <w:rPr>
          <w:rFonts w:ascii="宋体" w:hAnsi="宋体" w:cs="宋体" w:hint="eastAsia"/>
        </w:rPr>
        <w:t>上海市无线电管理局</w:t>
      </w:r>
    </w:p>
    <w:p w:rsidR="00EF1325" w:rsidRDefault="00DA581D">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EF1325" w:rsidRDefault="00EF1325">
      <w:pPr>
        <w:spacing w:after="0" w:line="360" w:lineRule="auto"/>
        <w:jc w:val="center"/>
        <w:rPr>
          <w:rFonts w:ascii="黑体" w:eastAsia="黑体" w:hAnsi="黑体"/>
          <w:bCs/>
          <w:kern w:val="0"/>
          <w:sz w:val="44"/>
          <w:szCs w:val="44"/>
          <w:lang w:val="zh-CN"/>
        </w:rPr>
      </w:pPr>
    </w:p>
    <w:p w:rsidR="00EF1325" w:rsidRDefault="00EF1325">
      <w:pPr>
        <w:pStyle w:val="20"/>
        <w:spacing w:line="240" w:lineRule="exact"/>
        <w:ind w:leftChars="0" w:left="0" w:firstLineChars="0" w:firstLine="0"/>
        <w:jc w:val="both"/>
      </w:pPr>
    </w:p>
    <w:p w:rsidR="00EF1325" w:rsidRDefault="00EF1325">
      <w:pPr>
        <w:spacing w:after="0" w:line="360" w:lineRule="auto"/>
        <w:ind w:left="286"/>
        <w:jc w:val="center"/>
        <w:rPr>
          <w:rFonts w:ascii="黑体" w:eastAsia="黑体" w:hAnsi="黑体"/>
          <w:bCs/>
          <w:kern w:val="0"/>
          <w:sz w:val="32"/>
          <w:szCs w:val="32"/>
          <w:lang w:val="zh-CN"/>
        </w:rPr>
      </w:pPr>
    </w:p>
    <w:p w:rsidR="00EF1325" w:rsidRDefault="00EF1325">
      <w:pPr>
        <w:spacing w:after="0" w:line="360" w:lineRule="auto"/>
        <w:ind w:left="286"/>
        <w:jc w:val="center"/>
        <w:rPr>
          <w:rFonts w:ascii="黑体" w:eastAsia="黑体" w:hAnsi="黑体"/>
          <w:bCs/>
          <w:kern w:val="0"/>
          <w:sz w:val="32"/>
          <w:szCs w:val="32"/>
          <w:lang w:val="zh-CN"/>
        </w:rPr>
      </w:pPr>
    </w:p>
    <w:p w:rsidR="00EF1325" w:rsidRDefault="00EF1325">
      <w:pPr>
        <w:spacing w:after="0" w:line="360" w:lineRule="auto"/>
        <w:ind w:left="286"/>
        <w:jc w:val="center"/>
        <w:rPr>
          <w:rFonts w:ascii="黑体" w:eastAsia="黑体" w:hAnsi="黑体"/>
          <w:bCs/>
          <w:kern w:val="0"/>
          <w:sz w:val="32"/>
          <w:szCs w:val="32"/>
          <w:lang w:val="zh-CN"/>
        </w:rPr>
      </w:pPr>
    </w:p>
    <w:p w:rsidR="00EF1325" w:rsidRDefault="00EF1325">
      <w:pPr>
        <w:spacing w:after="0" w:line="360" w:lineRule="auto"/>
        <w:ind w:left="286"/>
        <w:jc w:val="center"/>
        <w:rPr>
          <w:rFonts w:ascii="黑体" w:eastAsia="黑体" w:hAnsi="黑体"/>
          <w:bCs/>
          <w:kern w:val="0"/>
          <w:sz w:val="32"/>
          <w:szCs w:val="32"/>
          <w:lang w:val="zh-CN"/>
        </w:rPr>
      </w:pPr>
    </w:p>
    <w:p w:rsidR="00EF1325" w:rsidRDefault="00EF1325">
      <w:pPr>
        <w:pStyle w:val="11"/>
        <w:ind w:firstLineChars="0" w:firstLine="0"/>
        <w:jc w:val="both"/>
        <w:rPr>
          <w:rFonts w:ascii="黑体" w:eastAsia="黑体" w:hAnsi="黑体"/>
          <w:bCs/>
          <w:kern w:val="0"/>
          <w:sz w:val="32"/>
          <w:szCs w:val="32"/>
          <w:lang w:val="zh-CN"/>
        </w:rPr>
      </w:pPr>
    </w:p>
    <w:p w:rsidR="00EF1325" w:rsidRDefault="00DA581D">
      <w:pPr>
        <w:pStyle w:val="11"/>
        <w:numPr>
          <w:ilvl w:val="0"/>
          <w:numId w:val="74"/>
        </w:numPr>
        <w:spacing w:after="0" w:line="360" w:lineRule="auto"/>
        <w:ind w:firstLine="640"/>
        <w:jc w:val="center"/>
        <w:rPr>
          <w:rFonts w:ascii="宋体" w:hAnsi="宋体" w:cs="宋体"/>
          <w:bCs/>
          <w:kern w:val="0"/>
          <w:sz w:val="32"/>
          <w:szCs w:val="32"/>
          <w:lang w:val="zh-CN"/>
        </w:rPr>
      </w:pPr>
      <w:bookmarkStart w:id="2056" w:name="_Toc1539"/>
      <w:r>
        <w:rPr>
          <w:rFonts w:ascii="宋体" w:hAnsi="宋体" w:cs="宋体" w:hint="eastAsia"/>
          <w:bCs/>
          <w:kern w:val="0"/>
          <w:sz w:val="32"/>
          <w:szCs w:val="32"/>
          <w:lang w:val="zh-CN"/>
        </w:rPr>
        <w:t>《上海市无线电管理局行政处罚决定书》</w:t>
      </w:r>
      <w:bookmarkEnd w:id="2056"/>
    </w:p>
    <w:p w:rsidR="00EF1325" w:rsidRDefault="00DA581D">
      <w:pPr>
        <w:pStyle w:val="af0"/>
        <w:numPr>
          <w:ilvl w:val="1"/>
          <w:numId w:val="0"/>
        </w:numPr>
        <w:spacing w:before="0" w:after="0" w:line="360" w:lineRule="auto"/>
        <w:jc w:val="center"/>
        <w:rPr>
          <w:color w:val="auto"/>
          <w:sz w:val="32"/>
          <w:szCs w:val="32"/>
          <w:lang w:val="zh-CN"/>
        </w:rPr>
      </w:pPr>
      <w:bookmarkStart w:id="2057" w:name="_Toc397001153"/>
      <w:bookmarkStart w:id="2058" w:name="_Toc8041"/>
      <w:r>
        <w:rPr>
          <w:rFonts w:hint="eastAsia"/>
          <w:color w:val="auto"/>
          <w:sz w:val="32"/>
          <w:szCs w:val="32"/>
          <w:lang w:val="zh-CN"/>
        </w:rPr>
        <w:t>上海市无线电管理局行政处罚决定书</w:t>
      </w:r>
      <w:bookmarkEnd w:id="2057"/>
      <w:bookmarkEnd w:id="2058"/>
    </w:p>
    <w:p w:rsidR="00EF1325" w:rsidRDefault="00DA581D">
      <w:pPr>
        <w:pStyle w:val="20"/>
        <w:spacing w:line="240" w:lineRule="exact"/>
        <w:jc w:val="right"/>
        <w:rPr>
          <w:rFonts w:ascii="宋体" w:hAnsi="宋体"/>
        </w:rPr>
      </w:pPr>
      <w:r>
        <w:rPr>
          <w:rFonts w:ascii="宋体" w:hAnsi="宋体" w:cs="宋体" w:hint="eastAsia"/>
        </w:rPr>
        <w:t>编号：</w:t>
      </w:r>
      <w:r>
        <w:rPr>
          <w:rFonts w:hint="eastAsia"/>
        </w:rPr>
        <w:t>__________</w:t>
      </w:r>
    </w:p>
    <w:p w:rsidR="00EF1325" w:rsidRDefault="00DA581D">
      <w:pPr>
        <w:pStyle w:val="12"/>
      </w:pPr>
      <w:r>
        <w:rPr>
          <w:rFonts w:hint="eastAsia"/>
        </w:rPr>
        <w:t>____________________：</w:t>
      </w:r>
    </w:p>
    <w:p w:rsidR="00EF1325" w:rsidRDefault="00EF1325">
      <w:pPr>
        <w:pStyle w:val="20"/>
        <w:spacing w:line="240" w:lineRule="exact"/>
        <w:rPr>
          <w:rFonts w:ascii="宋体" w:hAnsi="宋体"/>
        </w:rPr>
      </w:pPr>
    </w:p>
    <w:p w:rsidR="00EF1325" w:rsidRDefault="00DA581D">
      <w:pPr>
        <w:pStyle w:val="af"/>
      </w:pPr>
      <w:r>
        <w:rPr>
          <w:rFonts w:hint="eastAsia"/>
        </w:rPr>
        <w:t>你（单位）于__________年__________月__________日在__________因___________</w:t>
      </w:r>
    </w:p>
    <w:p w:rsidR="00EF1325" w:rsidRDefault="00DA581D">
      <w:pPr>
        <w:pStyle w:val="af"/>
        <w:ind w:firstLineChars="0" w:firstLine="0"/>
      </w:pPr>
      <w:r>
        <w:rPr>
          <w:rFonts w:hint="eastAsia"/>
          <w:u w:val="single"/>
        </w:rPr>
        <w:lastRenderedPageBreak/>
        <w:t xml:space="preserve">                 </w:t>
      </w:r>
      <w:r>
        <w:rPr>
          <w:rFonts w:hint="eastAsia"/>
        </w:rPr>
        <w:t>的行为，违反了____________________第__________条第__________款第__________项的规定，依据________________第__________第__________款第__________项的规定，本机关拟作出以下行政处罚：</w:t>
      </w:r>
    </w:p>
    <w:p w:rsidR="00EF1325" w:rsidRDefault="00EF1325">
      <w:pPr>
        <w:pStyle w:val="af"/>
      </w:pPr>
    </w:p>
    <w:p w:rsidR="00EF1325" w:rsidRDefault="00EF1325">
      <w:pPr>
        <w:pStyle w:val="af"/>
      </w:pPr>
    </w:p>
    <w:p w:rsidR="00EF1325" w:rsidRDefault="00DA581D">
      <w:pPr>
        <w:pStyle w:val="af"/>
      </w:pPr>
      <w:r>
        <w:rPr>
          <w:rFonts w:hint="eastAsia"/>
        </w:rPr>
        <w:t>现要求你：</w:t>
      </w:r>
    </w:p>
    <w:p w:rsidR="00EF1325" w:rsidRDefault="00DA581D">
      <w:pPr>
        <w:pStyle w:val="af"/>
      </w:pPr>
      <w:r>
        <w:rPr>
          <w:rFonts w:hint="eastAsia"/>
        </w:rPr>
        <w:t>立即履行本《行政处罚决定书》所列内容的行政处罚。</w:t>
      </w:r>
    </w:p>
    <w:p w:rsidR="00EF1325" w:rsidRDefault="00DA581D">
      <w:pPr>
        <w:pStyle w:val="af"/>
      </w:pPr>
      <w:r>
        <w:rPr>
          <w:rFonts w:hint="eastAsia"/>
        </w:rPr>
        <w:t>如你不服本决定，可以在接到本决定书起六十日内，依法向上海市经济和信息化委员会申请行政复议；也可以在六个月内直接向个月内直接向人民法院提起行政诉讼。</w:t>
      </w:r>
    </w:p>
    <w:p w:rsidR="00EF1325" w:rsidRDefault="00EF1325">
      <w:pPr>
        <w:pStyle w:val="af"/>
      </w:pPr>
    </w:p>
    <w:p w:rsidR="00EF1325" w:rsidRDefault="00EF1325">
      <w:pPr>
        <w:pStyle w:val="af"/>
      </w:pPr>
    </w:p>
    <w:p w:rsidR="00EF1325" w:rsidRDefault="00EF1325">
      <w:pPr>
        <w:pStyle w:val="12"/>
        <w:ind w:firstLine="420"/>
      </w:pPr>
    </w:p>
    <w:p w:rsidR="00EF1325" w:rsidRDefault="00EF1325">
      <w:pPr>
        <w:pStyle w:val="12"/>
        <w:ind w:firstLine="420"/>
      </w:pPr>
    </w:p>
    <w:p w:rsidR="00EF1325" w:rsidRDefault="00EF1325">
      <w:pPr>
        <w:ind w:firstLineChars="200" w:firstLine="420"/>
        <w:rPr>
          <w:rFonts w:ascii="宋体" w:hAnsi="宋体"/>
          <w:szCs w:val="21"/>
        </w:rPr>
      </w:pPr>
    </w:p>
    <w:p w:rsidR="00EF1325" w:rsidRDefault="00EF1325">
      <w:pPr>
        <w:ind w:firstLineChars="200" w:firstLine="420"/>
        <w:rPr>
          <w:rFonts w:ascii="宋体" w:hAnsi="宋体"/>
          <w:szCs w:val="21"/>
        </w:rPr>
      </w:pPr>
    </w:p>
    <w:p w:rsidR="00EF1325" w:rsidRDefault="00EF1325">
      <w:pPr>
        <w:ind w:firstLineChars="200" w:firstLine="420"/>
        <w:rPr>
          <w:rFonts w:ascii="宋体" w:hAnsi="宋体"/>
          <w:szCs w:val="21"/>
        </w:rPr>
      </w:pPr>
    </w:p>
    <w:p w:rsidR="00EF1325" w:rsidRDefault="00DA581D">
      <w:pPr>
        <w:pStyle w:val="20"/>
        <w:spacing w:line="240" w:lineRule="exact"/>
        <w:jc w:val="right"/>
        <w:rPr>
          <w:rFonts w:ascii="宋体" w:hAnsi="宋体" w:cs="宋体"/>
        </w:rPr>
      </w:pPr>
      <w:r>
        <w:rPr>
          <w:rFonts w:ascii="宋体" w:hAnsi="宋体" w:cs="宋体" w:hint="eastAsia"/>
        </w:rPr>
        <w:t>上海市无线电管理局</w:t>
      </w:r>
    </w:p>
    <w:p w:rsidR="00EF1325" w:rsidRDefault="00DA581D">
      <w:pPr>
        <w:pStyle w:val="20"/>
        <w:spacing w:line="240" w:lineRule="exact"/>
        <w:jc w:val="right"/>
      </w:pPr>
      <w:r>
        <w:rPr>
          <w:rFonts w:hint="eastAsia"/>
        </w:rPr>
        <w:t>__________</w:t>
      </w:r>
      <w:r>
        <w:rPr>
          <w:rFonts w:hint="eastAsia"/>
        </w:rPr>
        <w:t>年</w:t>
      </w:r>
      <w:r>
        <w:rPr>
          <w:rFonts w:hint="eastAsia"/>
        </w:rPr>
        <w:t>__________</w:t>
      </w:r>
      <w:r>
        <w:rPr>
          <w:rFonts w:hint="eastAsia"/>
        </w:rPr>
        <w:t>月</w:t>
      </w:r>
      <w:r>
        <w:rPr>
          <w:rFonts w:hint="eastAsia"/>
        </w:rPr>
        <w:t>__________</w:t>
      </w:r>
      <w:r>
        <w:rPr>
          <w:rFonts w:hint="eastAsia"/>
        </w:rPr>
        <w:t>日</w:t>
      </w:r>
    </w:p>
    <w:p w:rsidR="00EF1325" w:rsidRDefault="00EF1325">
      <w:pPr>
        <w:widowControl/>
        <w:spacing w:after="0" w:line="240" w:lineRule="auto"/>
        <w:rPr>
          <w:rFonts w:ascii="黑体" w:eastAsia="黑体" w:hAnsi="黑体"/>
          <w:bCs/>
          <w:kern w:val="0"/>
          <w:sz w:val="44"/>
          <w:szCs w:val="44"/>
        </w:rPr>
      </w:pPr>
    </w:p>
    <w:p w:rsidR="00EF1325" w:rsidRDefault="00EF1325">
      <w:pPr>
        <w:pStyle w:val="11"/>
        <w:spacing w:after="0" w:line="360" w:lineRule="auto"/>
        <w:ind w:left="420" w:firstLineChars="0" w:hanging="420"/>
        <w:jc w:val="both"/>
        <w:rPr>
          <w:rFonts w:ascii="黑体" w:eastAsia="黑体" w:hAnsi="黑体"/>
          <w:bCs/>
          <w:kern w:val="0"/>
          <w:sz w:val="32"/>
          <w:szCs w:val="32"/>
          <w:lang w:val="zh-CN"/>
        </w:rPr>
      </w:pPr>
    </w:p>
    <w:p w:rsidR="00EF1325" w:rsidRDefault="00EF1325">
      <w:pPr>
        <w:pStyle w:val="11"/>
        <w:spacing w:after="0" w:line="360" w:lineRule="auto"/>
        <w:ind w:left="420" w:firstLineChars="0" w:hanging="420"/>
        <w:jc w:val="both"/>
        <w:rPr>
          <w:rFonts w:ascii="黑体" w:eastAsia="黑体" w:hAnsi="黑体"/>
          <w:bCs/>
          <w:kern w:val="0"/>
          <w:sz w:val="32"/>
          <w:szCs w:val="32"/>
          <w:lang w:val="zh-CN"/>
        </w:rPr>
      </w:pPr>
    </w:p>
    <w:p w:rsidR="00EF1325" w:rsidRDefault="00EF1325">
      <w:pPr>
        <w:pStyle w:val="11"/>
        <w:spacing w:after="0" w:line="360" w:lineRule="auto"/>
        <w:ind w:left="420" w:firstLineChars="0" w:hanging="420"/>
        <w:jc w:val="both"/>
        <w:rPr>
          <w:rFonts w:ascii="黑体" w:eastAsia="黑体" w:hAnsi="黑体"/>
          <w:bCs/>
          <w:kern w:val="0"/>
          <w:sz w:val="32"/>
          <w:szCs w:val="32"/>
          <w:lang w:val="zh-CN"/>
        </w:rPr>
      </w:pPr>
    </w:p>
    <w:p w:rsidR="00EF1325" w:rsidRDefault="00EF1325">
      <w:pPr>
        <w:pStyle w:val="11"/>
        <w:spacing w:after="0" w:line="360" w:lineRule="auto"/>
        <w:ind w:left="420" w:firstLineChars="0" w:hanging="420"/>
        <w:jc w:val="both"/>
        <w:rPr>
          <w:rFonts w:ascii="黑体" w:eastAsia="黑体" w:hAnsi="黑体"/>
          <w:bCs/>
          <w:kern w:val="0"/>
          <w:sz w:val="32"/>
          <w:szCs w:val="32"/>
          <w:lang w:val="zh-CN"/>
        </w:rPr>
      </w:pPr>
    </w:p>
    <w:p w:rsidR="00EF1325" w:rsidRDefault="00EF1325">
      <w:pPr>
        <w:pStyle w:val="11"/>
        <w:spacing w:after="0" w:line="360" w:lineRule="auto"/>
        <w:ind w:left="420" w:firstLineChars="0" w:hanging="420"/>
        <w:jc w:val="both"/>
        <w:rPr>
          <w:rFonts w:ascii="黑体" w:eastAsia="黑体" w:hAnsi="黑体"/>
          <w:bCs/>
          <w:kern w:val="0"/>
          <w:sz w:val="32"/>
          <w:szCs w:val="32"/>
          <w:lang w:val="zh-CN"/>
        </w:rPr>
      </w:pPr>
    </w:p>
    <w:p w:rsidR="00EF1325" w:rsidRDefault="00EF1325">
      <w:pPr>
        <w:pStyle w:val="11"/>
        <w:spacing w:after="0" w:line="360" w:lineRule="auto"/>
        <w:ind w:left="420" w:firstLineChars="0" w:hanging="420"/>
        <w:jc w:val="both"/>
        <w:rPr>
          <w:rFonts w:ascii="黑体" w:eastAsia="黑体" w:hAnsi="黑体"/>
          <w:bCs/>
          <w:kern w:val="0"/>
          <w:sz w:val="32"/>
          <w:szCs w:val="32"/>
          <w:lang w:val="zh-CN"/>
        </w:rPr>
      </w:pPr>
    </w:p>
    <w:p w:rsidR="00EF1325" w:rsidRDefault="00DA581D">
      <w:pPr>
        <w:pStyle w:val="11"/>
        <w:numPr>
          <w:ilvl w:val="0"/>
          <w:numId w:val="74"/>
        </w:numPr>
        <w:spacing w:after="0" w:line="360" w:lineRule="auto"/>
        <w:ind w:firstLine="640"/>
        <w:jc w:val="center"/>
        <w:rPr>
          <w:rFonts w:ascii="宋体" w:hAnsi="宋体" w:cs="宋体"/>
          <w:bCs/>
          <w:kern w:val="0"/>
          <w:sz w:val="32"/>
          <w:szCs w:val="32"/>
          <w:lang w:val="zh-CN"/>
        </w:rPr>
      </w:pPr>
      <w:bookmarkStart w:id="2059" w:name="_Toc3639"/>
      <w:r>
        <w:rPr>
          <w:rFonts w:ascii="宋体" w:hAnsi="宋体" w:cs="宋体" w:hint="eastAsia"/>
          <w:bCs/>
          <w:kern w:val="0"/>
          <w:sz w:val="32"/>
          <w:szCs w:val="32"/>
          <w:lang w:val="zh-CN"/>
        </w:rPr>
        <w:t>《上海市无线电管理局现场检查笔录》</w:t>
      </w:r>
      <w:bookmarkEnd w:id="2059"/>
    </w:p>
    <w:p w:rsidR="00EF1325" w:rsidRDefault="00DA581D">
      <w:pPr>
        <w:pStyle w:val="af0"/>
        <w:numPr>
          <w:ilvl w:val="1"/>
          <w:numId w:val="0"/>
        </w:numPr>
        <w:spacing w:before="0" w:after="0" w:line="360" w:lineRule="auto"/>
        <w:jc w:val="center"/>
        <w:rPr>
          <w:color w:val="auto"/>
          <w:sz w:val="32"/>
          <w:szCs w:val="32"/>
        </w:rPr>
      </w:pPr>
      <w:bookmarkStart w:id="2060" w:name="_Toc10386"/>
      <w:bookmarkStart w:id="2061" w:name="_Toc26621"/>
      <w:bookmarkStart w:id="2062" w:name="_Toc11792"/>
      <w:bookmarkStart w:id="2063" w:name="_Toc5878"/>
      <w:bookmarkStart w:id="2064" w:name="_Toc12531"/>
      <w:bookmarkStart w:id="2065" w:name="_Toc3252"/>
      <w:bookmarkStart w:id="2066" w:name="_Toc29696"/>
      <w:r>
        <w:rPr>
          <w:rFonts w:hint="eastAsia"/>
          <w:color w:val="auto"/>
          <w:sz w:val="32"/>
          <w:szCs w:val="32"/>
        </w:rPr>
        <w:t>上海市无线电管理局现场检查笔录</w:t>
      </w:r>
      <w:bookmarkEnd w:id="2060"/>
      <w:bookmarkEnd w:id="2061"/>
      <w:bookmarkEnd w:id="2062"/>
      <w:bookmarkEnd w:id="2063"/>
      <w:bookmarkEnd w:id="2064"/>
      <w:bookmarkEnd w:id="2065"/>
      <w:bookmarkEnd w:id="2066"/>
    </w:p>
    <w:p w:rsidR="00EF1325" w:rsidRDefault="00DA581D">
      <w:pPr>
        <w:pStyle w:val="20"/>
        <w:spacing w:line="240" w:lineRule="exact"/>
        <w:ind w:rightChars="377" w:right="792"/>
        <w:jc w:val="right"/>
        <w:rPr>
          <w:rFonts w:ascii="宋体" w:hAnsi="宋体"/>
        </w:rPr>
      </w:pPr>
      <w:r>
        <w:rPr>
          <w:rFonts w:ascii="宋体" w:hAnsi="宋体" w:cs="宋体" w:hint="eastAsia"/>
        </w:rPr>
        <w:t>编号：</w:t>
      </w:r>
      <w:r>
        <w:rPr>
          <w:rFonts w:hint="eastAsia"/>
        </w:rPr>
        <w:t>__________</w:t>
      </w:r>
    </w:p>
    <w:p w:rsidR="00EF1325" w:rsidRDefault="00EF1325">
      <w:pPr>
        <w:pStyle w:val="12"/>
      </w:pPr>
    </w:p>
    <w:p w:rsidR="00EF1325" w:rsidRDefault="00DA581D">
      <w:pPr>
        <w:pStyle w:val="12"/>
        <w:rPr>
          <w:u w:val="single"/>
        </w:rPr>
      </w:pPr>
      <w:r>
        <w:rPr>
          <w:rFonts w:hint="eastAsia"/>
        </w:rPr>
        <w:t>被检查单位（人）：______________________________________________________</w:t>
      </w:r>
    </w:p>
    <w:p w:rsidR="00EF1325" w:rsidRDefault="00DA581D">
      <w:pPr>
        <w:pStyle w:val="12"/>
        <w:rPr>
          <w:u w:val="single"/>
        </w:rPr>
      </w:pPr>
      <w:r>
        <w:rPr>
          <w:rFonts w:hint="eastAsia"/>
        </w:rPr>
        <w:t>检查地址：_________________________________当事人：____________________</w:t>
      </w:r>
    </w:p>
    <w:p w:rsidR="00EF1325" w:rsidRDefault="00DA581D">
      <w:pPr>
        <w:pStyle w:val="12"/>
      </w:pPr>
      <w:r>
        <w:rPr>
          <w:rFonts w:hint="eastAsia"/>
        </w:rPr>
        <w:lastRenderedPageBreak/>
        <w:t>法定代表人（负责人）联系方式：________________________________________</w:t>
      </w:r>
    </w:p>
    <w:p w:rsidR="00EF1325" w:rsidRDefault="00DA581D">
      <w:pPr>
        <w:pStyle w:val="12"/>
      </w:pPr>
      <w:r>
        <w:rPr>
          <w:rFonts w:hint="eastAsia"/>
        </w:rPr>
        <w:t>检查人员：记录人：_____________________________________________________</w:t>
      </w:r>
    </w:p>
    <w:p w:rsidR="00EF1325" w:rsidRDefault="00DA581D">
      <w:pPr>
        <w:pStyle w:val="12"/>
      </w:pPr>
      <w:r>
        <w:rPr>
          <w:rFonts w:hint="eastAsia"/>
        </w:rPr>
        <w:t>检查时间：____________________________________________________________</w:t>
      </w:r>
    </w:p>
    <w:p w:rsidR="00EF1325" w:rsidRDefault="00EF1325">
      <w:pPr>
        <w:pStyle w:val="12"/>
      </w:pPr>
    </w:p>
    <w:p w:rsidR="00EF1325" w:rsidRDefault="00EF1325">
      <w:pPr>
        <w:pStyle w:val="12"/>
      </w:pPr>
    </w:p>
    <w:p w:rsidR="00EF1325" w:rsidRDefault="00DA581D">
      <w:pPr>
        <w:pStyle w:val="af"/>
      </w:pPr>
      <w:r>
        <w:rPr>
          <w:rFonts w:hint="eastAsia"/>
        </w:rPr>
        <w:t>我们是上海市无线电管理局的行政执法人员，执法证件编号是：__________。</w:t>
      </w:r>
    </w:p>
    <w:p w:rsidR="00EF1325" w:rsidRDefault="00DA581D">
      <w:pPr>
        <w:pStyle w:val="12"/>
      </w:pPr>
      <w:r>
        <w:rPr>
          <w:rFonts w:hint="eastAsia"/>
        </w:rPr>
        <w:t>我们依法对________________________________________的有关情况，进行现场检查，</w:t>
      </w:r>
    </w:p>
    <w:p w:rsidR="00EF1325" w:rsidRDefault="00DA581D">
      <w:pPr>
        <w:pStyle w:val="12"/>
      </w:pPr>
      <w:r>
        <w:rPr>
          <w:rFonts w:hint="eastAsia"/>
        </w:rPr>
        <w:t>请予配合。</w:t>
      </w:r>
    </w:p>
    <w:p w:rsidR="00EF1325" w:rsidRDefault="00DA581D">
      <w:pPr>
        <w:pStyle w:val="12"/>
      </w:pPr>
      <w:r>
        <w:rPr>
          <w:rFonts w:hint="eastAsia"/>
        </w:rPr>
        <w:t>现场检查情况：________________________________________________________</w:t>
      </w:r>
    </w:p>
    <w:p w:rsidR="00EF1325" w:rsidRDefault="00DA581D">
      <w:pPr>
        <w:pStyle w:val="12"/>
        <w:rPr>
          <w:szCs w:val="24"/>
        </w:rPr>
      </w:pPr>
      <w:r>
        <w:rPr>
          <w:rFonts w:hint="eastAsia"/>
        </w:rPr>
        <w:t>_____________________________________________________________________</w:t>
      </w:r>
    </w:p>
    <w:p w:rsidR="00EF1325" w:rsidRDefault="00DA581D">
      <w:pPr>
        <w:pStyle w:val="12"/>
        <w:rPr>
          <w:szCs w:val="24"/>
        </w:rPr>
      </w:pPr>
      <w:r>
        <w:rPr>
          <w:rFonts w:hint="eastAsia"/>
        </w:rPr>
        <w:t>_____________________________________________________________________</w:t>
      </w:r>
    </w:p>
    <w:p w:rsidR="00EF1325" w:rsidRDefault="00DA581D">
      <w:pPr>
        <w:pStyle w:val="12"/>
        <w:rPr>
          <w:szCs w:val="24"/>
        </w:rPr>
      </w:pPr>
      <w:r>
        <w:rPr>
          <w:rFonts w:hint="eastAsia"/>
        </w:rPr>
        <w:t>_____________________________________________________________________</w:t>
      </w:r>
    </w:p>
    <w:p w:rsidR="00EF1325" w:rsidRDefault="00DA581D">
      <w:pPr>
        <w:pStyle w:val="12"/>
        <w:rPr>
          <w:szCs w:val="24"/>
        </w:rPr>
      </w:pPr>
      <w:r>
        <w:rPr>
          <w:rFonts w:hint="eastAsia"/>
        </w:rPr>
        <w:t>_____________________________________________________________________</w:t>
      </w:r>
    </w:p>
    <w:p w:rsidR="00EF1325" w:rsidRDefault="00DA581D">
      <w:pPr>
        <w:pStyle w:val="12"/>
        <w:rPr>
          <w:szCs w:val="24"/>
        </w:rPr>
      </w:pPr>
      <w:r>
        <w:rPr>
          <w:rFonts w:hint="eastAsia"/>
        </w:rPr>
        <w:t>_____________________________________________________________________</w:t>
      </w:r>
    </w:p>
    <w:p w:rsidR="00EF1325" w:rsidRDefault="00DA581D">
      <w:pPr>
        <w:pStyle w:val="12"/>
        <w:rPr>
          <w:szCs w:val="24"/>
        </w:rPr>
      </w:pPr>
      <w:r>
        <w:rPr>
          <w:rFonts w:hint="eastAsia"/>
        </w:rPr>
        <w:t>_____________________________________________________________________</w:t>
      </w:r>
    </w:p>
    <w:p w:rsidR="00EF1325" w:rsidRDefault="00EF1325">
      <w:pPr>
        <w:pStyle w:val="12"/>
      </w:pPr>
    </w:p>
    <w:p w:rsidR="00EF1325" w:rsidRDefault="00DA581D">
      <w:pPr>
        <w:pStyle w:val="12"/>
      </w:pPr>
      <w:r>
        <w:rPr>
          <w:rFonts w:hint="eastAsia"/>
        </w:rPr>
        <w:t>备注：</w:t>
      </w:r>
    </w:p>
    <w:p w:rsidR="00EF1325" w:rsidRDefault="00DA581D">
      <w:pPr>
        <w:pStyle w:val="12"/>
      </w:pPr>
      <w:r>
        <w:rPr>
          <w:rFonts w:hint="eastAsia"/>
        </w:rPr>
        <w:t>附件一：现场谈话笔录（如有）</w:t>
      </w:r>
    </w:p>
    <w:p w:rsidR="00EF1325" w:rsidRDefault="00DA581D">
      <w:pPr>
        <w:pStyle w:val="12"/>
      </w:pPr>
      <w:r>
        <w:rPr>
          <w:rFonts w:hint="eastAsia"/>
        </w:rPr>
        <w:t>附件二：现场照片（如有）</w:t>
      </w:r>
    </w:p>
    <w:p w:rsidR="00EF1325" w:rsidRDefault="00DA581D">
      <w:pPr>
        <w:pStyle w:val="12"/>
      </w:pPr>
      <w:r>
        <w:rPr>
          <w:rFonts w:hint="eastAsia"/>
        </w:rPr>
        <w:t>附件三：录音录像（如有）</w:t>
      </w:r>
    </w:p>
    <w:p w:rsidR="00EF1325" w:rsidRDefault="00EF1325">
      <w:pPr>
        <w:pStyle w:val="12"/>
        <w:rPr>
          <w:u w:val="single"/>
        </w:rPr>
      </w:pPr>
    </w:p>
    <w:p w:rsidR="00EF1325" w:rsidRDefault="00EF1325">
      <w:pPr>
        <w:pStyle w:val="12"/>
        <w:rPr>
          <w:u w:val="single"/>
        </w:rPr>
      </w:pPr>
    </w:p>
    <w:p w:rsidR="00EF1325" w:rsidRDefault="00DA581D">
      <w:pPr>
        <w:pStyle w:val="12"/>
      </w:pPr>
      <w:r>
        <w:rPr>
          <w:rFonts w:hint="eastAsia"/>
        </w:rPr>
        <w:t>被检查人（签名）：__________见证人（签名）：__________</w:t>
      </w:r>
    </w:p>
    <w:p w:rsidR="00EF1325" w:rsidRDefault="00DA581D">
      <w:pPr>
        <w:pStyle w:val="12"/>
      </w:pPr>
      <w:r>
        <w:rPr>
          <w:rFonts w:hint="eastAsia"/>
        </w:rPr>
        <w:t>检查人员（签名）：__________记录人（签名）：__________</w:t>
      </w:r>
    </w:p>
    <w:p w:rsidR="00EF1325" w:rsidRDefault="00EF1325">
      <w:pPr>
        <w:pStyle w:val="12"/>
        <w:jc w:val="left"/>
      </w:pPr>
    </w:p>
    <w:p w:rsidR="00EF1325" w:rsidRDefault="00EF1325">
      <w:pPr>
        <w:pStyle w:val="12"/>
        <w:jc w:val="left"/>
      </w:pPr>
    </w:p>
    <w:p w:rsidR="00EF1325" w:rsidRDefault="00EF1325">
      <w:pPr>
        <w:pStyle w:val="12"/>
        <w:jc w:val="left"/>
      </w:pPr>
    </w:p>
    <w:p w:rsidR="00EF1325" w:rsidRDefault="00DA581D">
      <w:pPr>
        <w:pStyle w:val="12"/>
        <w:jc w:val="right"/>
      </w:pPr>
      <w:r>
        <w:rPr>
          <w:rFonts w:hint="eastAsia"/>
        </w:rPr>
        <w:t>注：本页不够，可另附页</w:t>
      </w:r>
    </w:p>
    <w:p w:rsidR="00EF1325" w:rsidRDefault="00DA581D">
      <w:pPr>
        <w:pStyle w:val="12"/>
        <w:jc w:val="right"/>
        <w:rPr>
          <w:color w:val="000000"/>
        </w:rPr>
      </w:pPr>
      <w:r>
        <w:rPr>
          <w:rFonts w:hint="eastAsia"/>
        </w:rPr>
        <w:t>第__________页</w:t>
      </w:r>
      <w:r>
        <w:t>/</w:t>
      </w:r>
      <w:r>
        <w:rPr>
          <w:rFonts w:hint="eastAsia"/>
        </w:rPr>
        <w:t>共__________页</w:t>
      </w:r>
      <w:r>
        <w:rPr>
          <w:color w:val="000000"/>
        </w:rPr>
        <w:br w:type="page"/>
      </w:r>
    </w:p>
    <w:p w:rsidR="00EF1325" w:rsidRDefault="00DA581D">
      <w:pPr>
        <w:pStyle w:val="12"/>
      </w:pPr>
      <w:bookmarkStart w:id="2067" w:name="_Toc341717266"/>
      <w:bookmarkStart w:id="2068" w:name="_Toc344454072"/>
      <w:r>
        <w:rPr>
          <w:rFonts w:hint="eastAsia"/>
        </w:rPr>
        <w:t>附件一：</w:t>
      </w:r>
      <w:bookmarkEnd w:id="2067"/>
      <w:r>
        <w:rPr>
          <w:rFonts w:hint="eastAsia"/>
        </w:rPr>
        <w:t>现场谈话笔录</w:t>
      </w:r>
      <w:bookmarkEnd w:id="2068"/>
    </w:p>
    <w:p w:rsidR="00EF1325" w:rsidRDefault="00DA581D">
      <w:pPr>
        <w:pStyle w:val="12"/>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F1325" w:rsidRDefault="00EF1325">
      <w:pPr>
        <w:pStyle w:val="12"/>
        <w:spacing w:line="500" w:lineRule="exact"/>
        <w:rPr>
          <w:b/>
          <w:bCs/>
          <w:color w:val="000000"/>
          <w:sz w:val="24"/>
          <w:szCs w:val="24"/>
        </w:rPr>
      </w:pPr>
    </w:p>
    <w:p w:rsidR="00EF1325" w:rsidRDefault="00EF1325">
      <w:pPr>
        <w:pStyle w:val="12"/>
        <w:spacing w:line="500" w:lineRule="exact"/>
        <w:rPr>
          <w:b/>
          <w:bCs/>
          <w:color w:val="000000"/>
          <w:sz w:val="24"/>
          <w:szCs w:val="24"/>
        </w:rPr>
      </w:pPr>
    </w:p>
    <w:p w:rsidR="00EF1325" w:rsidRDefault="00EF1325">
      <w:pPr>
        <w:pStyle w:val="12"/>
        <w:spacing w:line="500" w:lineRule="exact"/>
        <w:rPr>
          <w:b/>
          <w:bCs/>
          <w:color w:val="000000"/>
          <w:sz w:val="24"/>
          <w:szCs w:val="24"/>
        </w:rPr>
      </w:pPr>
    </w:p>
    <w:p w:rsidR="00EF1325" w:rsidRDefault="00DA581D">
      <w:pPr>
        <w:pStyle w:val="12"/>
        <w:jc w:val="right"/>
      </w:pPr>
      <w:r>
        <w:rPr>
          <w:rFonts w:hint="eastAsia"/>
        </w:rPr>
        <w:t>陈述人签字：_________________</w:t>
      </w:r>
    </w:p>
    <w:p w:rsidR="00EF1325" w:rsidRDefault="00DA581D">
      <w:pPr>
        <w:pStyle w:val="12"/>
        <w:jc w:val="right"/>
        <w:rPr>
          <w:color w:val="000000"/>
        </w:rPr>
      </w:pPr>
      <w:r>
        <w:rPr>
          <w:rFonts w:hint="eastAsia"/>
        </w:rPr>
        <w:t>第__________页</w:t>
      </w:r>
      <w:r>
        <w:t>/</w:t>
      </w:r>
      <w:r>
        <w:rPr>
          <w:rFonts w:hint="eastAsia"/>
        </w:rPr>
        <w:t>共__________页</w:t>
      </w:r>
      <w:r>
        <w:br w:type="page"/>
      </w:r>
      <w:bookmarkStart w:id="2069" w:name="_Toc341717267"/>
      <w:bookmarkStart w:id="2070" w:name="_Toc344454073"/>
    </w:p>
    <w:p w:rsidR="00EF1325" w:rsidRDefault="00C82BFA">
      <w:pPr>
        <w:pStyle w:val="12"/>
      </w:pPr>
      <w:r>
        <w:pict>
          <v:shape id="图片 192" o:spid="_x0000_s1083" type="#_x0000_t75" style="position:absolute;left:0;text-align:left;margin-left:0;margin-top:12.85pt;width:354.15pt;height:285.8pt;z-index:-7;mso-position-horizontal:center;mso-position-horizontal-relative:margin">
            <v:imagedata r:id="rId50" o:title="" croptop="3313f" cropbottom="25683f"/>
            <w10:wrap anchorx="margin"/>
          </v:shape>
        </w:pict>
      </w:r>
      <w:r w:rsidR="00DA581D">
        <w:rPr>
          <w:rFonts w:hint="eastAsia"/>
        </w:rPr>
        <w:t>附件二：现场照片</w:t>
      </w:r>
      <w:bookmarkEnd w:id="2069"/>
      <w:bookmarkEnd w:id="2070"/>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DA581D">
      <w:pPr>
        <w:ind w:rightChars="39" w:right="82"/>
        <w:jc w:val="right"/>
        <w:rPr>
          <w:rFonts w:ascii="宋体" w:hAnsi="宋体" w:cs="宋体"/>
        </w:rPr>
      </w:pPr>
      <w:r>
        <w:rPr>
          <w:rFonts w:hint="eastAsia"/>
        </w:rPr>
        <w:t>如果需要，请执法人员自行添加黏贴页。</w:t>
      </w: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rPr>
          <w:rFonts w:ascii="宋体" w:hAnsi="宋体" w:cs="宋体"/>
        </w:rPr>
      </w:pPr>
    </w:p>
    <w:p w:rsidR="00EF1325" w:rsidRDefault="00DA581D">
      <w:pPr>
        <w:pStyle w:val="12"/>
        <w:jc w:val="right"/>
        <w:rPr>
          <w:kern w:val="0"/>
          <w:sz w:val="24"/>
          <w:szCs w:val="24"/>
        </w:rPr>
      </w:pPr>
      <w:r>
        <w:rPr>
          <w:rFonts w:hint="eastAsia"/>
          <w:color w:val="000000"/>
        </w:rPr>
        <w:t>第</w:t>
      </w:r>
      <w:r>
        <w:rPr>
          <w:rFonts w:hint="eastAsia"/>
        </w:rPr>
        <w:t>__________</w:t>
      </w:r>
      <w:r>
        <w:rPr>
          <w:rFonts w:hint="eastAsia"/>
          <w:color w:val="000000"/>
        </w:rPr>
        <w:t>页</w:t>
      </w:r>
      <w:r>
        <w:rPr>
          <w:color w:val="000000"/>
        </w:rPr>
        <w:t>/</w:t>
      </w:r>
      <w:r>
        <w:rPr>
          <w:rFonts w:hint="eastAsia"/>
          <w:color w:val="000000"/>
        </w:rPr>
        <w:t>共</w:t>
      </w:r>
      <w:r>
        <w:rPr>
          <w:rFonts w:hint="eastAsia"/>
        </w:rPr>
        <w:t>__________</w:t>
      </w:r>
      <w:r>
        <w:rPr>
          <w:rFonts w:hint="eastAsia"/>
          <w:color w:val="000000"/>
        </w:rPr>
        <w:t>页</w:t>
      </w:r>
      <w:r>
        <w:br w:type="page"/>
      </w:r>
    </w:p>
    <w:p w:rsidR="00EF1325" w:rsidRDefault="00C82BFA">
      <w:pPr>
        <w:widowControl/>
        <w:spacing w:line="240" w:lineRule="auto"/>
        <w:rPr>
          <w:rFonts w:ascii="宋体" w:hAnsi="宋体" w:cs="宋体"/>
        </w:rPr>
      </w:pPr>
      <w:r>
        <w:rPr>
          <w:rFonts w:ascii="宋体" w:hAnsi="宋体" w:cs="宋体"/>
        </w:rPr>
        <w:pict>
          <v:shape id="Picture 36" o:spid="_x0000_s1084" type="#_x0000_t75" style="position:absolute;margin-left:0;margin-top:12.85pt;width:354.15pt;height:285.8pt;z-index:-6;mso-position-horizontal:center;mso-position-horizontal-relative:margin">
            <v:imagedata r:id="rId50" o:title="" croptop="3313f" cropbottom="25683f"/>
            <w10:wrap anchorx="margin"/>
          </v:shape>
        </w:pict>
      </w:r>
    </w:p>
    <w:p w:rsidR="00EF1325" w:rsidRDefault="00EF1325">
      <w:pPr>
        <w:spacing w:line="300" w:lineRule="exact"/>
        <w:rPr>
          <w:rFonts w:ascii="宋体" w:hAnsi="宋体" w:cs="宋体"/>
        </w:rPr>
      </w:pPr>
      <w:bookmarkStart w:id="2071" w:name="_Toc341717268"/>
      <w:bookmarkStart w:id="2072" w:name="_Toc344454074"/>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EF1325">
      <w:pPr>
        <w:spacing w:line="300" w:lineRule="exact"/>
        <w:rPr>
          <w:rFonts w:ascii="宋体" w:hAnsi="宋体" w:cs="宋体"/>
        </w:rPr>
      </w:pPr>
    </w:p>
    <w:p w:rsidR="00EF1325" w:rsidRDefault="00DA581D">
      <w:pPr>
        <w:ind w:rightChars="39" w:right="82"/>
        <w:jc w:val="right"/>
        <w:rPr>
          <w:rFonts w:ascii="宋体" w:hAnsi="宋体" w:cs="宋体"/>
        </w:rPr>
      </w:pPr>
      <w:r>
        <w:rPr>
          <w:rFonts w:hint="eastAsia"/>
        </w:rPr>
        <w:t>如果需要，请执法人员自行添加黏贴页。</w:t>
      </w:r>
    </w:p>
    <w:p w:rsidR="00EF1325" w:rsidRDefault="00EF1325">
      <w:pPr>
        <w:rPr>
          <w:rFonts w:ascii="宋体" w:hAnsi="宋体" w:cs="宋体"/>
        </w:rPr>
      </w:pPr>
    </w:p>
    <w:p w:rsidR="00EF1325" w:rsidRDefault="00EF1325">
      <w:pPr>
        <w:rPr>
          <w:rFonts w:ascii="宋体" w:hAnsi="宋体" w:cs="宋体"/>
        </w:rPr>
      </w:pPr>
    </w:p>
    <w:p w:rsidR="00EF1325" w:rsidRDefault="00EF1325">
      <w:pPr>
        <w:rPr>
          <w:rFonts w:ascii="宋体" w:hAnsi="宋体" w:cs="宋体"/>
        </w:rPr>
      </w:pPr>
    </w:p>
    <w:p w:rsidR="00EF1325" w:rsidRDefault="00DA581D">
      <w:pPr>
        <w:pStyle w:val="12"/>
        <w:jc w:val="right"/>
        <w:rPr>
          <w:kern w:val="0"/>
          <w:sz w:val="24"/>
          <w:szCs w:val="24"/>
        </w:rPr>
      </w:pPr>
      <w:r>
        <w:rPr>
          <w:rFonts w:hint="eastAsia"/>
          <w:color w:val="000000"/>
        </w:rPr>
        <w:t>第</w:t>
      </w:r>
      <w:r>
        <w:rPr>
          <w:rFonts w:hint="eastAsia"/>
        </w:rPr>
        <w:t>__________</w:t>
      </w:r>
      <w:r>
        <w:rPr>
          <w:rFonts w:hint="eastAsia"/>
          <w:color w:val="000000"/>
        </w:rPr>
        <w:t>页</w:t>
      </w:r>
      <w:r>
        <w:rPr>
          <w:color w:val="000000"/>
        </w:rPr>
        <w:t>/</w:t>
      </w:r>
      <w:r>
        <w:rPr>
          <w:rFonts w:hint="eastAsia"/>
          <w:color w:val="000000"/>
        </w:rPr>
        <w:t>共</w:t>
      </w:r>
      <w:r>
        <w:rPr>
          <w:rFonts w:hint="eastAsia"/>
        </w:rPr>
        <w:t>__________</w:t>
      </w:r>
      <w:r>
        <w:rPr>
          <w:rFonts w:hint="eastAsia"/>
          <w:color w:val="000000"/>
        </w:rPr>
        <w:t>页</w:t>
      </w:r>
      <w:r>
        <w:br w:type="page"/>
      </w:r>
    </w:p>
    <w:p w:rsidR="00EF1325" w:rsidRDefault="00C82BFA">
      <w:pPr>
        <w:pStyle w:val="12"/>
      </w:pPr>
      <w:r>
        <w:pict>
          <v:shape id="图片 195" o:spid="_x0000_s1085" type="#_x0000_t75" style="position:absolute;left:0;text-align:left;margin-left:0;margin-top:13.6pt;width:354.2pt;height:285.1pt;z-index:-5;mso-position-horizontal:center;mso-position-horizontal-relative:margin">
            <v:imagedata r:id="rId51" o:title="" croptop="2059f" cropbottom="27038f"/>
            <w10:wrap anchorx="margin"/>
          </v:shape>
        </w:pict>
      </w:r>
      <w:r w:rsidR="00DA581D">
        <w:rPr>
          <w:rFonts w:hint="eastAsia"/>
        </w:rPr>
        <w:t>附件三：录音录像</w:t>
      </w:r>
      <w:bookmarkEnd w:id="2071"/>
      <w:bookmarkEnd w:id="2072"/>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pPr>
    </w:p>
    <w:p w:rsidR="00EF1325" w:rsidRDefault="00EF1325">
      <w:pPr>
        <w:pStyle w:val="12"/>
        <w:jc w:val="right"/>
      </w:pPr>
    </w:p>
    <w:p w:rsidR="00EF1325" w:rsidRDefault="00EF1325">
      <w:pPr>
        <w:pStyle w:val="12"/>
        <w:jc w:val="right"/>
      </w:pPr>
    </w:p>
    <w:p w:rsidR="00EF1325" w:rsidRDefault="00EF1325">
      <w:pPr>
        <w:pStyle w:val="12"/>
        <w:jc w:val="right"/>
      </w:pPr>
    </w:p>
    <w:p w:rsidR="00EF1325" w:rsidRDefault="00EF1325">
      <w:pPr>
        <w:pStyle w:val="12"/>
        <w:jc w:val="right"/>
      </w:pPr>
    </w:p>
    <w:p w:rsidR="00EF1325" w:rsidRDefault="00EF1325">
      <w:pPr>
        <w:pStyle w:val="12"/>
        <w:jc w:val="right"/>
      </w:pPr>
    </w:p>
    <w:p w:rsidR="00EF1325" w:rsidRDefault="00EF1325">
      <w:pPr>
        <w:pStyle w:val="12"/>
        <w:jc w:val="right"/>
      </w:pPr>
    </w:p>
    <w:p w:rsidR="00EF1325" w:rsidRDefault="00EF1325">
      <w:pPr>
        <w:pStyle w:val="12"/>
        <w:jc w:val="right"/>
      </w:pPr>
    </w:p>
    <w:p w:rsidR="00EF1325" w:rsidRDefault="00EF1325">
      <w:pPr>
        <w:pStyle w:val="12"/>
        <w:jc w:val="right"/>
      </w:pPr>
    </w:p>
    <w:p w:rsidR="00EF1325" w:rsidRDefault="00EF1325">
      <w:pPr>
        <w:pStyle w:val="12"/>
        <w:jc w:val="right"/>
      </w:pPr>
    </w:p>
    <w:p w:rsidR="00EF1325" w:rsidRDefault="00EF1325">
      <w:pPr>
        <w:pStyle w:val="12"/>
        <w:jc w:val="right"/>
      </w:pPr>
    </w:p>
    <w:p w:rsidR="00EF1325" w:rsidRDefault="00EF1325">
      <w:pPr>
        <w:pStyle w:val="12"/>
        <w:jc w:val="right"/>
      </w:pPr>
    </w:p>
    <w:p w:rsidR="00EF1325" w:rsidRDefault="00EF1325">
      <w:pPr>
        <w:pStyle w:val="12"/>
        <w:jc w:val="right"/>
      </w:pPr>
    </w:p>
    <w:p w:rsidR="00EF1325" w:rsidRDefault="00EF1325">
      <w:pPr>
        <w:pStyle w:val="12"/>
        <w:jc w:val="right"/>
      </w:pPr>
    </w:p>
    <w:p w:rsidR="00EF1325" w:rsidRDefault="00DA581D">
      <w:pPr>
        <w:pStyle w:val="12"/>
        <w:jc w:val="right"/>
      </w:pPr>
      <w:r>
        <w:rPr>
          <w:rFonts w:hint="eastAsia"/>
        </w:rPr>
        <w:t>如果需要，请执法人员自行添加黏贴页。</w:t>
      </w:r>
    </w:p>
    <w:p w:rsidR="00EF1325" w:rsidRDefault="00EF1325">
      <w:pPr>
        <w:rPr>
          <w:rFonts w:ascii="宋体" w:hAnsi="宋体" w:cs="宋体"/>
        </w:rPr>
      </w:pPr>
    </w:p>
    <w:p w:rsidR="00EF1325" w:rsidRDefault="00EF1325">
      <w:pPr>
        <w:rPr>
          <w:rFonts w:ascii="宋体" w:hAnsi="宋体" w:cs="宋体"/>
        </w:rPr>
      </w:pPr>
    </w:p>
    <w:p w:rsidR="00EF1325" w:rsidRDefault="00EF1325">
      <w:pPr>
        <w:rPr>
          <w:rFonts w:ascii="宋体" w:hAnsi="宋体" w:cs="宋体"/>
        </w:rPr>
      </w:pPr>
    </w:p>
    <w:p w:rsidR="00EF1325" w:rsidRDefault="00DA581D">
      <w:pPr>
        <w:jc w:val="right"/>
        <w:rPr>
          <w:rFonts w:ascii="宋体" w:hAnsi="宋体" w:cs="宋体"/>
        </w:rPr>
      </w:pPr>
      <w:r>
        <w:rPr>
          <w:rFonts w:hint="eastAsia"/>
          <w:color w:val="000000"/>
        </w:rPr>
        <w:t>第</w:t>
      </w:r>
      <w:r>
        <w:rPr>
          <w:rFonts w:hint="eastAsia"/>
        </w:rPr>
        <w:t>__________</w:t>
      </w:r>
      <w:r>
        <w:rPr>
          <w:rFonts w:hint="eastAsia"/>
          <w:color w:val="000000"/>
        </w:rPr>
        <w:t>页</w:t>
      </w:r>
      <w:r>
        <w:rPr>
          <w:color w:val="000000"/>
        </w:rPr>
        <w:t>/</w:t>
      </w:r>
      <w:r>
        <w:rPr>
          <w:rFonts w:hint="eastAsia"/>
          <w:color w:val="000000"/>
        </w:rPr>
        <w:t>共</w:t>
      </w:r>
      <w:r>
        <w:rPr>
          <w:rFonts w:hint="eastAsia"/>
        </w:rPr>
        <w:t>__________</w:t>
      </w:r>
      <w:r>
        <w:rPr>
          <w:rFonts w:hint="eastAsia"/>
          <w:color w:val="000000"/>
        </w:rPr>
        <w:t>页</w:t>
      </w:r>
    </w:p>
    <w:p w:rsidR="00EF1325" w:rsidRDefault="00EF1325">
      <w:pPr>
        <w:rPr>
          <w:rFonts w:ascii="宋体" w:hAnsi="宋体" w:cs="宋体"/>
        </w:rPr>
      </w:pPr>
    </w:p>
    <w:p w:rsidR="00EF1325" w:rsidRDefault="00DA581D">
      <w:pPr>
        <w:pStyle w:val="12"/>
        <w:spacing w:line="240" w:lineRule="auto"/>
        <w:jc w:val="center"/>
        <w:rPr>
          <w:lang w:val="zh-CN"/>
        </w:rPr>
      </w:pPr>
      <w:bookmarkStart w:id="2073" w:name="_Toc23366"/>
      <w:bookmarkStart w:id="2074" w:name="_Toc23584"/>
      <w:bookmarkStart w:id="2075" w:name="_Toc8654"/>
      <w:bookmarkStart w:id="2076" w:name="_Toc17019"/>
      <w:r>
        <w:rPr>
          <w:rStyle w:val="1Char0"/>
          <w:rFonts w:ascii="黑体" w:eastAsia="黑体" w:hAnsi="黑体" w:cs="黑体" w:hint="eastAsia"/>
          <w:sz w:val="44"/>
          <w:szCs w:val="44"/>
          <w:lang w:val="zh-CN"/>
        </w:rPr>
        <w:t>附录2　流程图</w:t>
      </w:r>
      <w:bookmarkEnd w:id="2073"/>
      <w:bookmarkEnd w:id="2074"/>
      <w:bookmarkEnd w:id="2075"/>
      <w:bookmarkEnd w:id="2076"/>
    </w:p>
    <w:p w:rsidR="00EF1325" w:rsidRDefault="00DA581D">
      <w:pPr>
        <w:pStyle w:val="11"/>
        <w:numPr>
          <w:ilvl w:val="0"/>
          <w:numId w:val="75"/>
        </w:numPr>
        <w:ind w:firstLineChars="0"/>
        <w:jc w:val="center"/>
        <w:rPr>
          <w:rFonts w:ascii="黑体" w:eastAsia="黑体" w:hAnsi="黑体"/>
          <w:sz w:val="44"/>
          <w:szCs w:val="44"/>
        </w:rPr>
      </w:pPr>
      <w:bookmarkStart w:id="2077" w:name="_Toc15327"/>
      <w:bookmarkStart w:id="2078" w:name="_Toc6955"/>
      <w:bookmarkStart w:id="2079" w:name="_Toc7705"/>
      <w:bookmarkStart w:id="2080" w:name="_Toc11804"/>
      <w:bookmarkStart w:id="2081" w:name="_Toc21555"/>
      <w:r>
        <w:rPr>
          <w:rFonts w:ascii="黑体" w:eastAsia="黑体" w:hAnsi="黑体" w:hint="eastAsia"/>
          <w:sz w:val="44"/>
          <w:szCs w:val="44"/>
        </w:rPr>
        <w:lastRenderedPageBreak/>
        <w:t>内部流程图</w:t>
      </w:r>
      <w:bookmarkEnd w:id="2077"/>
      <w:bookmarkEnd w:id="2078"/>
      <w:bookmarkEnd w:id="2079"/>
      <w:bookmarkEnd w:id="2080"/>
      <w:bookmarkEnd w:id="2081"/>
    </w:p>
    <w:p w:rsidR="00EF1325" w:rsidRDefault="00DA581D">
      <w:pPr>
        <w:pStyle w:val="11"/>
        <w:numPr>
          <w:ilvl w:val="0"/>
          <w:numId w:val="76"/>
        </w:numPr>
        <w:ind w:firstLineChars="0"/>
        <w:jc w:val="center"/>
        <w:rPr>
          <w:rFonts w:ascii="黑体" w:eastAsia="黑体" w:hAnsi="黑体"/>
          <w:sz w:val="44"/>
          <w:szCs w:val="24"/>
        </w:rPr>
      </w:pPr>
      <w:bookmarkStart w:id="2082" w:name="_Toc25833"/>
      <w:bookmarkStart w:id="2083" w:name="_Toc26579"/>
      <w:bookmarkStart w:id="2084" w:name="_Toc30108"/>
      <w:bookmarkStart w:id="2085" w:name="_Toc24461"/>
      <w:bookmarkStart w:id="2086" w:name="_Toc29055"/>
      <w:r>
        <w:rPr>
          <w:rFonts w:ascii="黑体" w:eastAsia="黑体" w:hAnsi="黑体" w:hint="eastAsia"/>
          <w:sz w:val="44"/>
          <w:szCs w:val="44"/>
        </w:rPr>
        <w:t>审批办理</w:t>
      </w:r>
      <w:bookmarkEnd w:id="2082"/>
      <w:bookmarkEnd w:id="2083"/>
      <w:bookmarkEnd w:id="2084"/>
      <w:bookmarkEnd w:id="2085"/>
      <w:r>
        <w:rPr>
          <w:rFonts w:ascii="黑体" w:eastAsia="黑体" w:hAnsi="黑体" w:hint="eastAsia"/>
          <w:sz w:val="44"/>
          <w:szCs w:val="44"/>
        </w:rPr>
        <w:t>（无线电频率新办、延续）</w:t>
      </w:r>
      <w:bookmarkEnd w:id="2086"/>
    </w:p>
    <w:tbl>
      <w:tblPr>
        <w:tblpPr w:leftFromText="180" w:rightFromText="180" w:vertAnchor="text" w:horzAnchor="page" w:tblpX="403" w:tblpY="219"/>
        <w:tblOverlap w:val="never"/>
        <w:tblW w:w="11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8"/>
        <w:gridCol w:w="2491"/>
        <w:gridCol w:w="2158"/>
        <w:gridCol w:w="2325"/>
        <w:gridCol w:w="2325"/>
      </w:tblGrid>
      <w:tr w:rsidR="00EF1325">
        <w:trPr>
          <w:trHeight w:val="523"/>
        </w:trPr>
        <w:tc>
          <w:tcPr>
            <w:tcW w:w="1968" w:type="dxa"/>
            <w:vAlign w:val="center"/>
          </w:tcPr>
          <w:p w:rsidR="00EF1325" w:rsidRDefault="00DA581D">
            <w:pPr>
              <w:spacing w:after="0" w:line="360" w:lineRule="auto"/>
              <w:jc w:val="center"/>
            </w:pPr>
            <w:r>
              <w:rPr>
                <w:rFonts w:hint="eastAsia"/>
              </w:rPr>
              <w:t>申请人</w:t>
            </w:r>
          </w:p>
        </w:tc>
        <w:tc>
          <w:tcPr>
            <w:tcW w:w="2491" w:type="dxa"/>
            <w:vAlign w:val="center"/>
          </w:tcPr>
          <w:p w:rsidR="00EF1325" w:rsidRDefault="00DA581D">
            <w:pPr>
              <w:spacing w:after="0" w:line="360" w:lineRule="auto"/>
              <w:jc w:val="center"/>
            </w:pPr>
            <w:r>
              <w:rPr>
                <w:rFonts w:hint="eastAsia"/>
              </w:rPr>
              <w:t>受理中心</w:t>
            </w:r>
          </w:p>
        </w:tc>
        <w:tc>
          <w:tcPr>
            <w:tcW w:w="2158" w:type="dxa"/>
            <w:vAlign w:val="center"/>
          </w:tcPr>
          <w:p w:rsidR="00EF1325" w:rsidRDefault="00DA581D">
            <w:pPr>
              <w:spacing w:after="0" w:line="360" w:lineRule="auto"/>
              <w:jc w:val="center"/>
            </w:pPr>
            <w:r>
              <w:rPr>
                <w:rFonts w:hint="eastAsia"/>
              </w:rPr>
              <w:t>经办人</w:t>
            </w:r>
          </w:p>
        </w:tc>
        <w:tc>
          <w:tcPr>
            <w:tcW w:w="2325" w:type="dxa"/>
            <w:vAlign w:val="center"/>
          </w:tcPr>
          <w:p w:rsidR="00EF1325" w:rsidRDefault="00DA581D">
            <w:pPr>
              <w:spacing w:after="0" w:line="360" w:lineRule="auto"/>
              <w:jc w:val="center"/>
            </w:pPr>
            <w:r>
              <w:rPr>
                <w:rFonts w:hint="eastAsia"/>
              </w:rPr>
              <w:t>处长</w:t>
            </w:r>
          </w:p>
        </w:tc>
        <w:tc>
          <w:tcPr>
            <w:tcW w:w="2325" w:type="dxa"/>
            <w:vAlign w:val="center"/>
          </w:tcPr>
          <w:p w:rsidR="00EF1325" w:rsidRDefault="00DA581D">
            <w:pPr>
              <w:spacing w:after="0" w:line="360" w:lineRule="auto"/>
              <w:jc w:val="center"/>
            </w:pPr>
            <w:r>
              <w:rPr>
                <w:rFonts w:hint="eastAsia"/>
              </w:rPr>
              <w:t>局领导</w:t>
            </w:r>
          </w:p>
        </w:tc>
      </w:tr>
      <w:tr w:rsidR="00EF1325">
        <w:trPr>
          <w:trHeight w:val="7251"/>
        </w:trPr>
        <w:tc>
          <w:tcPr>
            <w:tcW w:w="1968" w:type="dxa"/>
          </w:tcPr>
          <w:p w:rsidR="00EF1325" w:rsidRDefault="00C82BFA">
            <w:r>
              <w:pict>
                <v:shapetype id="_x0000_t116" coordsize="21600,21600" o:spt="116" path="m3475,qx,10800,3475,21600l18125,21600qx21600,10800,18125,xe">
                  <v:stroke joinstyle="miter"/>
                  <v:path gradientshapeok="t" o:connecttype="rect" textboxrect="1018,3163,20582,18437"/>
                </v:shapetype>
                <v:shape id="流程图: 终止 6" o:spid="_x0000_s1086" type="#_x0000_t116" style="position:absolute;margin-left:-.7pt;margin-top:163.8pt;width:86.25pt;height:85.6pt;z-index:125;mso-position-horizontal-relative:text;mso-position-vertical-relative:text" o:preferrelative="t">
                  <v:stroke miterlimit="2"/>
                  <v:textbox inset="0,0,0,0">
                    <w:txbxContent>
                      <w:p w:rsidR="00EF1325" w:rsidRDefault="00DA581D">
                        <w:pPr>
                          <w:jc w:val="center"/>
                          <w:rPr>
                            <w:sz w:val="20"/>
                          </w:rPr>
                        </w:pPr>
                        <w:r>
                          <w:rPr>
                            <w:rFonts w:hint="eastAsia"/>
                            <w:sz w:val="20"/>
                          </w:rPr>
                          <w:t>一次性告知申请人，当场退回所有材料</w:t>
                        </w:r>
                      </w:p>
                    </w:txbxContent>
                  </v:textbox>
                </v:shape>
              </w:pict>
            </w:r>
            <w: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4" o:spid="_x0000_s1087" type="#_x0000_t34" style="position:absolute;margin-left:40.2pt;margin-top:83.4pt;width:62pt;height:80.35pt;flip:x;z-index:128;mso-position-horizontal-relative:text;mso-position-vertical-relative:text" o:preferrelative="t" adj="21598" filled="t">
                  <v:stroke endarrow="block" miterlimit="2"/>
                </v:shape>
              </w:pict>
            </w:r>
            <w:r>
              <w:pict>
                <v:shapetype id="_x0000_t109" coordsize="21600,21600" o:spt="109" path="m,l,21600r21600,l21600,xe">
                  <v:stroke joinstyle="miter"/>
                  <v:path gradientshapeok="t" o:connecttype="rect"/>
                </v:shapetype>
                <v:shape id="流程图: 过程 37" o:spid="_x0000_s1088" type="#_x0000_t109" style="position:absolute;margin-left:40.35pt;margin-top:78.25pt;width:59.35pt;height:28.95pt;z-index:136;mso-position-horizontal-relative:text;mso-position-vertical-relative:text" o:preferrelative="t" filled="f" stroked="f">
                  <v:textbox>
                    <w:txbxContent>
                      <w:p w:rsidR="00EF1325" w:rsidRDefault="00DA581D">
                        <w:pPr>
                          <w:jc w:val="center"/>
                          <w:rPr>
                            <w:sz w:val="20"/>
                          </w:rPr>
                        </w:pPr>
                        <w:r>
                          <w:rPr>
                            <w:rFonts w:hint="eastAsia"/>
                            <w:sz w:val="20"/>
                          </w:rPr>
                          <w:t>告知补正</w:t>
                        </w:r>
                      </w:p>
                    </w:txbxContent>
                  </v:textbox>
                </v:shape>
              </w:pict>
            </w:r>
            <w:r>
              <w:pict>
                <v:shape id="流程图: 终止 3" o:spid="_x0000_s1089" type="#_x0000_t116" style="position:absolute;margin-left:3.5pt;margin-top:13.7pt;width:76.45pt;height:40.8pt;z-index:123;mso-position-horizontal-relative:text;mso-position-vertical-relative:text" o:preferrelative="t">
                  <v:stroke miterlimit="2"/>
                  <v:textbox>
                    <w:txbxContent>
                      <w:p w:rsidR="00EF1325" w:rsidRDefault="00DA581D">
                        <w:pPr>
                          <w:jc w:val="center"/>
                          <w:rPr>
                            <w:sz w:val="20"/>
                          </w:rPr>
                        </w:pPr>
                        <w:r>
                          <w:rPr>
                            <w:rFonts w:hint="eastAsia"/>
                            <w:sz w:val="20"/>
                          </w:rPr>
                          <w:t>申请材料</w:t>
                        </w:r>
                      </w:p>
                    </w:txbxContent>
                  </v:textbox>
                </v:shape>
              </w:pict>
            </w:r>
          </w:p>
        </w:tc>
        <w:tc>
          <w:tcPr>
            <w:tcW w:w="2491" w:type="dxa"/>
          </w:tcPr>
          <w:p w:rsidR="00EF1325" w:rsidRDefault="00C82BFA">
            <w:r>
              <w:pict>
                <v:shape id="肘形连接符 33" o:spid="_x0000_s1090" type="#_x0000_t34" style="position:absolute;margin-left:93.05pt;margin-top:102.9pt;width:297.05pt;height:89.4pt;flip:x;z-index:134;mso-position-horizontal-relative:text;mso-position-vertical-relative:text" o:preferrelative="t" adj="111" filled="t">
                  <v:stroke endarrow="block" miterlimit="2"/>
                </v:shape>
              </w:pict>
            </w:r>
            <w:r>
              <w:pict>
                <v:rect id="矩形 20" o:spid="_x0000_s1091" style="position:absolute;margin-left:97.85pt;margin-top:55.65pt;width:38.55pt;height:28.2pt;z-index:129;mso-position-horizontal-relative:text;mso-position-vertical-relative:text" o:preferrelative="t" filled="f" stroked="f">
                  <v:textbox>
                    <w:txbxContent>
                      <w:p w:rsidR="00EF1325" w:rsidRDefault="00DA581D">
                        <w:pPr>
                          <w:jc w:val="center"/>
                          <w:rPr>
                            <w:sz w:val="20"/>
                          </w:rPr>
                        </w:pPr>
                        <w:r>
                          <w:rPr>
                            <w:rFonts w:hint="eastAsia"/>
                            <w:sz w:val="20"/>
                          </w:rPr>
                          <w:t>受理</w:t>
                        </w:r>
                      </w:p>
                    </w:txbxContent>
                  </v:textbox>
                </v:rect>
              </w:pict>
            </w:r>
            <w:r>
              <w:pict>
                <v:shape id="流程图: 过程 26" o:spid="_x0000_s1092" type="#_x0000_t109" style="position:absolute;margin-left:14.85pt;margin-top:169.35pt;width:78.65pt;height:48.3pt;z-index:130;mso-position-horizontal-relative:text;mso-position-vertical-relative:text" o:preferrelative="t">
                  <v:stroke miterlimit="2"/>
                  <v:textbox inset="0,0,0,0">
                    <w:txbxContent>
                      <w:p w:rsidR="00EF1325" w:rsidRDefault="00DA581D">
                        <w:pPr>
                          <w:spacing w:after="0"/>
                          <w:jc w:val="center"/>
                          <w:rPr>
                            <w:sz w:val="20"/>
                          </w:rPr>
                        </w:pPr>
                        <w:r>
                          <w:rPr>
                            <w:rFonts w:hint="eastAsia"/>
                            <w:sz w:val="20"/>
                          </w:rPr>
                          <w:t>制作证件</w:t>
                        </w:r>
                        <w:r>
                          <w:rPr>
                            <w:sz w:val="20"/>
                          </w:rPr>
                          <w:t>或文书</w:t>
                        </w:r>
                      </w:p>
                      <w:p w:rsidR="00EF1325" w:rsidRDefault="00DA581D">
                        <w:pPr>
                          <w:spacing w:after="0"/>
                          <w:jc w:val="center"/>
                          <w:rPr>
                            <w:sz w:val="20"/>
                          </w:rPr>
                        </w:pPr>
                        <w:r>
                          <w:rPr>
                            <w:rFonts w:ascii="宋体" w:hAnsi="宋体" w:cs="宋体" w:hint="eastAsia"/>
                            <w:sz w:val="20"/>
                          </w:rPr>
                          <w:t>（1个工作日</w:t>
                        </w:r>
                        <w:r>
                          <w:rPr>
                            <w:rFonts w:hint="eastAsia"/>
                            <w:sz w:val="20"/>
                          </w:rPr>
                          <w:t>）</w:t>
                        </w:r>
                      </w:p>
                    </w:txbxContent>
                  </v:textbox>
                </v:shape>
              </w:pict>
            </w:r>
            <w:r>
              <w:pict>
                <v:shape id="流程图: 终止 27" o:spid="_x0000_s1093" type="#_x0000_t116" style="position:absolute;margin-left:-3.6pt;margin-top:267.65pt;width:120.95pt;height:79pt;z-index:131;mso-position-horizontal-relative:text;mso-position-vertical-relative:text" o:preferrelative="t">
                  <v:stroke miterlimit="2"/>
                  <v:textbox inset="0,0,0,0">
                    <w:txbxContent>
                      <w:p w:rsidR="00EF1325" w:rsidRDefault="00DA581D">
                        <w:pPr>
                          <w:spacing w:after="0"/>
                          <w:jc w:val="center"/>
                          <w:rPr>
                            <w:sz w:val="20"/>
                          </w:rPr>
                        </w:pPr>
                        <w:r>
                          <w:rPr>
                            <w:rFonts w:hint="eastAsia"/>
                            <w:sz w:val="20"/>
                          </w:rPr>
                          <w:t>证件</w:t>
                        </w:r>
                        <w:r>
                          <w:rPr>
                            <w:sz w:val="20"/>
                          </w:rPr>
                          <w:t>或文书</w:t>
                        </w:r>
                        <w:r>
                          <w:rPr>
                            <w:rFonts w:hint="eastAsia"/>
                            <w:sz w:val="20"/>
                          </w:rPr>
                          <w:t>送达</w:t>
                        </w:r>
                      </w:p>
                      <w:p w:rsidR="00EF1325" w:rsidRDefault="00DA581D">
                        <w:pPr>
                          <w:spacing w:after="0"/>
                          <w:jc w:val="center"/>
                          <w:rPr>
                            <w:rFonts w:ascii="宋体" w:hAnsi="宋体" w:cs="宋体"/>
                            <w:sz w:val="20"/>
                          </w:rPr>
                        </w:pPr>
                        <w:r>
                          <w:rPr>
                            <w:rFonts w:hint="eastAsia"/>
                            <w:sz w:val="20"/>
                          </w:rPr>
                          <w:t>（准</w:t>
                        </w:r>
                        <w:r>
                          <w:rPr>
                            <w:rFonts w:ascii="宋体" w:hAnsi="宋体" w:cs="宋体" w:hint="eastAsia"/>
                            <w:sz w:val="20"/>
                          </w:rPr>
                          <w:t>予：10个工作日）</w:t>
                        </w:r>
                      </w:p>
                      <w:p w:rsidR="00EF1325" w:rsidRDefault="00DA581D">
                        <w:pPr>
                          <w:spacing w:after="0"/>
                          <w:jc w:val="center"/>
                          <w:rPr>
                            <w:rFonts w:ascii="宋体" w:hAnsi="宋体" w:cs="宋体"/>
                            <w:sz w:val="20"/>
                          </w:rPr>
                        </w:pPr>
                        <w:r>
                          <w:rPr>
                            <w:rFonts w:ascii="宋体" w:hAnsi="宋体" w:cs="宋体" w:hint="eastAsia"/>
                            <w:sz w:val="20"/>
                          </w:rPr>
                          <w:t>（不予：5个工作日）</w:t>
                        </w:r>
                      </w:p>
                    </w:txbxContent>
                  </v:textbox>
                </v:shape>
              </w:pict>
            </w:r>
            <w:r>
              <w:pict>
                <v:shapetype id="_x0000_t32" coordsize="21600,21600" o:spt="32" o:oned="t" path="m,l21600,21600e" filled="f">
                  <v:path arrowok="t" fillok="f" o:connecttype="none"/>
                  <o:lock v:ext="edit" shapetype="t"/>
                </v:shapetype>
                <v:shape id="直接箭头连接符 60" o:spid="_x0000_s1094" type="#_x0000_t32" style="position:absolute;margin-left:54.95pt;margin-top:218.55pt;width:.35pt;height:48.7pt;flip:x;z-index:140;mso-position-horizontal-relative:text;mso-position-vertical-relative:text" o:preferrelative="t" filled="t">
                  <v:stroke endarrow="block" miterlimit="2"/>
                </v:shape>
              </w:pict>
            </w:r>
            <w:r>
              <w:pict>
                <v:shape id="直接箭头连接符 38" o:spid="_x0000_s1095" type="#_x0000_t32" style="position:absolute;margin-left:106.75pt;margin-top:84.25pt;width:30.45pt;height:.75pt;z-index:137;mso-position-horizontal-relative:text;mso-position-vertical-relative:text" o:preferrelative="t" filled="t">
                  <v:stroke endarrow="block" miterlimit="2"/>
                </v:shape>
              </w:pict>
            </w:r>
            <w:r>
              <w:pict>
                <v:shapetype id="_x0000_t110" coordsize="21600,21600" o:spt="110" path="m10800,l,10800,10800,21600,21600,10800xe">
                  <v:stroke joinstyle="miter"/>
                  <v:path gradientshapeok="t" o:connecttype="rect" textboxrect="5400,5400,16200,16200"/>
                </v:shapetype>
                <v:shape id="流程图: 决策 5" o:spid="_x0000_s1096" type="#_x0000_t110" style="position:absolute;margin-left:4.55pt;margin-top:53.5pt;width:102.4pt;height:60.1pt;z-index:124;mso-position-horizontal-relative:text;mso-position-vertical-relative:text" o:preferrelative="t">
                  <v:stroke miterlimit="2"/>
                  <v:textbox inset="0,0,0,0">
                    <w:txbxContent>
                      <w:p w:rsidR="00EF1325" w:rsidRDefault="00DA581D">
                        <w:pPr>
                          <w:spacing w:after="0" w:line="240" w:lineRule="auto"/>
                          <w:jc w:val="center"/>
                          <w:rPr>
                            <w:sz w:val="20"/>
                          </w:rPr>
                        </w:pPr>
                        <w:r>
                          <w:rPr>
                            <w:rFonts w:hint="eastAsia"/>
                            <w:sz w:val="20"/>
                          </w:rPr>
                          <w:t>受理审核</w:t>
                        </w:r>
                      </w:p>
                      <w:p w:rsidR="00EF1325" w:rsidRDefault="00DA581D">
                        <w:pPr>
                          <w:spacing w:after="0" w:line="240" w:lineRule="auto"/>
                          <w:jc w:val="center"/>
                        </w:pPr>
                        <w:r>
                          <w:rPr>
                            <w:rFonts w:hint="eastAsia"/>
                            <w:sz w:val="20"/>
                          </w:rPr>
                          <w:t>（当日）</w:t>
                        </w:r>
                      </w:p>
                    </w:txbxContent>
                  </v:textbox>
                </v:shape>
              </w:pict>
            </w:r>
            <w:r>
              <w:pict>
                <v:shape id="肘形连接符 13" o:spid="_x0000_s1097" type="#_x0000_t34" style="position:absolute;margin-left:-17.95pt;margin-top:33pt;width:73.45pt;height:20pt;z-index:127;mso-position-horizontal-relative:text;mso-position-vertical-relative:text" o:preferrelative="t" adj="21615" filled="t">
                  <v:stroke endarrow="block" miterlimit="2"/>
                </v:shape>
              </w:pict>
            </w:r>
          </w:p>
        </w:tc>
        <w:tc>
          <w:tcPr>
            <w:tcW w:w="2158" w:type="dxa"/>
          </w:tcPr>
          <w:p w:rsidR="00EF1325" w:rsidRDefault="00C82BFA">
            <w:r>
              <w:pict>
                <v:shape id="流程图: 过程 34" o:spid="_x0000_s1098" type="#_x0000_t109" style="position:absolute;margin-left:-3.45pt;margin-top:166.05pt;width:221.2pt;height:22.25pt;z-index:135;mso-position-horizontal-relative:text;mso-position-vertical-relative:text" o:preferrelative="t" filled="f" stroked="f">
                  <v:textbox>
                    <w:txbxContent>
                      <w:p w:rsidR="00EF1325" w:rsidRDefault="00DA581D">
                        <w:pPr>
                          <w:jc w:val="center"/>
                          <w:rPr>
                            <w:rFonts w:ascii="宋体" w:hAnsi="宋体" w:cs="宋体"/>
                            <w:sz w:val="20"/>
                          </w:rPr>
                        </w:pPr>
                        <w:r>
                          <w:rPr>
                            <w:rFonts w:ascii="宋体" w:hAnsi="宋体" w:cs="宋体" w:hint="eastAsia"/>
                            <w:sz w:val="20"/>
                          </w:rPr>
                          <w:t>2个工作日内作出准予或不予行政许可决定</w:t>
                        </w:r>
                      </w:p>
                    </w:txbxContent>
                  </v:textbox>
                </v:shape>
              </w:pict>
            </w:r>
            <w:r>
              <w:pict>
                <v:rect id="Rectangle 70" o:spid="_x0000_s1099" style="position:absolute;margin-left:31.75pt;margin-top:33.65pt;width:138pt;height:46.65pt;z-index:141;mso-position-horizontal-relative:text;mso-position-vertical-relative:text" o:preferrelative="t" filled="f" stroked="f">
                  <v:textbox>
                    <w:txbxContent>
                      <w:p w:rsidR="00EF1325" w:rsidRDefault="00DA581D">
                        <w:pPr>
                          <w:spacing w:after="0" w:line="240" w:lineRule="auto"/>
                          <w:jc w:val="center"/>
                          <w:rPr>
                            <w:sz w:val="20"/>
                          </w:rPr>
                        </w:pPr>
                        <w:r>
                          <w:rPr>
                            <w:rFonts w:ascii="宋体" w:hAnsi="宋体" w:cs="宋体" w:hint="eastAsia"/>
                            <w:sz w:val="20"/>
                          </w:rPr>
                          <w:t>7个工作</w:t>
                        </w:r>
                        <w:r>
                          <w:rPr>
                            <w:rFonts w:hint="eastAsia"/>
                            <w:sz w:val="20"/>
                          </w:rPr>
                          <w:t>日内提交</w:t>
                        </w:r>
                      </w:p>
                      <w:p w:rsidR="00EF1325" w:rsidRDefault="00DA581D">
                        <w:pPr>
                          <w:spacing w:after="0" w:line="240" w:lineRule="auto"/>
                          <w:jc w:val="center"/>
                          <w:rPr>
                            <w:sz w:val="20"/>
                          </w:rPr>
                        </w:pPr>
                        <w:r>
                          <w:rPr>
                            <w:rFonts w:hint="eastAsia"/>
                            <w:sz w:val="20"/>
                          </w:rPr>
                          <w:t>处长审查</w:t>
                        </w:r>
                      </w:p>
                    </w:txbxContent>
                  </v:textbox>
                </v:rect>
              </w:pict>
            </w:r>
            <w:r>
              <w:pict>
                <v:shape id="直接箭头连接符 39" o:spid="_x0000_s1100" type="#_x0000_t32" style="position:absolute;margin-left:78.7pt;margin-top:79.7pt;width:51.2pt;height:.05pt;z-index:138;mso-position-horizontal-relative:text;mso-position-vertical-relative:text" o:preferrelative="t" filled="t">
                  <v:stroke endarrow="block" miterlimit="2"/>
                </v:shape>
              </w:pict>
            </w:r>
            <w:r>
              <w:pict>
                <v:rect id="矩形 8" o:spid="_x0000_s1101" style="position:absolute;margin-left:11.85pt;margin-top:66.4pt;width:66.05pt;height:34.9pt;z-index:126;mso-position-horizontal-relative:text;mso-position-vertical-relative:text" o:preferrelative="t">
                  <v:stroke miterlimit="2"/>
                  <v:textbox inset="0,0,0,0">
                    <w:txbxContent>
                      <w:p w:rsidR="00EF1325" w:rsidRDefault="00DA581D">
                        <w:pPr>
                          <w:spacing w:beforeLines="50" w:before="156" w:after="0"/>
                          <w:jc w:val="center"/>
                          <w:rPr>
                            <w:sz w:val="20"/>
                          </w:rPr>
                        </w:pPr>
                        <w:r>
                          <w:rPr>
                            <w:rFonts w:hint="eastAsia"/>
                            <w:sz w:val="20"/>
                          </w:rPr>
                          <w:t>审查</w:t>
                        </w:r>
                      </w:p>
                      <w:p w:rsidR="00EF1325" w:rsidRDefault="00EF1325">
                        <w:pPr>
                          <w:spacing w:after="0"/>
                          <w:jc w:val="center"/>
                          <w:rPr>
                            <w:sz w:val="20"/>
                          </w:rPr>
                        </w:pPr>
                      </w:p>
                    </w:txbxContent>
                  </v:textbox>
                </v:rect>
              </w:pict>
            </w:r>
          </w:p>
        </w:tc>
        <w:tc>
          <w:tcPr>
            <w:tcW w:w="2325" w:type="dxa"/>
          </w:tcPr>
          <w:p w:rsidR="00EF1325" w:rsidRDefault="00C82BFA">
            <w:pPr>
              <w:jc w:val="center"/>
              <w:rPr>
                <w:sz w:val="20"/>
              </w:rPr>
            </w:pPr>
            <w:r>
              <w:pict>
                <v:rect id="Rectangle 73" o:spid="_x0000_s1102" style="position:absolute;left:0;text-align:left;margin-left:47.5pt;margin-top:35.9pt;width:138pt;height:46.65pt;z-index:142;mso-position-horizontal-relative:text;mso-position-vertical-relative:text" o:preferrelative="t" filled="f" stroked="f">
                  <v:textbox>
                    <w:txbxContent>
                      <w:p w:rsidR="00EF1325" w:rsidRDefault="00DA581D">
                        <w:pPr>
                          <w:spacing w:after="0" w:line="240" w:lineRule="auto"/>
                          <w:jc w:val="center"/>
                          <w:rPr>
                            <w:rFonts w:ascii="宋体" w:hAnsi="宋体" w:cs="宋体"/>
                            <w:sz w:val="20"/>
                          </w:rPr>
                        </w:pPr>
                        <w:r>
                          <w:rPr>
                            <w:rFonts w:ascii="宋体" w:hAnsi="宋体" w:cs="宋体" w:hint="eastAsia"/>
                            <w:sz w:val="20"/>
                          </w:rPr>
                          <w:t>1个工作日内提交</w:t>
                        </w:r>
                      </w:p>
                      <w:p w:rsidR="00EF1325" w:rsidRDefault="00DA581D">
                        <w:pPr>
                          <w:spacing w:after="0" w:line="240" w:lineRule="auto"/>
                          <w:jc w:val="center"/>
                          <w:rPr>
                            <w:rFonts w:ascii="宋体" w:hAnsi="宋体" w:cs="宋体"/>
                            <w:sz w:val="20"/>
                          </w:rPr>
                        </w:pPr>
                        <w:r>
                          <w:rPr>
                            <w:rFonts w:ascii="宋体" w:hAnsi="宋体" w:cs="宋体" w:hint="eastAsia"/>
                            <w:sz w:val="20"/>
                          </w:rPr>
                          <w:t>局长决定</w:t>
                        </w:r>
                      </w:p>
                    </w:txbxContent>
                  </v:textbox>
                </v:rect>
              </w:pict>
            </w:r>
            <w:r>
              <w:pict>
                <v:rect id="矩形 30" o:spid="_x0000_s1103" style="position:absolute;left:0;text-align:left;margin-left:22.6pt;margin-top:53.85pt;width:66.05pt;height:57.35pt;z-index:132;mso-position-horizontal-relative:text;mso-position-vertical-relative:text" o:preferrelative="t">
                  <v:stroke miterlimit="2"/>
                  <v:textbox inset="0,0,0,0">
                    <w:txbxContent>
                      <w:p w:rsidR="00EF1325" w:rsidRDefault="00DA581D">
                        <w:pPr>
                          <w:spacing w:beforeLines="50" w:before="156" w:after="0"/>
                          <w:jc w:val="center"/>
                          <w:rPr>
                            <w:sz w:val="20"/>
                          </w:rPr>
                        </w:pPr>
                        <w:r>
                          <w:rPr>
                            <w:rFonts w:hint="eastAsia"/>
                            <w:sz w:val="20"/>
                          </w:rPr>
                          <w:t>审查与提出审核意见</w:t>
                        </w:r>
                      </w:p>
                    </w:txbxContent>
                  </v:textbox>
                </v:rect>
              </w:pict>
            </w:r>
            <w:r>
              <w:pict>
                <v:shape id="直接箭头连接符 46" o:spid="_x0000_s1104" type="#_x0000_t32" style="position:absolute;left:0;text-align:left;margin-left:88.8pt;margin-top:77.45pt;width:46pt;height:.05pt;z-index:139;mso-position-horizontal-relative:text;mso-position-vertical-relative:text" o:preferrelative="t" filled="t">
                  <v:stroke endarrow="block" miterlimit="2"/>
                </v:shape>
              </w:pict>
            </w:r>
          </w:p>
        </w:tc>
        <w:tc>
          <w:tcPr>
            <w:tcW w:w="2325" w:type="dxa"/>
          </w:tcPr>
          <w:p w:rsidR="00EF1325" w:rsidRDefault="00C82BFA">
            <w:r>
              <w:pict>
                <v:rect id="矩形 32" o:spid="_x0000_s1105" style="position:absolute;margin-left:20.2pt;margin-top:67.85pt;width:66.05pt;height:34.9pt;z-index:133;mso-position-horizontal-relative:text;mso-position-vertical-relative:text" o:preferrelative="t">
                  <v:stroke miterlimit="2"/>
                  <v:textbox inset="0,0,0,0">
                    <w:txbxContent>
                      <w:p w:rsidR="00EF1325" w:rsidRDefault="00DA581D">
                        <w:pPr>
                          <w:spacing w:beforeLines="50" w:before="156" w:after="0"/>
                          <w:jc w:val="center"/>
                          <w:rPr>
                            <w:sz w:val="20"/>
                          </w:rPr>
                        </w:pPr>
                        <w:r>
                          <w:rPr>
                            <w:rFonts w:hint="eastAsia"/>
                            <w:sz w:val="20"/>
                          </w:rPr>
                          <w:t>决定</w:t>
                        </w:r>
                      </w:p>
                      <w:p w:rsidR="00EF1325" w:rsidRDefault="00EF1325">
                        <w:pPr>
                          <w:jc w:val="center"/>
                          <w:rPr>
                            <w:sz w:val="20"/>
                          </w:rPr>
                        </w:pPr>
                      </w:p>
                    </w:txbxContent>
                  </v:textbox>
                </v:rect>
              </w:pict>
            </w:r>
          </w:p>
        </w:tc>
      </w:tr>
    </w:tbl>
    <w:p w:rsidR="00EF1325" w:rsidRDefault="00EF1325">
      <w:pPr>
        <w:spacing w:after="0" w:line="360" w:lineRule="auto"/>
        <w:jc w:val="center"/>
        <w:rPr>
          <w:rFonts w:ascii="宋体" w:hAnsi="宋体"/>
          <w:sz w:val="28"/>
          <w:szCs w:val="28"/>
        </w:rPr>
      </w:pPr>
    </w:p>
    <w:p w:rsidR="00EF1325" w:rsidRDefault="00EF1325">
      <w:pPr>
        <w:spacing w:after="0" w:line="360" w:lineRule="auto"/>
        <w:jc w:val="center"/>
        <w:rPr>
          <w:rFonts w:ascii="宋体" w:hAnsi="宋体"/>
          <w:sz w:val="28"/>
          <w:szCs w:val="28"/>
        </w:rPr>
      </w:pPr>
    </w:p>
    <w:p w:rsidR="00EF1325" w:rsidRDefault="00EF1325">
      <w:pPr>
        <w:spacing w:after="0" w:line="360" w:lineRule="auto"/>
        <w:jc w:val="center"/>
        <w:rPr>
          <w:rFonts w:ascii="宋体" w:hAnsi="宋体"/>
          <w:sz w:val="28"/>
          <w:szCs w:val="28"/>
        </w:rPr>
      </w:pPr>
    </w:p>
    <w:p w:rsidR="00EF1325" w:rsidRDefault="00EF1325">
      <w:pPr>
        <w:spacing w:after="0" w:line="360" w:lineRule="auto"/>
        <w:jc w:val="center"/>
        <w:rPr>
          <w:rFonts w:ascii="宋体" w:hAnsi="宋体"/>
          <w:sz w:val="28"/>
          <w:szCs w:val="28"/>
        </w:rPr>
      </w:pPr>
    </w:p>
    <w:p w:rsidR="00EF1325" w:rsidRDefault="00DA581D">
      <w:pPr>
        <w:widowControl/>
        <w:spacing w:after="0" w:line="240" w:lineRule="auto"/>
        <w:jc w:val="center"/>
        <w:rPr>
          <w:rFonts w:ascii="宋体" w:hAnsi="宋体"/>
          <w:sz w:val="28"/>
          <w:szCs w:val="28"/>
        </w:rPr>
      </w:pPr>
      <w:r>
        <w:rPr>
          <w:rFonts w:ascii="宋体" w:hAnsi="宋体" w:hint="eastAsia"/>
          <w:sz w:val="28"/>
          <w:szCs w:val="28"/>
        </w:rPr>
        <w:t>一般程序流程示意图</w:t>
      </w:r>
    </w:p>
    <w:p w:rsidR="00EF1325" w:rsidRDefault="00DA581D">
      <w:pPr>
        <w:pStyle w:val="11"/>
        <w:numPr>
          <w:ilvl w:val="0"/>
          <w:numId w:val="76"/>
        </w:numPr>
        <w:ind w:firstLineChars="0"/>
        <w:jc w:val="center"/>
        <w:rPr>
          <w:rFonts w:ascii="黑体" w:eastAsia="黑体" w:hAnsi="黑体"/>
          <w:sz w:val="44"/>
          <w:szCs w:val="44"/>
        </w:rPr>
      </w:pPr>
      <w:bookmarkStart w:id="2087" w:name="_Toc1138"/>
      <w:r>
        <w:rPr>
          <w:rFonts w:ascii="黑体" w:eastAsia="黑体" w:hAnsi="黑体" w:hint="eastAsia"/>
          <w:sz w:val="44"/>
          <w:szCs w:val="44"/>
        </w:rPr>
        <w:t>审批办理（无线电频率注销）</w:t>
      </w:r>
      <w:bookmarkEnd w:id="2087"/>
    </w:p>
    <w:p w:rsidR="00EF1325" w:rsidRDefault="00EF1325">
      <w:pPr>
        <w:pStyle w:val="11"/>
        <w:ind w:firstLineChars="0" w:firstLine="0"/>
        <w:jc w:val="center"/>
        <w:rPr>
          <w:rFonts w:ascii="黑体" w:eastAsia="黑体" w:hAnsi="黑体"/>
          <w:sz w:val="44"/>
          <w:szCs w:val="44"/>
        </w:rPr>
      </w:pPr>
    </w:p>
    <w:p w:rsidR="00EF1325" w:rsidRDefault="00EF1325">
      <w:pPr>
        <w:pStyle w:val="11"/>
        <w:spacing w:line="360" w:lineRule="auto"/>
        <w:ind w:firstLineChars="0" w:firstLine="0"/>
        <w:jc w:val="center"/>
        <w:rPr>
          <w:rFonts w:ascii="黑体" w:eastAsia="黑体" w:hAnsi="黑体"/>
          <w:sz w:val="44"/>
          <w:szCs w:val="4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9"/>
        <w:gridCol w:w="5033"/>
      </w:tblGrid>
      <w:tr w:rsidR="00EF1325">
        <w:trPr>
          <w:trHeight w:val="547"/>
        </w:trPr>
        <w:tc>
          <w:tcPr>
            <w:tcW w:w="3489" w:type="dxa"/>
          </w:tcPr>
          <w:p w:rsidR="00EF1325" w:rsidRDefault="00DA581D">
            <w:pPr>
              <w:spacing w:after="0" w:line="360" w:lineRule="auto"/>
              <w:jc w:val="center"/>
            </w:pPr>
            <w:r>
              <w:rPr>
                <w:rFonts w:cs="宋体" w:hint="eastAsia"/>
              </w:rPr>
              <w:t>申请人</w:t>
            </w:r>
          </w:p>
        </w:tc>
        <w:tc>
          <w:tcPr>
            <w:tcW w:w="5033" w:type="dxa"/>
          </w:tcPr>
          <w:p w:rsidR="00EF1325" w:rsidRDefault="00DA581D">
            <w:pPr>
              <w:spacing w:after="0" w:line="360" w:lineRule="auto"/>
              <w:jc w:val="center"/>
            </w:pPr>
            <w:r>
              <w:rPr>
                <w:rFonts w:cs="宋体" w:hint="eastAsia"/>
              </w:rPr>
              <w:t>受理中心</w:t>
            </w:r>
          </w:p>
        </w:tc>
      </w:tr>
      <w:tr w:rsidR="00EF1325">
        <w:trPr>
          <w:trHeight w:val="8547"/>
        </w:trPr>
        <w:tc>
          <w:tcPr>
            <w:tcW w:w="3489" w:type="dxa"/>
          </w:tcPr>
          <w:p w:rsidR="00EF1325" w:rsidRDefault="00C82BFA">
            <w:pPr>
              <w:jc w:val="both"/>
            </w:pPr>
            <w:r>
              <w:pict>
                <v:shape id="肘形连接符 20" o:spid="_x0000_s1106" type="#_x0000_t34" style="position:absolute;left:0;text-align:left;margin-left:149.05pt;margin-top:94.9pt;width:92.05pt;height:208.85pt;rotation:90;z-index:121;mso-position-horizontal-relative:text;mso-position-vertical-relative:text" o:preferrelative="t" adj="13798" filled="t">
                  <v:stroke endarrow="block" miterlimit="2"/>
                </v:shape>
              </w:pict>
            </w:r>
            <w:r>
              <w:pict>
                <v:shapetype id="_x0000_t33" coordsize="21600,21600" o:spt="33" o:oned="t" path="m,l21600,r,21600e" filled="f">
                  <v:stroke joinstyle="miter"/>
                  <v:path arrowok="t" fillok="f" o:connecttype="none"/>
                  <o:lock v:ext="edit" shapetype="t"/>
                </v:shapetype>
                <v:shape id="肘形连接符 18" o:spid="_x0000_s1107" type="#_x0000_t33" style="position:absolute;left:0;text-align:left;margin-left:88pt;margin-top:123.25pt;width:160.25pt;height:20.95pt;rotation:180;flip:y;z-index:119;mso-position-horizontal-relative:text;mso-position-vertical-relative:text" o:preferrelative="t" filled="t">
                  <v:stroke endarrow="block" miterlimit="2"/>
                </v:shape>
              </w:pict>
            </w:r>
            <w:r>
              <w:pict>
                <v:shape id="肘形连接符 17" o:spid="_x0000_s1108" type="#_x0000_t33" style="position:absolute;left:0;text-align:left;margin-left:127.05pt;margin-top:44.75pt;width:172.45pt;height:48.5pt;z-index:118;mso-position-horizontal-relative:text;mso-position-vertical-relative:text" o:preferrelative="t" filled="t">
                  <v:stroke endarrow="block" miterlimit="2"/>
                </v:shape>
              </w:pict>
            </w:r>
            <w:r>
              <w:pict>
                <v:shape id="AutoShape 71" o:spid="_x0000_s1109" type="#_x0000_t116" style="position:absolute;left:0;text-align:left;margin-left:52.4pt;margin-top:245.4pt;width:76.45pt;height:101.25pt;z-index:113;mso-position-horizontal-relative:text;mso-position-vertical-relative:text" o:preferrelative="t">
                  <v:stroke miterlimit="2"/>
                  <v:textbox>
                    <w:txbxContent>
                      <w:p w:rsidR="00EF1325" w:rsidRDefault="00DA581D">
                        <w:pPr>
                          <w:spacing w:after="0" w:line="240" w:lineRule="auto"/>
                          <w:jc w:val="center"/>
                          <w:rPr>
                            <w:rFonts w:cs="Times New Roman"/>
                            <w:sz w:val="20"/>
                            <w:szCs w:val="20"/>
                          </w:rPr>
                        </w:pPr>
                        <w:r>
                          <w:rPr>
                            <w:rFonts w:cs="Times New Roman" w:hint="eastAsia"/>
                            <w:sz w:val="20"/>
                            <w:szCs w:val="20"/>
                          </w:rPr>
                          <w:t>告知申请人补缴频率占用费，退回所有材料</w:t>
                        </w:r>
                      </w:p>
                    </w:txbxContent>
                  </v:textbox>
                  <w10:anchorlock/>
                </v:shape>
              </w:pict>
            </w:r>
            <w:r>
              <w:pict>
                <v:shape id="AutoShape 72" o:spid="_x0000_s1110" type="#_x0000_t109" style="position:absolute;left:0;text-align:left;margin-left:163.05pt;margin-top:186.55pt;width:141pt;height:39.95pt;z-index:115;mso-position-horizontal-relative:text;mso-position-vertical-relative:text" o:preferrelative="t" filled="f" stroked="f">
                  <v:textbox>
                    <w:txbxContent>
                      <w:p w:rsidR="00EF1325" w:rsidRDefault="00DA581D">
                        <w:pPr>
                          <w:jc w:val="center"/>
                          <w:rPr>
                            <w:rFonts w:cs="Times New Roman"/>
                            <w:sz w:val="20"/>
                            <w:szCs w:val="20"/>
                          </w:rPr>
                        </w:pPr>
                        <w:r>
                          <w:rPr>
                            <w:rFonts w:cs="宋体" w:hint="eastAsia"/>
                            <w:sz w:val="20"/>
                            <w:szCs w:val="20"/>
                          </w:rPr>
                          <w:t>未缴纳频率占用费告知补缴</w:t>
                        </w:r>
                      </w:p>
                    </w:txbxContent>
                  </v:textbox>
                  <w10:anchorlock/>
                </v:shape>
              </w:pict>
            </w:r>
            <w:r>
              <w:pict>
                <v:shape id="AutoShape 73" o:spid="_x0000_s1111" type="#_x0000_t109" style="position:absolute;left:0;text-align:left;margin-left:346.8pt;margin-top:156.55pt;width:91.9pt;height:47.35pt;rotation:90;z-index:117;mso-position-horizontal-relative:text;mso-position-vertical-relative:text" o:preferrelative="t" filled="f" stroked="f">
                  <v:textbox>
                    <w:txbxContent>
                      <w:p w:rsidR="00EF1325" w:rsidRDefault="00DA581D">
                        <w:pPr>
                          <w:spacing w:after="0" w:line="240" w:lineRule="auto"/>
                          <w:jc w:val="center"/>
                          <w:rPr>
                            <w:rFonts w:cs="Times New Roman"/>
                            <w:sz w:val="20"/>
                            <w:szCs w:val="20"/>
                          </w:rPr>
                        </w:pPr>
                        <w:r>
                          <w:rPr>
                            <w:rFonts w:cs="宋体" w:hint="eastAsia"/>
                            <w:sz w:val="20"/>
                            <w:szCs w:val="20"/>
                          </w:rPr>
                          <w:t>材料齐全，缴费核实无误</w:t>
                        </w:r>
                      </w:p>
                    </w:txbxContent>
                  </v:textbox>
                  <w10:anchorlock/>
                </v:shape>
              </w:pict>
            </w:r>
            <w:r>
              <w:pict>
                <v:shape id="AutoShape 74" o:spid="_x0000_s1112" type="#_x0000_t109" style="position:absolute;left:0;text-align:left;margin-left:177.65pt;margin-top:80.55pt;width:59.35pt;height:46.75pt;z-index:114;mso-position-horizontal-relative:text;mso-position-vertical-relative:text" o:preferrelative="t" filled="f" stroked="f">
                  <v:textbox>
                    <w:txbxContent>
                      <w:p w:rsidR="00EF1325" w:rsidRDefault="00DA581D">
                        <w:pPr>
                          <w:jc w:val="center"/>
                          <w:rPr>
                            <w:rFonts w:cs="Times New Roman"/>
                            <w:sz w:val="20"/>
                            <w:szCs w:val="20"/>
                          </w:rPr>
                        </w:pPr>
                        <w:r>
                          <w:rPr>
                            <w:rFonts w:cs="宋体" w:hint="eastAsia"/>
                            <w:sz w:val="20"/>
                            <w:szCs w:val="20"/>
                          </w:rPr>
                          <w:t>材料不齐告知补正</w:t>
                        </w:r>
                      </w:p>
                    </w:txbxContent>
                  </v:textbox>
                  <w10:anchorlock/>
                </v:shape>
              </w:pict>
            </w:r>
            <w:r>
              <w:pict>
                <v:shape id="AutoShape 75" o:spid="_x0000_s1113" type="#_x0000_t116" style="position:absolute;left:0;text-align:left;margin-left:44.95pt;margin-top:144.25pt;width:86.25pt;height:50.25pt;z-index:112;mso-position-horizontal-relative:text;mso-position-vertical-relative:text" o:preferrelative="t">
                  <v:stroke miterlimit="2"/>
                  <v:textbox inset="0,0,0,0">
                    <w:txbxContent>
                      <w:p w:rsidR="00EF1325" w:rsidRDefault="00DA581D">
                        <w:pPr>
                          <w:pStyle w:val="af"/>
                          <w:spacing w:line="240" w:lineRule="exact"/>
                          <w:ind w:firstLineChars="0" w:firstLine="0"/>
                          <w:jc w:val="center"/>
                          <w:rPr>
                            <w:rFonts w:cs="Times New Roman"/>
                          </w:rPr>
                        </w:pPr>
                        <w:r>
                          <w:rPr>
                            <w:rFonts w:hint="eastAsia"/>
                          </w:rPr>
                          <w:t>一次性告知申请人，当场退回所有材料</w:t>
                        </w:r>
                      </w:p>
                      <w:p w:rsidR="00EF1325" w:rsidRDefault="00EF1325">
                        <w:pPr>
                          <w:jc w:val="center"/>
                          <w:rPr>
                            <w:rFonts w:cs="Times New Roman"/>
                            <w:sz w:val="20"/>
                            <w:szCs w:val="20"/>
                          </w:rPr>
                        </w:pPr>
                      </w:p>
                    </w:txbxContent>
                  </v:textbox>
                  <w10:anchorlock/>
                </v:shape>
              </w:pict>
            </w:r>
            <w:r>
              <w:pict>
                <v:shape id="AutoShape 76" o:spid="_x0000_s1114" type="#_x0000_t110" style="position:absolute;left:0;text-align:left;margin-left:248.3pt;margin-top:93.25pt;width:102.4pt;height:60.1pt;z-index:111;mso-position-horizontal-relative:text;mso-position-vertical-relative:text" o:preferrelative="t">
                  <v:stroke miterlimit="2"/>
                  <v:textbox inset="0,0,0,0">
                    <w:txbxContent>
                      <w:p w:rsidR="00EF1325" w:rsidRDefault="00DA581D">
                        <w:pPr>
                          <w:jc w:val="center"/>
                          <w:rPr>
                            <w:rFonts w:cs="Times New Roman"/>
                            <w:sz w:val="20"/>
                            <w:szCs w:val="20"/>
                          </w:rPr>
                        </w:pPr>
                        <w:r>
                          <w:rPr>
                            <w:rFonts w:cs="宋体" w:hint="eastAsia"/>
                            <w:sz w:val="20"/>
                            <w:szCs w:val="20"/>
                          </w:rPr>
                          <w:t>受理审核</w:t>
                        </w:r>
                      </w:p>
                      <w:p w:rsidR="00EF1325" w:rsidRDefault="00DA581D">
                        <w:pPr>
                          <w:jc w:val="center"/>
                          <w:rPr>
                            <w:rFonts w:cs="Times New Roman"/>
                            <w:sz w:val="20"/>
                            <w:szCs w:val="20"/>
                          </w:rPr>
                        </w:pPr>
                        <w:r>
                          <w:rPr>
                            <w:rFonts w:cs="宋体" w:hint="eastAsia"/>
                            <w:sz w:val="20"/>
                            <w:szCs w:val="20"/>
                          </w:rPr>
                          <w:t>（当场）</w:t>
                        </w:r>
                      </w:p>
                      <w:p w:rsidR="00EF1325" w:rsidRDefault="00EF1325">
                        <w:pPr>
                          <w:rPr>
                            <w:rFonts w:cs="Times New Roman"/>
                          </w:rPr>
                        </w:pPr>
                      </w:p>
                    </w:txbxContent>
                  </v:textbox>
                  <w10:anchorlock/>
                </v:shape>
              </w:pict>
            </w:r>
            <w:r>
              <w:pict>
                <v:shape id="AutoShape 77" o:spid="_x0000_s1115" type="#_x0000_t116" style="position:absolute;left:0;text-align:left;margin-left:49.25pt;margin-top:27.95pt;width:76.45pt;height:40.8pt;z-index:110;mso-position-horizontal-relative:text;mso-position-vertical-relative:text" o:preferrelative="t">
                  <v:stroke miterlimit="2"/>
                  <v:textbox>
                    <w:txbxContent>
                      <w:p w:rsidR="00EF1325" w:rsidRDefault="00DA581D">
                        <w:pPr>
                          <w:jc w:val="center"/>
                          <w:rPr>
                            <w:rFonts w:cs="Times New Roman"/>
                            <w:sz w:val="20"/>
                            <w:szCs w:val="20"/>
                          </w:rPr>
                        </w:pPr>
                        <w:r>
                          <w:rPr>
                            <w:rFonts w:cs="宋体" w:hint="eastAsia"/>
                            <w:sz w:val="20"/>
                            <w:szCs w:val="20"/>
                          </w:rPr>
                          <w:t>申请材料</w:t>
                        </w:r>
                      </w:p>
                    </w:txbxContent>
                  </v:textbox>
                  <w10:anchorlock/>
                </v:shape>
              </w:pict>
            </w:r>
          </w:p>
        </w:tc>
        <w:tc>
          <w:tcPr>
            <w:tcW w:w="5033" w:type="dxa"/>
          </w:tcPr>
          <w:p w:rsidR="00EF1325" w:rsidRDefault="00C82BFA">
            <w:pPr>
              <w:jc w:val="both"/>
            </w:pPr>
            <w:r>
              <w:pi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19" o:spid="_x0000_s1116" type="#_x0000_t35" style="position:absolute;left:0;text-align:left;margin-left:118.4pt;margin-top:123.3pt;width:57.85pt;height:133.85pt;flip:x;z-index:120;mso-position-horizontal-relative:text;mso-position-vertical-relative:text" o:preferrelative="t" adj="-7972,18187" filled="t">
                  <v:stroke endarrow="block" miterlimit="2"/>
                </v:shape>
              </w:pict>
            </w:r>
            <w:r>
              <w:pict>
                <v:shape id="AutoShape 79" o:spid="_x0000_s1117" type="#_x0000_t116" style="position:absolute;left:0;text-align:left;margin-left:57.9pt;margin-top:257.15pt;width:120.95pt;height:79pt;z-index:116;mso-position-horizontal-relative:text;mso-position-vertical-relative:text" o:preferrelative="t">
                  <v:stroke miterlimit="2"/>
                  <v:textbox inset="0,0,0,0">
                    <w:txbxContent>
                      <w:p w:rsidR="00EF1325" w:rsidRDefault="00DA581D">
                        <w:pPr>
                          <w:spacing w:after="0" w:line="240" w:lineRule="auto"/>
                          <w:jc w:val="center"/>
                          <w:rPr>
                            <w:rFonts w:cs="宋体"/>
                            <w:sz w:val="20"/>
                            <w:szCs w:val="20"/>
                          </w:rPr>
                        </w:pPr>
                        <w:r>
                          <w:rPr>
                            <w:rFonts w:cs="宋体" w:hint="eastAsia"/>
                            <w:sz w:val="20"/>
                            <w:szCs w:val="20"/>
                          </w:rPr>
                          <w:t>在《无线电频率</w:t>
                        </w:r>
                        <w:r>
                          <w:rPr>
                            <w:rFonts w:cs="宋体" w:hint="eastAsia"/>
                            <w:sz w:val="20"/>
                            <w:szCs w:val="20"/>
                          </w:rPr>
                          <w:t>/</w:t>
                        </w:r>
                        <w:r>
                          <w:rPr>
                            <w:rFonts w:cs="宋体" w:hint="eastAsia"/>
                            <w:sz w:val="20"/>
                            <w:szCs w:val="20"/>
                          </w:rPr>
                          <w:t>台站注销表》上盖章，交还申请人存联表</w:t>
                        </w:r>
                      </w:p>
                      <w:p w:rsidR="00EF1325" w:rsidRDefault="00EF1325">
                        <w:pPr>
                          <w:spacing w:after="0" w:line="240" w:lineRule="auto"/>
                          <w:jc w:val="center"/>
                          <w:rPr>
                            <w:rFonts w:cs="宋体"/>
                            <w:sz w:val="20"/>
                            <w:szCs w:val="20"/>
                          </w:rPr>
                        </w:pPr>
                      </w:p>
                    </w:txbxContent>
                  </v:textbox>
                  <w10:anchorlock/>
                </v:shape>
              </w:pict>
            </w:r>
          </w:p>
        </w:tc>
      </w:tr>
    </w:tbl>
    <w:p w:rsidR="00EF1325" w:rsidRDefault="00EF1325">
      <w:pPr>
        <w:widowControl/>
        <w:spacing w:after="0" w:line="240" w:lineRule="auto"/>
        <w:jc w:val="center"/>
        <w:rPr>
          <w:rFonts w:ascii="宋体" w:hAnsi="宋体"/>
          <w:sz w:val="28"/>
          <w:szCs w:val="28"/>
        </w:rPr>
      </w:pPr>
    </w:p>
    <w:p w:rsidR="00EF1325" w:rsidRDefault="00DA581D">
      <w:pPr>
        <w:widowControl/>
        <w:spacing w:after="0" w:line="240" w:lineRule="auto"/>
        <w:jc w:val="center"/>
        <w:rPr>
          <w:rFonts w:ascii="宋体" w:hAnsi="宋体"/>
          <w:sz w:val="28"/>
          <w:szCs w:val="28"/>
        </w:rPr>
      </w:pPr>
      <w:r>
        <w:rPr>
          <w:rFonts w:ascii="宋体" w:hAnsi="宋体" w:hint="eastAsia"/>
          <w:sz w:val="28"/>
          <w:szCs w:val="28"/>
        </w:rPr>
        <w:t>注销流程示意图</w:t>
      </w:r>
    </w:p>
    <w:p w:rsidR="00EF1325" w:rsidRDefault="00EF1325">
      <w:pPr>
        <w:spacing w:after="0" w:line="360" w:lineRule="auto"/>
        <w:jc w:val="center"/>
        <w:rPr>
          <w:rFonts w:ascii="宋体" w:hAnsi="宋体"/>
          <w:sz w:val="28"/>
          <w:szCs w:val="28"/>
        </w:rPr>
      </w:pPr>
    </w:p>
    <w:p w:rsidR="00EF1325" w:rsidRDefault="00DA581D">
      <w:pPr>
        <w:pStyle w:val="11"/>
        <w:numPr>
          <w:ilvl w:val="0"/>
          <w:numId w:val="76"/>
        </w:numPr>
        <w:ind w:firstLineChars="0"/>
        <w:jc w:val="center"/>
        <w:rPr>
          <w:rFonts w:ascii="黑体" w:eastAsia="黑体" w:hAnsi="黑体"/>
          <w:sz w:val="44"/>
          <w:szCs w:val="44"/>
        </w:rPr>
      </w:pPr>
      <w:bookmarkStart w:id="2088" w:name="_Toc11269"/>
      <w:bookmarkStart w:id="2089" w:name="_Toc16900"/>
      <w:bookmarkStart w:id="2090" w:name="_Toc13458"/>
      <w:bookmarkStart w:id="2091" w:name="_Toc23707"/>
      <w:bookmarkStart w:id="2092" w:name="_Toc9346"/>
      <w:r>
        <w:rPr>
          <w:rFonts w:ascii="黑体" w:eastAsia="黑体" w:hAnsi="黑体" w:hint="eastAsia"/>
          <w:sz w:val="44"/>
          <w:szCs w:val="44"/>
        </w:rPr>
        <w:t>监督检查（实地检查）</w:t>
      </w:r>
      <w:bookmarkEnd w:id="2088"/>
      <w:bookmarkEnd w:id="2089"/>
      <w:bookmarkEnd w:id="2090"/>
      <w:bookmarkEnd w:id="2091"/>
      <w:bookmarkEnd w:id="2092"/>
    </w:p>
    <w:tbl>
      <w:tblPr>
        <w:tblpPr w:leftFromText="180" w:rightFromText="180" w:vertAnchor="text" w:horzAnchor="page" w:tblpX="1904" w:tblpY="213"/>
        <w:tblOverlap w:val="never"/>
        <w:tblW w:w="8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1979"/>
        <w:gridCol w:w="2570"/>
        <w:gridCol w:w="1775"/>
      </w:tblGrid>
      <w:tr w:rsidR="00EF1325">
        <w:trPr>
          <w:trHeight w:val="523"/>
        </w:trPr>
        <w:tc>
          <w:tcPr>
            <w:tcW w:w="1979" w:type="dxa"/>
            <w:vAlign w:val="center"/>
          </w:tcPr>
          <w:p w:rsidR="00EF1325" w:rsidRDefault="00DA581D">
            <w:pPr>
              <w:spacing w:after="0" w:line="360" w:lineRule="auto"/>
              <w:jc w:val="center"/>
              <w:rPr>
                <w:rFonts w:cs="宋体"/>
              </w:rPr>
            </w:pPr>
            <w:r>
              <w:rPr>
                <w:rFonts w:cs="宋体" w:hint="eastAsia"/>
              </w:rPr>
              <w:lastRenderedPageBreak/>
              <w:t>执法人员</w:t>
            </w:r>
          </w:p>
        </w:tc>
        <w:tc>
          <w:tcPr>
            <w:tcW w:w="1979" w:type="dxa"/>
            <w:vAlign w:val="center"/>
          </w:tcPr>
          <w:p w:rsidR="00EF1325" w:rsidRDefault="00DA581D">
            <w:pPr>
              <w:spacing w:after="0" w:line="360" w:lineRule="auto"/>
              <w:jc w:val="center"/>
              <w:rPr>
                <w:rFonts w:cs="宋体"/>
              </w:rPr>
            </w:pPr>
            <w:r>
              <w:rPr>
                <w:rFonts w:cs="宋体" w:hint="eastAsia"/>
              </w:rPr>
              <w:t>经办人</w:t>
            </w:r>
          </w:p>
        </w:tc>
        <w:tc>
          <w:tcPr>
            <w:tcW w:w="2570" w:type="dxa"/>
            <w:vAlign w:val="center"/>
          </w:tcPr>
          <w:p w:rsidR="00EF1325" w:rsidRDefault="00DA581D">
            <w:pPr>
              <w:spacing w:after="0" w:line="360" w:lineRule="auto"/>
              <w:jc w:val="center"/>
              <w:rPr>
                <w:rFonts w:cs="宋体"/>
              </w:rPr>
            </w:pPr>
            <w:r>
              <w:rPr>
                <w:rFonts w:cs="宋体" w:hint="eastAsia"/>
              </w:rPr>
              <w:t>处长</w:t>
            </w:r>
          </w:p>
        </w:tc>
        <w:tc>
          <w:tcPr>
            <w:tcW w:w="1775" w:type="dxa"/>
            <w:vAlign w:val="center"/>
          </w:tcPr>
          <w:p w:rsidR="00EF1325" w:rsidRDefault="00DA581D">
            <w:pPr>
              <w:spacing w:after="0" w:line="360" w:lineRule="auto"/>
              <w:jc w:val="center"/>
              <w:rPr>
                <w:rFonts w:cs="宋体"/>
              </w:rPr>
            </w:pPr>
            <w:r>
              <w:rPr>
                <w:rFonts w:cs="宋体" w:hint="eastAsia"/>
              </w:rPr>
              <w:t>局领导</w:t>
            </w:r>
          </w:p>
        </w:tc>
      </w:tr>
      <w:tr w:rsidR="00EF1325">
        <w:trPr>
          <w:trHeight w:val="7251"/>
        </w:trPr>
        <w:tc>
          <w:tcPr>
            <w:tcW w:w="1979" w:type="dxa"/>
          </w:tcPr>
          <w:p w:rsidR="00EF1325" w:rsidRDefault="00C82BFA">
            <w:pPr>
              <w:spacing w:after="0" w:line="360" w:lineRule="auto"/>
              <w:jc w:val="center"/>
              <w:rPr>
                <w:rFonts w:cs="宋体"/>
              </w:rPr>
            </w:pPr>
            <w:r>
              <w:rPr>
                <w:rFonts w:cs="宋体"/>
              </w:rPr>
              <w:pict>
                <v:line id="箭头 195" o:spid="_x0000_s1118" style="position:absolute;left:0;text-align:left;flip:y;z-index:42;mso-position-horizontal-relative:text;mso-position-vertical-relative:text" from="80.8pt,77.75pt" to="101.25pt,77.8pt" o:preferrelative="t">
                  <v:stroke endarrow="block" miterlimit="2"/>
                </v:line>
              </w:pict>
            </w:r>
            <w:r>
              <w:rPr>
                <w:rFonts w:cs="宋体"/>
              </w:rPr>
              <w:pict>
                <v:shape id="Flowchart: Terminator 98" o:spid="_x0000_s1119" type="#_x0000_t116" style="position:absolute;left:0;text-align:left;margin-left:6.55pt;margin-top:43.2pt;width:73.8pt;height:71.85pt;z-index:40;mso-position-horizontal-relative:text;mso-position-vertical-relative:text" o:preferrelative="t">
                  <v:stroke miterlimit="2"/>
                  <v:textbox inset="0,0,0,0">
                    <w:txbxContent>
                      <w:p w:rsidR="00EF1325" w:rsidRDefault="00DA581D">
                        <w:pPr>
                          <w:spacing w:after="0" w:line="360" w:lineRule="auto"/>
                          <w:jc w:val="center"/>
                          <w:rPr>
                            <w:sz w:val="20"/>
                          </w:rPr>
                        </w:pPr>
                        <w:r>
                          <w:rPr>
                            <w:rFonts w:hint="eastAsia"/>
                            <w:sz w:val="20"/>
                          </w:rPr>
                          <w:t>确定检查对象，开展实地检查</w:t>
                        </w:r>
                      </w:p>
                    </w:txbxContent>
                  </v:textbox>
                </v:shape>
              </w:pict>
            </w:r>
          </w:p>
        </w:tc>
        <w:tc>
          <w:tcPr>
            <w:tcW w:w="1979" w:type="dxa"/>
          </w:tcPr>
          <w:p w:rsidR="00EF1325" w:rsidRDefault="00C82BFA">
            <w:pPr>
              <w:spacing w:after="0" w:line="360" w:lineRule="auto"/>
              <w:jc w:val="center"/>
              <w:rPr>
                <w:rFonts w:cs="宋体"/>
              </w:rPr>
            </w:pPr>
            <w:r>
              <w:rPr>
                <w:rFonts w:cs="宋体"/>
              </w:rPr>
              <w:pict>
                <v:shape id="直接连接符 164" o:spid="_x0000_s1120" type="#_x0000_t32" style="position:absolute;left:0;text-align:left;margin-left:1.05pt;margin-top:300.95pt;width:41.4pt;height:.05pt;z-index:64;mso-position-horizontal-relative:text;mso-position-vertical-relative:text" o:preferrelative="t" filled="t">
                  <v:stroke miterlimit="2"/>
                </v:shape>
              </w:pict>
            </w:r>
            <w:r>
              <w:rPr>
                <w:rFonts w:cs="宋体"/>
              </w:rPr>
              <w:pict>
                <v:shape id="肘形连接符 154" o:spid="_x0000_s1121" type="#_x0000_t34" style="position:absolute;left:0;text-align:left;margin-left:-76.45pt;margin-top:181.85pt;width:194.65pt;height:41.7pt;rotation:90;z-index:63;mso-position-horizontal-relative:text;mso-position-vertical-relative:text" o:preferrelative="t" adj="5498" filled="t">
                  <v:stroke miterlimit="2"/>
                </v:shape>
              </w:pict>
            </w:r>
            <w:r>
              <w:rPr>
                <w:rFonts w:cs="宋体"/>
              </w:rPr>
              <w:pict>
                <v:shapetype id="_x0000_t4" coordsize="21600,21600" o:spt="4" path="m10800,l,10800,10800,21600,21600,10800xe">
                  <v:stroke joinstyle="miter"/>
                  <v:path gradientshapeok="t" o:connecttype="rect" textboxrect="5400,5400,16200,16200"/>
                </v:shapetype>
                <v:shape id="Diamond 106" o:spid="_x0000_s1122" type="#_x0000_t4" style="position:absolute;left:0;text-align:left;margin-left:-1.3pt;margin-top:47.4pt;width:90.3pt;height:60.55pt;z-index:49;mso-position-horizontal-relative:text;mso-position-vertical-relative:text" o:preferrelative="t">
                  <v:stroke miterlimit="2"/>
                  <v:textbox inset="0,0,0,0">
                    <w:txbxContent>
                      <w:p w:rsidR="00EF1325" w:rsidRDefault="00EF1325">
                        <w:pPr>
                          <w:spacing w:after="0" w:line="360" w:lineRule="auto"/>
                          <w:jc w:val="center"/>
                          <w:rPr>
                            <w:sz w:val="20"/>
                          </w:rPr>
                        </w:pPr>
                      </w:p>
                      <w:p w:rsidR="00EF1325" w:rsidRDefault="00EF1325">
                        <w:pPr>
                          <w:spacing w:after="0" w:line="360" w:lineRule="auto"/>
                          <w:jc w:val="center"/>
                          <w:rPr>
                            <w:sz w:val="20"/>
                          </w:rPr>
                        </w:pPr>
                      </w:p>
                      <w:p w:rsidR="00EF1325" w:rsidRDefault="00EF1325">
                        <w:pPr>
                          <w:spacing w:after="0" w:line="360" w:lineRule="auto"/>
                          <w:jc w:val="center"/>
                          <w:rPr>
                            <w:sz w:val="20"/>
                          </w:rPr>
                        </w:pPr>
                      </w:p>
                      <w:p w:rsidR="00EF1325" w:rsidRDefault="00EF1325">
                        <w:pPr>
                          <w:spacing w:after="0"/>
                          <w:jc w:val="center"/>
                          <w:rPr>
                            <w:sz w:val="20"/>
                          </w:rPr>
                        </w:pPr>
                      </w:p>
                    </w:txbxContent>
                  </v:textbox>
                </v:shape>
              </w:pict>
            </w:r>
            <w:r>
              <w:rPr>
                <w:rFonts w:cs="宋体"/>
              </w:rPr>
              <w:pict>
                <v:rect id="文本框 217" o:spid="_x0000_s1123" style="position:absolute;left:0;text-align:left;margin-left:3.85pt;margin-top:95.4pt;width:38pt;height:68.4pt;z-index:47;mso-position-horizontal-relative:text;mso-position-vertical-relative:text" o:preferrelative="t" filled="f" stroked="f">
                  <v:textbox style="layout-flow:vertical-ideographic">
                    <w:txbxContent>
                      <w:p w:rsidR="00EF1325" w:rsidRDefault="00DA581D">
                        <w:r>
                          <w:rPr>
                            <w:rFonts w:hint="eastAsia"/>
                          </w:rPr>
                          <w:t>检查合格的</w:t>
                        </w:r>
                      </w:p>
                    </w:txbxContent>
                  </v:textbox>
                </v:rect>
              </w:pict>
            </w:r>
            <w:r>
              <w:rPr>
                <w:rFonts w:cs="宋体"/>
              </w:rPr>
              <w:pict>
                <v:rect id="Rectangle 74" o:spid="_x0000_s1124" style="position:absolute;left:0;text-align:left;margin-left:1.25pt;margin-top:58.6pt;width:83.1pt;height:42.75pt;z-index:70;mso-position-horizontal-relative:text;mso-position-vertical-relative:text" o:preferrelative="t" filled="f" stroked="f">
                  <v:textbox>
                    <w:txbxContent>
                      <w:p w:rsidR="00EF1325" w:rsidRDefault="00DA581D">
                        <w:pPr>
                          <w:spacing w:after="0" w:line="240" w:lineRule="auto"/>
                          <w:jc w:val="center"/>
                          <w:rPr>
                            <w:sz w:val="20"/>
                          </w:rPr>
                        </w:pPr>
                        <w:r>
                          <w:rPr>
                            <w:rFonts w:hint="eastAsia"/>
                            <w:sz w:val="20"/>
                          </w:rPr>
                          <w:t>审查</w:t>
                        </w:r>
                      </w:p>
                      <w:p w:rsidR="00EF1325" w:rsidRDefault="00DA581D">
                        <w:pPr>
                          <w:spacing w:after="0" w:line="240" w:lineRule="auto"/>
                          <w:jc w:val="center"/>
                          <w:rPr>
                            <w:sz w:val="20"/>
                          </w:rPr>
                        </w:pPr>
                        <w:r>
                          <w:rPr>
                            <w:rFonts w:hint="eastAsia"/>
                            <w:sz w:val="20"/>
                          </w:rPr>
                          <w:t>（</w:t>
                        </w:r>
                        <w:r>
                          <w:rPr>
                            <w:rFonts w:ascii="宋体" w:hAnsi="宋体" w:cs="宋体" w:hint="eastAsia"/>
                            <w:sz w:val="20"/>
                          </w:rPr>
                          <w:t>20个工作日）</w:t>
                        </w:r>
                      </w:p>
                    </w:txbxContent>
                  </v:textbox>
                </v:rect>
              </w:pict>
            </w:r>
            <w:r>
              <w:rPr>
                <w:rFonts w:cs="宋体"/>
              </w:rPr>
              <w:pict>
                <v:line id="箭头 149" o:spid="_x0000_s1125" style="position:absolute;left:0;text-align:left;z-index:62;mso-position-horizontal-relative:text;mso-position-vertical-relative:text" from="43.3pt,290.25pt" to="43.35pt,309.85pt" o:preferrelative="t">
                  <v:stroke endarrow="block" miterlimit="2"/>
                </v:line>
              </w:pict>
            </w:r>
            <w:r>
              <w:rPr>
                <w:rFonts w:cs="宋体"/>
              </w:rPr>
              <w:pict>
                <v:shape id="Flowchart: Terminator 109" o:spid="_x0000_s1126" type="#_x0000_t116" style="position:absolute;left:0;text-align:left;margin-left:-1.85pt;margin-top:310.35pt;width:91.35pt;height:45.75pt;z-index:51;mso-position-horizontal-relative:text;mso-position-vertical-relative:text" o:preferrelative="t">
                  <v:stroke miterlimit="2"/>
                  <v:textbox inset="0,0,0,0">
                    <w:txbxContent>
                      <w:p w:rsidR="00EF1325" w:rsidRDefault="00DA581D">
                        <w:pPr>
                          <w:spacing w:after="0" w:line="360" w:lineRule="auto"/>
                          <w:jc w:val="center"/>
                          <w:rPr>
                            <w:sz w:val="20"/>
                          </w:rPr>
                        </w:pPr>
                        <w:r>
                          <w:rPr>
                            <w:rFonts w:hint="eastAsia"/>
                            <w:sz w:val="20"/>
                          </w:rPr>
                          <w:t>材料归档</w:t>
                        </w:r>
                      </w:p>
                    </w:txbxContent>
                  </v:textbox>
                </v:shape>
              </w:pict>
            </w:r>
            <w:r>
              <w:rPr>
                <w:rFonts w:cs="宋体"/>
              </w:rPr>
              <w:pict>
                <v:rect id="Rectangle 111" o:spid="_x0000_s1127" style="position:absolute;left:0;text-align:left;margin-left:10.45pt;margin-top:244.35pt;width:65.8pt;height:45.75pt;z-index:52;mso-position-horizontal-relative:text;mso-position-vertical-relative:text" o:preferrelative="t">
                  <v:stroke miterlimit="2"/>
                  <v:textbox inset="0,0,0,0">
                    <w:txbxContent>
                      <w:p w:rsidR="00EF1325" w:rsidRDefault="00DA581D">
                        <w:pPr>
                          <w:spacing w:after="0"/>
                          <w:jc w:val="center"/>
                          <w:rPr>
                            <w:sz w:val="20"/>
                          </w:rPr>
                        </w:pPr>
                        <w:r>
                          <w:rPr>
                            <w:rFonts w:hint="eastAsia"/>
                            <w:sz w:val="20"/>
                          </w:rPr>
                          <w:t>文书送达</w:t>
                        </w:r>
                      </w:p>
                      <w:p w:rsidR="00EF1325" w:rsidRDefault="00DA581D">
                        <w:pPr>
                          <w:spacing w:after="0"/>
                          <w:jc w:val="center"/>
                          <w:rPr>
                            <w:rFonts w:ascii="宋体" w:hAnsi="宋体" w:cs="宋体"/>
                            <w:sz w:val="20"/>
                          </w:rPr>
                        </w:pPr>
                        <w:r>
                          <w:rPr>
                            <w:rFonts w:ascii="宋体" w:hAnsi="宋体" w:cs="宋体" w:hint="eastAsia"/>
                            <w:sz w:val="20"/>
                          </w:rPr>
                          <w:t>（7个工作日）</w:t>
                        </w:r>
                      </w:p>
                    </w:txbxContent>
                  </v:textbox>
                </v:rect>
              </w:pict>
            </w:r>
            <w:r>
              <w:rPr>
                <w:rFonts w:cs="宋体"/>
              </w:rPr>
              <w:pict>
                <v:line id="箭头 227" o:spid="_x0000_s1128" style="position:absolute;left:0;text-align:left;z-index:53;mso-position-horizontal-relative:text;mso-position-vertical-relative:text" from="43.55pt,215.35pt" to="43.85pt,243.5pt" o:preferrelative="t">
                  <v:stroke endarrow="block" miterlimit="2"/>
                </v:line>
              </w:pict>
            </w:r>
            <w:r>
              <w:rPr>
                <w:rFonts w:cs="宋体"/>
              </w:rPr>
              <w:pict>
                <v:shape id="Flowchart: Process 79" o:spid="_x0000_s1129" type="#_x0000_t109" style="position:absolute;left:0;text-align:left;margin-left:5.05pt;margin-top:166.45pt;width:78.65pt;height:48.3pt;z-index:61;mso-position-horizontal-relative:text;mso-position-vertical-relative:text" o:preferrelative="t">
                  <v:stroke miterlimit="2"/>
                  <v:textbox inset="0,0,0,0">
                    <w:txbxContent>
                      <w:p w:rsidR="00EF1325" w:rsidRDefault="00DA581D">
                        <w:pPr>
                          <w:spacing w:after="0"/>
                          <w:jc w:val="center"/>
                          <w:rPr>
                            <w:sz w:val="20"/>
                          </w:rPr>
                        </w:pPr>
                        <w:r>
                          <w:rPr>
                            <w:rFonts w:hint="eastAsia"/>
                            <w:sz w:val="20"/>
                          </w:rPr>
                          <w:t>制作证件</w:t>
                        </w:r>
                        <w:r>
                          <w:rPr>
                            <w:sz w:val="20"/>
                          </w:rPr>
                          <w:t>或文书</w:t>
                        </w:r>
                      </w:p>
                      <w:p w:rsidR="00EF1325" w:rsidRDefault="00DA581D">
                        <w:pPr>
                          <w:spacing w:after="0"/>
                          <w:jc w:val="center"/>
                          <w:rPr>
                            <w:rFonts w:ascii="宋体" w:hAnsi="宋体" w:cs="宋体"/>
                            <w:sz w:val="20"/>
                          </w:rPr>
                        </w:pPr>
                        <w:r>
                          <w:rPr>
                            <w:rFonts w:ascii="宋体" w:hAnsi="宋体" w:cs="宋体" w:hint="eastAsia"/>
                            <w:sz w:val="20"/>
                          </w:rPr>
                          <w:t>（1个工作日）</w:t>
                        </w:r>
                      </w:p>
                    </w:txbxContent>
                  </v:textbox>
                </v:shape>
              </w:pict>
            </w:r>
            <w:r>
              <w:rPr>
                <w:rFonts w:cs="宋体"/>
              </w:rPr>
              <w:pict>
                <v:shape id="Elbow Connector 104" o:spid="_x0000_s1130" type="#_x0000_t34" style="position:absolute;left:0;text-align:left;margin-left:82.25pt;margin-top:94.6pt;width:192.2pt;height:94.75pt;flip:x;z-index:46;mso-position-horizontal-relative:text;mso-position-vertical-relative:text" o:preferrelative="t" adj="111" filled="t">
                  <v:stroke endarrow="block" miterlimit="2"/>
                </v:shape>
              </w:pict>
            </w:r>
            <w:r>
              <w:rPr>
                <w:rFonts w:cs="宋体"/>
              </w:rPr>
              <w:pict>
                <v:rect id="Rectangle 108" o:spid="_x0000_s1131" style="position:absolute;left:0;text-align:left;margin-left:61.25pt;margin-top:43.05pt;width:83.1pt;height:28.2pt;z-index:50;mso-position-horizontal-relative:text;mso-position-vertical-relative:text" o:preferrelative="t" filled="f" stroked="f">
                  <v:textbox>
                    <w:txbxContent>
                      <w:p w:rsidR="00EF1325" w:rsidRDefault="00DA581D">
                        <w:pPr>
                          <w:jc w:val="center"/>
                          <w:rPr>
                            <w:sz w:val="20"/>
                          </w:rPr>
                        </w:pPr>
                        <w:r>
                          <w:rPr>
                            <w:rFonts w:hint="eastAsia"/>
                            <w:sz w:val="20"/>
                          </w:rPr>
                          <w:t>检查不合格的</w:t>
                        </w:r>
                      </w:p>
                    </w:txbxContent>
                  </v:textbox>
                </v:rect>
              </w:pict>
            </w:r>
            <w:r>
              <w:rPr>
                <w:rFonts w:cs="宋体"/>
              </w:rPr>
              <w:pict>
                <v:line id="Line 107" o:spid="_x0000_s1132" style="position:absolute;left:0;text-align:left;z-index:48;mso-position-horizontal-relative:text;mso-position-vertical-relative:text" from="83.8pt,77.7pt" to="126.05pt,77.95pt" o:preferrelative="t">
                  <v:stroke endarrow="block" miterlimit="2"/>
                </v:line>
              </w:pict>
            </w:r>
          </w:p>
        </w:tc>
        <w:tc>
          <w:tcPr>
            <w:tcW w:w="2570" w:type="dxa"/>
          </w:tcPr>
          <w:p w:rsidR="00EF1325" w:rsidRDefault="00C82BFA">
            <w:pPr>
              <w:spacing w:after="0" w:line="360" w:lineRule="auto"/>
              <w:jc w:val="center"/>
              <w:rPr>
                <w:rFonts w:cs="宋体"/>
              </w:rPr>
            </w:pPr>
            <w:r>
              <w:rPr>
                <w:rFonts w:cs="宋体"/>
              </w:rPr>
              <w:pict>
                <v:shape id="Flowchart: Process 101" o:spid="_x0000_s1133" type="#_x0000_t109" style="position:absolute;left:0;text-align:left;margin-left:9.35pt;margin-top:159.3pt;width:153pt;height:22.25pt;z-index:43;mso-position-horizontal-relative:text;mso-position-vertical-relative:text" o:preferrelative="t" filled="f" stroked="f">
                  <v:textbox>
                    <w:txbxContent>
                      <w:p w:rsidR="00EF1325" w:rsidRDefault="00DA581D">
                        <w:pPr>
                          <w:jc w:val="center"/>
                          <w:rPr>
                            <w:sz w:val="20"/>
                          </w:rPr>
                        </w:pPr>
                        <w:r>
                          <w:rPr>
                            <w:rFonts w:hint="eastAsia"/>
                            <w:sz w:val="20"/>
                          </w:rPr>
                          <w:t>作出责令改正</w:t>
                        </w:r>
                        <w:r>
                          <w:rPr>
                            <w:sz w:val="20"/>
                          </w:rPr>
                          <w:t>或</w:t>
                        </w:r>
                        <w:r>
                          <w:rPr>
                            <w:rFonts w:hint="eastAsia"/>
                            <w:sz w:val="20"/>
                          </w:rPr>
                          <w:t>行政处罚决定</w:t>
                        </w:r>
                      </w:p>
                    </w:txbxContent>
                  </v:textbox>
                </v:shape>
              </w:pict>
            </w:r>
            <w:r>
              <w:rPr>
                <w:rFonts w:cs="宋体"/>
              </w:rPr>
              <w:pict>
                <v:rect id="Rectangle 102" o:spid="_x0000_s1134" style="position:absolute;left:0;text-align:left;margin-left:27.7pt;margin-top:60.5pt;width:66.05pt;height:34.8pt;z-index:44;mso-position-horizontal-relative:text;mso-position-vertical-relative:text" o:preferrelative="t">
                  <v:stroke miterlimit="2"/>
                  <v:textbox inset="0,0,0,0">
                    <w:txbxContent>
                      <w:p w:rsidR="00EF1325" w:rsidRDefault="00DA581D">
                        <w:pPr>
                          <w:spacing w:after="0" w:line="240" w:lineRule="auto"/>
                          <w:jc w:val="center"/>
                          <w:rPr>
                            <w:sz w:val="20"/>
                          </w:rPr>
                        </w:pPr>
                        <w:r>
                          <w:rPr>
                            <w:rFonts w:hint="eastAsia"/>
                            <w:sz w:val="20"/>
                          </w:rPr>
                          <w:t>审核</w:t>
                        </w:r>
                      </w:p>
                      <w:p w:rsidR="00EF1325" w:rsidRDefault="00DA581D">
                        <w:pPr>
                          <w:spacing w:after="0" w:line="240" w:lineRule="auto"/>
                          <w:jc w:val="center"/>
                          <w:rPr>
                            <w:rFonts w:ascii="宋体" w:hAnsi="宋体" w:cs="宋体"/>
                            <w:sz w:val="20"/>
                          </w:rPr>
                        </w:pPr>
                        <w:r>
                          <w:rPr>
                            <w:rFonts w:ascii="宋体" w:hAnsi="宋体" w:cs="宋体" w:hint="eastAsia"/>
                            <w:sz w:val="20"/>
                          </w:rPr>
                          <w:t>（5个工作日）</w:t>
                        </w:r>
                      </w:p>
                    </w:txbxContent>
                  </v:textbox>
                </v:rect>
              </w:pict>
            </w:r>
            <w:r>
              <w:rPr>
                <w:rFonts w:cs="宋体"/>
              </w:rPr>
              <w:pict>
                <v:line id="Line 103" o:spid="_x0000_s1135" style="position:absolute;left:0;text-align:left;z-index:45;mso-position-horizontal-relative:text;mso-position-vertical-relative:text" from="92.45pt,77.25pt" to="138.65pt,77.3pt" o:preferrelative="t">
                  <v:stroke endarrow="block" miterlimit="2"/>
                </v:line>
              </w:pict>
            </w:r>
          </w:p>
        </w:tc>
        <w:tc>
          <w:tcPr>
            <w:tcW w:w="1775" w:type="dxa"/>
          </w:tcPr>
          <w:p w:rsidR="00EF1325" w:rsidRDefault="00C82BFA">
            <w:pPr>
              <w:spacing w:after="0" w:line="360" w:lineRule="auto"/>
              <w:jc w:val="center"/>
              <w:rPr>
                <w:rFonts w:cs="宋体"/>
              </w:rPr>
            </w:pPr>
            <w:r>
              <w:rPr>
                <w:rFonts w:cs="宋体"/>
              </w:rPr>
              <w:pict>
                <v:rect id="Rectangle 99" o:spid="_x0000_s1136" style="position:absolute;left:0;text-align:left;margin-left:10.6pt;margin-top:58.25pt;width:66.05pt;height:34.9pt;z-index:41;mso-position-horizontal-relative:text;mso-position-vertical-relative:text" o:preferrelative="t">
                  <v:stroke miterlimit="2"/>
                  <v:textbox inset="0,0,0,0">
                    <w:txbxContent>
                      <w:p w:rsidR="00EF1325" w:rsidRDefault="00DA581D">
                        <w:pPr>
                          <w:spacing w:after="0" w:line="240" w:lineRule="auto"/>
                          <w:jc w:val="center"/>
                          <w:rPr>
                            <w:sz w:val="20"/>
                          </w:rPr>
                        </w:pPr>
                        <w:r>
                          <w:rPr>
                            <w:rFonts w:hint="eastAsia"/>
                            <w:sz w:val="20"/>
                          </w:rPr>
                          <w:t>决定</w:t>
                        </w:r>
                      </w:p>
                      <w:p w:rsidR="00EF1325" w:rsidRDefault="00DA581D">
                        <w:pPr>
                          <w:spacing w:after="0" w:line="240" w:lineRule="auto"/>
                          <w:jc w:val="center"/>
                          <w:rPr>
                            <w:sz w:val="20"/>
                          </w:rPr>
                        </w:pPr>
                        <w:r>
                          <w:rPr>
                            <w:rFonts w:ascii="宋体" w:hAnsi="宋体" w:cs="宋体" w:hint="eastAsia"/>
                            <w:sz w:val="20"/>
                          </w:rPr>
                          <w:t>（4个工作日</w:t>
                        </w:r>
                        <w:r>
                          <w:rPr>
                            <w:rFonts w:hint="eastAsia"/>
                            <w:sz w:val="20"/>
                          </w:rPr>
                          <w:t>）</w:t>
                        </w:r>
                      </w:p>
                      <w:p w:rsidR="00EF1325" w:rsidRDefault="00EF1325">
                        <w:pPr>
                          <w:spacing w:after="0" w:line="600" w:lineRule="auto"/>
                          <w:jc w:val="center"/>
                          <w:rPr>
                            <w:sz w:val="20"/>
                          </w:rPr>
                        </w:pPr>
                      </w:p>
                    </w:txbxContent>
                  </v:textbox>
                </v:rect>
              </w:pict>
            </w:r>
          </w:p>
        </w:tc>
      </w:tr>
    </w:tbl>
    <w:p w:rsidR="00EF1325" w:rsidRDefault="00EF1325">
      <w:pPr>
        <w:spacing w:after="0" w:line="360" w:lineRule="auto"/>
        <w:jc w:val="center"/>
        <w:rPr>
          <w:rFonts w:cs="宋体"/>
        </w:rPr>
      </w:pPr>
    </w:p>
    <w:p w:rsidR="00EF1325" w:rsidRDefault="00EF1325">
      <w:pPr>
        <w:widowControl/>
        <w:spacing w:after="0" w:line="240" w:lineRule="auto"/>
        <w:jc w:val="center"/>
        <w:rPr>
          <w:rFonts w:ascii="宋体" w:hAnsi="宋体"/>
          <w:sz w:val="28"/>
          <w:szCs w:val="28"/>
        </w:rPr>
      </w:pPr>
    </w:p>
    <w:p w:rsidR="00EF1325" w:rsidRDefault="00EF1325">
      <w:pPr>
        <w:widowControl/>
        <w:spacing w:after="0" w:line="240" w:lineRule="auto"/>
        <w:jc w:val="center"/>
        <w:rPr>
          <w:rFonts w:ascii="宋体" w:hAnsi="宋体"/>
          <w:sz w:val="28"/>
          <w:szCs w:val="28"/>
        </w:rPr>
      </w:pPr>
    </w:p>
    <w:p w:rsidR="00EF1325" w:rsidRDefault="00EF1325">
      <w:pPr>
        <w:widowControl/>
        <w:spacing w:after="0" w:line="240" w:lineRule="auto"/>
        <w:jc w:val="center"/>
        <w:rPr>
          <w:rFonts w:ascii="宋体" w:hAnsi="宋体"/>
          <w:sz w:val="28"/>
          <w:szCs w:val="28"/>
        </w:rPr>
      </w:pPr>
    </w:p>
    <w:p w:rsidR="00EF1325" w:rsidRDefault="00EF1325">
      <w:pPr>
        <w:widowControl/>
        <w:spacing w:after="0" w:line="240" w:lineRule="auto"/>
        <w:jc w:val="center"/>
        <w:rPr>
          <w:rFonts w:ascii="宋体" w:hAnsi="宋体"/>
          <w:sz w:val="28"/>
          <w:szCs w:val="28"/>
        </w:rPr>
      </w:pPr>
    </w:p>
    <w:p w:rsidR="00EF1325" w:rsidRDefault="00EF1325">
      <w:pPr>
        <w:widowControl/>
        <w:spacing w:after="0" w:line="240" w:lineRule="auto"/>
        <w:jc w:val="center"/>
        <w:rPr>
          <w:rFonts w:ascii="宋体" w:hAnsi="宋体"/>
          <w:sz w:val="28"/>
          <w:szCs w:val="28"/>
        </w:rPr>
      </w:pPr>
    </w:p>
    <w:p w:rsidR="00EF1325" w:rsidRDefault="00DA581D">
      <w:pPr>
        <w:widowControl/>
        <w:spacing w:after="0" w:line="240" w:lineRule="auto"/>
        <w:jc w:val="center"/>
        <w:rPr>
          <w:rFonts w:ascii="宋体" w:hAnsi="宋体"/>
          <w:sz w:val="28"/>
          <w:szCs w:val="28"/>
        </w:rPr>
      </w:pPr>
      <w:r>
        <w:rPr>
          <w:rFonts w:ascii="宋体" w:hAnsi="宋体" w:hint="eastAsia"/>
          <w:sz w:val="28"/>
          <w:szCs w:val="28"/>
        </w:rPr>
        <w:t>实地检查流程示意图</w:t>
      </w:r>
    </w:p>
    <w:p w:rsidR="00EF1325" w:rsidRDefault="00EF1325">
      <w:pPr>
        <w:widowControl/>
        <w:spacing w:after="0" w:line="240" w:lineRule="auto"/>
        <w:jc w:val="center"/>
        <w:rPr>
          <w:rFonts w:ascii="宋体" w:hAnsi="宋体"/>
          <w:sz w:val="28"/>
          <w:szCs w:val="28"/>
        </w:rPr>
      </w:pPr>
    </w:p>
    <w:p w:rsidR="00EF1325" w:rsidRDefault="00DA581D">
      <w:pPr>
        <w:pStyle w:val="11"/>
        <w:numPr>
          <w:ilvl w:val="0"/>
          <w:numId w:val="75"/>
        </w:numPr>
        <w:ind w:firstLineChars="0"/>
        <w:jc w:val="center"/>
        <w:rPr>
          <w:rFonts w:ascii="黑体" w:eastAsia="黑体" w:hAnsi="黑体"/>
          <w:sz w:val="44"/>
          <w:szCs w:val="44"/>
        </w:rPr>
      </w:pPr>
      <w:bookmarkStart w:id="2093" w:name="_Toc867"/>
      <w:bookmarkStart w:id="2094" w:name="_Toc3287"/>
      <w:bookmarkStart w:id="2095" w:name="_Toc13312"/>
      <w:bookmarkStart w:id="2096" w:name="_Toc11590"/>
      <w:r>
        <w:rPr>
          <w:rFonts w:ascii="黑体" w:eastAsia="黑体" w:hAnsi="黑体" w:hint="eastAsia"/>
          <w:sz w:val="44"/>
          <w:szCs w:val="44"/>
        </w:rPr>
        <w:t>外部流程图</w:t>
      </w:r>
      <w:bookmarkEnd w:id="2093"/>
      <w:bookmarkEnd w:id="2094"/>
      <w:bookmarkEnd w:id="2095"/>
      <w:bookmarkEnd w:id="2096"/>
    </w:p>
    <w:p w:rsidR="00EF1325" w:rsidRDefault="00C82BFA">
      <w:pPr>
        <w:pStyle w:val="11"/>
        <w:numPr>
          <w:ilvl w:val="0"/>
          <w:numId w:val="77"/>
        </w:numPr>
        <w:ind w:firstLineChars="0"/>
        <w:jc w:val="center"/>
        <w:rPr>
          <w:rFonts w:ascii="黑体" w:eastAsia="黑体" w:hAnsi="黑体"/>
          <w:sz w:val="44"/>
          <w:szCs w:val="44"/>
        </w:rPr>
      </w:pPr>
      <w:bookmarkStart w:id="2097" w:name="_Toc7095"/>
      <w:bookmarkStart w:id="2098" w:name="_Toc24091"/>
      <w:bookmarkStart w:id="2099" w:name="_Toc3693"/>
      <w:bookmarkStart w:id="2100" w:name="_Toc31257"/>
      <w:bookmarkStart w:id="2101" w:name="_Toc15630"/>
      <w:r>
        <w:rPr>
          <w:rFonts w:ascii="黑体" w:eastAsia="黑体" w:hAnsi="黑体"/>
          <w:sz w:val="44"/>
          <w:szCs w:val="24"/>
        </w:rPr>
        <w:lastRenderedPageBreak/>
        <w:pict>
          <v:rect id="Text Box 2" o:spid="_x0000_s1137" style="position:absolute;left:0;text-align:left;margin-left:301.7pt;margin-top:34.8pt;width:179.5pt;height:128.85pt;z-index:6" o:preferrelative="t" stroked="f">
            <v:textbox>
              <w:txbxContent>
                <w:p w:rsidR="00EF1325" w:rsidRDefault="00DA581D">
                  <w:pPr>
                    <w:spacing w:after="0" w:line="240" w:lineRule="auto"/>
                    <w:rPr>
                      <w:rFonts w:ascii="宋体" w:hAnsi="宋体" w:cs="宋体"/>
                      <w:szCs w:val="21"/>
                    </w:rPr>
                  </w:pPr>
                  <w:r>
                    <w:rPr>
                      <w:rFonts w:ascii="宋体" w:hAnsi="宋体" w:cs="宋体" w:hint="eastAsia"/>
                      <w:szCs w:val="21"/>
                    </w:rPr>
                    <w:t>申请材料包括：</w:t>
                  </w:r>
                </w:p>
                <w:p w:rsidR="00EF1325" w:rsidRDefault="00DA581D">
                  <w:pPr>
                    <w:numPr>
                      <w:ilvl w:val="0"/>
                      <w:numId w:val="78"/>
                    </w:numPr>
                    <w:spacing w:after="0" w:line="240" w:lineRule="auto"/>
                    <w:jc w:val="both"/>
                    <w:rPr>
                      <w:rFonts w:ascii="宋体" w:hAnsi="宋体" w:cs="宋体"/>
                      <w:szCs w:val="21"/>
                    </w:rPr>
                  </w:pPr>
                  <w:r>
                    <w:rPr>
                      <w:rFonts w:ascii="宋体" w:hAnsi="宋体" w:cs="宋体" w:hint="eastAsia"/>
                      <w:szCs w:val="21"/>
                    </w:rPr>
                    <w:t>相应的《无线电台（站）设置申请表》；</w:t>
                  </w:r>
                </w:p>
                <w:p w:rsidR="00EF1325" w:rsidRDefault="00DA581D">
                  <w:pPr>
                    <w:numPr>
                      <w:ilvl w:val="0"/>
                      <w:numId w:val="78"/>
                    </w:numPr>
                    <w:spacing w:after="0" w:line="240" w:lineRule="auto"/>
                    <w:jc w:val="both"/>
                    <w:rPr>
                      <w:rFonts w:ascii="宋体" w:hAnsi="宋体" w:cs="宋体"/>
                      <w:szCs w:val="21"/>
                    </w:rPr>
                  </w:pPr>
                  <w:r>
                    <w:rPr>
                      <w:rFonts w:ascii="宋体" w:hAnsi="宋体" w:cs="宋体" w:hint="eastAsia"/>
                      <w:szCs w:val="21"/>
                    </w:rPr>
                    <w:t>相应的技术资料表；</w:t>
                  </w:r>
                </w:p>
                <w:p w:rsidR="00EF1325" w:rsidRDefault="00DA581D">
                  <w:pPr>
                    <w:numPr>
                      <w:ilvl w:val="0"/>
                      <w:numId w:val="78"/>
                    </w:numPr>
                    <w:spacing w:after="0" w:line="240" w:lineRule="auto"/>
                    <w:jc w:val="both"/>
                    <w:rPr>
                      <w:rFonts w:ascii="宋体" w:hAnsi="宋体" w:cs="宋体"/>
                      <w:szCs w:val="21"/>
                    </w:rPr>
                  </w:pPr>
                  <w:r>
                    <w:rPr>
                      <w:rFonts w:ascii="宋体" w:hAnsi="宋体" w:cs="宋体" w:hint="eastAsia"/>
                      <w:szCs w:val="21"/>
                    </w:rPr>
                    <w:t>《中华人民共和国组织机构代码证》或身份证；</w:t>
                  </w:r>
                </w:p>
                <w:p w:rsidR="00EF1325" w:rsidRDefault="00DA581D">
                  <w:pPr>
                    <w:spacing w:after="0" w:line="240" w:lineRule="auto"/>
                    <w:jc w:val="both"/>
                    <w:rPr>
                      <w:szCs w:val="21"/>
                    </w:rPr>
                  </w:pPr>
                  <w:r>
                    <w:rPr>
                      <w:rFonts w:hint="eastAsia"/>
                      <w:szCs w:val="21"/>
                    </w:rPr>
                    <w:t>……</w:t>
                  </w:r>
                </w:p>
              </w:txbxContent>
            </v:textbox>
          </v:rect>
        </w:pict>
      </w:r>
      <w:r w:rsidR="00DA581D">
        <w:rPr>
          <w:rFonts w:ascii="黑体" w:eastAsia="黑体" w:hAnsi="黑体" w:hint="eastAsia"/>
          <w:sz w:val="44"/>
          <w:szCs w:val="44"/>
        </w:rPr>
        <w:t>审批办理</w:t>
      </w:r>
      <w:bookmarkEnd w:id="2097"/>
      <w:bookmarkEnd w:id="2098"/>
      <w:bookmarkEnd w:id="2099"/>
      <w:bookmarkEnd w:id="2100"/>
      <w:r w:rsidR="00DA581D">
        <w:rPr>
          <w:rFonts w:ascii="黑体" w:eastAsia="黑体" w:hAnsi="黑体" w:hint="eastAsia"/>
          <w:sz w:val="44"/>
          <w:szCs w:val="44"/>
        </w:rPr>
        <w:t>（无线电频率新办、延续）</w:t>
      </w:r>
      <w:bookmarkEnd w:id="2101"/>
    </w:p>
    <w:p w:rsidR="00EF1325" w:rsidRDefault="00C82BFA">
      <w:pPr>
        <w:widowControl/>
        <w:spacing w:after="0" w:line="240" w:lineRule="auto"/>
        <w:rPr>
          <w:rFonts w:ascii="宋体" w:hAnsi="宋体" w:cs="宋体"/>
          <w:sz w:val="44"/>
          <w:szCs w:val="24"/>
        </w:rPr>
      </w:pPr>
      <w:r>
        <w:rPr>
          <w:rFonts w:ascii="宋体" w:hAnsi="宋体" w:cs="宋体"/>
          <w:sz w:val="44"/>
          <w:szCs w:val="24"/>
        </w:rPr>
        <w:pict>
          <v:line id="直接连接符 58" o:spid="_x0000_s1138" style="position:absolute;z-index:33" from="286.75pt,.55pt" to="286.8pt,90pt" o:preferrelative="t">
            <v:stroke miterlimit="2"/>
          </v:line>
        </w:pict>
      </w:r>
      <w:r>
        <w:rPr>
          <w:rFonts w:ascii="宋体" w:hAnsi="宋体" w:cs="宋体"/>
          <w:sz w:val="44"/>
          <w:szCs w:val="24"/>
        </w:rPr>
        <w:pict>
          <v:line id="直接连接符 59" o:spid="_x0000_s1139" style="position:absolute;z-index:34" from="286.25pt,.5pt" to="299.75pt,.55pt" o:preferrelative="t">
            <v:stroke miterlimit="2"/>
          </v:line>
        </w:pict>
      </w:r>
      <w:r>
        <w:rPr>
          <w:rFonts w:ascii="宋体" w:hAnsi="宋体" w:cs="宋体"/>
          <w:sz w:val="44"/>
          <w:szCs w:val="24"/>
        </w:rPr>
        <w:pict>
          <v:line id="直接连接符 60" o:spid="_x0000_s1140" style="position:absolute;z-index:35" from="287pt,89.45pt" to="299.75pt,89.5pt" o:preferrelative="t">
            <v:stroke miterlimit="2"/>
          </v:line>
        </w:pict>
      </w:r>
      <w:r>
        <w:rPr>
          <w:rFonts w:ascii="宋体" w:hAnsi="宋体" w:cs="宋体"/>
          <w:sz w:val="44"/>
          <w:szCs w:val="24"/>
        </w:rPr>
        <w:pict>
          <v:rect id="Text Box 45" o:spid="_x0000_s1141" style="position:absolute;margin-left:141.5pt;margin-top:273.1pt;width:119pt;height:19.6pt;z-index:5" o:preferrelative="t" stroked="f">
            <v:textbox>
              <w:txbxContent>
                <w:p w:rsidR="00EF1325" w:rsidRDefault="00DA581D">
                  <w:pPr>
                    <w:pStyle w:val="12"/>
                    <w:spacing w:line="240" w:lineRule="exact"/>
                    <w:jc w:val="center"/>
                  </w:pPr>
                  <w:r>
                    <w:rPr>
                      <w:rFonts w:hint="eastAsia"/>
                    </w:rPr>
                    <w:t>现场验收（若有）</w:t>
                  </w:r>
                </w:p>
              </w:txbxContent>
            </v:textbox>
          </v:rect>
        </w:pict>
      </w:r>
      <w:r>
        <w:rPr>
          <w:rFonts w:ascii="宋体" w:hAnsi="宋体" w:cs="宋体"/>
          <w:sz w:val="44"/>
          <w:szCs w:val="24"/>
        </w:rPr>
        <w:pict>
          <v:line id="箭头 409" o:spid="_x0000_s1142" style="position:absolute;z-index:23" from="200pt,242.35pt" to="200.05pt,273.1pt" o:preferrelative="t">
            <v:stroke endarrow="block" miterlimit="2"/>
          </v:line>
        </w:pict>
      </w:r>
      <w:r>
        <w:rPr>
          <w:rFonts w:ascii="宋体" w:hAnsi="宋体" w:cs="宋体"/>
          <w:sz w:val="44"/>
          <w:szCs w:val="24"/>
        </w:rPr>
        <w:pict>
          <v:rect id="Text Box 8" o:spid="_x0000_s1143" style="position:absolute;margin-left:109.3pt;margin-top:210.85pt;width:181.45pt;height:40.45pt;z-index:8" o:preferrelative="t" stroked="f">
            <v:textbox>
              <w:txbxContent>
                <w:p w:rsidR="00EF1325" w:rsidRDefault="00DA581D">
                  <w:pPr>
                    <w:pStyle w:val="12"/>
                    <w:spacing w:line="240" w:lineRule="exact"/>
                    <w:jc w:val="center"/>
                  </w:pPr>
                  <w:r>
                    <w:rPr>
                      <w:rFonts w:hint="eastAsia"/>
                    </w:rPr>
                    <w:t>受理</w:t>
                  </w:r>
                </w:p>
                <w:p w:rsidR="00EF1325" w:rsidRDefault="00DA581D">
                  <w:pPr>
                    <w:pStyle w:val="12"/>
                    <w:spacing w:line="240" w:lineRule="exact"/>
                    <w:jc w:val="center"/>
                  </w:pPr>
                  <w:r>
                    <w:rPr>
                      <w:rFonts w:hint="eastAsia"/>
                    </w:rPr>
                    <w:t>（当场发放《无线电业务</w:t>
                  </w:r>
                  <w:r>
                    <w:t>受理单</w:t>
                  </w:r>
                  <w:r>
                    <w:rPr>
                      <w:rFonts w:hint="eastAsia"/>
                    </w:rPr>
                    <w:t>》）</w:t>
                  </w:r>
                </w:p>
              </w:txbxContent>
            </v:textbox>
          </v:rect>
        </w:pict>
      </w:r>
      <w:r>
        <w:rPr>
          <w:rFonts w:ascii="宋体" w:hAnsi="宋体" w:cs="宋体"/>
          <w:sz w:val="44"/>
          <w:szCs w:val="24"/>
        </w:rPr>
        <w:pict>
          <v:rect id="Rectangle 22" o:spid="_x0000_s1144" style="position:absolute;margin-left:110pt;margin-top:212.7pt;width:179.25pt;height:29.4pt;z-index:22" o:preferrelative="t" filled="f">
            <v:stroke miterlimit="2"/>
          </v:rect>
        </w:pict>
      </w:r>
      <w:r>
        <w:rPr>
          <w:rFonts w:ascii="宋体" w:hAnsi="宋体" w:cs="宋体"/>
          <w:sz w:val="44"/>
          <w:szCs w:val="24"/>
        </w:rPr>
        <w:pict>
          <v:shape id="AutoShape 41" o:spid="_x0000_s1145" type="#_x0000_t32" style="position:absolute;margin-left:66.5pt;margin-top:151.65pt;width:45.75pt;height:.05pt;flip:x;z-index:28" o:preferrelative="t" filled="t">
            <v:stroke endarrow="block" miterlimit="2"/>
          </v:shape>
        </w:pict>
      </w:r>
      <w:r>
        <w:rPr>
          <w:rFonts w:ascii="宋体" w:hAnsi="宋体" w:cs="宋体"/>
          <w:sz w:val="44"/>
          <w:szCs w:val="24"/>
        </w:rPr>
        <w:pict>
          <v:line id="箭头 404" o:spid="_x0000_s1146" style="position:absolute;z-index:21" from="199.25pt,170.7pt" to="199.3pt,212.7pt" o:preferrelative="t">
            <v:stroke endarrow="block" miterlimit="2"/>
          </v:line>
        </w:pict>
      </w:r>
      <w:r>
        <w:rPr>
          <w:rFonts w:ascii="宋体" w:hAnsi="宋体" w:cs="宋体"/>
          <w:sz w:val="44"/>
          <w:szCs w:val="24"/>
        </w:rPr>
        <w:pict>
          <v:rect id="Text Box 10" o:spid="_x0000_s1147" style="position:absolute;margin-left:140.05pt;margin-top:136.65pt;width:116.2pt;height:32.2pt;z-index:10" o:preferrelative="t" stroked="f">
            <v:textbox>
              <w:txbxContent>
                <w:p w:rsidR="00EF1325" w:rsidRDefault="00DA581D">
                  <w:pPr>
                    <w:pStyle w:val="12"/>
                    <w:spacing w:line="240" w:lineRule="exact"/>
                    <w:jc w:val="center"/>
                  </w:pPr>
                  <w:r>
                    <w:rPr>
                      <w:rFonts w:hint="eastAsia"/>
                    </w:rPr>
                    <w:t>申请材料</w:t>
                  </w:r>
                </w:p>
                <w:p w:rsidR="00EF1325" w:rsidRDefault="00DA581D">
                  <w:pPr>
                    <w:pStyle w:val="12"/>
                    <w:spacing w:line="240" w:lineRule="exact"/>
                    <w:jc w:val="center"/>
                  </w:pPr>
                  <w:r>
                    <w:rPr>
                      <w:rFonts w:hint="eastAsia"/>
                    </w:rPr>
                    <w:t>审核结果</w:t>
                  </w:r>
                </w:p>
                <w:p w:rsidR="00EF1325" w:rsidRDefault="00EF1325"/>
              </w:txbxContent>
            </v:textbox>
          </v:rect>
        </w:pict>
      </w:r>
      <w:r>
        <w:rPr>
          <w:rFonts w:ascii="宋体" w:hAnsi="宋体" w:cs="宋体"/>
          <w:sz w:val="44"/>
          <w:szCs w:val="24"/>
        </w:rPr>
        <w:pict>
          <v:shape id="AutoShape 17" o:spid="_x0000_s1148" type="#_x0000_t4" style="position:absolute;margin-left:111.5pt;margin-top:131.6pt;width:174pt;height:39pt;z-index:17" o:preferrelative="t" filled="f">
            <v:stroke miterlimit="2"/>
          </v:shape>
        </w:pict>
      </w:r>
      <w:r>
        <w:rPr>
          <w:rFonts w:ascii="宋体" w:hAnsi="宋体" w:cs="宋体"/>
          <w:sz w:val="44"/>
          <w:szCs w:val="24"/>
        </w:rPr>
        <w:pict>
          <v:line id="箭头 398" o:spid="_x0000_s1149" style="position:absolute;z-index:18" from="198.5pt,99.25pt" to="198.55pt,133pt" o:preferrelative="t">
            <v:stroke endarrow="block" miterlimit="2"/>
          </v:line>
        </w:pict>
      </w:r>
      <w:r>
        <w:rPr>
          <w:rFonts w:ascii="宋体" w:hAnsi="宋体" w:cs="宋体"/>
          <w:sz w:val="44"/>
          <w:szCs w:val="24"/>
        </w:rPr>
        <w:pict>
          <v:rect id="Text Box 13" o:spid="_x0000_s1150" style="position:absolute;margin-left:141.5pt;margin-top:72.4pt;width:111.7pt;height:22.5pt;z-index:13" o:preferrelative="t" stroked="f">
            <v:textbox>
              <w:txbxContent>
                <w:p w:rsidR="00EF1325" w:rsidRDefault="00DA581D">
                  <w:pPr>
                    <w:jc w:val="center"/>
                  </w:pPr>
                  <w:r>
                    <w:rPr>
                      <w:rFonts w:hint="eastAsia"/>
                    </w:rPr>
                    <w:t>审核提交申请材料</w:t>
                  </w:r>
                </w:p>
              </w:txbxContent>
            </v:textbox>
          </v:rect>
        </w:pict>
      </w:r>
      <w:r>
        <w:rPr>
          <w:rFonts w:ascii="宋体" w:hAnsi="宋体" w:cs="宋体"/>
          <w:sz w:val="44"/>
          <w:szCs w:val="24"/>
        </w:rPr>
        <w:pict>
          <v:rect id="Rectangle 16" o:spid="_x0000_s1151" style="position:absolute;margin-left:138.5pt;margin-top:70.55pt;width:118.7pt;height:28.2pt;z-index:16" o:preferrelative="t" filled="f">
            <v:stroke miterlimit="2"/>
          </v:rect>
        </w:pict>
      </w:r>
      <w:r>
        <w:rPr>
          <w:rFonts w:ascii="宋体" w:hAnsi="宋体" w:cs="宋体"/>
          <w:sz w:val="44"/>
          <w:szCs w:val="24"/>
        </w:rPr>
        <w:pict>
          <v:line id="箭头 394" o:spid="_x0000_s1152" style="position:absolute;z-index:15" from="198.5pt,35.7pt" to="198.55pt,69.05pt" o:preferrelative="t">
            <v:stroke endarrow="block" miterlimit="2"/>
          </v:line>
        </w:pict>
      </w:r>
      <w:r>
        <w:rPr>
          <w:rFonts w:ascii="宋体" w:hAnsi="宋体" w:cs="宋体"/>
          <w:sz w:val="44"/>
          <w:szCs w:val="24"/>
        </w:rPr>
        <w:pict>
          <v:rect id="Text Box 12" o:spid="_x0000_s1153" style="position:absolute;margin-left:169.95pt;margin-top:8.25pt;width:57pt;height:24pt;z-index:12" o:preferrelative="t" filled="f" stroked="f">
            <v:textbox>
              <w:txbxContent>
                <w:p w:rsidR="00EF1325" w:rsidRDefault="00DA581D">
                  <w:r>
                    <w:rPr>
                      <w:rFonts w:hint="eastAsia"/>
                    </w:rPr>
                    <w:t>提出申请</w:t>
                  </w:r>
                </w:p>
              </w:txbxContent>
            </v:textbox>
          </v:rect>
        </w:pict>
      </w:r>
      <w:r>
        <w:rPr>
          <w:rFonts w:ascii="宋体" w:hAnsi="宋体" w:cs="宋体"/>
          <w:sz w:val="44"/>
          <w:szCs w:val="24"/>
        </w:rPr>
        <w:pict>
          <v:shape id="AutoShape 14" o:spid="_x0000_s1154" type="#_x0000_t116" style="position:absolute;margin-left:142.3pt;margin-top:3.05pt;width:111.75pt;height:33.7pt;z-index:14" o:preferrelative="t" filled="f">
            <v:stroke miterlimit="2"/>
          </v:shape>
        </w:pict>
      </w:r>
      <w:r>
        <w:rPr>
          <w:rFonts w:ascii="宋体" w:hAnsi="宋体" w:cs="宋体"/>
          <w:sz w:val="44"/>
          <w:szCs w:val="24"/>
        </w:rPr>
        <w:pict>
          <v:line id="Line 33" o:spid="_x0000_s1155" style="position:absolute;z-index:27" from="277.25pt,23.8pt" to="284.75pt,23.85pt" o:preferrelative="t">
            <v:stroke miterlimit="2"/>
          </v:line>
        </w:pict>
      </w:r>
      <w:r>
        <w:rPr>
          <w:rFonts w:ascii="宋体" w:hAnsi="宋体" w:cs="宋体"/>
          <w:sz w:val="44"/>
          <w:szCs w:val="24"/>
        </w:rPr>
        <w:pict>
          <v:line id="Line 32" o:spid="_x0000_s1156" style="position:absolute;z-index:26" from="269pt,23.8pt" to="275pt,23.85pt" o:preferrelative="t">
            <v:stroke miterlimit="2"/>
          </v:line>
        </w:pict>
      </w:r>
      <w:r>
        <w:rPr>
          <w:rFonts w:ascii="宋体" w:hAnsi="宋体" w:cs="宋体"/>
          <w:sz w:val="44"/>
          <w:szCs w:val="24"/>
        </w:rPr>
        <w:pict>
          <v:line id="Line 31" o:spid="_x0000_s1157" style="position:absolute;z-index:25" from="260.75pt,23.8pt" to="266.75pt,23.85pt" o:preferrelative="t">
            <v:stroke miterlimit="2"/>
          </v:line>
        </w:pict>
      </w:r>
      <w:r>
        <w:rPr>
          <w:rFonts w:ascii="宋体" w:hAnsi="宋体" w:cs="宋体"/>
          <w:sz w:val="44"/>
          <w:szCs w:val="24"/>
        </w:rPr>
        <w:pict>
          <v:line id="Line 30" o:spid="_x0000_s1158" style="position:absolute;z-index:24" from="254pt,23.8pt" to="258.5pt,23.85pt" o:preferrelative="t">
            <v:stroke miterlimit="2"/>
          </v:line>
        </w:pict>
      </w:r>
    </w:p>
    <w:p w:rsidR="00EF1325" w:rsidRDefault="00EF1325">
      <w:pPr>
        <w:widowControl/>
        <w:spacing w:after="0" w:line="240" w:lineRule="auto"/>
        <w:rPr>
          <w:rFonts w:ascii="宋体" w:hAnsi="宋体" w:cs="宋体"/>
          <w:sz w:val="44"/>
          <w:szCs w:val="24"/>
        </w:rPr>
      </w:pPr>
    </w:p>
    <w:p w:rsidR="00EF1325" w:rsidRDefault="00C82BFA">
      <w:pPr>
        <w:widowControl/>
        <w:spacing w:after="0" w:line="240" w:lineRule="auto"/>
        <w:rPr>
          <w:rFonts w:ascii="宋体" w:hAnsi="宋体" w:cs="宋体"/>
        </w:rPr>
      </w:pPr>
      <w:r>
        <w:rPr>
          <w:rFonts w:ascii="宋体" w:hAnsi="宋体" w:cs="宋体"/>
        </w:rPr>
        <w:pict>
          <v:rect id="Text Box 7" o:spid="_x0000_s1159" style="position:absolute;margin-left:162.65pt;margin-top:109.65pt;width:133.15pt;height:71.9pt;z-index:7" o:preferrelative="t" stroked="f">
            <v:textbox>
              <w:txbxContent>
                <w:p w:rsidR="00EF1325" w:rsidRDefault="00DA581D">
                  <w:pPr>
                    <w:spacing w:after="0"/>
                    <w:jc w:val="center"/>
                  </w:pPr>
                  <w:r>
                    <w:rPr>
                      <w:rFonts w:hint="eastAsia"/>
                    </w:rPr>
                    <w:t>材料符</w:t>
                  </w:r>
                </w:p>
                <w:p w:rsidR="00EF1325" w:rsidRDefault="00DA581D">
                  <w:pPr>
                    <w:spacing w:after="0"/>
                    <w:jc w:val="center"/>
                  </w:pPr>
                  <w:r>
                    <w:rPr>
                      <w:rFonts w:hint="eastAsia"/>
                    </w:rPr>
                    <w:t>合要求</w:t>
                  </w:r>
                </w:p>
              </w:txbxContent>
            </v:textbox>
          </v:rect>
        </w:pict>
      </w:r>
      <w:r>
        <w:rPr>
          <w:rFonts w:ascii="宋体" w:hAnsi="宋体" w:cs="宋体"/>
        </w:rPr>
        <w:pict>
          <v:rect id="Text Box 9" o:spid="_x0000_s1160" style="position:absolute;margin-left:269pt;margin-top:45.7pt;width:103.3pt;height:56.35pt;z-index:9" o:preferrelative="t" stroked="f">
            <v:textbox>
              <w:txbxContent>
                <w:p w:rsidR="00EF1325" w:rsidRDefault="00DA581D">
                  <w:pPr>
                    <w:spacing w:after="0" w:line="240" w:lineRule="atLeast"/>
                    <w:jc w:val="center"/>
                  </w:pPr>
                  <w:r>
                    <w:rPr>
                      <w:rFonts w:hint="eastAsia"/>
                    </w:rPr>
                    <w:t>符合不予</w:t>
                  </w:r>
                </w:p>
                <w:p w:rsidR="00EF1325" w:rsidRDefault="00DA581D">
                  <w:pPr>
                    <w:spacing w:after="0" w:line="240" w:lineRule="atLeast"/>
                    <w:jc w:val="center"/>
                  </w:pPr>
                  <w:r>
                    <w:rPr>
                      <w:rFonts w:hint="eastAsia"/>
                    </w:rPr>
                    <w:t>受理情形</w:t>
                  </w:r>
                </w:p>
                <w:p w:rsidR="00EF1325" w:rsidRDefault="00EF1325">
                  <w:pPr>
                    <w:jc w:val="center"/>
                  </w:pPr>
                </w:p>
              </w:txbxContent>
            </v:textbox>
          </v:rect>
        </w:pict>
      </w:r>
    </w:p>
    <w:p w:rsidR="00EF1325" w:rsidRDefault="00EF1325">
      <w:pPr>
        <w:rPr>
          <w:rFonts w:ascii="宋体" w:hAnsi="宋体" w:cs="宋体"/>
        </w:rPr>
      </w:pPr>
    </w:p>
    <w:p w:rsidR="00EF1325" w:rsidRDefault="00C82BFA">
      <w:pPr>
        <w:spacing w:after="0" w:line="360" w:lineRule="auto"/>
        <w:rPr>
          <w:rFonts w:ascii="宋体" w:hAnsi="宋体" w:cs="宋体"/>
          <w:sz w:val="28"/>
          <w:szCs w:val="28"/>
          <w:highlight w:val="yellow"/>
        </w:rPr>
      </w:pPr>
      <w:r>
        <w:rPr>
          <w:rFonts w:ascii="宋体" w:hAnsi="宋体" w:cs="宋体"/>
        </w:rPr>
        <w:pict>
          <v:rect id="Rectangle 269" o:spid="_x0000_s1161" style="position:absolute;margin-left:50.85pt;margin-top:3.4pt;width:85.95pt;height:40.2pt;z-index:2" o:preferrelative="t" strokecolor="white">
            <v:stroke miterlimit="2"/>
            <v:textbox>
              <w:txbxContent>
                <w:p w:rsidR="00EF1325" w:rsidRDefault="00DA581D">
                  <w:pPr>
                    <w:spacing w:after="0"/>
                    <w:jc w:val="center"/>
                  </w:pPr>
                  <w:r>
                    <w:rPr>
                      <w:rFonts w:hint="eastAsia"/>
                    </w:rPr>
                    <w:t>需要</w:t>
                  </w:r>
                </w:p>
                <w:p w:rsidR="00EF1325" w:rsidRDefault="00DA581D">
                  <w:pPr>
                    <w:spacing w:after="0"/>
                    <w:jc w:val="center"/>
                  </w:pPr>
                  <w:r>
                    <w:rPr>
                      <w:rFonts w:hint="eastAsia"/>
                    </w:rPr>
                    <w:t>补正材料</w:t>
                  </w:r>
                </w:p>
              </w:txbxContent>
            </v:textbox>
          </v:rect>
        </w:pict>
      </w:r>
      <w:r>
        <w:rPr>
          <w:rFonts w:ascii="宋体" w:hAnsi="宋体" w:cs="宋体"/>
          <w:sz w:val="44"/>
          <w:szCs w:val="24"/>
        </w:rPr>
        <w:pict>
          <v:shape id="Flowchart: Terminator 133" o:spid="_x0000_s1162" type="#_x0000_t116" style="position:absolute;margin-left:-63.05pt;margin-top:19.4pt;width:131.4pt;height:51.95pt;z-index:143" o:preferrelative="t" filled="f">
            <v:stroke miterlimit="2"/>
          </v:shape>
        </w:pict>
      </w:r>
      <w:r>
        <w:rPr>
          <w:rFonts w:ascii="宋体" w:hAnsi="宋体" w:cs="宋体"/>
          <w:sz w:val="44"/>
          <w:szCs w:val="24"/>
        </w:rPr>
        <w:pict>
          <v:rect id="Text Box 11" o:spid="_x0000_s1163" style="position:absolute;margin-left:341.45pt;margin-top:17.35pt;width:119.15pt;height:76.3pt;z-index:11" o:preferrelative="t" stroked="f">
            <v:textbox>
              <w:txbxContent>
                <w:p w:rsidR="00EF1325" w:rsidRDefault="00DA581D">
                  <w:pPr>
                    <w:pStyle w:val="af"/>
                    <w:spacing w:line="240" w:lineRule="auto"/>
                    <w:ind w:firstLineChars="0" w:firstLine="0"/>
                    <w:jc w:val="center"/>
                  </w:pPr>
                  <w:r>
                    <w:rPr>
                      <w:rFonts w:hint="eastAsia"/>
                    </w:rPr>
                    <w:t>不予受理</w:t>
                  </w:r>
                </w:p>
                <w:p w:rsidR="00EF1325" w:rsidRDefault="00DA581D">
                  <w:pPr>
                    <w:pStyle w:val="af"/>
                    <w:spacing w:line="240" w:lineRule="auto"/>
                    <w:ind w:firstLineChars="0" w:firstLine="0"/>
                    <w:jc w:val="center"/>
                  </w:pPr>
                  <w:r>
                    <w:rPr>
                      <w:rFonts w:hint="eastAsia"/>
                    </w:rPr>
                    <w:t>（发放《无线电业务申请不予受理告知单》）</w:t>
                  </w:r>
                </w:p>
              </w:txbxContent>
            </v:textbox>
          </v:rect>
        </w:pict>
      </w:r>
      <w:r>
        <w:rPr>
          <w:rFonts w:ascii="宋体" w:hAnsi="宋体" w:cs="宋体"/>
          <w:sz w:val="44"/>
          <w:szCs w:val="24"/>
        </w:rPr>
        <w:pict>
          <v:shape id="AutoShape 19" o:spid="_x0000_s1164" type="#_x0000_t116" style="position:absolute;margin-left:338.5pt;margin-top:20.3pt;width:131.4pt;height:51.95pt;z-index:19" o:preferrelative="t" filled="f">
            <v:stroke miterlimit="2"/>
          </v:shape>
        </w:pict>
      </w:r>
      <w:r>
        <w:rPr>
          <w:rFonts w:ascii="宋体" w:hAnsi="宋体" w:cs="宋体"/>
          <w:sz w:val="44"/>
          <w:szCs w:val="24"/>
        </w:rPr>
        <w:pict>
          <v:rect id="Text Box 43" o:spid="_x0000_s1165" style="position:absolute;margin-left:-46.5pt;margin-top:20.5pt;width:106.8pt;height:40.35pt;z-index:3" o:preferrelative="t" stroked="f">
            <v:textbox>
              <w:txbxContent>
                <w:p w:rsidR="00EF1325" w:rsidRDefault="00DA581D">
                  <w:pPr>
                    <w:pStyle w:val="af"/>
                    <w:spacing w:before="156" w:after="156" w:line="240" w:lineRule="exact"/>
                    <w:ind w:firstLineChars="0" w:firstLine="0"/>
                    <w:jc w:val="center"/>
                  </w:pPr>
                  <w:r>
                    <w:rPr>
                      <w:rFonts w:hint="eastAsia"/>
                    </w:rPr>
                    <w:t>一次性告知申请人，当场退回所有材料</w:t>
                  </w:r>
                </w:p>
              </w:txbxContent>
            </v:textbox>
          </v:rect>
        </w:pict>
      </w:r>
    </w:p>
    <w:p w:rsidR="00EF1325" w:rsidRDefault="00C82BFA">
      <w:pPr>
        <w:spacing w:after="0" w:line="360" w:lineRule="auto"/>
        <w:jc w:val="center"/>
        <w:rPr>
          <w:rFonts w:ascii="宋体" w:hAnsi="宋体" w:cs="宋体"/>
          <w:sz w:val="28"/>
          <w:szCs w:val="28"/>
          <w:highlight w:val="yellow"/>
        </w:rPr>
      </w:pPr>
      <w:r>
        <w:rPr>
          <w:rFonts w:ascii="宋体" w:hAnsi="宋体" w:cs="宋体"/>
        </w:rPr>
        <w:pict>
          <v:line id="箭头 402" o:spid="_x0000_s1166" style="position:absolute;left:0;text-align:left;flip:y;z-index:20" from="286.7pt,13.35pt" to="339.2pt,14.05pt" o:preferrelative="t">
            <v:stroke endarrow="block" miterlimit="2"/>
          </v:line>
        </w:pict>
      </w:r>
    </w:p>
    <w:p w:rsidR="00EF1325" w:rsidRDefault="00EF1325">
      <w:pPr>
        <w:spacing w:after="0" w:line="360" w:lineRule="auto"/>
        <w:jc w:val="center"/>
        <w:rPr>
          <w:rFonts w:ascii="宋体" w:hAnsi="宋体" w:cs="宋体"/>
          <w:sz w:val="28"/>
          <w:szCs w:val="28"/>
          <w:highlight w:val="yellow"/>
        </w:rPr>
      </w:pPr>
    </w:p>
    <w:p w:rsidR="00EF1325" w:rsidRDefault="00EF1325">
      <w:pPr>
        <w:spacing w:after="0" w:line="360" w:lineRule="auto"/>
        <w:jc w:val="center"/>
        <w:rPr>
          <w:rFonts w:ascii="宋体" w:hAnsi="宋体" w:cs="宋体"/>
          <w:sz w:val="28"/>
          <w:szCs w:val="28"/>
          <w:highlight w:val="yellow"/>
        </w:rPr>
      </w:pPr>
    </w:p>
    <w:p w:rsidR="00EF1325" w:rsidRDefault="00EF1325">
      <w:pPr>
        <w:spacing w:after="0" w:line="360" w:lineRule="auto"/>
        <w:jc w:val="center"/>
        <w:rPr>
          <w:rFonts w:ascii="宋体" w:hAnsi="宋体" w:cs="宋体"/>
          <w:sz w:val="28"/>
          <w:szCs w:val="28"/>
          <w:highlight w:val="yellow"/>
        </w:rPr>
      </w:pPr>
    </w:p>
    <w:p w:rsidR="00EF1325" w:rsidRDefault="00C82BFA">
      <w:pPr>
        <w:spacing w:after="0" w:line="360" w:lineRule="auto"/>
        <w:jc w:val="center"/>
        <w:rPr>
          <w:rFonts w:ascii="宋体" w:hAnsi="宋体" w:cs="宋体"/>
          <w:sz w:val="28"/>
          <w:szCs w:val="28"/>
          <w:highlight w:val="yellow"/>
        </w:rPr>
      </w:pPr>
      <w:r>
        <w:rPr>
          <w:rFonts w:ascii="宋体" w:hAnsi="宋体" w:cs="宋体"/>
          <w:sz w:val="44"/>
        </w:rPr>
        <w:pict>
          <v:line id="箭头 173" o:spid="_x0000_s1167" style="position:absolute;left:0;text-align:left;z-index:66" from="200.95pt,30.5pt" to="201pt,66.5pt" o:preferrelative="t">
            <v:stroke endarrow="block" miterlimit="2"/>
          </v:line>
        </w:pict>
      </w:r>
      <w:r>
        <w:rPr>
          <w:rFonts w:ascii="宋体" w:hAnsi="宋体" w:cs="宋体"/>
          <w:sz w:val="44"/>
          <w:szCs w:val="24"/>
        </w:rPr>
        <w:pict>
          <v:rect id="Rectangle 44" o:spid="_x0000_s1168" style="position:absolute;left:0;text-align:left;margin-left:129.3pt;margin-top:10.45pt;width:143pt;height:19.6pt;z-index:29" o:preferrelative="t" filled="f">
            <v:stroke miterlimit="2"/>
          </v:rect>
        </w:pict>
      </w:r>
    </w:p>
    <w:p w:rsidR="00EF1325" w:rsidRDefault="00EF1325">
      <w:pPr>
        <w:spacing w:after="0" w:line="360" w:lineRule="auto"/>
        <w:jc w:val="center"/>
        <w:rPr>
          <w:rFonts w:ascii="宋体" w:hAnsi="宋体" w:cs="宋体"/>
          <w:sz w:val="28"/>
          <w:szCs w:val="28"/>
          <w:highlight w:val="yellow"/>
        </w:rPr>
      </w:pPr>
    </w:p>
    <w:p w:rsidR="00EF1325" w:rsidRDefault="00C82BFA">
      <w:pPr>
        <w:spacing w:after="0" w:line="360" w:lineRule="auto"/>
        <w:jc w:val="center"/>
        <w:rPr>
          <w:rFonts w:ascii="宋体" w:hAnsi="宋体" w:cs="宋体"/>
          <w:sz w:val="28"/>
          <w:szCs w:val="28"/>
          <w:highlight w:val="yellow"/>
        </w:rPr>
      </w:pPr>
      <w:r>
        <w:rPr>
          <w:rFonts w:ascii="宋体" w:hAnsi="宋体" w:cs="宋体"/>
          <w:sz w:val="44"/>
          <w:szCs w:val="24"/>
        </w:rPr>
        <w:pict>
          <v:rect id="Text Box 66" o:spid="_x0000_s1169" style="position:absolute;left:0;text-align:left;margin-left:134.15pt;margin-top:3.15pt;width:133.5pt;height:32.35pt;z-index:4" o:preferrelative="t" stroked="f">
            <v:textbox>
              <w:txbxContent>
                <w:p w:rsidR="00EF1325" w:rsidRDefault="00DA581D">
                  <w:pPr>
                    <w:pStyle w:val="12"/>
                    <w:spacing w:line="240" w:lineRule="exact"/>
                    <w:jc w:val="center"/>
                  </w:pPr>
                  <w:r>
                    <w:rPr>
                      <w:rFonts w:hint="eastAsia"/>
                    </w:rPr>
                    <w:t>批准决定</w:t>
                  </w:r>
                </w:p>
                <w:p w:rsidR="00EF1325" w:rsidRDefault="00DA581D">
                  <w:pPr>
                    <w:pStyle w:val="12"/>
                    <w:spacing w:line="240" w:lineRule="exact"/>
                    <w:jc w:val="center"/>
                  </w:pPr>
                  <w:r>
                    <w:rPr>
                      <w:rFonts w:hint="eastAsia"/>
                    </w:rPr>
                    <w:t>（在10个工作日内作出）</w:t>
                  </w:r>
                </w:p>
              </w:txbxContent>
            </v:textbox>
          </v:rect>
        </w:pict>
      </w:r>
      <w:r>
        <w:rPr>
          <w:rFonts w:ascii="宋体" w:hAnsi="宋体" w:cs="宋体"/>
          <w:sz w:val="44"/>
          <w:szCs w:val="24"/>
        </w:rPr>
        <w:pict>
          <v:rect id="Rectangle 63" o:spid="_x0000_s1170" style="position:absolute;left:0;text-align:left;margin-left:129.65pt;margin-top:4.55pt;width:143pt;height:28.05pt;z-index:30" o:preferrelative="t" filled="f">
            <v:stroke miterlimit="2"/>
          </v:rect>
        </w:pict>
      </w:r>
    </w:p>
    <w:p w:rsidR="00EF1325" w:rsidRDefault="00C82BFA">
      <w:pPr>
        <w:spacing w:after="0" w:line="360" w:lineRule="auto"/>
        <w:jc w:val="center"/>
        <w:rPr>
          <w:rFonts w:ascii="宋体" w:hAnsi="宋体" w:cs="宋体"/>
          <w:sz w:val="28"/>
          <w:szCs w:val="28"/>
          <w:highlight w:val="yellow"/>
        </w:rPr>
      </w:pPr>
      <w:r>
        <w:rPr>
          <w:rFonts w:ascii="宋体" w:hAnsi="宋体" w:cs="宋体"/>
          <w:sz w:val="28"/>
        </w:rPr>
        <w:pict>
          <v:line id="箭头 175" o:spid="_x0000_s1171" style="position:absolute;left:0;text-align:left;z-index:67" from="200.45pt,1.1pt" to="200.5pt,41.6pt" o:preferrelative="t">
            <v:stroke endarrow="block" miterlimit="2"/>
          </v:line>
        </w:pict>
      </w:r>
    </w:p>
    <w:p w:rsidR="00EF1325" w:rsidRDefault="00C82BFA">
      <w:pPr>
        <w:spacing w:after="0" w:line="360" w:lineRule="auto"/>
        <w:jc w:val="center"/>
        <w:rPr>
          <w:rFonts w:ascii="宋体" w:hAnsi="宋体" w:cs="宋体"/>
          <w:sz w:val="28"/>
          <w:szCs w:val="28"/>
          <w:highlight w:val="yellow"/>
        </w:rPr>
      </w:pPr>
      <w:r>
        <w:rPr>
          <w:rFonts w:ascii="宋体" w:hAnsi="宋体" w:cs="宋体"/>
          <w:sz w:val="44"/>
          <w:szCs w:val="24"/>
        </w:rPr>
        <w:pict>
          <v:rect id="Text Box 69" o:spid="_x0000_s1172" style="position:absolute;left:0;text-align:left;margin-left:100.7pt;margin-top:11.95pt;width:207.9pt;height:42.45pt;z-index:32" o:preferrelative="t" filled="f" stroked="f">
            <v:textbox>
              <w:txbxContent>
                <w:p w:rsidR="00EF1325" w:rsidRDefault="00DA581D">
                  <w:pPr>
                    <w:spacing w:after="0"/>
                    <w:jc w:val="center"/>
                  </w:pPr>
                  <w:r>
                    <w:rPr>
                      <w:rFonts w:hint="eastAsia"/>
                    </w:rPr>
                    <w:t>证件或</w:t>
                  </w:r>
                  <w:r>
                    <w:t>文书</w:t>
                  </w:r>
                  <w:r>
                    <w:rPr>
                      <w:rFonts w:hint="eastAsia"/>
                    </w:rPr>
                    <w:t>送达</w:t>
                  </w:r>
                </w:p>
                <w:p w:rsidR="00EF1325" w:rsidRDefault="00DA581D">
                  <w:pPr>
                    <w:spacing w:after="0"/>
                    <w:jc w:val="center"/>
                    <w:rPr>
                      <w:rFonts w:ascii="宋体" w:hAnsi="宋体" w:cs="宋体"/>
                      <w:sz w:val="20"/>
                    </w:rPr>
                  </w:pPr>
                  <w:r>
                    <w:rPr>
                      <w:rFonts w:ascii="宋体" w:hAnsi="宋体" w:cs="宋体" w:hint="eastAsia"/>
                      <w:sz w:val="20"/>
                    </w:rPr>
                    <w:t>（准予：10个工作日）（不予：5个工作日）</w:t>
                  </w:r>
                </w:p>
                <w:p w:rsidR="00EF1325" w:rsidRDefault="00EF1325">
                  <w:pPr>
                    <w:pStyle w:val="12"/>
                    <w:spacing w:line="240" w:lineRule="exact"/>
                    <w:jc w:val="center"/>
                  </w:pPr>
                </w:p>
              </w:txbxContent>
            </v:textbox>
          </v:rect>
        </w:pict>
      </w:r>
      <w:r>
        <w:rPr>
          <w:rFonts w:ascii="宋体" w:hAnsi="宋体" w:cs="宋体"/>
          <w:sz w:val="44"/>
          <w:szCs w:val="24"/>
        </w:rPr>
        <w:pict>
          <v:rect id="Rectangle 68" o:spid="_x0000_s1173" style="position:absolute;left:0;text-align:left;margin-left:97.15pt;margin-top:10.45pt;width:215.2pt;height:44.7pt;z-index:31" o:preferrelative="t" filled="f">
            <v:stroke miterlimit="2"/>
          </v:rect>
        </w:pict>
      </w:r>
    </w:p>
    <w:p w:rsidR="00EF1325" w:rsidRDefault="00C82BFA">
      <w:pPr>
        <w:spacing w:after="0" w:line="360" w:lineRule="auto"/>
        <w:jc w:val="center"/>
        <w:rPr>
          <w:rFonts w:ascii="宋体" w:hAnsi="宋体" w:cs="宋体"/>
          <w:sz w:val="28"/>
          <w:szCs w:val="28"/>
          <w:highlight w:val="yellow"/>
        </w:rPr>
      </w:pPr>
      <w:r>
        <w:rPr>
          <w:rFonts w:ascii="宋体" w:hAnsi="宋体" w:cs="宋体"/>
          <w:sz w:val="28"/>
        </w:rPr>
        <w:pict>
          <v:line id="箭头 177" o:spid="_x0000_s1174" style="position:absolute;left:0;text-align:left;z-index:68" from="201.45pt,24.25pt" to="201.5pt,51.75pt" o:preferrelative="t">
            <v:stroke endarrow="block" miterlimit="2"/>
          </v:line>
        </w:pict>
      </w:r>
    </w:p>
    <w:p w:rsidR="00EF1325" w:rsidRDefault="00C82BFA">
      <w:pPr>
        <w:spacing w:after="0" w:line="360" w:lineRule="auto"/>
        <w:jc w:val="center"/>
        <w:rPr>
          <w:rFonts w:ascii="宋体" w:hAnsi="宋体" w:cs="宋体"/>
          <w:sz w:val="28"/>
          <w:szCs w:val="28"/>
        </w:rPr>
      </w:pPr>
      <w:bookmarkStart w:id="2102" w:name="_Toc30657"/>
      <w:r>
        <w:rPr>
          <w:rFonts w:ascii="宋体" w:hAnsi="宋体" w:cs="宋体"/>
          <w:sz w:val="44"/>
          <w:szCs w:val="24"/>
        </w:rPr>
        <w:pict>
          <v:shape id="AutoShape 25" o:spid="_x0000_s1175" type="#_x0000_t116" style="position:absolute;left:0;text-align:left;margin-left:128.15pt;margin-top:21.2pt;width:147pt;height:39.35pt;z-index:69" o:preferrelative="t" filled="f">
            <v:stroke miterlimit="2"/>
          </v:shape>
        </w:pict>
      </w:r>
      <w:r>
        <w:rPr>
          <w:rFonts w:ascii="宋体" w:hAnsi="宋体" w:cs="宋体"/>
          <w:sz w:val="44"/>
          <w:szCs w:val="24"/>
        </w:rPr>
        <w:pict>
          <v:rect id="Text Box 5" o:spid="_x0000_s1176" style="position:absolute;left:0;text-align:left;margin-left:160.5pt;margin-top:23.1pt;width:77.3pt;height:34.3pt;z-index:65" o:preferrelative="t" stroked="f">
            <v:textbox>
              <w:txbxContent>
                <w:p w:rsidR="00EF1325" w:rsidRDefault="00DA581D">
                  <w:pPr>
                    <w:pStyle w:val="12"/>
                    <w:spacing w:line="240" w:lineRule="exact"/>
                    <w:jc w:val="center"/>
                  </w:pPr>
                  <w:r>
                    <w:rPr>
                      <w:rFonts w:hint="eastAsia"/>
                    </w:rPr>
                    <w:t>决定公开</w:t>
                  </w:r>
                </w:p>
                <w:p w:rsidR="00EF1325" w:rsidRDefault="00DA581D">
                  <w:pPr>
                    <w:pStyle w:val="12"/>
                    <w:spacing w:line="240" w:lineRule="exact"/>
                    <w:jc w:val="center"/>
                    <w:rPr>
                      <w:sz w:val="20"/>
                      <w:szCs w:val="22"/>
                    </w:rPr>
                  </w:pPr>
                  <w:r>
                    <w:rPr>
                      <w:rFonts w:hint="eastAsia"/>
                      <w:sz w:val="20"/>
                      <w:szCs w:val="22"/>
                    </w:rPr>
                    <w:t>（5个工作日）</w:t>
                  </w:r>
                </w:p>
                <w:p w:rsidR="00EF1325" w:rsidRDefault="00EF1325">
                  <w:pPr>
                    <w:rPr>
                      <w:sz w:val="20"/>
                    </w:rPr>
                  </w:pPr>
                </w:p>
              </w:txbxContent>
            </v:textbox>
          </v:rect>
        </w:pict>
      </w:r>
    </w:p>
    <w:p w:rsidR="00EF1325" w:rsidRDefault="00EF1325">
      <w:pPr>
        <w:spacing w:after="0" w:line="360" w:lineRule="auto"/>
        <w:jc w:val="center"/>
        <w:rPr>
          <w:rFonts w:ascii="宋体" w:hAnsi="宋体"/>
          <w:sz w:val="28"/>
          <w:szCs w:val="28"/>
          <w:highlight w:val="yellow"/>
        </w:rPr>
      </w:pPr>
    </w:p>
    <w:p w:rsidR="00EF1325" w:rsidRDefault="00DA581D">
      <w:pPr>
        <w:widowControl/>
        <w:spacing w:after="0" w:line="240" w:lineRule="auto"/>
        <w:ind w:firstLineChars="950" w:firstLine="2660"/>
        <w:rPr>
          <w:rFonts w:ascii="宋体" w:hAnsi="宋体"/>
          <w:sz w:val="28"/>
          <w:szCs w:val="28"/>
        </w:rPr>
      </w:pPr>
      <w:r>
        <w:rPr>
          <w:rFonts w:ascii="宋体" w:hAnsi="宋体" w:hint="eastAsia"/>
          <w:sz w:val="28"/>
          <w:szCs w:val="28"/>
        </w:rPr>
        <w:t>一般程序流程示意图</w:t>
      </w:r>
    </w:p>
    <w:p w:rsidR="00EF1325" w:rsidRDefault="00DA581D">
      <w:pPr>
        <w:pStyle w:val="11"/>
        <w:numPr>
          <w:ilvl w:val="0"/>
          <w:numId w:val="77"/>
        </w:numPr>
        <w:ind w:firstLineChars="0"/>
        <w:jc w:val="center"/>
        <w:rPr>
          <w:rFonts w:ascii="黑体" w:eastAsia="黑体" w:hAnsi="黑体"/>
          <w:sz w:val="44"/>
          <w:szCs w:val="24"/>
        </w:rPr>
      </w:pPr>
      <w:bookmarkStart w:id="2103" w:name="_Toc8366"/>
      <w:r>
        <w:rPr>
          <w:rFonts w:ascii="黑体" w:eastAsia="黑体" w:hAnsi="黑体" w:hint="eastAsia"/>
          <w:sz w:val="44"/>
          <w:szCs w:val="24"/>
        </w:rPr>
        <w:t>审批办理（依申请注销）</w:t>
      </w:r>
      <w:bookmarkEnd w:id="2103"/>
    </w:p>
    <w:p w:rsidR="00EF1325" w:rsidRDefault="00EF1325">
      <w:pPr>
        <w:pStyle w:val="110"/>
        <w:spacing w:after="0" w:line="240" w:lineRule="auto"/>
        <w:jc w:val="center"/>
        <w:rPr>
          <w:rFonts w:ascii="黑体" w:eastAsia="黑体" w:hAnsi="黑体"/>
          <w:szCs w:val="21"/>
        </w:rPr>
      </w:pPr>
    </w:p>
    <w:p w:rsidR="00EF1325" w:rsidRDefault="00EF1325">
      <w:pPr>
        <w:pStyle w:val="110"/>
        <w:spacing w:after="0" w:line="240" w:lineRule="auto"/>
        <w:jc w:val="center"/>
        <w:rPr>
          <w:rFonts w:ascii="黑体" w:eastAsia="黑体" w:hAnsi="黑体"/>
          <w:szCs w:val="21"/>
        </w:rPr>
      </w:pPr>
    </w:p>
    <w:p w:rsidR="00EF1325" w:rsidRDefault="00C82BFA">
      <w:pPr>
        <w:widowControl/>
        <w:spacing w:line="240" w:lineRule="auto"/>
        <w:ind w:firstLine="420"/>
        <w:rPr>
          <w:rFonts w:ascii="黑体" w:eastAsia="黑体" w:hAnsi="黑体"/>
          <w:szCs w:val="21"/>
        </w:rPr>
      </w:pPr>
      <w:r>
        <w:pict>
          <v:shape id="流程图: 终止 11" o:spid="_x0000_s1177" type="#_x0000_t116" style="position:absolute;left:0;text-align:left;margin-left:142.3pt;margin-top:2.45pt;width:111.75pt;height:33.7pt;z-index:96" o:preferrelative="t" filled="f">
            <v:stroke miterlimit="2"/>
          </v:shape>
        </w:pict>
      </w:r>
      <w:r>
        <w:pict>
          <v:rect id="文本框 12" o:spid="_x0000_s1178" style="position:absolute;left:0;text-align:left;margin-left:167.4pt;margin-top:3.65pt;width:96.75pt;height:32.25pt;z-index:94" o:preferrelative="t" filled="f" stroked="f">
            <v:textbox>
              <w:txbxContent>
                <w:p w:rsidR="00EF1325" w:rsidRDefault="00DA581D">
                  <w:pPr>
                    <w:rPr>
                      <w:szCs w:val="21"/>
                    </w:rPr>
                  </w:pPr>
                  <w:r>
                    <w:rPr>
                      <w:rFonts w:hint="eastAsia"/>
                      <w:szCs w:val="21"/>
                    </w:rPr>
                    <w:t>提出申请</w:t>
                  </w:r>
                </w:p>
              </w:txbxContent>
            </v:textbox>
          </v:rect>
        </w:pict>
      </w:r>
    </w:p>
    <w:p w:rsidR="00EF1325" w:rsidRDefault="00C82BFA">
      <w:pPr>
        <w:widowControl/>
        <w:spacing w:line="240" w:lineRule="auto"/>
        <w:ind w:firstLine="480"/>
        <w:rPr>
          <w:rFonts w:ascii="黑体" w:eastAsia="黑体" w:hAnsi="黑体"/>
          <w:szCs w:val="21"/>
        </w:rPr>
      </w:pPr>
      <w:r>
        <w:pict>
          <v:line id="直接连接符 13" o:spid="_x0000_s1179" style="position:absolute;left:0;text-align:left;z-index:97" from="198.5pt,9.5pt" to="198.55pt,42.85pt" o:preferrelative="t">
            <v:stroke endarrow="block" miterlimit="2"/>
          </v:line>
        </w:pict>
      </w:r>
    </w:p>
    <w:p w:rsidR="00EF1325" w:rsidRDefault="00C82BFA">
      <w:r>
        <w:lastRenderedPageBreak/>
        <w:pict>
          <v:rect id="文本框 15" o:spid="_x0000_s1180" style="position:absolute;margin-left:118.9pt;margin-top:21.1pt;width:142.25pt;height:47.25pt;z-index:95" o:preferrelative="t" filled="f" stroked="f">
            <v:textbox>
              <w:txbxContent>
                <w:p w:rsidR="00EF1325" w:rsidRDefault="00DA581D">
                  <w:pPr>
                    <w:ind w:firstLine="420"/>
                    <w:jc w:val="center"/>
                  </w:pPr>
                  <w:r>
                    <w:rPr>
                      <w:rFonts w:hint="eastAsia"/>
                      <w:szCs w:val="21"/>
                    </w:rPr>
                    <w:t>审核提交申请材料</w:t>
                  </w:r>
                </w:p>
              </w:txbxContent>
            </v:textbox>
          </v:rect>
        </w:pict>
      </w:r>
      <w:r>
        <w:pict>
          <v:rect id="矩形 14" o:spid="_x0000_s1181" style="position:absolute;margin-left:139.25pt;margin-top:19.5pt;width:118.7pt;height:28.2pt;z-index:98" o:preferrelative="t" filled="f">
            <v:stroke miterlimit="2"/>
          </v:rect>
        </w:pict>
      </w:r>
      <w:r>
        <w:rPr>
          <w:sz w:val="24"/>
        </w:rPr>
        <w:pict>
          <v:shape id="直接连接符 41" o:spid="_x0000_s1182" type="#_x0000_t32" style="position:absolute;margin-left:198.75pt;margin-top:224.5pt;width:.1pt;height:108.85pt;z-index:109" o:preferrelative="t" filled="t">
            <v:stroke endarrow="block" miterlimit="2"/>
          </v:shape>
        </w:pict>
      </w:r>
    </w:p>
    <w:p w:rsidR="00EF1325" w:rsidRDefault="00C82BFA">
      <w:pPr>
        <w:rPr>
          <w:rFonts w:ascii="黑体" w:eastAsia="黑体" w:hAnsi="黑体"/>
          <w:sz w:val="44"/>
          <w:szCs w:val="44"/>
        </w:rPr>
      </w:pPr>
      <w:r>
        <w:pict>
          <v:rect id="文本框 25" o:spid="_x0000_s1183" style="position:absolute;margin-left:107.8pt;margin-top:163.4pt;width:181.45pt;height:40.45pt;z-index:90" o:preferrelative="t" stroked="f">
            <v:textbox>
              <w:txbxContent>
                <w:p w:rsidR="00EF1325" w:rsidRDefault="00DA581D">
                  <w:pPr>
                    <w:pStyle w:val="12"/>
                    <w:spacing w:line="240" w:lineRule="exact"/>
                    <w:jc w:val="center"/>
                  </w:pPr>
                  <w:r>
                    <w:rPr>
                      <w:rFonts w:hint="eastAsia"/>
                    </w:rPr>
                    <w:t>当场受理</w:t>
                  </w:r>
                </w:p>
                <w:p w:rsidR="00EF1325" w:rsidRDefault="00EF1325">
                  <w:pPr>
                    <w:pStyle w:val="12"/>
                    <w:spacing w:line="240" w:lineRule="exact"/>
                    <w:jc w:val="center"/>
                  </w:pPr>
                </w:p>
              </w:txbxContent>
            </v:textbox>
          </v:rect>
        </w:pict>
      </w:r>
      <w:r>
        <w:pict>
          <v:shape id="流程图: 终止 53" o:spid="_x0000_s1184" type="#_x0000_t116" style="position:absolute;margin-left:116.55pt;margin-top:305.45pt;width:164.55pt;height:60.35pt;z-index:105" o:preferrelative="t" filled="f">
            <v:stroke miterlimit="2"/>
          </v:shape>
        </w:pict>
      </w:r>
      <w:r>
        <w:pict>
          <v:rect id="矩形 26" o:spid="_x0000_s1185" style="position:absolute;margin-left:117pt;margin-top:151.8pt;width:163.5pt;height:44.8pt;z-index:104" o:preferrelative="t" filled="f">
            <v:stroke miterlimit="2"/>
          </v:rect>
        </w:pict>
      </w:r>
      <w:r>
        <w:pict>
          <v:rect id="文本框 18" o:spid="_x0000_s1186" style="position:absolute;margin-left:165.65pt;margin-top:106.4pt;width:94.8pt;height:38.25pt;z-index:89" o:preferrelative="t" stroked="f">
            <v:textbox>
              <w:txbxContent>
                <w:p w:rsidR="00EF1325" w:rsidRDefault="00DA581D">
                  <w:pPr>
                    <w:spacing w:after="0" w:line="240" w:lineRule="auto"/>
                    <w:ind w:firstLine="420"/>
                    <w:jc w:val="center"/>
                    <w:rPr>
                      <w:szCs w:val="21"/>
                    </w:rPr>
                  </w:pPr>
                  <w:r>
                    <w:rPr>
                      <w:rFonts w:hint="eastAsia"/>
                      <w:szCs w:val="21"/>
                    </w:rPr>
                    <w:t>材料符</w:t>
                  </w:r>
                </w:p>
                <w:p w:rsidR="00EF1325" w:rsidRDefault="00DA581D">
                  <w:pPr>
                    <w:spacing w:after="0" w:line="240" w:lineRule="auto"/>
                    <w:ind w:firstLine="420"/>
                    <w:jc w:val="center"/>
                    <w:rPr>
                      <w:szCs w:val="21"/>
                    </w:rPr>
                  </w:pPr>
                  <w:r>
                    <w:rPr>
                      <w:rFonts w:hint="eastAsia"/>
                      <w:szCs w:val="21"/>
                    </w:rPr>
                    <w:t>合要求</w:t>
                  </w:r>
                </w:p>
              </w:txbxContent>
            </v:textbox>
          </v:rect>
        </w:pict>
      </w:r>
      <w:r>
        <w:pict>
          <v:rect id="文本框 16" o:spid="_x0000_s1187" style="position:absolute;margin-left:255.25pt;margin-top:35.9pt;width:95.85pt;height:69.45pt;z-index:91" o:preferrelative="t" stroked="f">
            <v:textbox>
              <w:txbxContent>
                <w:p w:rsidR="00EF1325" w:rsidRDefault="00DA581D">
                  <w:pPr>
                    <w:spacing w:line="240" w:lineRule="auto"/>
                    <w:jc w:val="center"/>
                  </w:pPr>
                  <w:r>
                    <w:rPr>
                      <w:rFonts w:hint="eastAsia"/>
                    </w:rPr>
                    <w:t>未缴纳频率占用费</w:t>
                  </w:r>
                </w:p>
              </w:txbxContent>
            </v:textbox>
          </v:rect>
        </w:pict>
      </w:r>
      <w:r>
        <w:pict>
          <v:line id="直接连接符 22" o:spid="_x0000_s1188" style="position:absolute;z-index:103" from="198.5pt,107.5pt" to="198.55pt,149.5pt" o:preferrelative="t">
            <v:stroke endarrow="block" miterlimit="2"/>
          </v:line>
        </w:pict>
      </w:r>
      <w:r>
        <w:pict>
          <v:rect id="文本框 24" o:spid="_x0000_s1189" style="position:absolute;margin-left:140.05pt;margin-top:66.7pt;width:116.2pt;height:32.2pt;z-index:92" o:preferrelative="t" stroked="f">
            <v:textbox>
              <w:txbxContent>
                <w:p w:rsidR="00EF1325" w:rsidRDefault="00DA581D">
                  <w:pPr>
                    <w:pStyle w:val="12"/>
                    <w:spacing w:line="240" w:lineRule="exact"/>
                    <w:jc w:val="center"/>
                  </w:pPr>
                  <w:r>
                    <w:rPr>
                      <w:rFonts w:hint="eastAsia"/>
                    </w:rPr>
                    <w:t>申请材料</w:t>
                  </w:r>
                </w:p>
                <w:p w:rsidR="00EF1325" w:rsidRDefault="00DA581D">
                  <w:pPr>
                    <w:pStyle w:val="12"/>
                    <w:spacing w:line="240" w:lineRule="exact"/>
                    <w:jc w:val="center"/>
                  </w:pPr>
                  <w:r>
                    <w:rPr>
                      <w:rFonts w:hint="eastAsia"/>
                    </w:rPr>
                    <w:t>审核结果</w:t>
                  </w:r>
                </w:p>
                <w:p w:rsidR="00EF1325" w:rsidRDefault="00EF1325">
                  <w:pPr>
                    <w:ind w:firstLine="480"/>
                  </w:pPr>
                </w:p>
              </w:txbxContent>
            </v:textbox>
          </v:rect>
        </w:pict>
      </w:r>
      <w:r>
        <w:pict>
          <v:rect id="文本框 19" o:spid="_x0000_s1190" style="position:absolute;margin-left:342.7pt;margin-top:67.35pt;width:121.55pt;height:76.3pt;z-index:93" o:preferrelative="t" stroked="f">
            <v:textbox>
              <w:txbxContent>
                <w:p w:rsidR="00EF1325" w:rsidRDefault="00DA581D">
                  <w:pPr>
                    <w:pStyle w:val="af"/>
                    <w:spacing w:line="240" w:lineRule="exact"/>
                    <w:ind w:firstLineChars="0" w:firstLine="0"/>
                    <w:jc w:val="center"/>
                  </w:pPr>
                  <w:r>
                    <w:rPr>
                      <w:rFonts w:hint="eastAsia"/>
                    </w:rPr>
                    <w:t>通知申请人补缴，当场退回所有材料</w:t>
                  </w:r>
                </w:p>
              </w:txbxContent>
            </v:textbox>
          </v:rect>
        </w:pict>
      </w:r>
      <w:r>
        <w:pict>
          <v:line id="直接连接符 21" o:spid="_x0000_s1191" style="position:absolute;flip:y;z-index:102" from="285.55pt,79.9pt" to="338.05pt,80.6pt" o:preferrelative="t">
            <v:stroke endarrow="block" miterlimit="2"/>
          </v:line>
        </w:pict>
      </w:r>
      <w:r>
        <w:pict>
          <v:shape id="流程图: 终止 20" o:spid="_x0000_s1192" type="#_x0000_t116" style="position:absolute;margin-left:339pt;margin-top:57.25pt;width:131.4pt;height:46.5pt;z-index:101" o:preferrelative="t" filled="f">
            <v:stroke miterlimit="2"/>
          </v:shape>
        </w:pict>
      </w:r>
      <w:r>
        <w:pict>
          <v:rect id="文本框 94" o:spid="_x0000_s1193" style="position:absolute;margin-left:62.4pt;margin-top:42.7pt;width:61.2pt;height:57.85pt;z-index:107" o:preferrelative="t" filled="f" stroked="f">
            <v:textbox>
              <w:txbxContent>
                <w:p w:rsidR="00EF1325" w:rsidRDefault="00DA581D">
                  <w:pPr>
                    <w:spacing w:line="240" w:lineRule="auto"/>
                    <w:jc w:val="center"/>
                    <w:rPr>
                      <w:szCs w:val="21"/>
                    </w:rPr>
                  </w:pPr>
                  <w:r>
                    <w:rPr>
                      <w:rFonts w:hint="eastAsia"/>
                      <w:szCs w:val="21"/>
                    </w:rPr>
                    <w:t>需要补正材料</w:t>
                  </w:r>
                </w:p>
              </w:txbxContent>
            </v:textbox>
          </v:rect>
        </w:pict>
      </w:r>
      <w:r>
        <w:pict>
          <v:shape id="AutoShape 156" o:spid="_x0000_s1194" type="#_x0000_t116" style="position:absolute;margin-left:-65.6pt;margin-top:58.25pt;width:131.4pt;height:46.5pt;z-index:108" o:preferrelative="t" filled="f">
            <v:stroke miterlimit="2"/>
          </v:shape>
        </w:pict>
      </w:r>
      <w:r>
        <w:pict>
          <v:rect id="文本框 29" o:spid="_x0000_s1195" style="position:absolute;margin-left:-49.95pt;margin-top:67.35pt;width:108pt;height:30.5pt;z-index:87" o:preferrelative="t" stroked="f">
            <v:textbox>
              <w:txbxContent>
                <w:p w:rsidR="00EF1325" w:rsidRDefault="00DA581D">
                  <w:pPr>
                    <w:pStyle w:val="af"/>
                    <w:spacing w:line="240" w:lineRule="exact"/>
                    <w:ind w:firstLineChars="0" w:firstLine="0"/>
                    <w:jc w:val="center"/>
                  </w:pPr>
                  <w:r>
                    <w:rPr>
                      <w:rFonts w:hint="eastAsia"/>
                    </w:rPr>
                    <w:t>一次性告知申请人，当场退回所有材料</w:t>
                  </w:r>
                </w:p>
              </w:txbxContent>
            </v:textbox>
          </v:rect>
        </w:pict>
      </w:r>
      <w:r>
        <w:pict>
          <v:shape id="直接箭头连接符 27" o:spid="_x0000_s1196" type="#_x0000_t32" style="position:absolute;margin-left:65.75pt;margin-top:80.25pt;width:45.75pt;height:.05pt;flip:x;z-index:106" o:preferrelative="t" filled="t">
            <v:stroke endarrow="block" miterlimit="2"/>
          </v:shape>
        </w:pict>
      </w:r>
      <w:r>
        <w:pict>
          <v:shape id="菱形 23" o:spid="_x0000_s1197" type="#_x0000_t4" style="position:absolute;margin-left:111.75pt;margin-top:53.5pt;width:174pt;height:54pt;z-index:99" o:preferrelative="t" filled="f">
            <v:stroke miterlimit="2"/>
          </v:shape>
        </w:pict>
      </w:r>
      <w:r>
        <w:pict>
          <v:line id="直接连接符 17" o:spid="_x0000_s1198" style="position:absolute;z-index:100" from="198.5pt,18.8pt" to="198.55pt,52.55pt" o:preferrelative="t">
            <v:stroke endarrow="block" miterlimit="2"/>
          </v:line>
        </w:pict>
      </w:r>
    </w:p>
    <w:p w:rsidR="00EF1325" w:rsidRDefault="00EF1325">
      <w:pPr>
        <w:pStyle w:val="11"/>
        <w:ind w:firstLineChars="0" w:firstLine="0"/>
        <w:jc w:val="both"/>
        <w:rPr>
          <w:rFonts w:ascii="黑体" w:eastAsia="黑体" w:hAnsi="黑体"/>
          <w:sz w:val="44"/>
          <w:szCs w:val="44"/>
        </w:rPr>
      </w:pPr>
    </w:p>
    <w:p w:rsidR="00EF1325" w:rsidRDefault="00EF1325">
      <w:pPr>
        <w:pStyle w:val="11"/>
        <w:ind w:firstLineChars="0" w:firstLine="0"/>
        <w:jc w:val="both"/>
        <w:rPr>
          <w:rFonts w:ascii="黑体" w:eastAsia="黑体" w:hAnsi="黑体"/>
          <w:sz w:val="44"/>
          <w:szCs w:val="44"/>
        </w:rPr>
      </w:pPr>
    </w:p>
    <w:p w:rsidR="00EF1325" w:rsidRDefault="00EF1325">
      <w:pPr>
        <w:pStyle w:val="11"/>
        <w:ind w:firstLineChars="0" w:firstLine="0"/>
        <w:jc w:val="both"/>
        <w:rPr>
          <w:rFonts w:ascii="黑体" w:eastAsia="黑体" w:hAnsi="黑体"/>
          <w:sz w:val="44"/>
          <w:szCs w:val="44"/>
        </w:rPr>
      </w:pPr>
    </w:p>
    <w:p w:rsidR="00EF1325" w:rsidRDefault="00EF1325">
      <w:pPr>
        <w:pStyle w:val="11"/>
        <w:ind w:firstLineChars="0" w:firstLine="0"/>
        <w:jc w:val="both"/>
        <w:rPr>
          <w:rFonts w:ascii="黑体" w:eastAsia="黑体" w:hAnsi="黑体"/>
          <w:sz w:val="44"/>
          <w:szCs w:val="44"/>
        </w:rPr>
      </w:pPr>
    </w:p>
    <w:p w:rsidR="00EF1325" w:rsidRDefault="00EF1325">
      <w:pPr>
        <w:pStyle w:val="11"/>
        <w:ind w:firstLineChars="0" w:firstLine="0"/>
        <w:jc w:val="both"/>
        <w:rPr>
          <w:rFonts w:ascii="黑体" w:eastAsia="黑体" w:hAnsi="黑体"/>
          <w:sz w:val="44"/>
          <w:szCs w:val="44"/>
        </w:rPr>
      </w:pPr>
    </w:p>
    <w:p w:rsidR="00EF1325" w:rsidRDefault="00EF1325">
      <w:pPr>
        <w:pStyle w:val="11"/>
        <w:ind w:firstLineChars="0" w:firstLine="0"/>
        <w:jc w:val="both"/>
        <w:rPr>
          <w:rFonts w:ascii="黑体" w:eastAsia="黑体" w:hAnsi="黑体"/>
          <w:sz w:val="44"/>
          <w:szCs w:val="44"/>
        </w:rPr>
      </w:pPr>
    </w:p>
    <w:p w:rsidR="00EF1325" w:rsidRDefault="00C82BFA">
      <w:pPr>
        <w:pStyle w:val="11"/>
        <w:ind w:firstLineChars="0" w:firstLine="0"/>
        <w:jc w:val="both"/>
        <w:rPr>
          <w:rFonts w:ascii="黑体" w:eastAsia="黑体" w:hAnsi="黑体"/>
          <w:sz w:val="44"/>
          <w:szCs w:val="44"/>
        </w:rPr>
      </w:pPr>
      <w:r>
        <w:pict>
          <v:rect id="文本框 55" o:spid="_x0000_s1199" style="position:absolute;left:0;text-align:left;margin-left:114.4pt;margin-top:30.95pt;width:171.65pt;height:46.45pt;z-index:88" o:preferrelative="t" stroked="f">
            <v:textbox>
              <w:txbxContent>
                <w:p w:rsidR="00EF1325" w:rsidRDefault="00DA581D">
                  <w:pPr>
                    <w:pStyle w:val="12"/>
                    <w:spacing w:line="240" w:lineRule="exact"/>
                    <w:jc w:val="center"/>
                  </w:pPr>
                  <w:r>
                    <w:rPr>
                      <w:rFonts w:hint="eastAsia"/>
                    </w:rPr>
                    <w:t>盖章后当场发还当场《无线电频率/台站注销表》第一联</w:t>
                  </w:r>
                </w:p>
              </w:txbxContent>
            </v:textbox>
          </v:rect>
        </w:pict>
      </w:r>
    </w:p>
    <w:p w:rsidR="00EF1325" w:rsidRDefault="00EF1325">
      <w:pPr>
        <w:pStyle w:val="11"/>
        <w:ind w:firstLineChars="0" w:firstLine="0"/>
        <w:jc w:val="both"/>
        <w:rPr>
          <w:rFonts w:ascii="黑体" w:eastAsia="黑体" w:hAnsi="黑体"/>
          <w:sz w:val="44"/>
          <w:szCs w:val="44"/>
        </w:rPr>
      </w:pPr>
    </w:p>
    <w:p w:rsidR="00EF1325" w:rsidRDefault="00EF1325">
      <w:pPr>
        <w:widowControl/>
        <w:spacing w:after="0" w:line="240" w:lineRule="auto"/>
        <w:ind w:firstLineChars="950" w:firstLine="2660"/>
        <w:rPr>
          <w:rFonts w:ascii="宋体" w:hAnsi="宋体"/>
          <w:sz w:val="28"/>
          <w:szCs w:val="28"/>
        </w:rPr>
      </w:pPr>
    </w:p>
    <w:p w:rsidR="00EF1325" w:rsidRDefault="00EF1325">
      <w:pPr>
        <w:widowControl/>
        <w:spacing w:after="0" w:line="240" w:lineRule="auto"/>
        <w:ind w:firstLineChars="950" w:firstLine="2660"/>
        <w:rPr>
          <w:rFonts w:ascii="宋体" w:hAnsi="宋体"/>
          <w:sz w:val="28"/>
          <w:szCs w:val="28"/>
        </w:rPr>
      </w:pPr>
    </w:p>
    <w:p w:rsidR="00EF1325" w:rsidRDefault="00DA581D">
      <w:pPr>
        <w:widowControl/>
        <w:spacing w:after="0" w:line="240" w:lineRule="auto"/>
        <w:ind w:firstLineChars="950" w:firstLine="2660"/>
        <w:rPr>
          <w:rFonts w:ascii="宋体" w:hAnsi="宋体"/>
          <w:sz w:val="28"/>
          <w:szCs w:val="28"/>
        </w:rPr>
      </w:pPr>
      <w:r>
        <w:rPr>
          <w:rFonts w:ascii="宋体" w:hAnsi="宋体" w:hint="eastAsia"/>
          <w:sz w:val="28"/>
          <w:szCs w:val="28"/>
        </w:rPr>
        <w:t>注销程序流程示意图</w:t>
      </w:r>
    </w:p>
    <w:p w:rsidR="00EF1325" w:rsidRDefault="00EF1325">
      <w:pPr>
        <w:widowControl/>
        <w:spacing w:after="0" w:line="240" w:lineRule="auto"/>
        <w:ind w:firstLineChars="950" w:firstLine="2660"/>
        <w:rPr>
          <w:rFonts w:ascii="宋体" w:hAnsi="宋体"/>
          <w:sz w:val="28"/>
          <w:szCs w:val="28"/>
        </w:rPr>
      </w:pPr>
    </w:p>
    <w:p w:rsidR="00EF1325" w:rsidRDefault="00DA581D">
      <w:pPr>
        <w:pStyle w:val="11"/>
        <w:numPr>
          <w:ilvl w:val="0"/>
          <w:numId w:val="77"/>
        </w:numPr>
        <w:ind w:firstLineChars="0"/>
        <w:jc w:val="center"/>
        <w:rPr>
          <w:rFonts w:ascii="黑体" w:eastAsia="黑体" w:hAnsi="黑体"/>
          <w:sz w:val="44"/>
          <w:szCs w:val="44"/>
        </w:rPr>
      </w:pPr>
      <w:bookmarkStart w:id="2104" w:name="_Toc1383"/>
      <w:bookmarkStart w:id="2105" w:name="_Toc15980"/>
      <w:bookmarkStart w:id="2106" w:name="_Toc23332"/>
      <w:bookmarkStart w:id="2107" w:name="_Toc3249"/>
      <w:r>
        <w:rPr>
          <w:rFonts w:ascii="黑体" w:eastAsia="黑体" w:hAnsi="黑体" w:hint="eastAsia"/>
          <w:sz w:val="44"/>
          <w:szCs w:val="44"/>
        </w:rPr>
        <w:t>监督检查（实地检查）</w:t>
      </w:r>
      <w:bookmarkEnd w:id="2102"/>
      <w:bookmarkEnd w:id="2104"/>
      <w:bookmarkEnd w:id="2105"/>
      <w:bookmarkEnd w:id="2106"/>
      <w:bookmarkEnd w:id="2107"/>
    </w:p>
    <w:p w:rsidR="00EF1325" w:rsidRDefault="00EF1325">
      <w:pPr>
        <w:widowControl/>
        <w:spacing w:after="0" w:line="240" w:lineRule="auto"/>
        <w:rPr>
          <w:rFonts w:ascii="黑体" w:eastAsia="黑体" w:hAnsi="黑体"/>
          <w:sz w:val="44"/>
          <w:szCs w:val="24"/>
        </w:rPr>
      </w:pPr>
    </w:p>
    <w:p w:rsidR="00EF1325" w:rsidRDefault="00C82BFA">
      <w:pPr>
        <w:widowControl/>
        <w:spacing w:after="0" w:line="240" w:lineRule="auto"/>
        <w:rPr>
          <w:rFonts w:ascii="黑体" w:eastAsia="黑体" w:hAnsi="黑体"/>
          <w:sz w:val="44"/>
          <w:szCs w:val="24"/>
        </w:rPr>
      </w:pPr>
      <w:r>
        <w:rPr>
          <w:rFonts w:ascii="黑体" w:eastAsia="黑体" w:hAnsi="黑体"/>
          <w:sz w:val="44"/>
          <w:szCs w:val="24"/>
        </w:rPr>
        <w:pict>
          <v:rect id="Quad Arrow 116" o:spid="_x0000_s1200" style="position:absolute;margin-left:169.95pt;margin-top:8.25pt;width:57pt;height:24pt;z-index:74" o:preferrelative="t" filled="f" stroked="f">
            <v:textbox>
              <w:txbxContent>
                <w:p w:rsidR="00EF1325" w:rsidRDefault="00DA581D">
                  <w:r>
                    <w:rPr>
                      <w:rFonts w:hint="eastAsia"/>
                    </w:rPr>
                    <w:t>提交材料</w:t>
                  </w:r>
                </w:p>
              </w:txbxContent>
            </v:textbox>
          </v:rect>
        </w:pict>
      </w:r>
      <w:r>
        <w:rPr>
          <w:rFonts w:ascii="黑体" w:eastAsia="黑体" w:hAnsi="黑体"/>
          <w:sz w:val="44"/>
          <w:szCs w:val="24"/>
        </w:rPr>
        <w:pict>
          <v:shape id="Flowchart: Terminator 118" o:spid="_x0000_s1201" type="#_x0000_t116" style="position:absolute;margin-left:142.3pt;margin-top:3.05pt;width:111.75pt;height:33.7pt;z-index:76" o:preferrelative="t" filled="f">
            <v:stroke miterlimit="2"/>
          </v:shape>
        </w:pict>
      </w:r>
    </w:p>
    <w:p w:rsidR="00EF1325" w:rsidRDefault="00C82BFA">
      <w:pPr>
        <w:widowControl/>
        <w:spacing w:after="0" w:line="240" w:lineRule="auto"/>
      </w:pPr>
      <w:r>
        <w:rPr>
          <w:rFonts w:ascii="黑体" w:eastAsia="黑体" w:hAnsi="黑体"/>
          <w:sz w:val="44"/>
          <w:szCs w:val="24"/>
        </w:rPr>
        <w:pict>
          <v:line id="Line 119" o:spid="_x0000_s1202" style="position:absolute;z-index:77" from="198.4pt,4.9pt" to="198.6pt,28.55pt" o:preferrelative="t">
            <v:stroke endarrow="block" miterlimit="2"/>
          </v:line>
        </w:pict>
      </w:r>
    </w:p>
    <w:p w:rsidR="00EF1325" w:rsidRDefault="00C82BFA">
      <w:r>
        <w:rPr>
          <w:rFonts w:ascii="黑体" w:eastAsia="黑体" w:hAnsi="黑体"/>
          <w:sz w:val="44"/>
          <w:szCs w:val="24"/>
        </w:rPr>
        <w:pict>
          <v:rect id="Quad Arrow 117" o:spid="_x0000_s1203" style="position:absolute;margin-left:141pt;margin-top:15.55pt;width:116.05pt;height:46.1pt;z-index:75" o:preferrelative="t" stroked="f">
            <v:textbox>
              <w:txbxContent>
                <w:p w:rsidR="00EF1325" w:rsidRDefault="00DA581D">
                  <w:pPr>
                    <w:jc w:val="center"/>
                  </w:pPr>
                  <w:r>
                    <w:rPr>
                      <w:rFonts w:hint="eastAsia"/>
                    </w:rPr>
                    <w:t>签署《上海市无线电管理局现场检查笔录》</w:t>
                  </w:r>
                </w:p>
              </w:txbxContent>
            </v:textbox>
          </v:rect>
        </w:pict>
      </w:r>
      <w:r>
        <w:rPr>
          <w:rFonts w:ascii="黑体" w:eastAsia="黑体" w:hAnsi="黑体"/>
          <w:sz w:val="44"/>
          <w:szCs w:val="24"/>
        </w:rPr>
        <w:pict>
          <v:rect id="Rectangle 120" o:spid="_x0000_s1204" style="position:absolute;margin-left:139.85pt;margin-top:14.45pt;width:118.7pt;height:45.5pt;z-index:78" o:preferrelative="t" filled="f">
            <v:stroke miterlimit="2"/>
          </v:rect>
        </w:pict>
      </w:r>
    </w:p>
    <w:p w:rsidR="00EF1325" w:rsidRDefault="00EF1325">
      <w:pPr>
        <w:spacing w:after="0" w:line="360" w:lineRule="auto"/>
        <w:rPr>
          <w:rFonts w:ascii="宋体" w:hAnsi="宋体"/>
          <w:sz w:val="28"/>
          <w:szCs w:val="28"/>
          <w:highlight w:val="yellow"/>
        </w:rPr>
      </w:pPr>
    </w:p>
    <w:p w:rsidR="00EF1325" w:rsidRDefault="00C82BFA">
      <w:pPr>
        <w:spacing w:after="0" w:line="360" w:lineRule="auto"/>
        <w:jc w:val="center"/>
        <w:rPr>
          <w:rFonts w:ascii="宋体" w:hAnsi="宋体"/>
          <w:sz w:val="28"/>
          <w:szCs w:val="28"/>
          <w:highlight w:val="yellow"/>
        </w:rPr>
      </w:pPr>
      <w:r>
        <w:rPr>
          <w:sz w:val="28"/>
        </w:rPr>
        <w:pict>
          <v:line id="Line 132" o:spid="_x0000_s1205" style="position:absolute;left:0;text-align:left;z-index:84" from="197.8pt,1.6pt" to="197.85pt,47.3pt" o:preferrelative="t">
            <v:stroke endarrow="block" miterlimit="2"/>
          </v:line>
        </w:pict>
      </w:r>
    </w:p>
    <w:p w:rsidR="00EF1325" w:rsidRDefault="00C82BFA">
      <w:pPr>
        <w:spacing w:after="0" w:line="360" w:lineRule="auto"/>
        <w:jc w:val="center"/>
        <w:rPr>
          <w:rFonts w:ascii="宋体" w:hAnsi="宋体"/>
          <w:sz w:val="28"/>
          <w:szCs w:val="28"/>
          <w:highlight w:val="yellow"/>
        </w:rPr>
      </w:pPr>
      <w:r>
        <w:rPr>
          <w:rFonts w:ascii="黑体" w:eastAsia="黑体" w:hAnsi="黑体"/>
          <w:sz w:val="44"/>
          <w:szCs w:val="24"/>
        </w:rPr>
        <w:pict>
          <v:rect id="Quad Arrow 129" o:spid="_x0000_s1206" style="position:absolute;left:0;text-align:left;margin-left:-20.3pt;margin-top:20.4pt;width:78.05pt;height:23.25pt;z-index:82" o:preferrelative="t" stroked="f">
            <v:textbox>
              <w:txbxContent>
                <w:p w:rsidR="00EF1325" w:rsidRDefault="00DA581D">
                  <w:pPr>
                    <w:pStyle w:val="af"/>
                    <w:spacing w:line="240" w:lineRule="auto"/>
                    <w:ind w:firstLineChars="0" w:firstLine="0"/>
                    <w:jc w:val="center"/>
                  </w:pPr>
                  <w:r>
                    <w:rPr>
                      <w:rFonts w:hint="eastAsia"/>
                    </w:rPr>
                    <w:t>口头告知</w:t>
                  </w:r>
                </w:p>
              </w:txbxContent>
            </v:textbox>
          </v:rect>
        </w:pict>
      </w:r>
      <w:r>
        <w:pict>
          <v:rect id="Rectangle 113" o:spid="_x0000_s1207" style="position:absolute;left:0;text-align:left;margin-left:54.55pt;margin-top:11.35pt;width:85.95pt;height:40.2pt;z-index:71" o:preferrelative="t" strokecolor="white">
            <v:stroke miterlimit="2"/>
            <v:textbox>
              <w:txbxContent>
                <w:p w:rsidR="00EF1325" w:rsidRDefault="00DA581D">
                  <w:pPr>
                    <w:spacing w:after="0"/>
                    <w:jc w:val="center"/>
                  </w:pPr>
                  <w:r>
                    <w:rPr>
                      <w:rFonts w:hint="eastAsia"/>
                    </w:rPr>
                    <w:t>检查合格</w:t>
                  </w:r>
                </w:p>
              </w:txbxContent>
            </v:textbox>
          </v:rect>
        </w:pict>
      </w:r>
      <w:r>
        <w:rPr>
          <w:rFonts w:ascii="黑体" w:eastAsia="黑体" w:hAnsi="黑体"/>
          <w:sz w:val="44"/>
          <w:szCs w:val="24"/>
        </w:rPr>
        <w:pict>
          <v:shape id="Flowchart: Terminator 125" o:spid="_x0000_s1208" type="#_x0000_t116" style="position:absolute;left:0;text-align:left;margin-left:-25.5pt;margin-top:14.5pt;width:95.5pt;height:36.1pt;z-index:81" o:preferrelative="t" filled="f">
            <v:stroke miterlimit="2"/>
          </v:shape>
        </w:pict>
      </w:r>
      <w:r>
        <w:rPr>
          <w:rFonts w:ascii="黑体" w:eastAsia="黑体" w:hAnsi="黑体"/>
          <w:sz w:val="44"/>
          <w:szCs w:val="24"/>
        </w:rPr>
        <w:pict>
          <v:rect id="Quad Arrow 115" o:spid="_x0000_s1209" style="position:absolute;left:0;text-align:left;margin-left:143.25pt;margin-top:17.75pt;width:116.2pt;height:42.85pt;z-index:73" o:preferrelative="t" stroked="f">
            <v:textbox>
              <w:txbxContent>
                <w:p w:rsidR="00EF1325" w:rsidRDefault="00DA581D">
                  <w:pPr>
                    <w:pStyle w:val="12"/>
                    <w:spacing w:line="240" w:lineRule="exact"/>
                    <w:jc w:val="center"/>
                  </w:pPr>
                  <w:r>
                    <w:rPr>
                      <w:rFonts w:hint="eastAsia"/>
                    </w:rPr>
                    <w:t>审核</w:t>
                  </w:r>
                </w:p>
                <w:p w:rsidR="00EF1325" w:rsidRDefault="00DA581D">
                  <w:pPr>
                    <w:pStyle w:val="12"/>
                    <w:spacing w:line="240" w:lineRule="exact"/>
                    <w:jc w:val="center"/>
                  </w:pPr>
                  <w:r>
                    <w:rPr>
                      <w:rFonts w:hint="eastAsia"/>
                    </w:rPr>
                    <w:t>（30个工作日）</w:t>
                  </w:r>
                </w:p>
                <w:p w:rsidR="00EF1325" w:rsidRDefault="00EF1325"/>
              </w:txbxContent>
            </v:textbox>
          </v:rect>
        </w:pict>
      </w:r>
      <w:r>
        <w:rPr>
          <w:rFonts w:ascii="黑体" w:eastAsia="黑体" w:hAnsi="黑体"/>
          <w:sz w:val="44"/>
          <w:szCs w:val="24"/>
        </w:rPr>
        <w:pict>
          <v:shape id="Diamond 121" o:spid="_x0000_s1210" type="#_x0000_t4" style="position:absolute;left:0;text-align:left;margin-left:112.15pt;margin-top:16.55pt;width:174pt;height:39pt;z-index:79" o:preferrelative="t" filled="f">
            <v:stroke miterlimit="2"/>
          </v:shape>
        </w:pict>
      </w:r>
    </w:p>
    <w:p w:rsidR="00EF1325" w:rsidRDefault="00C82BFA">
      <w:pPr>
        <w:spacing w:after="0" w:line="360" w:lineRule="auto"/>
        <w:jc w:val="center"/>
        <w:rPr>
          <w:rFonts w:ascii="宋体" w:hAnsi="宋体"/>
          <w:sz w:val="28"/>
          <w:szCs w:val="28"/>
          <w:highlight w:val="yellow"/>
        </w:rPr>
      </w:pPr>
      <w:r>
        <w:rPr>
          <w:sz w:val="44"/>
        </w:rPr>
        <w:pict>
          <v:line id="箭头 174" o:spid="_x0000_s1211" style="position:absolute;left:0;text-align:left;z-index:85" from="198.5pt,23.05pt" to="198.55pt,117.15pt" o:preferrelative="t">
            <v:stroke endarrow="block" miterlimit="2"/>
          </v:line>
        </w:pict>
      </w:r>
      <w:r>
        <w:rPr>
          <w:rFonts w:ascii="黑体" w:eastAsia="黑体" w:hAnsi="黑体"/>
          <w:sz w:val="44"/>
          <w:szCs w:val="24"/>
        </w:rPr>
        <w:pict>
          <v:shape id="Straight Connector 124" o:spid="_x0000_s1212" type="#_x0000_t32" style="position:absolute;left:0;text-align:left;margin-left:66.9pt;margin-top:4.85pt;width:45.75pt;height:.05pt;flip:x;z-index:80" o:preferrelative="t" filled="t">
            <v:stroke endarrow="block" miterlimit="2"/>
          </v:shape>
        </w:pict>
      </w:r>
    </w:p>
    <w:p w:rsidR="00EF1325" w:rsidRDefault="00C82BFA">
      <w:pPr>
        <w:spacing w:after="0" w:line="360" w:lineRule="auto"/>
        <w:jc w:val="center"/>
        <w:rPr>
          <w:rFonts w:ascii="宋体" w:hAnsi="宋体"/>
          <w:sz w:val="28"/>
          <w:szCs w:val="28"/>
          <w:highlight w:val="yellow"/>
        </w:rPr>
      </w:pPr>
      <w:r>
        <w:rPr>
          <w:sz w:val="28"/>
        </w:rPr>
        <w:pict>
          <v:rect id="文本框 177" o:spid="_x0000_s1213" style="position:absolute;left:0;text-align:left;margin-left:133.4pt;margin-top:17.1pt;width:88.65pt;height:23.2pt;z-index:86" o:preferrelative="t" filled="f" stroked="f">
            <v:textbox>
              <w:txbxContent>
                <w:p w:rsidR="00EF1325" w:rsidRDefault="00DA581D">
                  <w:r>
                    <w:rPr>
                      <w:rFonts w:hint="eastAsia"/>
                    </w:rPr>
                    <w:t>检查不合格</w:t>
                  </w:r>
                </w:p>
                <w:p w:rsidR="00EF1325" w:rsidRDefault="00EF1325"/>
              </w:txbxContent>
            </v:textbox>
          </v:rect>
        </w:pict>
      </w:r>
    </w:p>
    <w:p w:rsidR="00EF1325" w:rsidRDefault="00EF1325">
      <w:pPr>
        <w:spacing w:after="0" w:line="360" w:lineRule="auto"/>
        <w:jc w:val="center"/>
        <w:rPr>
          <w:rFonts w:ascii="宋体" w:hAnsi="宋体"/>
          <w:sz w:val="28"/>
          <w:szCs w:val="28"/>
          <w:highlight w:val="yellow"/>
        </w:rPr>
      </w:pPr>
    </w:p>
    <w:p w:rsidR="00EF1325" w:rsidRDefault="00C82BFA">
      <w:pPr>
        <w:spacing w:after="0" w:line="360" w:lineRule="auto"/>
        <w:jc w:val="center"/>
        <w:rPr>
          <w:rFonts w:ascii="黑体" w:eastAsia="黑体" w:hAnsi="黑体"/>
          <w:sz w:val="44"/>
          <w:szCs w:val="24"/>
        </w:rPr>
      </w:pPr>
      <w:r>
        <w:rPr>
          <w:rFonts w:ascii="黑体" w:eastAsia="黑体" w:hAnsi="黑体"/>
          <w:sz w:val="44"/>
          <w:szCs w:val="24"/>
        </w:rPr>
        <w:pict>
          <v:shape id="Flowchart: Terminator 141" o:spid="_x0000_s1214" type="#_x0000_t116" style="position:absolute;left:0;text-align:left;margin-left:143.25pt;margin-top:23.45pt;width:111.75pt;height:33.7pt;z-index:83" o:preferrelative="t" filled="f">
            <v:stroke miterlimit="2"/>
          </v:shape>
        </w:pict>
      </w:r>
      <w:r>
        <w:rPr>
          <w:rFonts w:ascii="黑体" w:eastAsia="黑体" w:hAnsi="黑体"/>
          <w:sz w:val="44"/>
          <w:szCs w:val="24"/>
        </w:rPr>
        <w:pict>
          <v:rect id="Quad Arrow 114" o:spid="_x0000_s1215" style="position:absolute;left:0;text-align:left;margin-left:133pt;margin-top:25.8pt;width:133.5pt;height:34.2pt;z-index:72" o:preferrelative="t" stroked="f">
            <v:textbox>
              <w:txbxContent>
                <w:p w:rsidR="00EF1325" w:rsidRDefault="00DA581D">
                  <w:pPr>
                    <w:pStyle w:val="12"/>
                    <w:spacing w:line="240" w:lineRule="exact"/>
                    <w:jc w:val="center"/>
                  </w:pPr>
                  <w:r>
                    <w:rPr>
                      <w:rFonts w:hint="eastAsia"/>
                    </w:rPr>
                    <w:t>决定</w:t>
                  </w:r>
                  <w:r>
                    <w:t>文书</w:t>
                  </w:r>
                  <w:r>
                    <w:rPr>
                      <w:rFonts w:hint="eastAsia"/>
                    </w:rPr>
                    <w:t>送达</w:t>
                  </w:r>
                </w:p>
                <w:p w:rsidR="00EF1325" w:rsidRDefault="00DA581D">
                  <w:pPr>
                    <w:pStyle w:val="12"/>
                    <w:spacing w:line="240" w:lineRule="exact"/>
                    <w:jc w:val="center"/>
                  </w:pPr>
                  <w:r>
                    <w:rPr>
                      <w:rFonts w:hint="eastAsia"/>
                    </w:rPr>
                    <w:t>（7个工作日）</w:t>
                  </w:r>
                </w:p>
              </w:txbxContent>
            </v:textbox>
          </v:rect>
        </w:pict>
      </w:r>
    </w:p>
    <w:p w:rsidR="00EF1325" w:rsidRDefault="00EF1325"/>
    <w:p w:rsidR="00EF1325" w:rsidRDefault="00EF1325"/>
    <w:p w:rsidR="00EF1325" w:rsidRDefault="00EF1325"/>
    <w:p w:rsidR="00EF1325" w:rsidRDefault="00EF1325"/>
    <w:p w:rsidR="00EF1325" w:rsidRDefault="00EF1325"/>
    <w:p w:rsidR="00EF1325" w:rsidRDefault="00EF1325"/>
    <w:p w:rsidR="00EF1325" w:rsidRDefault="00EF1325"/>
    <w:p w:rsidR="00EF1325" w:rsidRDefault="00EF1325"/>
    <w:p w:rsidR="00EF1325" w:rsidRDefault="00EF1325"/>
    <w:p w:rsidR="00EF1325" w:rsidRDefault="00DA581D">
      <w:pPr>
        <w:tabs>
          <w:tab w:val="left" w:pos="3180"/>
        </w:tabs>
        <w:jc w:val="center"/>
        <w:rPr>
          <w:rFonts w:ascii="黑体" w:eastAsia="黑体" w:hAnsi="黑体"/>
          <w:sz w:val="44"/>
          <w:szCs w:val="24"/>
        </w:rPr>
      </w:pPr>
      <w:r>
        <w:rPr>
          <w:rFonts w:ascii="宋体" w:hAnsi="宋体" w:hint="eastAsia"/>
          <w:sz w:val="28"/>
          <w:szCs w:val="28"/>
        </w:rPr>
        <w:t>实地检查流程示意图</w:t>
      </w:r>
    </w:p>
    <w:sectPr w:rsidR="00EF1325">
      <w:footerReference w:type="even" r:id="rId52"/>
      <w:footerReference w:type="default" r:id="rId5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BFA" w:rsidRDefault="00C82BFA">
      <w:pPr>
        <w:spacing w:after="0" w:line="240" w:lineRule="auto"/>
      </w:pPr>
      <w:r>
        <w:separator/>
      </w:r>
    </w:p>
  </w:endnote>
  <w:endnote w:type="continuationSeparator" w:id="0">
    <w:p w:rsidR="00C82BFA" w:rsidRDefault="00C82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auto"/>
    <w:pitch w:val="default"/>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大标宋简体">
    <w:altName w:val="Arial Unicode MS"/>
    <w:charset w:val="86"/>
    <w:family w:val="auto"/>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jc w:val="right"/>
    </w:pPr>
    <w:r>
      <w:pict>
        <v:shapetype id="_x0000_t202" coordsize="21600,21600" o:spt="202" path="m,l,21600r21600,l21600,xe">
          <v:stroke joinstyle="miter"/>
          <v:path gradientshapeok="t" o:connecttype="rect"/>
        </v:shapetype>
        <v:shape id="文本框 180" o:spid="_x0000_s2070" type="#_x0000_t202" style="position:absolute;left:0;text-align:left;margin-left:185.6pt;margin-top:0;width:2in;height:2in;z-index:2;mso-wrap-style:none;mso-position-horizontal:outside;mso-position-horizontal-relative:margin" o:preferrelative="t" filled="f" stroked="f">
          <v:textbox style="mso-fit-shape-to-text:t" inset="0,0,0,0">
            <w:txbxContent>
              <w:p w:rsidR="00EF1325" w:rsidRDefault="00EF1325">
                <w:pPr>
                  <w:snapToGrid w:val="0"/>
                  <w:rPr>
                    <w:rFonts w:ascii="宋体" w:hAnsi="宋体" w:cs="宋体"/>
                    <w:szCs w:val="28"/>
                  </w:rPr>
                </w:pPr>
              </w:p>
            </w:txbxContent>
          </v:textbox>
          <w10:wrap anchorx="margin"/>
        </v:shape>
      </w:pict>
    </w:r>
    <w:r>
      <w:pict>
        <v:rect id="文本框 178" o:spid="_x0000_s2069" style="position:absolute;left:0;text-align:left;margin-left:-84.3pt;margin-top:0;width:9.05pt;height:25.65pt;z-index:1;mso-wrap-style:none;mso-position-horizontal:outside;mso-position-horizontal-relative:margin" o:preferrelative="t" filled="f" stroked="f">
          <v:textbox style="mso-fit-shape-to-text:t" inset="0,0,0,0">
            <w:txbxContent>
              <w:p w:rsidR="00EF1325" w:rsidRDefault="00EF1325">
                <w:pPr>
                  <w:rPr>
                    <w:rFonts w:ascii="宋体" w:hAnsi="宋体" w:cs="宋体"/>
                    <w:szCs w:val="21"/>
                  </w:rPr>
                </w:pPr>
              </w:p>
            </w:txbxContent>
          </v:textbox>
          <w10:wrap anchorx="margin"/>
        </v:rect>
      </w:pict>
    </w:r>
  </w:p>
  <w:p w:rsidR="00EF1325" w:rsidRDefault="00EF1325">
    <w:pPr>
      <w:pStyle w:val="a7"/>
      <w:ind w:right="210"/>
      <w:jc w:val="right"/>
      <w:rPr>
        <w:sz w:val="21"/>
        <w:szCs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tabs>
        <w:tab w:val="clear" w:pos="4153"/>
        <w:tab w:val="left" w:pos="384"/>
      </w:tabs>
      <w:jc w:val="both"/>
      <w:rPr>
        <w:sz w:val="21"/>
        <w:szCs w:val="21"/>
      </w:rPr>
    </w:pPr>
    <w:r>
      <w:pict>
        <v:shapetype id="_x0000_t202" coordsize="21600,21600" o:spt="202" path="m,l,21600r21600,l21600,xe">
          <v:stroke joinstyle="miter"/>
          <v:path gradientshapeok="t" o:connecttype="rect"/>
        </v:shapetype>
        <v:shape id="_x0000_s2058" type="#_x0000_t202" style="position:absolute;left:0;text-align:left;margin-left:185.6pt;margin-top:0;width:2in;height:2in;z-index:10;mso-wrap-style:none;mso-position-horizontal:outside;mso-position-horizontal-relative:margin" o:preferrelative="t" filled="f" stroked="f">
          <v:textbox style="mso-fit-shape-to-text:t" inset="0,0,0,0">
            <w:txbxContent>
              <w:p w:rsidR="00EF1325" w:rsidRDefault="00DA58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4</w:t>
                </w:r>
                <w:r>
                  <w:rPr>
                    <w:rFonts w:hint="eastAsia"/>
                    <w:sz w:val="18"/>
                  </w:rPr>
                  <w:fldChar w:fldCharType="end"/>
                </w:r>
              </w:p>
            </w:txbxContent>
          </v:textbox>
          <w10:wrap anchorx="margin"/>
        </v:shape>
      </w:pict>
    </w:r>
    <w:r>
      <w:pict>
        <v:rect id="_x0000_s2057" style="position:absolute;left:0;text-align:left;margin-left:-84.3pt;margin-top:0;width:9.05pt;height:25.65pt;z-index:9;mso-wrap-style:none;mso-position-horizontal:outside;mso-position-horizontal-relative:margin" o:preferrelative="t" filled="f" stroked="f">
          <v:textbox style="mso-fit-shape-to-text:t" inset="0,0,0,0">
            <w:txbxContent>
              <w:p w:rsidR="00EF1325" w:rsidRDefault="00EF1325">
                <w:pPr>
                  <w:rPr>
                    <w:rFonts w:ascii="宋体" w:hAnsi="宋体" w:cs="宋体"/>
                    <w:szCs w:val="21"/>
                  </w:rPr>
                </w:pPr>
              </w:p>
            </w:txbxContent>
          </v:textbox>
          <w10:wrap anchorx="margin"/>
        </v:rect>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rPr>
        <w:rFonts w:ascii="宋体" w:hAnsi="宋体"/>
        <w:sz w:val="21"/>
        <w:szCs w:val="21"/>
      </w:rPr>
    </w:pPr>
    <w:r>
      <w:rPr>
        <w:sz w:val="21"/>
      </w:rPr>
      <w:pict>
        <v:shapetype id="_x0000_t202" coordsize="21600,21600" o:spt="202" path="m,l,21600r21600,l21600,xe">
          <v:stroke joinstyle="miter"/>
          <v:path gradientshapeok="t" o:connecttype="rect"/>
        </v:shapetype>
        <v:shape id="_x0000_s2059" type="#_x0000_t202" style="position:absolute;margin-left:185.6pt;margin-top:0;width:2in;height:2in;z-index:8;mso-wrap-style:none;mso-position-horizontal:outside;mso-position-horizontal-relative:margin" o:preferrelative="t" filled="f" stroked="f">
          <v:textbox style="mso-fit-shape-to-text:t" inset="0,0,0,0">
            <w:txbxContent>
              <w:p w:rsidR="00EF1325" w:rsidRDefault="00DA581D">
                <w:pPr>
                  <w:snapToGrid w:val="0"/>
                  <w:rPr>
                    <w:sz w:val="18"/>
                  </w:rPr>
                </w:pPr>
                <w:r>
                  <w:rPr>
                    <w:rFonts w:ascii="宋体" w:hAnsi="宋体" w:cs="宋体" w:hint="eastAsia"/>
                    <w:szCs w:val="21"/>
                  </w:rPr>
                  <w:fldChar w:fldCharType="begin"/>
                </w:r>
                <w:r>
                  <w:rPr>
                    <w:rFonts w:ascii="宋体" w:hAnsi="宋体" w:cs="宋体" w:hint="eastAsia"/>
                    <w:szCs w:val="21"/>
                  </w:rPr>
                  <w:instrText xml:space="preserve"> PAGE  \* MERGEFORMAT </w:instrText>
                </w:r>
                <w:r>
                  <w:rPr>
                    <w:rFonts w:ascii="宋体" w:hAnsi="宋体" w:cs="宋体" w:hint="eastAsia"/>
                    <w:szCs w:val="21"/>
                  </w:rPr>
                  <w:fldChar w:fldCharType="separate"/>
                </w:r>
                <w:r w:rsidR="00892AA3">
                  <w:rPr>
                    <w:rFonts w:ascii="宋体" w:hAnsi="宋体" w:cs="宋体"/>
                    <w:noProof/>
                    <w:szCs w:val="21"/>
                  </w:rPr>
                  <w:t>III</w:t>
                </w:r>
                <w:r>
                  <w:rPr>
                    <w:rFonts w:ascii="宋体" w:hAnsi="宋体" w:cs="宋体" w:hint="eastAsia"/>
                    <w:szCs w:val="21"/>
                  </w:rPr>
                  <w:fldChar w:fldCharType="end"/>
                </w:r>
              </w:p>
            </w:txbxContent>
          </v:textbox>
          <w10:wrap anchorx="margin"/>
        </v:shape>
      </w:pict>
    </w:r>
  </w:p>
  <w:p w:rsidR="00EF1325" w:rsidRDefault="00EF1325">
    <w:pPr>
      <w:pStyle w:val="a7"/>
      <w:rPr>
        <w:rFonts w:ascii="宋体" w:hAnsi="宋体"/>
        <w:sz w:val="21"/>
        <w:szCs w:val="21"/>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pPr>
    <w:r>
      <w:pict>
        <v:shapetype id="_x0000_t202" coordsize="21600,21600" o:spt="202" path="m,l,21600r21600,l21600,xe">
          <v:stroke joinstyle="miter"/>
          <v:path gradientshapeok="t" o:connecttype="rect"/>
        </v:shapetype>
        <v:shape id="_x0000_s2060" type="#_x0000_t202" style="position:absolute;margin-left:185.6pt;margin-top:0;width:2in;height:2in;z-index:11;mso-wrap-style:none;mso-position-horizontal:outside;mso-position-horizontal-relative:margin" o:preferrelative="t" filled="f" stroked="f">
          <v:textbox style="mso-fit-shape-to-text:t" inset="0,0,0,0">
            <w:txbxContent>
              <w:p w:rsidR="00EF1325" w:rsidRDefault="00DA581D">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Pr>
                    <w:rFonts w:ascii="宋体" w:hAnsi="宋体" w:cs="宋体" w:hint="eastAsia"/>
                    <w:szCs w:val="28"/>
                  </w:rPr>
                  <w:t>1</w:t>
                </w:r>
                <w:r>
                  <w:rPr>
                    <w:rFonts w:ascii="宋体" w:hAnsi="宋体" w:cs="宋体" w:hint="eastAsia"/>
                    <w:szCs w:val="28"/>
                  </w:rPr>
                  <w:fldChar w:fldCharType="end"/>
                </w:r>
              </w:p>
            </w:txbxContent>
          </v:textbox>
          <w10:wrap anchorx="margin"/>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tabs>
        <w:tab w:val="clear" w:pos="4153"/>
        <w:tab w:val="left" w:pos="384"/>
      </w:tabs>
      <w:jc w:val="both"/>
      <w:rPr>
        <w:sz w:val="21"/>
        <w:szCs w:val="21"/>
      </w:rPr>
    </w:pPr>
    <w:r>
      <w:pict>
        <v:rect id="_x0000_s2056" style="position:absolute;left:0;text-align:left;margin-left:-84.3pt;margin-top:0;width:9.05pt;height:25.65pt;z-index:15;mso-wrap-style:none;mso-position-horizontal:outside;mso-position-horizontal-relative:margin" o:preferrelative="t" filled="f" stroked="f">
          <v:textbox style="mso-fit-shape-to-text:t" inset="0,0,0,0">
            <w:txbxContent>
              <w:p w:rsidR="00EF1325" w:rsidRDefault="00EF1325">
                <w:pPr>
                  <w:rPr>
                    <w:rFonts w:ascii="宋体" w:hAnsi="宋体" w:cs="宋体"/>
                    <w:szCs w:val="21"/>
                  </w:rPr>
                </w:pPr>
              </w:p>
            </w:txbxContent>
          </v:textbox>
          <w10:wrap anchorx="margin"/>
        </v:rect>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EF1325">
    <w:pPr>
      <w:pStyle w:val="a7"/>
      <w:rPr>
        <w:rFonts w:ascii="宋体" w:hAnsi="宋体"/>
        <w:sz w:val="21"/>
        <w:szCs w:val="21"/>
      </w:rPr>
    </w:pPr>
  </w:p>
  <w:p w:rsidR="00EF1325" w:rsidRDefault="00EF1325">
    <w:pPr>
      <w:pStyle w:val="a7"/>
      <w:rPr>
        <w:rFonts w:ascii="宋体" w:hAnsi="宋体"/>
        <w:sz w:val="21"/>
        <w:szCs w:val="21"/>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tabs>
        <w:tab w:val="clear" w:pos="4153"/>
        <w:tab w:val="left" w:pos="384"/>
      </w:tabs>
      <w:jc w:val="both"/>
      <w:rPr>
        <w:sz w:val="21"/>
        <w:szCs w:val="21"/>
      </w:rPr>
    </w:pPr>
    <w:r>
      <w:pict>
        <v:shapetype id="_x0000_t202" coordsize="21600,21600" o:spt="202" path="m,l,21600r21600,l21600,xe">
          <v:stroke joinstyle="miter"/>
          <v:path gradientshapeok="t" o:connecttype="rect"/>
        </v:shapetype>
        <v:shape id="文本框 202" o:spid="_x0000_s2054" type="#_x0000_t202" style="position:absolute;left:0;text-align:left;margin-left:185.6pt;margin-top:0;width:2in;height:2in;z-index:19;mso-wrap-style:none;mso-position-horizontal:right;mso-position-horizontal-relative:margin" o:preferrelative="t" filled="f" stroked="f">
          <v:textbox style="mso-fit-shape-to-text:t" inset="0,0,0,0">
            <w:txbxContent>
              <w:p w:rsidR="00EF1325" w:rsidRDefault="00DA58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w:r>
    <w:r>
      <w:pict>
        <v:rect id="_x0000_s2053" style="position:absolute;left:0;text-align:left;margin-left:-84.3pt;margin-top:0;width:9.05pt;height:25.65pt;z-index:16;mso-wrap-style:none;mso-position-horizontal:outside;mso-position-horizontal-relative:margin" o:preferrelative="t" filled="f" stroked="f">
          <v:textbox style="mso-fit-shape-to-text:t" inset="0,0,0,0">
            <w:txbxContent>
              <w:p w:rsidR="00EF1325" w:rsidRDefault="00EF1325">
                <w:pPr>
                  <w:rPr>
                    <w:rFonts w:ascii="宋体" w:hAnsi="宋体" w:cs="宋体"/>
                    <w:szCs w:val="21"/>
                  </w:rPr>
                </w:pPr>
              </w:p>
            </w:txbxContent>
          </v:textbox>
          <w10:wrap anchorx="margin"/>
        </v:rect>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rPr>
        <w:rFonts w:ascii="宋体" w:hAnsi="宋体"/>
        <w:sz w:val="21"/>
        <w:szCs w:val="21"/>
      </w:rPr>
    </w:pPr>
    <w:r>
      <w:rPr>
        <w:sz w:val="21"/>
      </w:rPr>
      <w:pict>
        <v:shapetype id="_x0000_t202" coordsize="21600,21600" o:spt="202" path="m,l,21600r21600,l21600,xe">
          <v:stroke joinstyle="miter"/>
          <v:path gradientshapeok="t" o:connecttype="rect"/>
        </v:shapetype>
        <v:shape id="文本框 201" o:spid="_x0000_s2055" type="#_x0000_t202" style="position:absolute;margin-left:185.6pt;margin-top:0;width:2in;height:2in;z-index:18;mso-wrap-style:none;mso-position-horizontal:right;mso-position-horizontal-relative:margin" o:preferrelative="t" filled="f" stroked="f">
          <v:textbox style="mso-fit-shape-to-text:t" inset="0,0,0,0">
            <w:txbxContent>
              <w:p w:rsidR="00EF1325" w:rsidRDefault="00DA581D">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892AA3">
                  <w:rPr>
                    <w:rFonts w:ascii="宋体" w:hAnsi="宋体" w:cs="宋体"/>
                    <w:noProof/>
                    <w:szCs w:val="28"/>
                  </w:rPr>
                  <w:t>I</w:t>
                </w:r>
                <w:r>
                  <w:rPr>
                    <w:rFonts w:ascii="宋体" w:hAnsi="宋体" w:cs="宋体" w:hint="eastAsia"/>
                    <w:szCs w:val="28"/>
                  </w:rPr>
                  <w:fldChar w:fldCharType="end"/>
                </w:r>
              </w:p>
            </w:txbxContent>
          </v:textbox>
          <w10:wrap anchorx="margin"/>
        </v:shape>
      </w:pict>
    </w:r>
  </w:p>
  <w:p w:rsidR="00EF1325" w:rsidRDefault="00EF1325">
    <w:pPr>
      <w:pStyle w:val="a7"/>
      <w:rPr>
        <w:rFonts w:ascii="宋体" w:hAnsi="宋体"/>
        <w:sz w:val="21"/>
        <w:szCs w:val="21"/>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tabs>
        <w:tab w:val="clear" w:pos="4153"/>
        <w:tab w:val="left" w:pos="384"/>
      </w:tabs>
      <w:jc w:val="both"/>
      <w:rPr>
        <w:sz w:val="21"/>
        <w:szCs w:val="21"/>
      </w:rPr>
    </w:pPr>
    <w:r>
      <w:pict>
        <v:rect id="_x0000_s2052" style="position:absolute;left:0;text-align:left;margin-left:-84.3pt;margin-top:0;width:9.05pt;height:25.65pt;z-index:17;mso-wrap-style:none;mso-position-horizontal:outside;mso-position-horizontal-relative:margin" o:preferrelative="t" filled="f" stroked="f">
          <v:textbox style="mso-fit-shape-to-text:t" inset="0,0,0,0">
            <w:txbxContent>
              <w:p w:rsidR="00EF1325" w:rsidRDefault="00EF1325">
                <w:pPr>
                  <w:rPr>
                    <w:rFonts w:ascii="宋体" w:hAnsi="宋体" w:cs="宋体"/>
                    <w:szCs w:val="21"/>
                  </w:rPr>
                </w:pPr>
              </w:p>
            </w:txbxContent>
          </v:textbox>
          <w10:wrap anchorx="margin"/>
        </v:rect>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EF1325">
    <w:pPr>
      <w:pStyle w:val="a7"/>
      <w:rPr>
        <w:rFonts w:ascii="宋体" w:hAnsi="宋体"/>
        <w:sz w:val="21"/>
        <w:szCs w:val="21"/>
      </w:rPr>
    </w:pPr>
  </w:p>
  <w:p w:rsidR="00EF1325" w:rsidRDefault="00EF1325">
    <w:pPr>
      <w:pStyle w:val="a7"/>
      <w:rPr>
        <w:rFonts w:ascii="宋体" w:hAnsi="宋体"/>
        <w:sz w:val="21"/>
        <w:szCs w:val="21"/>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tabs>
        <w:tab w:val="clear" w:pos="4153"/>
        <w:tab w:val="left" w:pos="384"/>
      </w:tabs>
      <w:jc w:val="both"/>
      <w:rPr>
        <w:sz w:val="21"/>
        <w:szCs w:val="21"/>
      </w:rPr>
    </w:pPr>
    <w:r>
      <w:pict>
        <v:shapetype id="_x0000_t202" coordsize="21600,21600" o:spt="202" path="m,l,21600r21600,l21600,xe">
          <v:stroke joinstyle="miter"/>
          <v:path gradientshapeok="t" o:connecttype="rect"/>
        </v:shapetype>
        <v:shape id="文本框 205" o:spid="_x0000_s2050" type="#_x0000_t202" style="position:absolute;left:0;text-align:left;margin-left:185.6pt;margin-top:0;width:2in;height:2in;z-index:22;mso-wrap-style:none;mso-position-horizontal:outside;mso-position-horizontal-relative:margin" o:preferrelative="t" filled="f" stroked="f">
          <v:textbox style="mso-fit-shape-to-text:t" inset="0,0,0,0">
            <w:txbxContent>
              <w:p w:rsidR="00EF1325" w:rsidRDefault="00DA581D">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892AA3">
                  <w:rPr>
                    <w:rFonts w:ascii="宋体" w:hAnsi="宋体" w:cs="宋体"/>
                    <w:noProof/>
                    <w:szCs w:val="28"/>
                  </w:rPr>
                  <w:t>82</w:t>
                </w:r>
                <w:r>
                  <w:rPr>
                    <w:rFonts w:ascii="宋体" w:hAnsi="宋体" w:cs="宋体" w:hint="eastAsia"/>
                    <w:szCs w:val="28"/>
                  </w:rPr>
                  <w:fldChar w:fldCharType="end"/>
                </w:r>
              </w:p>
            </w:txbxContent>
          </v:textbox>
          <w10:wrap anchorx="margin"/>
        </v:shape>
      </w:pict>
    </w:r>
    <w:r>
      <w:pict>
        <v:rect id="_x0000_s2049" style="position:absolute;left:0;text-align:left;margin-left:-84.3pt;margin-top:0;width:9.05pt;height:25.65pt;z-index:20;mso-wrap-style:none;mso-position-horizontal:outside;mso-position-horizontal-relative:margin" o:preferrelative="t" filled="f" stroked="f">
          <v:textbox style="mso-fit-shape-to-text:t" inset="0,0,0,0">
            <w:txbxContent>
              <w:p w:rsidR="00EF1325" w:rsidRDefault="00EF1325">
                <w:pPr>
                  <w:rPr>
                    <w:rFonts w:ascii="宋体" w:hAnsi="宋体" w:cs="宋体"/>
                    <w:szCs w:val="21"/>
                  </w:rPr>
                </w:pPr>
              </w:p>
            </w:txbxContent>
          </v:textbox>
          <w10:wrap anchorx="margin"/>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EF1325">
    <w:pPr>
      <w:pStyle w:val="a7"/>
      <w:rPr>
        <w:rFonts w:ascii="宋体" w:hAnsi="宋体"/>
        <w:sz w:val="21"/>
        <w:szCs w:val="21"/>
      </w:rPr>
    </w:pPr>
  </w:p>
  <w:p w:rsidR="00EF1325" w:rsidRDefault="00EF1325">
    <w:pPr>
      <w:pStyle w:val="a7"/>
      <w:rPr>
        <w:rFonts w:ascii="宋体" w:hAnsi="宋体"/>
        <w:sz w:val="21"/>
        <w:szCs w:val="21"/>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rPr>
        <w:rFonts w:ascii="宋体" w:hAnsi="宋体"/>
        <w:sz w:val="21"/>
        <w:szCs w:val="21"/>
      </w:rPr>
    </w:pPr>
    <w:r>
      <w:rPr>
        <w:sz w:val="21"/>
      </w:rPr>
      <w:pict>
        <v:shapetype id="_x0000_t202" coordsize="21600,21600" o:spt="202" path="m,l,21600r21600,l21600,xe">
          <v:stroke joinstyle="miter"/>
          <v:path gradientshapeok="t" o:connecttype="rect"/>
        </v:shapetype>
        <v:shape id="文本框 204" o:spid="_x0000_s2051" type="#_x0000_t202" style="position:absolute;margin-left:185.6pt;margin-top:0;width:2in;height:2in;z-index:21;mso-wrap-style:none;mso-position-horizontal:outside;mso-position-horizontal-relative:margin" o:preferrelative="t" filled="f" stroked="f">
          <v:textbox style="mso-fit-shape-to-text:t" inset="0,0,0,0">
            <w:txbxContent>
              <w:p w:rsidR="00EF1325" w:rsidRDefault="00DA581D">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892AA3">
                  <w:rPr>
                    <w:rFonts w:ascii="宋体" w:hAnsi="宋体" w:cs="宋体"/>
                    <w:noProof/>
                    <w:szCs w:val="28"/>
                  </w:rPr>
                  <w:t>81</w:t>
                </w:r>
                <w:r>
                  <w:rPr>
                    <w:rFonts w:ascii="宋体" w:hAnsi="宋体" w:cs="宋体" w:hint="eastAsia"/>
                    <w:szCs w:val="28"/>
                  </w:rPr>
                  <w:fldChar w:fldCharType="end"/>
                </w:r>
              </w:p>
            </w:txbxContent>
          </v:textbox>
          <w10:wrap anchorx="margin"/>
        </v:shape>
      </w:pict>
    </w:r>
  </w:p>
  <w:p w:rsidR="00EF1325" w:rsidRDefault="00EF1325">
    <w:pPr>
      <w:pStyle w:val="a7"/>
      <w:rPr>
        <w:rFonts w:ascii="宋体" w:hAnsi="宋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EF1325">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tabs>
        <w:tab w:val="clear" w:pos="4153"/>
        <w:tab w:val="left" w:pos="384"/>
      </w:tabs>
      <w:jc w:val="both"/>
      <w:rPr>
        <w:sz w:val="21"/>
        <w:szCs w:val="21"/>
      </w:rPr>
    </w:pPr>
    <w:r>
      <w:pict>
        <v:shapetype id="_x0000_t202" coordsize="21600,21600" o:spt="202" path="m,l,21600r21600,l21600,xe">
          <v:stroke joinstyle="miter"/>
          <v:path gradientshapeok="t" o:connecttype="rect"/>
        </v:shapetype>
        <v:shape id="文本框 183" o:spid="_x0000_s2066" type="#_x0000_t202" style="position:absolute;left:0;text-align:left;margin-left:185.6pt;margin-top:0;width:2in;height:2in;z-index:5;mso-wrap-style:none;mso-position-horizontal:outside;mso-position-horizontal-relative:margin" o:preferrelative="t" filled="f" stroked="f">
          <v:textbox style="mso-fit-shape-to-text:t" inset="0,0,0,0">
            <w:txbxContent>
              <w:p w:rsidR="00EF1325" w:rsidRDefault="00DA58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w10:wrap anchorx="margin"/>
        </v:shape>
      </w:pict>
    </w:r>
    <w:r>
      <w:pict>
        <v:rect id="_x0000_s2065" style="position:absolute;left:0;text-align:left;margin-left:-84.3pt;margin-top:0;width:9.05pt;height:25.65pt;z-index:3;mso-wrap-style:none;mso-position-horizontal:outside;mso-position-horizontal-relative:margin" o:preferrelative="t" filled="f" stroked="f">
          <v:textbox style="mso-fit-shape-to-text:t" inset="0,0,0,0">
            <w:txbxContent>
              <w:p w:rsidR="00EF1325" w:rsidRDefault="00EF1325">
                <w:pPr>
                  <w:rPr>
                    <w:rFonts w:ascii="宋体" w:hAnsi="宋体" w:cs="宋体"/>
                    <w:szCs w:val="21"/>
                  </w:rPr>
                </w:pPr>
              </w:p>
            </w:txbxContent>
          </v:textbox>
          <w10:wrap anchorx="margin"/>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rPr>
        <w:rFonts w:ascii="宋体" w:hAnsi="宋体"/>
        <w:sz w:val="21"/>
        <w:szCs w:val="21"/>
      </w:rPr>
    </w:pPr>
    <w:r>
      <w:rPr>
        <w:sz w:val="21"/>
      </w:rPr>
      <w:pict>
        <v:shapetype id="_x0000_t202" coordsize="21600,21600" o:spt="202" path="m,l,21600r21600,l21600,xe">
          <v:stroke joinstyle="miter"/>
          <v:path gradientshapeok="t" o:connecttype="rect"/>
        </v:shapetype>
        <v:shape id="文本框 182" o:spid="_x0000_s2067" type="#_x0000_t202" style="position:absolute;margin-left:185.6pt;margin-top:0;width:2in;height:2in;z-index:4;mso-wrap-style:none;mso-position-horizontal:outside;mso-position-horizontal-relative:margin" o:preferrelative="t" filled="f" stroked="f">
          <v:textbox style="mso-fit-shape-to-text:t" inset="0,0,0,0">
            <w:txbxContent>
              <w:p w:rsidR="00EF1325" w:rsidRDefault="00DA581D">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Pr>
                    <w:rFonts w:ascii="宋体" w:hAnsi="宋体" w:cs="宋体" w:hint="eastAsia"/>
                    <w:szCs w:val="28"/>
                  </w:rPr>
                  <w:t>3</w:t>
                </w:r>
                <w:r>
                  <w:rPr>
                    <w:rFonts w:ascii="宋体" w:hAnsi="宋体" w:cs="宋体" w:hint="eastAsia"/>
                    <w:szCs w:val="28"/>
                  </w:rPr>
                  <w:fldChar w:fldCharType="end"/>
                </w:r>
              </w:p>
            </w:txbxContent>
          </v:textbox>
          <w10:wrap anchorx="margin"/>
        </v:shape>
      </w:pict>
    </w:r>
  </w:p>
  <w:p w:rsidR="00EF1325" w:rsidRDefault="00EF1325">
    <w:pPr>
      <w:pStyle w:val="a7"/>
      <w:rPr>
        <w:rFonts w:ascii="宋体" w:hAnsi="宋体"/>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pPr>
    <w:r>
      <w:pict>
        <v:shapetype id="_x0000_t202" coordsize="21600,21600" o:spt="202" path="m,l,21600r21600,l21600,xe">
          <v:stroke joinstyle="miter"/>
          <v:path gradientshapeok="t" o:connecttype="rect"/>
        </v:shapetype>
        <v:shape id="文本框 184" o:spid="_x0000_s2068" type="#_x0000_t202" style="position:absolute;margin-left:185.6pt;margin-top:0;width:2in;height:2in;z-index:6;mso-wrap-style:none;mso-position-horizontal:outside;mso-position-horizontal-relative:margin" o:preferrelative="t" filled="f" stroked="f">
          <v:textbox style="mso-fit-shape-to-text:t" inset="0,0,0,0">
            <w:txbxContent>
              <w:p w:rsidR="00EF1325" w:rsidRDefault="00DA581D">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892AA3">
                  <w:rPr>
                    <w:rFonts w:ascii="宋体" w:hAnsi="宋体" w:cs="宋体"/>
                    <w:noProof/>
                    <w:szCs w:val="28"/>
                  </w:rPr>
                  <w:t>I</w:t>
                </w:r>
                <w:r>
                  <w:rPr>
                    <w:rFonts w:ascii="宋体" w:hAnsi="宋体" w:cs="宋体" w:hint="eastAsia"/>
                    <w:szCs w:val="28"/>
                  </w:rPr>
                  <w:fldChar w:fldCharType="end"/>
                </w:r>
              </w:p>
            </w:txbxContent>
          </v:textbox>
          <w10:wrap anchorx="margin"/>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tabs>
        <w:tab w:val="clear" w:pos="4153"/>
        <w:tab w:val="left" w:pos="384"/>
      </w:tabs>
      <w:jc w:val="both"/>
      <w:rPr>
        <w:sz w:val="21"/>
        <w:szCs w:val="21"/>
      </w:rPr>
    </w:pPr>
    <w:r>
      <w:pict>
        <v:shapetype id="_x0000_t202" coordsize="21600,21600" o:spt="202" path="m,l,21600r21600,l21600,xe">
          <v:stroke joinstyle="miter"/>
          <v:path gradientshapeok="t" o:connecttype="rect"/>
        </v:shapetype>
        <v:shape id="文本框 194" o:spid="_x0000_s2062" type="#_x0000_t202" style="position:absolute;left:0;text-align:left;margin-left:185.6pt;margin-top:0;width:2in;height:2in;z-index:13;mso-wrap-style:none;mso-position-horizontal:outside;mso-position-horizontal-relative:margin" o:preferrelative="t" filled="f" stroked="f">
          <v:textbox style="mso-fit-shape-to-text:t" inset="0,0,0,0">
            <w:txbxContent>
              <w:p w:rsidR="00EF1325" w:rsidRDefault="00DA58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w:r>
    <w:r>
      <w:pict>
        <v:rect id="_x0000_s2061" style="position:absolute;left:0;text-align:left;margin-left:-84.3pt;margin-top:0;width:9.05pt;height:25.65pt;z-index:7;mso-wrap-style:none;mso-position-horizontal:outside;mso-position-horizontal-relative:margin" o:preferrelative="t" filled="f" stroked="f">
          <v:textbox style="mso-fit-shape-to-text:t" inset="0,0,0,0">
            <w:txbxContent>
              <w:p w:rsidR="00EF1325" w:rsidRDefault="00EF1325">
                <w:pPr>
                  <w:rPr>
                    <w:rFonts w:ascii="宋体" w:hAnsi="宋体" w:cs="宋体"/>
                    <w:szCs w:val="21"/>
                  </w:rPr>
                </w:pPr>
              </w:p>
            </w:txbxContent>
          </v:textbox>
          <w10:wrap anchorx="margin"/>
        </v:rect>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rPr>
        <w:rFonts w:ascii="宋体" w:hAnsi="宋体"/>
        <w:sz w:val="21"/>
        <w:szCs w:val="21"/>
      </w:rPr>
    </w:pPr>
    <w:r>
      <w:rPr>
        <w:sz w:val="21"/>
      </w:rPr>
      <w:pict>
        <v:shapetype id="_x0000_t202" coordsize="21600,21600" o:spt="202" path="m,l,21600r21600,l21600,xe">
          <v:stroke joinstyle="miter"/>
          <v:path gradientshapeok="t" o:connecttype="rect"/>
        </v:shapetype>
        <v:shape id="文本框 193" o:spid="_x0000_s2063" type="#_x0000_t202" style="position:absolute;margin-left:185.6pt;margin-top:0;width:2in;height:2in;z-index:12;mso-wrap-style:none;mso-position-horizontal:outside;mso-position-horizontal-relative:margin" o:preferrelative="t" filled="f" stroked="f">
          <v:textbox style="mso-fit-shape-to-text:t" inset="0,0,0,0">
            <w:txbxContent>
              <w:p w:rsidR="00EF1325" w:rsidRDefault="00DA58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w:r>
  </w:p>
  <w:p w:rsidR="00EF1325" w:rsidRDefault="00EF1325">
    <w:pPr>
      <w:pStyle w:val="a7"/>
      <w:rPr>
        <w:rFonts w:ascii="宋体" w:hAnsi="宋体"/>
        <w:sz w:val="21"/>
        <w:szCs w:val="21"/>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325" w:rsidRDefault="00C82BFA">
    <w:pPr>
      <w:pStyle w:val="a7"/>
    </w:pPr>
    <w:r>
      <w:pict>
        <v:shapetype id="_x0000_t202" coordsize="21600,21600" o:spt="202" path="m,l,21600r21600,l21600,xe">
          <v:stroke joinstyle="miter"/>
          <v:path gradientshapeok="t" o:connecttype="rect"/>
        </v:shapetype>
        <v:shape id="文本框 195" o:spid="_x0000_s2064" type="#_x0000_t202" style="position:absolute;margin-left:185.6pt;margin-top:0;width:2in;height:2in;z-index:14;mso-wrap-style:none;mso-position-horizontal:outside;mso-position-horizontal-relative:margin" o:preferrelative="t" filled="f" stroked="f">
          <v:textbox style="mso-fit-shape-to-text:t" inset="0,0,0,0">
            <w:txbxContent>
              <w:p w:rsidR="00EF1325" w:rsidRDefault="00DA581D">
                <w:pPr>
                  <w:snapToGrid w:val="0"/>
                  <w:rPr>
                    <w:sz w:val="18"/>
                  </w:rPr>
                </w:pPr>
                <w:r>
                  <w:rPr>
                    <w:rFonts w:ascii="宋体" w:hAnsi="宋体" w:cs="宋体" w:hint="eastAsia"/>
                    <w:szCs w:val="28"/>
                  </w:rPr>
                  <w:fldChar w:fldCharType="begin"/>
                </w:r>
                <w:r>
                  <w:rPr>
                    <w:rFonts w:ascii="宋体" w:hAnsi="宋体" w:cs="宋体" w:hint="eastAsia"/>
                    <w:szCs w:val="28"/>
                  </w:rPr>
                  <w:instrText xml:space="preserve"> PAGE  \* MERGEFORMAT </w:instrText>
                </w:r>
                <w:r>
                  <w:rPr>
                    <w:rFonts w:ascii="宋体" w:hAnsi="宋体" w:cs="宋体" w:hint="eastAsia"/>
                    <w:szCs w:val="28"/>
                  </w:rPr>
                  <w:fldChar w:fldCharType="separate"/>
                </w:r>
                <w:r w:rsidR="00892AA3">
                  <w:rPr>
                    <w:rFonts w:ascii="宋体" w:hAnsi="宋体" w:cs="宋体"/>
                    <w:noProof/>
                    <w:szCs w:val="28"/>
                  </w:rPr>
                  <w:t>II</w:t>
                </w:r>
                <w:r>
                  <w:rPr>
                    <w:rFonts w:ascii="宋体" w:hAnsi="宋体" w:cs="宋体" w:hint="eastAsia"/>
                    <w:szCs w:val="28"/>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BFA" w:rsidRDefault="00C82BFA">
      <w:pPr>
        <w:spacing w:after="0" w:line="240" w:lineRule="auto"/>
      </w:pPr>
      <w:r>
        <w:separator/>
      </w:r>
    </w:p>
  </w:footnote>
  <w:footnote w:type="continuationSeparator" w:id="0">
    <w:p w:rsidR="00C82BFA" w:rsidRDefault="00C82B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120F0"/>
    <w:multiLevelType w:val="multilevel"/>
    <w:tmpl w:val="03C120F0"/>
    <w:lvl w:ilvl="0">
      <w:start w:val="1"/>
      <w:numFmt w:val="lowerLetter"/>
      <w:lvlText w:val="%1)"/>
      <w:lvlJc w:val="left"/>
      <w:pPr>
        <w:ind w:left="2253" w:hanging="2253"/>
      </w:pPr>
      <w:rPr>
        <w:rFonts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1">
    <w:nsid w:val="098E46C8"/>
    <w:multiLevelType w:val="multilevel"/>
    <w:tmpl w:val="098E46C8"/>
    <w:lvl w:ilvl="0" w:tentative="1">
      <w:start w:val="1"/>
      <w:numFmt w:val="lowerLetter"/>
      <w:lvlText w:val="%1)"/>
      <w:lvlJc w:val="left"/>
      <w:pPr>
        <w:ind w:left="2673" w:hanging="420"/>
      </w:pPr>
    </w:lvl>
    <w:lvl w:ilvl="1">
      <w:start w:val="1"/>
      <w:numFmt w:val="lowerLetter"/>
      <w:lvlText w:val="%2)"/>
      <w:lvlJc w:val="left"/>
      <w:pPr>
        <w:ind w:left="3093" w:hanging="420"/>
      </w:pPr>
    </w:lvl>
    <w:lvl w:ilvl="2" w:tentative="1">
      <w:start w:val="1"/>
      <w:numFmt w:val="lowerRoman"/>
      <w:lvlText w:val="%3."/>
      <w:lvlJc w:val="right"/>
      <w:pPr>
        <w:ind w:left="3513" w:hanging="420"/>
      </w:pPr>
    </w:lvl>
    <w:lvl w:ilvl="3" w:tentative="1">
      <w:start w:val="1"/>
      <w:numFmt w:val="decimal"/>
      <w:lvlText w:val="%4."/>
      <w:lvlJc w:val="left"/>
      <w:pPr>
        <w:ind w:left="3933" w:hanging="420"/>
      </w:pPr>
    </w:lvl>
    <w:lvl w:ilvl="4" w:tentative="1">
      <w:start w:val="1"/>
      <w:numFmt w:val="lowerLetter"/>
      <w:lvlText w:val="%5)"/>
      <w:lvlJc w:val="left"/>
      <w:pPr>
        <w:ind w:left="4353" w:hanging="420"/>
      </w:pPr>
    </w:lvl>
    <w:lvl w:ilvl="5" w:tentative="1">
      <w:start w:val="1"/>
      <w:numFmt w:val="lowerRoman"/>
      <w:lvlText w:val="%6."/>
      <w:lvlJc w:val="right"/>
      <w:pPr>
        <w:ind w:left="4773" w:hanging="420"/>
      </w:pPr>
    </w:lvl>
    <w:lvl w:ilvl="6" w:tentative="1">
      <w:start w:val="1"/>
      <w:numFmt w:val="decimal"/>
      <w:lvlText w:val="%7."/>
      <w:lvlJc w:val="left"/>
      <w:pPr>
        <w:ind w:left="5193" w:hanging="420"/>
      </w:pPr>
    </w:lvl>
    <w:lvl w:ilvl="7" w:tentative="1">
      <w:start w:val="1"/>
      <w:numFmt w:val="lowerLetter"/>
      <w:lvlText w:val="%8)"/>
      <w:lvlJc w:val="left"/>
      <w:pPr>
        <w:ind w:left="5613" w:hanging="420"/>
      </w:pPr>
    </w:lvl>
    <w:lvl w:ilvl="8" w:tentative="1">
      <w:start w:val="1"/>
      <w:numFmt w:val="lowerRoman"/>
      <w:lvlText w:val="%9."/>
      <w:lvlJc w:val="right"/>
      <w:pPr>
        <w:ind w:left="6033" w:hanging="420"/>
      </w:pPr>
    </w:lvl>
  </w:abstractNum>
  <w:abstractNum w:abstractNumId="2">
    <w:nsid w:val="0B7F45A0"/>
    <w:multiLevelType w:val="multilevel"/>
    <w:tmpl w:val="0B7F45A0"/>
    <w:lvl w:ilvl="0">
      <w:start w:val="1"/>
      <w:numFmt w:val="lowerLetter"/>
      <w:lvlText w:val="%1)"/>
      <w:lvlJc w:val="left"/>
      <w:pPr>
        <w:ind w:left="2253" w:hanging="2253"/>
      </w:pPr>
      <w:rPr>
        <w:rFonts w:hint="eastAsia"/>
      </w:rPr>
    </w:lvl>
    <w:lvl w:ilvl="1" w:tentative="1">
      <w:start w:val="1"/>
      <w:numFmt w:val="lowerLetter"/>
      <w:lvlText w:val="%2）"/>
      <w:lvlJc w:val="left"/>
      <w:pPr>
        <w:ind w:left="2973" w:hanging="720"/>
      </w:pPr>
      <w:rPr>
        <w:rFonts w:hint="default"/>
      </w:r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3">
    <w:nsid w:val="3D094151"/>
    <w:multiLevelType w:val="multilevel"/>
    <w:tmpl w:val="3D094151"/>
    <w:lvl w:ilvl="0">
      <w:start w:val="1"/>
      <w:numFmt w:val="lowerLetter"/>
      <w:lvlText w:val="%1)"/>
      <w:lvlJc w:val="left"/>
      <w:pPr>
        <w:ind w:left="980" w:hanging="420"/>
      </w:p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4">
    <w:nsid w:val="47874DB4"/>
    <w:multiLevelType w:val="multilevel"/>
    <w:tmpl w:val="47874DB4"/>
    <w:lvl w:ilvl="0" w:tentative="1">
      <w:start w:val="1"/>
      <w:numFmt w:val="chineseCountingThousand"/>
      <w:pStyle w:val="5"/>
      <w:lvlText w:val="第%1步"/>
      <w:lvlJc w:val="left"/>
      <w:pPr>
        <w:ind w:left="420" w:hanging="420"/>
      </w:pPr>
      <w:rPr>
        <w:rFonts w:ascii="Times New Roman" w:hAnsi="Times New Roman" w:cs="Times New Roman"/>
        <w:b w:val="0"/>
        <w:bCs w:val="0"/>
        <w:i w:val="0"/>
        <w:iCs w:val="0"/>
        <w:caps w:val="0"/>
        <w:smallCaps w:val="0"/>
        <w:strike w:val="0"/>
        <w:dstrike w:val="0"/>
        <w:spacing w:val="0"/>
        <w:position w:val="0"/>
        <w:u w:val="none"/>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53C74AC2"/>
    <w:multiLevelType w:val="singleLevel"/>
    <w:tmpl w:val="53C74AC2"/>
    <w:lvl w:ilvl="0">
      <w:start w:val="1"/>
      <w:numFmt w:val="decimal"/>
      <w:suff w:val="nothing"/>
      <w:lvlText w:val="%1."/>
      <w:lvlJc w:val="left"/>
    </w:lvl>
  </w:abstractNum>
  <w:abstractNum w:abstractNumId="6">
    <w:nsid w:val="543B8CEB"/>
    <w:multiLevelType w:val="multilevel"/>
    <w:tmpl w:val="543B8CEB"/>
    <w:lvl w:ilvl="0">
      <w:start w:val="1"/>
      <w:numFmt w:val="decimal"/>
      <w:lvlText w:val="3.3.%1 "/>
      <w:lvlJc w:val="left"/>
      <w:pPr>
        <w:ind w:left="901" w:hanging="901"/>
      </w:pPr>
      <w:rPr>
        <w:rFonts w:ascii="黑体" w:eastAsia="黑体" w:hAnsi="黑体" w:hint="default"/>
      </w:rPr>
    </w:lvl>
    <w:lvl w:ilvl="1" w:tentative="1">
      <w:start w:val="1"/>
      <w:numFmt w:val="lowerLetter"/>
      <w:lvlText w:val="%2)"/>
      <w:lvlJc w:val="left"/>
      <w:pPr>
        <w:ind w:left="1321" w:hanging="420"/>
      </w:pPr>
    </w:lvl>
    <w:lvl w:ilvl="2" w:tentative="1">
      <w:start w:val="1"/>
      <w:numFmt w:val="lowerRoman"/>
      <w:lvlText w:val="%3."/>
      <w:lvlJc w:val="right"/>
      <w:pPr>
        <w:ind w:left="1741" w:hanging="420"/>
      </w:pPr>
    </w:lvl>
    <w:lvl w:ilvl="3" w:tentative="1">
      <w:start w:val="1"/>
      <w:numFmt w:val="decimal"/>
      <w:lvlText w:val="%4."/>
      <w:lvlJc w:val="left"/>
      <w:pPr>
        <w:ind w:left="2161" w:hanging="420"/>
      </w:pPr>
    </w:lvl>
    <w:lvl w:ilvl="4" w:tentative="1">
      <w:start w:val="1"/>
      <w:numFmt w:val="lowerLetter"/>
      <w:lvlText w:val="%5)"/>
      <w:lvlJc w:val="left"/>
      <w:pPr>
        <w:ind w:left="2581" w:hanging="420"/>
      </w:pPr>
    </w:lvl>
    <w:lvl w:ilvl="5" w:tentative="1">
      <w:start w:val="1"/>
      <w:numFmt w:val="lowerRoman"/>
      <w:lvlText w:val="%6."/>
      <w:lvlJc w:val="right"/>
      <w:pPr>
        <w:ind w:left="3001" w:hanging="420"/>
      </w:pPr>
    </w:lvl>
    <w:lvl w:ilvl="6" w:tentative="1">
      <w:start w:val="1"/>
      <w:numFmt w:val="decimal"/>
      <w:lvlText w:val="%7."/>
      <w:lvlJc w:val="left"/>
      <w:pPr>
        <w:ind w:left="3421" w:hanging="420"/>
      </w:pPr>
    </w:lvl>
    <w:lvl w:ilvl="7" w:tentative="1">
      <w:start w:val="1"/>
      <w:numFmt w:val="lowerLetter"/>
      <w:lvlText w:val="%8)"/>
      <w:lvlJc w:val="left"/>
      <w:pPr>
        <w:ind w:left="3841" w:hanging="420"/>
      </w:pPr>
    </w:lvl>
    <w:lvl w:ilvl="8" w:tentative="1">
      <w:start w:val="1"/>
      <w:numFmt w:val="lowerRoman"/>
      <w:lvlText w:val="%9."/>
      <w:lvlJc w:val="right"/>
      <w:pPr>
        <w:ind w:left="4261" w:hanging="420"/>
      </w:pPr>
    </w:lvl>
  </w:abstractNum>
  <w:abstractNum w:abstractNumId="7">
    <w:nsid w:val="546AA80F"/>
    <w:multiLevelType w:val="multilevel"/>
    <w:tmpl w:val="546AA80F"/>
    <w:lvl w:ilvl="0">
      <w:start w:val="1"/>
      <w:numFmt w:val="lowerLetter"/>
      <w:lvlText w:val="%1）"/>
      <w:lvlJc w:val="left"/>
      <w:pPr>
        <w:ind w:left="0" w:firstLine="0"/>
      </w:pPr>
      <w:rPr>
        <w:rFonts w:hint="default"/>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8">
    <w:nsid w:val="546AB5F3"/>
    <w:multiLevelType w:val="multilevel"/>
    <w:tmpl w:val="546AB5F3"/>
    <w:lvl w:ilvl="0">
      <w:start w:val="1"/>
      <w:numFmt w:val="lowerLetter"/>
      <w:lvlText w:val="%1）"/>
      <w:lvlJc w:val="left"/>
      <w:pPr>
        <w:ind w:left="0" w:firstLine="0"/>
      </w:pPr>
      <w:rPr>
        <w:rFonts w:hint="default"/>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9">
    <w:nsid w:val="546AB69A"/>
    <w:multiLevelType w:val="multilevel"/>
    <w:tmpl w:val="546AB69A"/>
    <w:lvl w:ilvl="0">
      <w:start w:val="1"/>
      <w:numFmt w:val="lowerLetter"/>
      <w:lvlText w:val="%1）"/>
      <w:lvlJc w:val="left"/>
      <w:pPr>
        <w:ind w:left="0" w:firstLine="0"/>
      </w:pPr>
      <w:rPr>
        <w:rFonts w:ascii="宋体" w:eastAsia="宋体" w:hAnsi="宋体" w:hint="default"/>
      </w:rPr>
    </w:lvl>
    <w:lvl w:ilvl="1" w:tentative="1">
      <w:start w:val="1"/>
      <w:numFmt w:val="lowerLetter"/>
      <w:lvlText w:val="%2."/>
      <w:lvlJc w:val="left"/>
      <w:pPr>
        <w:ind w:left="2060" w:hanging="360"/>
      </w:pPr>
    </w:lvl>
    <w:lvl w:ilvl="2" w:tentative="1">
      <w:start w:val="1"/>
      <w:numFmt w:val="lowerRoman"/>
      <w:lvlText w:val="%3."/>
      <w:lvlJc w:val="right"/>
      <w:pPr>
        <w:ind w:left="2780" w:hanging="180"/>
      </w:pPr>
    </w:lvl>
    <w:lvl w:ilvl="3" w:tentative="1">
      <w:start w:val="1"/>
      <w:numFmt w:val="decimal"/>
      <w:lvlText w:val="%4."/>
      <w:lvlJc w:val="left"/>
      <w:pPr>
        <w:ind w:left="3500" w:hanging="360"/>
      </w:pPr>
    </w:lvl>
    <w:lvl w:ilvl="4" w:tentative="1">
      <w:start w:val="1"/>
      <w:numFmt w:val="lowerLetter"/>
      <w:lvlText w:val="%5."/>
      <w:lvlJc w:val="left"/>
      <w:pPr>
        <w:ind w:left="4220" w:hanging="360"/>
      </w:pPr>
    </w:lvl>
    <w:lvl w:ilvl="5" w:tentative="1">
      <w:start w:val="1"/>
      <w:numFmt w:val="lowerRoman"/>
      <w:lvlText w:val="%6."/>
      <w:lvlJc w:val="right"/>
      <w:pPr>
        <w:ind w:left="4940" w:hanging="180"/>
      </w:pPr>
    </w:lvl>
    <w:lvl w:ilvl="6" w:tentative="1">
      <w:start w:val="1"/>
      <w:numFmt w:val="decimal"/>
      <w:lvlText w:val="%7."/>
      <w:lvlJc w:val="left"/>
      <w:pPr>
        <w:ind w:left="5660" w:hanging="360"/>
      </w:pPr>
    </w:lvl>
    <w:lvl w:ilvl="7" w:tentative="1">
      <w:start w:val="1"/>
      <w:numFmt w:val="lowerLetter"/>
      <w:lvlText w:val="%8."/>
      <w:lvlJc w:val="left"/>
      <w:pPr>
        <w:ind w:left="6380" w:hanging="360"/>
      </w:pPr>
    </w:lvl>
    <w:lvl w:ilvl="8" w:tentative="1">
      <w:start w:val="1"/>
      <w:numFmt w:val="lowerRoman"/>
      <w:lvlText w:val="%9."/>
      <w:lvlJc w:val="right"/>
      <w:pPr>
        <w:ind w:left="7100" w:hanging="180"/>
      </w:pPr>
    </w:lvl>
  </w:abstractNum>
  <w:abstractNum w:abstractNumId="10">
    <w:nsid w:val="546AB826"/>
    <w:multiLevelType w:val="multilevel"/>
    <w:tmpl w:val="546AB826"/>
    <w:lvl w:ilvl="0">
      <w:start w:val="1"/>
      <w:numFmt w:val="lowerLetter"/>
      <w:lvlText w:val="%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11">
    <w:nsid w:val="546AB874"/>
    <w:multiLevelType w:val="multilevel"/>
    <w:tmpl w:val="546AB874"/>
    <w:lvl w:ilvl="0">
      <w:start w:val="1"/>
      <w:numFmt w:val="decimal"/>
      <w:lvlText w:val="4.1.2.2.%1"/>
      <w:lvlJc w:val="left"/>
      <w:pPr>
        <w:ind w:left="0" w:firstLine="0"/>
      </w:pPr>
      <w:rPr>
        <w:rFonts w:ascii="黑体" w:eastAsia="黑体" w:hAnsi="黑体" w:hint="default"/>
      </w:rPr>
    </w:lvl>
    <w:lvl w:ilvl="1" w:tentative="1">
      <w:start w:val="1"/>
      <w:numFmt w:val="lowerLetter"/>
      <w:lvlText w:val="%2)"/>
      <w:lvlJc w:val="left"/>
      <w:pPr>
        <w:ind w:left="1833" w:hanging="420"/>
      </w:p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12">
    <w:nsid w:val="546AB89A"/>
    <w:multiLevelType w:val="multilevel"/>
    <w:tmpl w:val="546AB89A"/>
    <w:lvl w:ilvl="0">
      <w:start w:val="1"/>
      <w:numFmt w:val="lowerLetter"/>
      <w:lvlText w:val="%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13">
    <w:nsid w:val="546ABB97"/>
    <w:multiLevelType w:val="multilevel"/>
    <w:tmpl w:val="546ABB97"/>
    <w:lvl w:ilvl="0">
      <w:start w:val="1"/>
      <w:numFmt w:val="lowerLetter"/>
      <w:lvlText w:val="%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14">
    <w:nsid w:val="546ABE39"/>
    <w:multiLevelType w:val="multilevel"/>
    <w:tmpl w:val="546ABE39"/>
    <w:lvl w:ilvl="0">
      <w:start w:val="1"/>
      <w:numFmt w:val="lowerLetter"/>
      <w:lvlText w:val="%1）"/>
      <w:lvlJc w:val="left"/>
      <w:pPr>
        <w:ind w:left="0" w:firstLine="0"/>
      </w:pPr>
      <w:rPr>
        <w:rFonts w:ascii="宋体" w:eastAsia="宋体" w:hAnsi="宋体"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546ABE73"/>
    <w:multiLevelType w:val="multilevel"/>
    <w:tmpl w:val="546ABE73"/>
    <w:lvl w:ilvl="0">
      <w:start w:val="1"/>
      <w:numFmt w:val="lowerLetter"/>
      <w:lvlText w:val="%1）"/>
      <w:lvlJc w:val="left"/>
      <w:pPr>
        <w:ind w:left="0" w:firstLine="0"/>
      </w:pPr>
      <w:rPr>
        <w:rFonts w:ascii="宋体" w:eastAsia="宋体" w:hAnsi="宋体"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546ABF4B"/>
    <w:multiLevelType w:val="multilevel"/>
    <w:tmpl w:val="546ABF4B"/>
    <w:lvl w:ilvl="0">
      <w:start w:val="1"/>
      <w:numFmt w:val="lowerLetter"/>
      <w:lvlText w:val="%1）"/>
      <w:lvlJc w:val="left"/>
      <w:pPr>
        <w:ind w:left="0" w:firstLine="0"/>
      </w:pPr>
      <w:rPr>
        <w:rFonts w:ascii="宋体" w:eastAsia="宋体" w:hAnsi="宋体"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546AC056"/>
    <w:multiLevelType w:val="multilevel"/>
    <w:tmpl w:val="546AC056"/>
    <w:lvl w:ilvl="0">
      <w:start w:val="1"/>
      <w:numFmt w:val="lowerLetter"/>
      <w:lvlText w:val="%1）"/>
      <w:lvlJc w:val="left"/>
      <w:pPr>
        <w:ind w:left="0" w:firstLine="0"/>
      </w:pPr>
      <w:rPr>
        <w:rFonts w:hint="default"/>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18">
    <w:nsid w:val="546AC09F"/>
    <w:multiLevelType w:val="multilevel"/>
    <w:tmpl w:val="546AC09F"/>
    <w:lvl w:ilvl="0">
      <w:start w:val="1"/>
      <w:numFmt w:val="lowerLetter"/>
      <w:lvlText w:val="%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19">
    <w:nsid w:val="5479A6E9"/>
    <w:multiLevelType w:val="multilevel"/>
    <w:tmpl w:val="5479A6E9"/>
    <w:lvl w:ilvl="0">
      <w:start w:val="1"/>
      <w:numFmt w:val="lowerLetter"/>
      <w:lvlText w:val="%1）"/>
      <w:lvlJc w:val="left"/>
      <w:pPr>
        <w:ind w:left="1419" w:firstLine="0"/>
      </w:pPr>
      <w:rPr>
        <w:rFonts w:hint="default"/>
      </w:rPr>
    </w:lvl>
    <w:lvl w:ilvl="1" w:tentative="1">
      <w:start w:val="1"/>
      <w:numFmt w:val="lowerLetter"/>
      <w:lvlText w:val="%2)"/>
      <w:lvlJc w:val="left"/>
      <w:pPr>
        <w:ind w:left="3219" w:hanging="420"/>
      </w:pPr>
    </w:lvl>
    <w:lvl w:ilvl="2" w:tentative="1">
      <w:start w:val="1"/>
      <w:numFmt w:val="lowerRoman"/>
      <w:lvlText w:val="%3."/>
      <w:lvlJc w:val="right"/>
      <w:pPr>
        <w:ind w:left="3639" w:hanging="420"/>
      </w:pPr>
    </w:lvl>
    <w:lvl w:ilvl="3" w:tentative="1">
      <w:start w:val="1"/>
      <w:numFmt w:val="decimal"/>
      <w:lvlText w:val="%4."/>
      <w:lvlJc w:val="left"/>
      <w:pPr>
        <w:ind w:left="4059" w:hanging="420"/>
      </w:pPr>
    </w:lvl>
    <w:lvl w:ilvl="4" w:tentative="1">
      <w:start w:val="1"/>
      <w:numFmt w:val="lowerLetter"/>
      <w:lvlText w:val="%5)"/>
      <w:lvlJc w:val="left"/>
      <w:pPr>
        <w:ind w:left="4479" w:hanging="420"/>
      </w:pPr>
    </w:lvl>
    <w:lvl w:ilvl="5" w:tentative="1">
      <w:start w:val="1"/>
      <w:numFmt w:val="lowerRoman"/>
      <w:lvlText w:val="%6."/>
      <w:lvlJc w:val="right"/>
      <w:pPr>
        <w:ind w:left="4899" w:hanging="420"/>
      </w:pPr>
    </w:lvl>
    <w:lvl w:ilvl="6" w:tentative="1">
      <w:start w:val="1"/>
      <w:numFmt w:val="decimal"/>
      <w:lvlText w:val="%7."/>
      <w:lvlJc w:val="left"/>
      <w:pPr>
        <w:ind w:left="5319" w:hanging="420"/>
      </w:pPr>
    </w:lvl>
    <w:lvl w:ilvl="7" w:tentative="1">
      <w:start w:val="1"/>
      <w:numFmt w:val="lowerLetter"/>
      <w:lvlText w:val="%8)"/>
      <w:lvlJc w:val="left"/>
      <w:pPr>
        <w:ind w:left="5739" w:hanging="420"/>
      </w:pPr>
    </w:lvl>
    <w:lvl w:ilvl="8" w:tentative="1">
      <w:start w:val="1"/>
      <w:numFmt w:val="lowerRoman"/>
      <w:lvlText w:val="%9."/>
      <w:lvlJc w:val="right"/>
      <w:pPr>
        <w:ind w:left="6159" w:hanging="420"/>
      </w:pPr>
    </w:lvl>
  </w:abstractNum>
  <w:abstractNum w:abstractNumId="20">
    <w:nsid w:val="5479B7A4"/>
    <w:multiLevelType w:val="multilevel"/>
    <w:tmpl w:val="5479B7A4"/>
    <w:lvl w:ilvl="0">
      <w:start w:val="1"/>
      <w:numFmt w:val="lowerLetter"/>
      <w:lvlText w:val="%1）"/>
      <w:lvlJc w:val="left"/>
      <w:pPr>
        <w:ind w:left="2836" w:firstLine="0"/>
      </w:pPr>
      <w:rPr>
        <w:rFonts w:hint="default"/>
      </w:rPr>
    </w:lvl>
    <w:lvl w:ilvl="1" w:tentative="1">
      <w:start w:val="1"/>
      <w:numFmt w:val="lowerLetter"/>
      <w:lvlText w:val="%2)"/>
      <w:lvlJc w:val="left"/>
      <w:pPr>
        <w:ind w:left="3219" w:hanging="420"/>
      </w:pPr>
    </w:lvl>
    <w:lvl w:ilvl="2" w:tentative="1">
      <w:start w:val="1"/>
      <w:numFmt w:val="lowerRoman"/>
      <w:lvlText w:val="%3."/>
      <w:lvlJc w:val="right"/>
      <w:pPr>
        <w:ind w:left="3639" w:hanging="420"/>
      </w:pPr>
    </w:lvl>
    <w:lvl w:ilvl="3" w:tentative="1">
      <w:start w:val="1"/>
      <w:numFmt w:val="decimal"/>
      <w:lvlText w:val="%4."/>
      <w:lvlJc w:val="left"/>
      <w:pPr>
        <w:ind w:left="4059" w:hanging="420"/>
      </w:pPr>
    </w:lvl>
    <w:lvl w:ilvl="4" w:tentative="1">
      <w:start w:val="1"/>
      <w:numFmt w:val="lowerLetter"/>
      <w:lvlText w:val="%5)"/>
      <w:lvlJc w:val="left"/>
      <w:pPr>
        <w:ind w:left="4479" w:hanging="420"/>
      </w:pPr>
    </w:lvl>
    <w:lvl w:ilvl="5" w:tentative="1">
      <w:start w:val="1"/>
      <w:numFmt w:val="lowerRoman"/>
      <w:lvlText w:val="%6."/>
      <w:lvlJc w:val="right"/>
      <w:pPr>
        <w:ind w:left="4899" w:hanging="420"/>
      </w:pPr>
    </w:lvl>
    <w:lvl w:ilvl="6" w:tentative="1">
      <w:start w:val="1"/>
      <w:numFmt w:val="decimal"/>
      <w:lvlText w:val="%7."/>
      <w:lvlJc w:val="left"/>
      <w:pPr>
        <w:ind w:left="5319" w:hanging="420"/>
      </w:pPr>
    </w:lvl>
    <w:lvl w:ilvl="7" w:tentative="1">
      <w:start w:val="1"/>
      <w:numFmt w:val="lowerLetter"/>
      <w:lvlText w:val="%8)"/>
      <w:lvlJc w:val="left"/>
      <w:pPr>
        <w:ind w:left="5739" w:hanging="420"/>
      </w:pPr>
    </w:lvl>
    <w:lvl w:ilvl="8" w:tentative="1">
      <w:start w:val="1"/>
      <w:numFmt w:val="lowerRoman"/>
      <w:lvlText w:val="%9."/>
      <w:lvlJc w:val="right"/>
      <w:pPr>
        <w:ind w:left="6159" w:hanging="420"/>
      </w:pPr>
    </w:lvl>
  </w:abstractNum>
  <w:abstractNum w:abstractNumId="21">
    <w:nsid w:val="5479C566"/>
    <w:multiLevelType w:val="multilevel"/>
    <w:tmpl w:val="5479C566"/>
    <w:lvl w:ilvl="0">
      <w:start w:val="1"/>
      <w:numFmt w:val="lowerLetter"/>
      <w:lvlText w:val="%1）"/>
      <w:lvlJc w:val="left"/>
      <w:pPr>
        <w:ind w:left="0" w:firstLine="0"/>
      </w:pPr>
      <w:rPr>
        <w:rFonts w:ascii="宋体" w:eastAsia="宋体" w:hAnsi="宋体" w:hint="default"/>
      </w:rPr>
    </w:lvl>
    <w:lvl w:ilvl="1" w:tentative="1">
      <w:start w:val="1"/>
      <w:numFmt w:val="lowerLetter"/>
      <w:lvlText w:val="%2."/>
      <w:lvlJc w:val="left"/>
      <w:pPr>
        <w:ind w:left="2060" w:hanging="360"/>
      </w:pPr>
    </w:lvl>
    <w:lvl w:ilvl="2" w:tentative="1">
      <w:start w:val="1"/>
      <w:numFmt w:val="lowerRoman"/>
      <w:lvlText w:val="%3."/>
      <w:lvlJc w:val="right"/>
      <w:pPr>
        <w:ind w:left="2780" w:hanging="180"/>
      </w:pPr>
    </w:lvl>
    <w:lvl w:ilvl="3" w:tentative="1">
      <w:start w:val="1"/>
      <w:numFmt w:val="decimal"/>
      <w:lvlText w:val="%4."/>
      <w:lvlJc w:val="left"/>
      <w:pPr>
        <w:ind w:left="3500" w:hanging="360"/>
      </w:pPr>
    </w:lvl>
    <w:lvl w:ilvl="4" w:tentative="1">
      <w:start w:val="1"/>
      <w:numFmt w:val="lowerLetter"/>
      <w:lvlText w:val="%5."/>
      <w:lvlJc w:val="left"/>
      <w:pPr>
        <w:ind w:left="4220" w:hanging="360"/>
      </w:pPr>
    </w:lvl>
    <w:lvl w:ilvl="5" w:tentative="1">
      <w:start w:val="1"/>
      <w:numFmt w:val="lowerRoman"/>
      <w:lvlText w:val="%6."/>
      <w:lvlJc w:val="right"/>
      <w:pPr>
        <w:ind w:left="4940" w:hanging="180"/>
      </w:pPr>
    </w:lvl>
    <w:lvl w:ilvl="6" w:tentative="1">
      <w:start w:val="1"/>
      <w:numFmt w:val="decimal"/>
      <w:lvlText w:val="%7."/>
      <w:lvlJc w:val="left"/>
      <w:pPr>
        <w:ind w:left="5660" w:hanging="360"/>
      </w:pPr>
    </w:lvl>
    <w:lvl w:ilvl="7" w:tentative="1">
      <w:start w:val="1"/>
      <w:numFmt w:val="lowerLetter"/>
      <w:lvlText w:val="%8."/>
      <w:lvlJc w:val="left"/>
      <w:pPr>
        <w:ind w:left="6380" w:hanging="360"/>
      </w:pPr>
    </w:lvl>
    <w:lvl w:ilvl="8" w:tentative="1">
      <w:start w:val="1"/>
      <w:numFmt w:val="lowerRoman"/>
      <w:lvlText w:val="%9."/>
      <w:lvlJc w:val="right"/>
      <w:pPr>
        <w:ind w:left="7100" w:hanging="180"/>
      </w:pPr>
    </w:lvl>
  </w:abstractNum>
  <w:abstractNum w:abstractNumId="22">
    <w:nsid w:val="5479D404"/>
    <w:multiLevelType w:val="multilevel"/>
    <w:tmpl w:val="5479D404"/>
    <w:lvl w:ilvl="0">
      <w:start w:val="1"/>
      <w:numFmt w:val="lowerLetter"/>
      <w:lvlText w:val="%1）"/>
      <w:lvlJc w:val="left"/>
      <w:pPr>
        <w:ind w:left="0" w:firstLine="0"/>
      </w:pPr>
      <w:rPr>
        <w:rFonts w:ascii="宋体" w:eastAsia="宋体" w:hAnsi="宋体"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5479D47B"/>
    <w:multiLevelType w:val="multilevel"/>
    <w:tmpl w:val="5479D47B"/>
    <w:lvl w:ilvl="0">
      <w:start w:val="1"/>
      <w:numFmt w:val="lowerLetter"/>
      <w:lvlText w:val="%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24">
    <w:nsid w:val="547D83B5"/>
    <w:multiLevelType w:val="multilevel"/>
    <w:tmpl w:val="547D83B5"/>
    <w:lvl w:ilvl="0">
      <w:start w:val="1"/>
      <w:numFmt w:val="decimal"/>
      <w:lvlText w:val="%1"/>
      <w:lvlJc w:val="left"/>
      <w:pPr>
        <w:ind w:left="420" w:hanging="420"/>
      </w:pPr>
      <w:rPr>
        <w:rFonts w:ascii="黑体" w:eastAsia="黑体" w:hAnsi="黑体" w:hint="default"/>
        <w:sz w:val="32"/>
      </w:rPr>
    </w:lvl>
    <w:lvl w:ilvl="1" w:tentative="1">
      <w:start w:val="6"/>
      <w:numFmt w:val="decimal"/>
      <w:isLgl/>
      <w:lvlText w:val="%1.%2"/>
      <w:lvlJc w:val="left"/>
      <w:pPr>
        <w:ind w:left="560" w:hanging="560"/>
      </w:pPr>
      <w:rPr>
        <w:rFonts w:hint="default"/>
      </w:rPr>
    </w:lvl>
    <w:lvl w:ilvl="2" w:tentative="1">
      <w:start w:val="3"/>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25">
    <w:nsid w:val="547D840A"/>
    <w:multiLevelType w:val="multilevel"/>
    <w:tmpl w:val="547D840A"/>
    <w:lvl w:ilvl="0">
      <w:start w:val="1"/>
      <w:numFmt w:val="decimal"/>
      <w:lvlText w:val="2.7.%1"/>
      <w:lvlJc w:val="left"/>
      <w:pPr>
        <w:ind w:left="980" w:hanging="980"/>
      </w:pPr>
      <w:rPr>
        <w:rFonts w:ascii="黑体" w:eastAsia="黑体" w:hAnsi="黑体" w:cs="黑体" w:hint="default"/>
        <w:sz w:val="28"/>
        <w:szCs w:val="28"/>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26">
    <w:nsid w:val="547D845C"/>
    <w:multiLevelType w:val="multilevel"/>
    <w:tmpl w:val="547D845C"/>
    <w:lvl w:ilvl="0">
      <w:start w:val="1"/>
      <w:numFmt w:val="decimal"/>
      <w:lvlText w:val="2.7.2.%1"/>
      <w:lvlJc w:val="left"/>
      <w:pPr>
        <w:ind w:left="1680" w:hanging="1680"/>
      </w:pPr>
      <w:rPr>
        <w:rFonts w:ascii="黑体" w:eastAsia="黑体" w:hAnsi="黑体" w:cs="宋体" w:hint="default"/>
        <w:sz w:val="28"/>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27">
    <w:nsid w:val="547D848F"/>
    <w:multiLevelType w:val="multilevel"/>
    <w:tmpl w:val="547D848F"/>
    <w:lvl w:ilvl="0">
      <w:start w:val="1"/>
      <w:numFmt w:val="decimal"/>
      <w:lvlText w:val="2.7.3.%1"/>
      <w:lvlJc w:val="left"/>
      <w:pPr>
        <w:ind w:left="1680" w:hanging="1680"/>
      </w:pPr>
      <w:rPr>
        <w:rFonts w:ascii="黑体" w:eastAsia="黑体" w:hAnsi="黑体" w:cs="宋体" w:hint="default"/>
        <w:sz w:val="28"/>
      </w:rPr>
    </w:lvl>
    <w:lvl w:ilvl="1" w:tentative="1">
      <w:start w:val="1"/>
      <w:numFmt w:val="lowerLetter"/>
      <w:lvlText w:val="%2)"/>
      <w:lvlJc w:val="left"/>
      <w:pPr>
        <w:ind w:left="2100" w:hanging="420"/>
      </w:pPr>
    </w:lvl>
    <w:lvl w:ilvl="2" w:tentative="1">
      <w:start w:val="1"/>
      <w:numFmt w:val="lowerRoman"/>
      <w:lvlText w:val="%3."/>
      <w:lvlJc w:val="right"/>
      <w:pPr>
        <w:ind w:left="2520" w:hanging="420"/>
      </w:pPr>
    </w:lvl>
    <w:lvl w:ilvl="3" w:tentative="1">
      <w:start w:val="1"/>
      <w:numFmt w:val="decimal"/>
      <w:lvlText w:val="%4."/>
      <w:lvlJc w:val="left"/>
      <w:pPr>
        <w:ind w:left="2940" w:hanging="420"/>
      </w:pPr>
    </w:lvl>
    <w:lvl w:ilvl="4" w:tentative="1">
      <w:start w:val="1"/>
      <w:numFmt w:val="lowerLetter"/>
      <w:lvlText w:val="%5)"/>
      <w:lvlJc w:val="left"/>
      <w:pPr>
        <w:ind w:left="3360" w:hanging="420"/>
      </w:pPr>
    </w:lvl>
    <w:lvl w:ilvl="5" w:tentative="1">
      <w:start w:val="1"/>
      <w:numFmt w:val="lowerRoman"/>
      <w:lvlText w:val="%6."/>
      <w:lvlJc w:val="right"/>
      <w:pPr>
        <w:ind w:left="3780" w:hanging="420"/>
      </w:pPr>
    </w:lvl>
    <w:lvl w:ilvl="6" w:tentative="1">
      <w:start w:val="1"/>
      <w:numFmt w:val="decimal"/>
      <w:lvlText w:val="%7."/>
      <w:lvlJc w:val="left"/>
      <w:pPr>
        <w:ind w:left="4200" w:hanging="420"/>
      </w:pPr>
    </w:lvl>
    <w:lvl w:ilvl="7" w:tentative="1">
      <w:start w:val="1"/>
      <w:numFmt w:val="lowerLetter"/>
      <w:lvlText w:val="%8)"/>
      <w:lvlJc w:val="left"/>
      <w:pPr>
        <w:ind w:left="4620" w:hanging="420"/>
      </w:pPr>
    </w:lvl>
    <w:lvl w:ilvl="8" w:tentative="1">
      <w:start w:val="1"/>
      <w:numFmt w:val="lowerRoman"/>
      <w:lvlText w:val="%9."/>
      <w:lvlJc w:val="right"/>
      <w:pPr>
        <w:ind w:left="5040" w:hanging="420"/>
      </w:pPr>
    </w:lvl>
  </w:abstractNum>
  <w:abstractNum w:abstractNumId="28">
    <w:nsid w:val="547D870D"/>
    <w:multiLevelType w:val="multilevel"/>
    <w:tmpl w:val="547D870D"/>
    <w:lvl w:ilvl="0">
      <w:start w:val="1"/>
      <w:numFmt w:val="decimal"/>
      <w:lvlText w:val="4.2.2.1.%1"/>
      <w:lvlJc w:val="left"/>
      <w:pPr>
        <w:ind w:left="1413" w:hanging="1413"/>
      </w:pPr>
      <w:rPr>
        <w:rFonts w:ascii="黑体" w:eastAsia="黑体" w:hAnsi="黑体" w:cs="宋体" w:hint="default"/>
        <w:sz w:val="28"/>
      </w:rPr>
    </w:lvl>
    <w:lvl w:ilvl="1" w:tentative="1">
      <w:start w:val="1"/>
      <w:numFmt w:val="lowerLetter"/>
      <w:lvlText w:val="%2)"/>
      <w:lvlJc w:val="left"/>
      <w:pPr>
        <w:ind w:left="1833" w:hanging="420"/>
      </w:p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29">
    <w:nsid w:val="547D873F"/>
    <w:multiLevelType w:val="multilevel"/>
    <w:tmpl w:val="547D873F"/>
    <w:lvl w:ilvl="0">
      <w:start w:val="1"/>
      <w:numFmt w:val="decimal"/>
      <w:lvlText w:val="4.2.2.2.%1"/>
      <w:lvlJc w:val="left"/>
      <w:pPr>
        <w:ind w:left="1413" w:hanging="1413"/>
      </w:pPr>
      <w:rPr>
        <w:rFonts w:ascii="黑体" w:eastAsia="黑体" w:hAnsi="黑体" w:cs="宋体" w:hint="default"/>
        <w:sz w:val="28"/>
      </w:rPr>
    </w:lvl>
    <w:lvl w:ilvl="1" w:tentative="1">
      <w:start w:val="1"/>
      <w:numFmt w:val="lowerLetter"/>
      <w:lvlText w:val="%2)"/>
      <w:lvlJc w:val="left"/>
      <w:pPr>
        <w:ind w:left="1833" w:hanging="420"/>
      </w:p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30">
    <w:nsid w:val="547D88E2"/>
    <w:multiLevelType w:val="multilevel"/>
    <w:tmpl w:val="547D88E2"/>
    <w:lvl w:ilvl="0">
      <w:start w:val="1"/>
      <w:numFmt w:val="decimal"/>
      <w:lvlText w:val="4.3.%1"/>
      <w:lvlJc w:val="left"/>
      <w:pPr>
        <w:ind w:left="420" w:hanging="420"/>
      </w:pPr>
      <w:rPr>
        <w:rFonts w:ascii="黑体" w:eastAsia="黑体" w:hAnsi="黑体" w:cs="宋体" w:hint="default"/>
        <w:sz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nsid w:val="547E7AA5"/>
    <w:multiLevelType w:val="multilevel"/>
    <w:tmpl w:val="547E7AA5"/>
    <w:lvl w:ilvl="0">
      <w:start w:val="1"/>
      <w:numFmt w:val="decimal"/>
      <w:pStyle w:val="1"/>
      <w:suff w:val="nothing"/>
      <w:lvlText w:val="5.%1"/>
      <w:lvlJc w:val="left"/>
      <w:pPr>
        <w:tabs>
          <w:tab w:val="left" w:pos="0"/>
        </w:tabs>
        <w:ind w:left="0" w:firstLine="0"/>
      </w:pPr>
      <w:rPr>
        <w:rFonts w:ascii="黑体" w:eastAsia="黑体" w:hAnsi="黑体" w:cs="宋体" w:hint="eastAsia"/>
        <w:sz w:val="28"/>
      </w:rPr>
    </w:lvl>
    <w:lvl w:ilvl="1" w:tentative="1">
      <w:start w:val="1"/>
      <w:numFmt w:val="chineseCounting"/>
      <w:pStyle w:val="2"/>
      <w:suff w:val="nothing"/>
      <w:lvlText w:val="（%2）"/>
      <w:lvlJc w:val="left"/>
      <w:pPr>
        <w:ind w:left="0" w:firstLine="0"/>
      </w:pPr>
      <w:rPr>
        <w:rFonts w:hint="eastAsia"/>
      </w:rPr>
    </w:lvl>
    <w:lvl w:ilvl="2" w:tentative="1">
      <w:start w:val="1"/>
      <w:numFmt w:val="decimal"/>
      <w:pStyle w:val="3"/>
      <w:suff w:val="nothing"/>
      <w:lvlText w:val="%3．"/>
      <w:lvlJc w:val="left"/>
      <w:pPr>
        <w:ind w:left="0" w:firstLine="400"/>
      </w:pPr>
      <w:rPr>
        <w:rFonts w:hint="eastAsia"/>
      </w:rPr>
    </w:lvl>
    <w:lvl w:ilvl="3" w:tentative="1">
      <w:start w:val="1"/>
      <w:numFmt w:val="decimal"/>
      <w:pStyle w:val="4"/>
      <w:suff w:val="nothing"/>
      <w:lvlText w:val="（%4）"/>
      <w:lvlJc w:val="left"/>
      <w:pPr>
        <w:ind w:left="0" w:firstLine="402"/>
      </w:pPr>
      <w:rPr>
        <w:rFonts w:hint="eastAsia"/>
      </w:rPr>
    </w:lvl>
    <w:lvl w:ilvl="4" w:tentative="1">
      <w:start w:val="1"/>
      <w:numFmt w:val="decimalEnclosedCircleChinese"/>
      <w:pStyle w:val="50"/>
      <w:suff w:val="nothing"/>
      <w:lvlText w:val="%5"/>
      <w:lvlJc w:val="left"/>
      <w:pPr>
        <w:ind w:left="0" w:firstLine="402"/>
      </w:pPr>
      <w:rPr>
        <w:rFonts w:hint="eastAsia"/>
      </w:rPr>
    </w:lvl>
    <w:lvl w:ilvl="5" w:tentative="1">
      <w:start w:val="1"/>
      <w:numFmt w:val="decimal"/>
      <w:pStyle w:val="6"/>
      <w:suff w:val="nothing"/>
      <w:lvlText w:val="%6）"/>
      <w:lvlJc w:val="left"/>
      <w:pPr>
        <w:ind w:left="0" w:firstLine="402"/>
      </w:pPr>
      <w:rPr>
        <w:rFonts w:hint="eastAsia"/>
      </w:rPr>
    </w:lvl>
    <w:lvl w:ilvl="6" w:tentative="1">
      <w:start w:val="1"/>
      <w:numFmt w:val="lowerLetter"/>
      <w:pStyle w:val="7"/>
      <w:suff w:val="nothing"/>
      <w:lvlText w:val="%7．"/>
      <w:lvlJc w:val="left"/>
      <w:pPr>
        <w:ind w:left="0" w:firstLine="402"/>
      </w:pPr>
      <w:rPr>
        <w:rFonts w:hint="eastAsia"/>
      </w:rPr>
    </w:lvl>
    <w:lvl w:ilvl="7" w:tentative="1">
      <w:start w:val="1"/>
      <w:numFmt w:val="lowerLetter"/>
      <w:pStyle w:val="8"/>
      <w:suff w:val="nothing"/>
      <w:lvlText w:val="%8）"/>
      <w:lvlJc w:val="left"/>
      <w:pPr>
        <w:ind w:left="0" w:firstLine="402"/>
      </w:pPr>
      <w:rPr>
        <w:rFonts w:hint="eastAsia"/>
      </w:rPr>
    </w:lvl>
    <w:lvl w:ilvl="8" w:tentative="1">
      <w:start w:val="1"/>
      <w:numFmt w:val="lowerRoman"/>
      <w:pStyle w:val="9"/>
      <w:suff w:val="nothing"/>
      <w:lvlText w:val="%9 "/>
      <w:lvlJc w:val="left"/>
      <w:pPr>
        <w:ind w:left="0" w:firstLine="402"/>
      </w:pPr>
      <w:rPr>
        <w:rFonts w:hint="eastAsia"/>
      </w:rPr>
    </w:lvl>
  </w:abstractNum>
  <w:abstractNum w:abstractNumId="32">
    <w:nsid w:val="547E7F8B"/>
    <w:multiLevelType w:val="multilevel"/>
    <w:tmpl w:val="547E7F8B"/>
    <w:lvl w:ilvl="0">
      <w:start w:val="1"/>
      <w:numFmt w:val="decimal"/>
      <w:lvlText w:val="2-%1"/>
      <w:lvlJc w:val="left"/>
      <w:pPr>
        <w:ind w:left="420" w:hanging="420"/>
      </w:pPr>
      <w:rPr>
        <w:rFonts w:ascii="黑体" w:eastAsia="黑体" w:hAnsi="黑体" w:cs="宋体" w:hint="default"/>
        <w:sz w:val="32"/>
      </w:rPr>
    </w:lvl>
    <w:lvl w:ilvl="1" w:tentative="1">
      <w:start w:val="1"/>
      <w:numFmt w:val="decimal"/>
      <w:lvlText w:val="1-%2."/>
      <w:lvlJc w:val="left"/>
      <w:pPr>
        <w:ind w:left="840" w:hanging="420"/>
      </w:pPr>
      <w:rPr>
        <w:rFonts w:hint="eastAsia"/>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nsid w:val="547EAF55"/>
    <w:multiLevelType w:val="multilevel"/>
    <w:tmpl w:val="547EAF55"/>
    <w:lvl w:ilvl="0">
      <w:start w:val="1"/>
      <w:numFmt w:val="decimal"/>
      <w:lvlText w:val="4.3.2.1.%1"/>
      <w:lvlJc w:val="left"/>
      <w:pPr>
        <w:ind w:left="0" w:firstLine="0"/>
      </w:pPr>
      <w:rPr>
        <w:rFonts w:ascii="黑体" w:eastAsia="黑体" w:hAnsi="黑体" w:cs="宋体" w:hint="default"/>
        <w:sz w:val="28"/>
      </w:rPr>
    </w:lvl>
    <w:lvl w:ilvl="1" w:tentative="1">
      <w:start w:val="1"/>
      <w:numFmt w:val="lowerLetter"/>
      <w:lvlText w:val="%2)"/>
      <w:lvlJc w:val="left"/>
      <w:pPr>
        <w:ind w:left="1833" w:hanging="420"/>
      </w:p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34">
    <w:nsid w:val="54814E6E"/>
    <w:multiLevelType w:val="multilevel"/>
    <w:tmpl w:val="54814E6E"/>
    <w:lvl w:ilvl="0">
      <w:start w:val="1"/>
      <w:numFmt w:val="decimal"/>
      <w:lvlText w:val="1-%1"/>
      <w:lvlJc w:val="left"/>
      <w:pPr>
        <w:tabs>
          <w:tab w:val="left" w:pos="425"/>
        </w:tabs>
        <w:ind w:left="425" w:hanging="425"/>
      </w:pPr>
      <w:rPr>
        <w:rFonts w:ascii="黑体" w:eastAsia="黑体" w:hAnsi="黑体" w:cs="宋体" w:hint="default"/>
      </w:rPr>
    </w:lvl>
    <w:lvl w:ilvl="1" w:tentative="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35">
    <w:nsid w:val="54814E90"/>
    <w:multiLevelType w:val="multilevel"/>
    <w:tmpl w:val="54814E90"/>
    <w:lvl w:ilvl="0">
      <w:start w:val="1"/>
      <w:numFmt w:val="decimal"/>
      <w:lvlText w:val="%1"/>
      <w:lvlJc w:val="left"/>
      <w:pPr>
        <w:tabs>
          <w:tab w:val="left" w:pos="425"/>
        </w:tabs>
        <w:ind w:left="425" w:hanging="425"/>
      </w:pPr>
      <w:rPr>
        <w:rFonts w:ascii="黑体" w:eastAsia="黑体" w:hAnsi="黑体" w:cs="宋体" w:hint="default"/>
      </w:rPr>
    </w:lvl>
    <w:lvl w:ilvl="1" w:tentative="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36">
    <w:nsid w:val="54814EB3"/>
    <w:multiLevelType w:val="multilevel"/>
    <w:tmpl w:val="54814EB3"/>
    <w:lvl w:ilvl="0">
      <w:start w:val="1"/>
      <w:numFmt w:val="decimal"/>
      <w:lvlText w:val="2-%1"/>
      <w:lvlJc w:val="left"/>
      <w:pPr>
        <w:tabs>
          <w:tab w:val="left" w:pos="425"/>
        </w:tabs>
        <w:ind w:left="425" w:hanging="425"/>
      </w:pPr>
      <w:rPr>
        <w:rFonts w:ascii="黑体" w:eastAsia="黑体" w:hAnsi="黑体" w:cs="宋体" w:hint="default"/>
      </w:rPr>
    </w:lvl>
    <w:lvl w:ilvl="1" w:tentative="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abstractNum w:abstractNumId="37">
    <w:nsid w:val="5486A92C"/>
    <w:multiLevelType w:val="multilevel"/>
    <w:tmpl w:val="5486A92C"/>
    <w:lvl w:ilvl="0">
      <w:start w:val="1"/>
      <w:numFmt w:val="decimal"/>
      <w:lvlText w:val="4.3.2.%1"/>
      <w:lvlJc w:val="left"/>
      <w:pPr>
        <w:ind w:left="0" w:firstLine="0"/>
      </w:pPr>
      <w:rPr>
        <w:rFonts w:ascii="黑体" w:eastAsia="黑体" w:hAnsi="黑体" w:cs="宋体" w:hint="default"/>
        <w:sz w:val="28"/>
      </w:rPr>
    </w:lvl>
    <w:lvl w:ilvl="1" w:tentative="1">
      <w:start w:val="1"/>
      <w:numFmt w:val="lowerLetter"/>
      <w:lvlText w:val="%2)"/>
      <w:lvlJc w:val="left"/>
      <w:pPr>
        <w:ind w:left="2253" w:hanging="420"/>
      </w:pPr>
    </w:lvl>
    <w:lvl w:ilvl="2" w:tentative="1">
      <w:start w:val="1"/>
      <w:numFmt w:val="lowerRoman"/>
      <w:lvlText w:val="%3."/>
      <w:lvlJc w:val="right"/>
      <w:pPr>
        <w:ind w:left="2673" w:hanging="420"/>
      </w:pPr>
    </w:lvl>
    <w:lvl w:ilvl="3" w:tentative="1">
      <w:start w:val="1"/>
      <w:numFmt w:val="decimal"/>
      <w:lvlText w:val="%4."/>
      <w:lvlJc w:val="left"/>
      <w:pPr>
        <w:ind w:left="3093" w:hanging="420"/>
      </w:pPr>
    </w:lvl>
    <w:lvl w:ilvl="4" w:tentative="1">
      <w:start w:val="1"/>
      <w:numFmt w:val="lowerLetter"/>
      <w:lvlText w:val="%5)"/>
      <w:lvlJc w:val="left"/>
      <w:pPr>
        <w:ind w:left="3513" w:hanging="420"/>
      </w:pPr>
    </w:lvl>
    <w:lvl w:ilvl="5" w:tentative="1">
      <w:start w:val="1"/>
      <w:numFmt w:val="lowerRoman"/>
      <w:lvlText w:val="%6."/>
      <w:lvlJc w:val="right"/>
      <w:pPr>
        <w:ind w:left="3933" w:hanging="420"/>
      </w:pPr>
    </w:lvl>
    <w:lvl w:ilvl="6" w:tentative="1">
      <w:start w:val="1"/>
      <w:numFmt w:val="decimal"/>
      <w:lvlText w:val="%7."/>
      <w:lvlJc w:val="left"/>
      <w:pPr>
        <w:ind w:left="4353" w:hanging="420"/>
      </w:pPr>
    </w:lvl>
    <w:lvl w:ilvl="7" w:tentative="1">
      <w:start w:val="1"/>
      <w:numFmt w:val="lowerLetter"/>
      <w:lvlText w:val="%8)"/>
      <w:lvlJc w:val="left"/>
      <w:pPr>
        <w:ind w:left="4773" w:hanging="420"/>
      </w:pPr>
    </w:lvl>
    <w:lvl w:ilvl="8" w:tentative="1">
      <w:start w:val="1"/>
      <w:numFmt w:val="lowerRoman"/>
      <w:lvlText w:val="%9."/>
      <w:lvlJc w:val="right"/>
      <w:pPr>
        <w:ind w:left="5193" w:hanging="420"/>
      </w:pPr>
    </w:lvl>
  </w:abstractNum>
  <w:abstractNum w:abstractNumId="38">
    <w:nsid w:val="5497D11B"/>
    <w:multiLevelType w:val="singleLevel"/>
    <w:tmpl w:val="5497D11B"/>
    <w:lvl w:ilvl="0">
      <w:start w:val="1"/>
      <w:numFmt w:val="lowerLetter"/>
      <w:suff w:val="nothing"/>
      <w:lvlText w:val="%1）"/>
      <w:lvlJc w:val="left"/>
      <w:pPr>
        <w:tabs>
          <w:tab w:val="left" w:pos="0"/>
        </w:tabs>
        <w:ind w:left="0" w:firstLine="420"/>
      </w:pPr>
      <w:rPr>
        <w:rFonts w:ascii="宋体" w:eastAsia="宋体" w:hAnsi="宋体" w:cs="宋体" w:hint="default"/>
      </w:rPr>
    </w:lvl>
  </w:abstractNum>
  <w:abstractNum w:abstractNumId="39">
    <w:nsid w:val="5497D170"/>
    <w:multiLevelType w:val="singleLevel"/>
    <w:tmpl w:val="5497D170"/>
    <w:lvl w:ilvl="0">
      <w:start w:val="1"/>
      <w:numFmt w:val="lowerLetter"/>
      <w:suff w:val="nothing"/>
      <w:lvlText w:val="%1）"/>
      <w:lvlJc w:val="left"/>
      <w:pPr>
        <w:tabs>
          <w:tab w:val="left" w:pos="0"/>
        </w:tabs>
        <w:ind w:left="0" w:firstLine="420"/>
      </w:pPr>
      <w:rPr>
        <w:rFonts w:ascii="宋体" w:eastAsia="宋体" w:hAnsi="宋体" w:cs="宋体" w:hint="default"/>
      </w:rPr>
    </w:lvl>
  </w:abstractNum>
  <w:abstractNum w:abstractNumId="40">
    <w:nsid w:val="5497D196"/>
    <w:multiLevelType w:val="singleLevel"/>
    <w:tmpl w:val="5497D196"/>
    <w:lvl w:ilvl="0">
      <w:start w:val="1"/>
      <w:numFmt w:val="lowerLetter"/>
      <w:suff w:val="nothing"/>
      <w:lvlText w:val="%1）"/>
      <w:lvlJc w:val="left"/>
      <w:pPr>
        <w:tabs>
          <w:tab w:val="left" w:pos="0"/>
        </w:tabs>
        <w:ind w:left="0" w:firstLine="420"/>
      </w:pPr>
      <w:rPr>
        <w:rFonts w:ascii="宋体" w:eastAsia="宋体" w:hAnsi="宋体" w:cs="宋体" w:hint="default"/>
      </w:rPr>
    </w:lvl>
  </w:abstractNum>
  <w:abstractNum w:abstractNumId="41">
    <w:nsid w:val="5497DFB1"/>
    <w:multiLevelType w:val="singleLevel"/>
    <w:tmpl w:val="5497DFB1"/>
    <w:lvl w:ilvl="0">
      <w:start w:val="1"/>
      <w:numFmt w:val="decimal"/>
      <w:suff w:val="nothing"/>
      <w:lvlText w:val="3-%1"/>
      <w:lvlJc w:val="left"/>
      <w:pPr>
        <w:tabs>
          <w:tab w:val="left" w:pos="0"/>
        </w:tabs>
        <w:ind w:left="0" w:firstLine="0"/>
      </w:pPr>
      <w:rPr>
        <w:rFonts w:ascii="宋体" w:eastAsia="宋体" w:hAnsi="宋体" w:cs="宋体" w:hint="default"/>
      </w:rPr>
    </w:lvl>
  </w:abstractNum>
  <w:abstractNum w:abstractNumId="42">
    <w:nsid w:val="54992C0F"/>
    <w:multiLevelType w:val="multilevel"/>
    <w:tmpl w:val="54992C0F"/>
    <w:lvl w:ilvl="0">
      <w:start w:val="1"/>
      <w:numFmt w:val="decimal"/>
      <w:lvlText w:val="2.%1"/>
      <w:lvlJc w:val="left"/>
      <w:pPr>
        <w:ind w:left="0" w:firstLine="0"/>
      </w:pPr>
      <w:rPr>
        <w:rFonts w:ascii="黑体" w:eastAsia="黑体" w:hAnsi="黑体" w:cs="宋体" w:hint="default"/>
      </w:rPr>
    </w:lvl>
    <w:lvl w:ilvl="1" w:tentative="1">
      <w:start w:val="1"/>
      <w:numFmt w:val="decimal"/>
      <w:lvlText w:val="%2."/>
      <w:lvlJc w:val="left"/>
      <w:pPr>
        <w:ind w:left="1340" w:hanging="360"/>
      </w:pPr>
      <w:rPr>
        <w:rFonts w:hint="default"/>
      </w:r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43">
    <w:nsid w:val="54992C7D"/>
    <w:multiLevelType w:val="multilevel"/>
    <w:tmpl w:val="54992C7D"/>
    <w:lvl w:ilvl="0">
      <w:start w:val="1"/>
      <w:numFmt w:val="decimal"/>
      <w:lvlText w:val="2.5.%1"/>
      <w:lvlJc w:val="left"/>
      <w:pPr>
        <w:ind w:left="0" w:firstLine="0"/>
      </w:pPr>
      <w:rPr>
        <w:rFonts w:ascii="黑体" w:eastAsia="黑体" w:hAnsi="黑体" w:hint="default"/>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44">
    <w:nsid w:val="54992CC0"/>
    <w:multiLevelType w:val="multilevel"/>
    <w:tmpl w:val="54992CC0"/>
    <w:lvl w:ilvl="0">
      <w:start w:val="1"/>
      <w:numFmt w:val="decimal"/>
      <w:lvlText w:val="2.7.1.%1"/>
      <w:lvlJc w:val="left"/>
      <w:pPr>
        <w:ind w:left="0" w:firstLine="0"/>
      </w:pPr>
      <w:rPr>
        <w:rFonts w:ascii="黑体" w:eastAsia="黑体" w:hAnsi="黑体" w:cs="宋体" w:hint="default"/>
        <w:sz w:val="28"/>
      </w:rPr>
    </w:lvl>
    <w:lvl w:ilvl="1" w:tentative="1">
      <w:start w:val="1"/>
      <w:numFmt w:val="lowerLetter"/>
      <w:lvlText w:val="%2)"/>
      <w:lvlJc w:val="left"/>
      <w:pPr>
        <w:ind w:left="1724" w:hanging="420"/>
      </w:pPr>
    </w:lvl>
    <w:lvl w:ilvl="2" w:tentative="1">
      <w:start w:val="1"/>
      <w:numFmt w:val="lowerRoman"/>
      <w:lvlText w:val="%3."/>
      <w:lvlJc w:val="right"/>
      <w:pPr>
        <w:ind w:left="2144" w:hanging="420"/>
      </w:pPr>
    </w:lvl>
    <w:lvl w:ilvl="3" w:tentative="1">
      <w:start w:val="1"/>
      <w:numFmt w:val="decimal"/>
      <w:lvlText w:val="%4."/>
      <w:lvlJc w:val="left"/>
      <w:pPr>
        <w:ind w:left="2564" w:hanging="420"/>
      </w:pPr>
    </w:lvl>
    <w:lvl w:ilvl="4" w:tentative="1">
      <w:start w:val="1"/>
      <w:numFmt w:val="lowerLetter"/>
      <w:lvlText w:val="%5)"/>
      <w:lvlJc w:val="left"/>
      <w:pPr>
        <w:ind w:left="2984" w:hanging="420"/>
      </w:pPr>
    </w:lvl>
    <w:lvl w:ilvl="5" w:tentative="1">
      <w:start w:val="1"/>
      <w:numFmt w:val="lowerRoman"/>
      <w:lvlText w:val="%6."/>
      <w:lvlJc w:val="right"/>
      <w:pPr>
        <w:ind w:left="3404" w:hanging="420"/>
      </w:pPr>
    </w:lvl>
    <w:lvl w:ilvl="6" w:tentative="1">
      <w:start w:val="1"/>
      <w:numFmt w:val="decimal"/>
      <w:lvlText w:val="%7."/>
      <w:lvlJc w:val="left"/>
      <w:pPr>
        <w:ind w:left="3824" w:hanging="420"/>
      </w:pPr>
    </w:lvl>
    <w:lvl w:ilvl="7" w:tentative="1">
      <w:start w:val="1"/>
      <w:numFmt w:val="lowerLetter"/>
      <w:lvlText w:val="%8)"/>
      <w:lvlJc w:val="left"/>
      <w:pPr>
        <w:ind w:left="4244" w:hanging="420"/>
      </w:pPr>
    </w:lvl>
    <w:lvl w:ilvl="8" w:tentative="1">
      <w:start w:val="1"/>
      <w:numFmt w:val="lowerRoman"/>
      <w:lvlText w:val="%9."/>
      <w:lvlJc w:val="right"/>
      <w:pPr>
        <w:ind w:left="4664" w:hanging="420"/>
      </w:pPr>
    </w:lvl>
  </w:abstractNum>
  <w:abstractNum w:abstractNumId="45">
    <w:nsid w:val="54992D1E"/>
    <w:multiLevelType w:val="multilevel"/>
    <w:tmpl w:val="54992D1E"/>
    <w:lvl w:ilvl="0">
      <w:start w:val="1"/>
      <w:numFmt w:val="decimal"/>
      <w:lvlText w:val="2.12.%1"/>
      <w:lvlJc w:val="left"/>
      <w:pPr>
        <w:ind w:left="0" w:firstLine="0"/>
      </w:pPr>
      <w:rPr>
        <w:rFonts w:ascii="黑体" w:eastAsia="黑体" w:hAnsi="黑体" w:cs="宋体" w:hint="default"/>
        <w:sz w:val="28"/>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6">
    <w:nsid w:val="54992D64"/>
    <w:multiLevelType w:val="multilevel"/>
    <w:tmpl w:val="54992D64"/>
    <w:lvl w:ilvl="0">
      <w:start w:val="1"/>
      <w:numFmt w:val="decimal"/>
      <w:lvlText w:val="3.%1 "/>
      <w:lvlJc w:val="left"/>
      <w:pPr>
        <w:ind w:left="0" w:firstLine="0"/>
      </w:pPr>
      <w:rPr>
        <w:rFonts w:cs="Times New Roman" w:hint="default"/>
      </w:rPr>
    </w:lvl>
    <w:lvl w:ilvl="1" w:tentative="1">
      <w:start w:val="1"/>
      <w:numFmt w:val="decimal"/>
      <w:lvlText w:val="%2."/>
      <w:lvlJc w:val="left"/>
      <w:pPr>
        <w:ind w:left="1340" w:hanging="360"/>
      </w:pPr>
      <w:rPr>
        <w:rFonts w:hint="default"/>
      </w:r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47">
    <w:nsid w:val="54992E31"/>
    <w:multiLevelType w:val="multilevel"/>
    <w:tmpl w:val="54992E31"/>
    <w:lvl w:ilvl="0">
      <w:start w:val="1"/>
      <w:numFmt w:val="decimal"/>
      <w:lvlText w:val="4.%1 "/>
      <w:lvlJc w:val="left"/>
      <w:pPr>
        <w:ind w:left="0" w:firstLine="0"/>
      </w:pPr>
      <w:rPr>
        <w:rFonts w:ascii="黑体" w:eastAsia="黑体" w:hAnsi="黑体" w:cs="Times New Roman" w:hint="default"/>
      </w:rPr>
    </w:lvl>
    <w:lvl w:ilvl="1" w:tentative="1">
      <w:start w:val="1"/>
      <w:numFmt w:val="decimal"/>
      <w:lvlText w:val="%2."/>
      <w:lvlJc w:val="left"/>
      <w:pPr>
        <w:ind w:left="1340" w:hanging="360"/>
      </w:pPr>
      <w:rPr>
        <w:rFonts w:hint="default"/>
      </w:r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48">
    <w:nsid w:val="54992E53"/>
    <w:multiLevelType w:val="multilevel"/>
    <w:tmpl w:val="54992E53"/>
    <w:lvl w:ilvl="0" w:tentative="1">
      <w:start w:val="4"/>
      <w:numFmt w:val="decimal"/>
      <w:lvlText w:val="%1"/>
      <w:lvlJc w:val="left"/>
      <w:pPr>
        <w:ind w:left="560" w:hanging="560"/>
      </w:pPr>
      <w:rPr>
        <w:rFonts w:hint="default"/>
      </w:rPr>
    </w:lvl>
    <w:lvl w:ilvl="1" w:tentative="1">
      <w:start w:val="1"/>
      <w:numFmt w:val="decimal"/>
      <w:lvlText w:val="%1.%2"/>
      <w:lvlJc w:val="left"/>
      <w:pPr>
        <w:ind w:left="1050" w:hanging="560"/>
      </w:pPr>
      <w:rPr>
        <w:rFonts w:hint="default"/>
      </w:rPr>
    </w:lvl>
    <w:lvl w:ilvl="2">
      <w:start w:val="1"/>
      <w:numFmt w:val="decimal"/>
      <w:lvlText w:val="%1.%2.%3"/>
      <w:lvlJc w:val="left"/>
      <w:pPr>
        <w:ind w:left="0" w:firstLine="0"/>
      </w:pPr>
      <w:rPr>
        <w:rFonts w:hint="default"/>
      </w:rPr>
    </w:lvl>
    <w:lvl w:ilvl="3" w:tentative="1">
      <w:start w:val="1"/>
      <w:numFmt w:val="decimal"/>
      <w:lvlText w:val="%1.%2.%3.%4"/>
      <w:lvlJc w:val="left"/>
      <w:pPr>
        <w:ind w:left="2550" w:hanging="1080"/>
      </w:pPr>
      <w:rPr>
        <w:rFonts w:hint="default"/>
      </w:rPr>
    </w:lvl>
    <w:lvl w:ilvl="4" w:tentative="1">
      <w:start w:val="1"/>
      <w:numFmt w:val="decimal"/>
      <w:lvlText w:val="%1.%2.%3.%4.%5"/>
      <w:lvlJc w:val="left"/>
      <w:pPr>
        <w:ind w:left="3040" w:hanging="1080"/>
      </w:pPr>
      <w:rPr>
        <w:rFonts w:hint="default"/>
      </w:rPr>
    </w:lvl>
    <w:lvl w:ilvl="5" w:tentative="1">
      <w:start w:val="1"/>
      <w:numFmt w:val="decimal"/>
      <w:lvlText w:val="%1.%2.%3.%4.%5.%6"/>
      <w:lvlJc w:val="left"/>
      <w:pPr>
        <w:ind w:left="3890" w:hanging="1440"/>
      </w:pPr>
      <w:rPr>
        <w:rFonts w:hint="default"/>
      </w:rPr>
    </w:lvl>
    <w:lvl w:ilvl="6" w:tentative="1">
      <w:start w:val="1"/>
      <w:numFmt w:val="decimal"/>
      <w:lvlText w:val="%1.%2.%3.%4.%5.%6.%7"/>
      <w:lvlJc w:val="left"/>
      <w:pPr>
        <w:ind w:left="4380" w:hanging="1440"/>
      </w:pPr>
      <w:rPr>
        <w:rFonts w:hint="default"/>
      </w:rPr>
    </w:lvl>
    <w:lvl w:ilvl="7" w:tentative="1">
      <w:start w:val="1"/>
      <w:numFmt w:val="decimal"/>
      <w:lvlText w:val="%1.%2.%3.%4.%5.%6.%7.%8"/>
      <w:lvlJc w:val="left"/>
      <w:pPr>
        <w:ind w:left="5230" w:hanging="1800"/>
      </w:pPr>
      <w:rPr>
        <w:rFonts w:hint="default"/>
      </w:rPr>
    </w:lvl>
    <w:lvl w:ilvl="8" w:tentative="1">
      <w:start w:val="1"/>
      <w:numFmt w:val="decimal"/>
      <w:lvlText w:val="%1.%2.%3.%4.%5.%6.%7.%8.%9"/>
      <w:lvlJc w:val="left"/>
      <w:pPr>
        <w:ind w:left="6080" w:hanging="2160"/>
      </w:pPr>
      <w:rPr>
        <w:rFonts w:hint="default"/>
      </w:rPr>
    </w:lvl>
  </w:abstractNum>
  <w:abstractNum w:abstractNumId="49">
    <w:nsid w:val="54992E73"/>
    <w:multiLevelType w:val="multilevel"/>
    <w:tmpl w:val="54992E73"/>
    <w:lvl w:ilvl="0">
      <w:start w:val="1"/>
      <w:numFmt w:val="decimal"/>
      <w:lvlText w:val="4.1.2.%1"/>
      <w:lvlJc w:val="left"/>
      <w:pPr>
        <w:ind w:left="0" w:firstLine="0"/>
      </w:pPr>
      <w:rPr>
        <w:rFonts w:ascii="黑体" w:eastAsia="黑体" w:hAnsi="黑体" w:hint="default"/>
      </w:rPr>
    </w:lvl>
    <w:lvl w:ilvl="1" w:tentative="1">
      <w:start w:val="1"/>
      <w:numFmt w:val="lowerLetter"/>
      <w:lvlText w:val="%2)"/>
      <w:lvlJc w:val="left"/>
      <w:pPr>
        <w:ind w:left="1540" w:hanging="420"/>
      </w:pPr>
    </w:lvl>
    <w:lvl w:ilvl="2" w:tentative="1">
      <w:start w:val="1"/>
      <w:numFmt w:val="lowerRoman"/>
      <w:lvlText w:val="%3."/>
      <w:lvlJc w:val="right"/>
      <w:pPr>
        <w:ind w:left="1960" w:hanging="420"/>
      </w:pPr>
    </w:lvl>
    <w:lvl w:ilvl="3" w:tentative="1">
      <w:start w:val="1"/>
      <w:numFmt w:val="decimal"/>
      <w:lvlText w:val="%4."/>
      <w:lvlJc w:val="left"/>
      <w:pPr>
        <w:ind w:left="2380" w:hanging="420"/>
      </w:pPr>
    </w:lvl>
    <w:lvl w:ilvl="4" w:tentative="1">
      <w:start w:val="1"/>
      <w:numFmt w:val="lowerLetter"/>
      <w:lvlText w:val="%5)"/>
      <w:lvlJc w:val="left"/>
      <w:pPr>
        <w:ind w:left="2800" w:hanging="420"/>
      </w:pPr>
    </w:lvl>
    <w:lvl w:ilvl="5" w:tentative="1">
      <w:start w:val="1"/>
      <w:numFmt w:val="lowerRoman"/>
      <w:lvlText w:val="%6."/>
      <w:lvlJc w:val="right"/>
      <w:pPr>
        <w:ind w:left="3220" w:hanging="420"/>
      </w:pPr>
    </w:lvl>
    <w:lvl w:ilvl="6" w:tentative="1">
      <w:start w:val="1"/>
      <w:numFmt w:val="decimal"/>
      <w:lvlText w:val="%7."/>
      <w:lvlJc w:val="left"/>
      <w:pPr>
        <w:ind w:left="3640" w:hanging="420"/>
      </w:pPr>
    </w:lvl>
    <w:lvl w:ilvl="7" w:tentative="1">
      <w:start w:val="1"/>
      <w:numFmt w:val="lowerLetter"/>
      <w:lvlText w:val="%8)"/>
      <w:lvlJc w:val="left"/>
      <w:pPr>
        <w:ind w:left="4060" w:hanging="420"/>
      </w:pPr>
    </w:lvl>
    <w:lvl w:ilvl="8" w:tentative="1">
      <w:start w:val="1"/>
      <w:numFmt w:val="lowerRoman"/>
      <w:lvlText w:val="%9."/>
      <w:lvlJc w:val="right"/>
      <w:pPr>
        <w:ind w:left="4480" w:hanging="420"/>
      </w:pPr>
    </w:lvl>
  </w:abstractNum>
  <w:abstractNum w:abstractNumId="50">
    <w:nsid w:val="54992EA0"/>
    <w:multiLevelType w:val="multilevel"/>
    <w:tmpl w:val="54992EA0"/>
    <w:lvl w:ilvl="0">
      <w:start w:val="1"/>
      <w:numFmt w:val="decimal"/>
      <w:lvlText w:val="4.1.2.1.%1"/>
      <w:lvlJc w:val="left"/>
      <w:pPr>
        <w:ind w:left="0" w:firstLine="0"/>
      </w:pPr>
      <w:rPr>
        <w:rFonts w:ascii="黑体" w:eastAsia="黑体" w:hAnsi="黑体" w:cs="宋体" w:hint="default"/>
      </w:rPr>
    </w:lvl>
    <w:lvl w:ilvl="1" w:tentative="1">
      <w:start w:val="1"/>
      <w:numFmt w:val="decimal"/>
      <w:lvlText w:val="%1.%2"/>
      <w:lvlJc w:val="left"/>
      <w:pPr>
        <w:ind w:left="2730" w:hanging="560"/>
      </w:pPr>
      <w:rPr>
        <w:rFonts w:hint="default"/>
      </w:rPr>
    </w:lvl>
    <w:lvl w:ilvl="2" w:tentative="1">
      <w:start w:val="1"/>
      <w:numFmt w:val="decimal"/>
      <w:lvlText w:val="%1.%2.%3"/>
      <w:lvlJc w:val="left"/>
      <w:pPr>
        <w:ind w:left="3380" w:hanging="720"/>
      </w:pPr>
      <w:rPr>
        <w:rFonts w:hint="default"/>
      </w:rPr>
    </w:lvl>
    <w:lvl w:ilvl="3" w:tentative="1">
      <w:start w:val="1"/>
      <w:numFmt w:val="decimal"/>
      <w:lvlText w:val="%1.%2.%3.%4"/>
      <w:lvlJc w:val="left"/>
      <w:pPr>
        <w:ind w:left="4230" w:hanging="1080"/>
      </w:pPr>
      <w:rPr>
        <w:rFonts w:hint="default"/>
      </w:rPr>
    </w:lvl>
    <w:lvl w:ilvl="4" w:tentative="1">
      <w:start w:val="1"/>
      <w:numFmt w:val="decimal"/>
      <w:lvlText w:val="%1.%2.%3.%4.%5"/>
      <w:lvlJc w:val="left"/>
      <w:pPr>
        <w:ind w:left="4720" w:hanging="1080"/>
      </w:pPr>
      <w:rPr>
        <w:rFonts w:hint="default"/>
      </w:rPr>
    </w:lvl>
    <w:lvl w:ilvl="5" w:tentative="1">
      <w:start w:val="1"/>
      <w:numFmt w:val="decimal"/>
      <w:lvlText w:val="%1.%2.%3.%4.%5.%6"/>
      <w:lvlJc w:val="left"/>
      <w:pPr>
        <w:ind w:left="5570" w:hanging="1440"/>
      </w:pPr>
      <w:rPr>
        <w:rFonts w:hint="default"/>
      </w:rPr>
    </w:lvl>
    <w:lvl w:ilvl="6" w:tentative="1">
      <w:start w:val="1"/>
      <w:numFmt w:val="decimal"/>
      <w:lvlText w:val="%1.%2.%3.%4.%5.%6.%7"/>
      <w:lvlJc w:val="left"/>
      <w:pPr>
        <w:ind w:left="6060" w:hanging="1440"/>
      </w:pPr>
      <w:rPr>
        <w:rFonts w:hint="default"/>
      </w:rPr>
    </w:lvl>
    <w:lvl w:ilvl="7" w:tentative="1">
      <w:start w:val="1"/>
      <w:numFmt w:val="decimal"/>
      <w:lvlText w:val="%1.%2.%3.%4.%5.%6.%7.%8"/>
      <w:lvlJc w:val="left"/>
      <w:pPr>
        <w:ind w:left="6910" w:hanging="1800"/>
      </w:pPr>
      <w:rPr>
        <w:rFonts w:hint="default"/>
      </w:rPr>
    </w:lvl>
    <w:lvl w:ilvl="8" w:tentative="1">
      <w:start w:val="1"/>
      <w:numFmt w:val="decimal"/>
      <w:lvlText w:val="%1.%2.%3.%4.%5.%6.%7.%8.%9"/>
      <w:lvlJc w:val="left"/>
      <w:pPr>
        <w:ind w:left="7760" w:hanging="2160"/>
      </w:pPr>
      <w:rPr>
        <w:rFonts w:hint="default"/>
      </w:rPr>
    </w:lvl>
  </w:abstractNum>
  <w:abstractNum w:abstractNumId="51">
    <w:nsid w:val="549930E5"/>
    <w:multiLevelType w:val="multilevel"/>
    <w:tmpl w:val="549930E5"/>
    <w:lvl w:ilvl="0">
      <w:start w:val="1"/>
      <w:numFmt w:val="decimal"/>
      <w:lvlText w:val="4.1.2.3.3.%1"/>
      <w:lvlJc w:val="left"/>
      <w:pPr>
        <w:ind w:left="0" w:firstLine="0"/>
      </w:pPr>
      <w:rPr>
        <w:rFonts w:ascii="黑体" w:eastAsia="黑体" w:hAnsi="黑体"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52">
    <w:nsid w:val="54993105"/>
    <w:multiLevelType w:val="multilevel"/>
    <w:tmpl w:val="54993105"/>
    <w:lvl w:ilvl="0">
      <w:start w:val="1"/>
      <w:numFmt w:val="decimal"/>
      <w:lvlText w:val="4.1.2.3.2.%1"/>
      <w:lvlJc w:val="left"/>
      <w:pPr>
        <w:ind w:left="0" w:firstLine="0"/>
      </w:pPr>
      <w:rPr>
        <w:rFonts w:ascii="黑体" w:eastAsia="黑体" w:hAnsi="黑体"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53">
    <w:nsid w:val="54993132"/>
    <w:multiLevelType w:val="multilevel"/>
    <w:tmpl w:val="54993132"/>
    <w:lvl w:ilvl="0">
      <w:start w:val="1"/>
      <w:numFmt w:val="decimal"/>
      <w:lvlText w:val="4.1.2.3.%1"/>
      <w:lvlJc w:val="left"/>
      <w:pPr>
        <w:ind w:left="0" w:firstLine="0"/>
      </w:pPr>
      <w:rPr>
        <w:rFonts w:ascii="黑体" w:eastAsia="黑体" w:hAnsi="黑体" w:hint="default"/>
      </w:rPr>
    </w:lvl>
    <w:lvl w:ilvl="1" w:tentative="1">
      <w:start w:val="1"/>
      <w:numFmt w:val="lowerLetter"/>
      <w:lvlText w:val="%2)"/>
      <w:lvlJc w:val="left"/>
      <w:pPr>
        <w:ind w:left="2253" w:hanging="420"/>
      </w:pPr>
    </w:lvl>
    <w:lvl w:ilvl="2" w:tentative="1">
      <w:start w:val="1"/>
      <w:numFmt w:val="lowerRoman"/>
      <w:lvlText w:val="%3."/>
      <w:lvlJc w:val="right"/>
      <w:pPr>
        <w:ind w:left="2673" w:hanging="420"/>
      </w:pPr>
    </w:lvl>
    <w:lvl w:ilvl="3" w:tentative="1">
      <w:start w:val="1"/>
      <w:numFmt w:val="decimal"/>
      <w:lvlText w:val="%4."/>
      <w:lvlJc w:val="left"/>
      <w:pPr>
        <w:ind w:left="3093" w:hanging="420"/>
      </w:pPr>
    </w:lvl>
    <w:lvl w:ilvl="4" w:tentative="1">
      <w:start w:val="1"/>
      <w:numFmt w:val="lowerLetter"/>
      <w:lvlText w:val="%5)"/>
      <w:lvlJc w:val="left"/>
      <w:pPr>
        <w:ind w:left="3513" w:hanging="420"/>
      </w:pPr>
    </w:lvl>
    <w:lvl w:ilvl="5" w:tentative="1">
      <w:start w:val="1"/>
      <w:numFmt w:val="lowerRoman"/>
      <w:lvlText w:val="%6."/>
      <w:lvlJc w:val="right"/>
      <w:pPr>
        <w:ind w:left="3933" w:hanging="420"/>
      </w:pPr>
    </w:lvl>
    <w:lvl w:ilvl="6" w:tentative="1">
      <w:start w:val="1"/>
      <w:numFmt w:val="decimal"/>
      <w:lvlText w:val="%7."/>
      <w:lvlJc w:val="left"/>
      <w:pPr>
        <w:ind w:left="4353" w:hanging="420"/>
      </w:pPr>
    </w:lvl>
    <w:lvl w:ilvl="7" w:tentative="1">
      <w:start w:val="1"/>
      <w:numFmt w:val="lowerLetter"/>
      <w:lvlText w:val="%8)"/>
      <w:lvlJc w:val="left"/>
      <w:pPr>
        <w:ind w:left="4773" w:hanging="420"/>
      </w:pPr>
    </w:lvl>
    <w:lvl w:ilvl="8" w:tentative="1">
      <w:start w:val="1"/>
      <w:numFmt w:val="lowerRoman"/>
      <w:lvlText w:val="%9."/>
      <w:lvlJc w:val="right"/>
      <w:pPr>
        <w:ind w:left="5193" w:hanging="420"/>
      </w:pPr>
    </w:lvl>
  </w:abstractNum>
  <w:abstractNum w:abstractNumId="54">
    <w:nsid w:val="5499315D"/>
    <w:multiLevelType w:val="multilevel"/>
    <w:tmpl w:val="5499315D"/>
    <w:lvl w:ilvl="0">
      <w:start w:val="1"/>
      <w:numFmt w:val="decimal"/>
      <w:lvlText w:val="4.1.2.3.4.%1"/>
      <w:lvlJc w:val="left"/>
      <w:pPr>
        <w:ind w:left="0" w:firstLine="0"/>
      </w:pPr>
      <w:rPr>
        <w:rFonts w:ascii="黑体" w:eastAsia="黑体" w:hAnsi="黑体"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55">
    <w:nsid w:val="5499317D"/>
    <w:multiLevelType w:val="multilevel"/>
    <w:tmpl w:val="5499317D"/>
    <w:lvl w:ilvl="0">
      <w:start w:val="1"/>
      <w:numFmt w:val="decimal"/>
      <w:lvlText w:val="4.1.2.3.5.%1"/>
      <w:lvlJc w:val="left"/>
      <w:pPr>
        <w:ind w:left="0" w:firstLine="0"/>
      </w:pPr>
      <w:rPr>
        <w:rFonts w:hint="default"/>
      </w:rPr>
    </w:lvl>
    <w:lvl w:ilvl="1" w:tentative="1">
      <w:start w:val="1"/>
      <w:numFmt w:val="lowerLetter"/>
      <w:lvlText w:val="%2）"/>
      <w:lvlJc w:val="left"/>
      <w:pPr>
        <w:ind w:left="2973" w:hanging="720"/>
      </w:pPr>
      <w:rPr>
        <w:rFonts w:hint="default"/>
      </w:r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56">
    <w:nsid w:val="5499319F"/>
    <w:multiLevelType w:val="multilevel"/>
    <w:tmpl w:val="5499319F"/>
    <w:lvl w:ilvl="0">
      <w:start w:val="1"/>
      <w:numFmt w:val="decimal"/>
      <w:lvlText w:val="4.1.2.4.%1"/>
      <w:lvlJc w:val="left"/>
      <w:pPr>
        <w:ind w:left="0" w:firstLine="0"/>
      </w:pPr>
      <w:rPr>
        <w:rFonts w:hint="default"/>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57">
    <w:nsid w:val="549931C4"/>
    <w:multiLevelType w:val="multilevel"/>
    <w:tmpl w:val="549931C4"/>
    <w:lvl w:ilvl="0">
      <w:start w:val="1"/>
      <w:numFmt w:val="decimal"/>
      <w:lvlText w:val="4.1.2.5.%1"/>
      <w:lvlJc w:val="left"/>
      <w:pPr>
        <w:ind w:left="0" w:firstLine="0"/>
      </w:pPr>
      <w:rPr>
        <w:rFonts w:ascii="黑体" w:eastAsia="黑体" w:hAnsi="黑体" w:cs="宋体" w:hint="default"/>
        <w:sz w:val="28"/>
      </w:rPr>
    </w:lvl>
    <w:lvl w:ilvl="1" w:tentative="1">
      <w:start w:val="1"/>
      <w:numFmt w:val="lowerLetter"/>
      <w:lvlText w:val="%2)"/>
      <w:lvlJc w:val="left"/>
      <w:pPr>
        <w:ind w:left="2520" w:hanging="420"/>
      </w:pPr>
    </w:lvl>
    <w:lvl w:ilvl="2" w:tentative="1">
      <w:start w:val="1"/>
      <w:numFmt w:val="lowerRoman"/>
      <w:lvlText w:val="%3."/>
      <w:lvlJc w:val="right"/>
      <w:pPr>
        <w:ind w:left="2940" w:hanging="420"/>
      </w:pPr>
    </w:lvl>
    <w:lvl w:ilvl="3" w:tentative="1">
      <w:start w:val="1"/>
      <w:numFmt w:val="decimal"/>
      <w:lvlText w:val="%4."/>
      <w:lvlJc w:val="left"/>
      <w:pPr>
        <w:ind w:left="3360" w:hanging="420"/>
      </w:pPr>
    </w:lvl>
    <w:lvl w:ilvl="4" w:tentative="1">
      <w:start w:val="1"/>
      <w:numFmt w:val="lowerLetter"/>
      <w:lvlText w:val="%5)"/>
      <w:lvlJc w:val="left"/>
      <w:pPr>
        <w:ind w:left="3780" w:hanging="420"/>
      </w:pPr>
    </w:lvl>
    <w:lvl w:ilvl="5" w:tentative="1">
      <w:start w:val="1"/>
      <w:numFmt w:val="lowerRoman"/>
      <w:lvlText w:val="%6."/>
      <w:lvlJc w:val="right"/>
      <w:pPr>
        <w:ind w:left="4200" w:hanging="420"/>
      </w:pPr>
    </w:lvl>
    <w:lvl w:ilvl="6" w:tentative="1">
      <w:start w:val="1"/>
      <w:numFmt w:val="decimal"/>
      <w:lvlText w:val="%7."/>
      <w:lvlJc w:val="left"/>
      <w:pPr>
        <w:ind w:left="4620" w:hanging="420"/>
      </w:pPr>
    </w:lvl>
    <w:lvl w:ilvl="7" w:tentative="1">
      <w:start w:val="1"/>
      <w:numFmt w:val="lowerLetter"/>
      <w:lvlText w:val="%8)"/>
      <w:lvlJc w:val="left"/>
      <w:pPr>
        <w:ind w:left="5040" w:hanging="420"/>
      </w:pPr>
    </w:lvl>
    <w:lvl w:ilvl="8" w:tentative="1">
      <w:start w:val="1"/>
      <w:numFmt w:val="lowerRoman"/>
      <w:lvlText w:val="%9."/>
      <w:lvlJc w:val="right"/>
      <w:pPr>
        <w:ind w:left="5460" w:hanging="420"/>
      </w:pPr>
    </w:lvl>
  </w:abstractNum>
  <w:abstractNum w:abstractNumId="58">
    <w:nsid w:val="549931E2"/>
    <w:multiLevelType w:val="multilevel"/>
    <w:tmpl w:val="549931E2"/>
    <w:lvl w:ilvl="0">
      <w:start w:val="1"/>
      <w:numFmt w:val="decimal"/>
      <w:lvlText w:val="4.2.%1"/>
      <w:lvlJc w:val="left"/>
      <w:pPr>
        <w:ind w:left="0" w:firstLine="0"/>
      </w:pPr>
      <w:rPr>
        <w:rFonts w:ascii="黑体" w:eastAsia="黑体" w:hAnsi="黑体" w:cs="宋体" w:hint="default"/>
        <w:sz w:val="28"/>
      </w:rPr>
    </w:lvl>
    <w:lvl w:ilvl="1" w:tentative="1">
      <w:start w:val="1"/>
      <w:numFmt w:val="lowerLetter"/>
      <w:lvlText w:val="%2)"/>
      <w:lvlJc w:val="left"/>
      <w:pPr>
        <w:ind w:left="1833" w:hanging="420"/>
      </w:p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59">
    <w:nsid w:val="54993202"/>
    <w:multiLevelType w:val="multilevel"/>
    <w:tmpl w:val="54993202"/>
    <w:lvl w:ilvl="0">
      <w:start w:val="1"/>
      <w:numFmt w:val="decimal"/>
      <w:lvlText w:val="4.2.2.%1"/>
      <w:lvlJc w:val="left"/>
      <w:pPr>
        <w:ind w:left="0" w:firstLine="0"/>
      </w:pPr>
      <w:rPr>
        <w:rFonts w:ascii="黑体" w:eastAsia="黑体" w:hAnsi="黑体" w:cs="宋体" w:hint="default"/>
        <w:sz w:val="28"/>
      </w:rPr>
    </w:lvl>
    <w:lvl w:ilvl="1" w:tentative="1">
      <w:start w:val="1"/>
      <w:numFmt w:val="lowerLetter"/>
      <w:lvlText w:val="%2)"/>
      <w:lvlJc w:val="left"/>
      <w:pPr>
        <w:ind w:left="2253" w:hanging="420"/>
      </w:pPr>
    </w:lvl>
    <w:lvl w:ilvl="2" w:tentative="1">
      <w:start w:val="1"/>
      <w:numFmt w:val="lowerRoman"/>
      <w:lvlText w:val="%3."/>
      <w:lvlJc w:val="right"/>
      <w:pPr>
        <w:ind w:left="2673" w:hanging="420"/>
      </w:pPr>
    </w:lvl>
    <w:lvl w:ilvl="3" w:tentative="1">
      <w:start w:val="1"/>
      <w:numFmt w:val="decimal"/>
      <w:lvlText w:val="%4."/>
      <w:lvlJc w:val="left"/>
      <w:pPr>
        <w:ind w:left="3093" w:hanging="420"/>
      </w:pPr>
    </w:lvl>
    <w:lvl w:ilvl="4" w:tentative="1">
      <w:start w:val="1"/>
      <w:numFmt w:val="lowerLetter"/>
      <w:lvlText w:val="%5)"/>
      <w:lvlJc w:val="left"/>
      <w:pPr>
        <w:ind w:left="3513" w:hanging="420"/>
      </w:pPr>
    </w:lvl>
    <w:lvl w:ilvl="5" w:tentative="1">
      <w:start w:val="1"/>
      <w:numFmt w:val="lowerRoman"/>
      <w:lvlText w:val="%6."/>
      <w:lvlJc w:val="right"/>
      <w:pPr>
        <w:ind w:left="3933" w:hanging="420"/>
      </w:pPr>
    </w:lvl>
    <w:lvl w:ilvl="6" w:tentative="1">
      <w:start w:val="1"/>
      <w:numFmt w:val="decimal"/>
      <w:lvlText w:val="%7."/>
      <w:lvlJc w:val="left"/>
      <w:pPr>
        <w:ind w:left="4353" w:hanging="420"/>
      </w:pPr>
    </w:lvl>
    <w:lvl w:ilvl="7" w:tentative="1">
      <w:start w:val="1"/>
      <w:numFmt w:val="lowerLetter"/>
      <w:lvlText w:val="%8)"/>
      <w:lvlJc w:val="left"/>
      <w:pPr>
        <w:ind w:left="4773" w:hanging="420"/>
      </w:pPr>
    </w:lvl>
    <w:lvl w:ilvl="8" w:tentative="1">
      <w:start w:val="1"/>
      <w:numFmt w:val="lowerRoman"/>
      <w:lvlText w:val="%9."/>
      <w:lvlJc w:val="right"/>
      <w:pPr>
        <w:ind w:left="5193" w:hanging="420"/>
      </w:pPr>
    </w:lvl>
  </w:abstractNum>
  <w:abstractNum w:abstractNumId="60">
    <w:nsid w:val="54993255"/>
    <w:multiLevelType w:val="multilevel"/>
    <w:tmpl w:val="54993255"/>
    <w:lvl w:ilvl="0">
      <w:start w:val="1"/>
      <w:numFmt w:val="decimal"/>
      <w:lvlText w:val="4.2.2.3.2.%1"/>
      <w:lvlJc w:val="left"/>
      <w:pPr>
        <w:ind w:left="0" w:firstLine="0"/>
      </w:pPr>
      <w:rPr>
        <w:rFonts w:ascii="黑体" w:eastAsia="黑体" w:hAnsi="黑体" w:cs="宋体" w:hint="default"/>
        <w:sz w:val="28"/>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61">
    <w:nsid w:val="54993277"/>
    <w:multiLevelType w:val="multilevel"/>
    <w:tmpl w:val="54993277"/>
    <w:lvl w:ilvl="0">
      <w:start w:val="1"/>
      <w:numFmt w:val="decimal"/>
      <w:lvlText w:val="4.2.2.3.3.%1"/>
      <w:lvlJc w:val="left"/>
      <w:pPr>
        <w:ind w:left="0" w:firstLine="0"/>
      </w:pPr>
      <w:rPr>
        <w:rFonts w:ascii="黑体" w:eastAsia="黑体" w:hAnsi="黑体" w:cs="宋体" w:hint="default"/>
        <w:sz w:val="28"/>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62">
    <w:nsid w:val="54993294"/>
    <w:multiLevelType w:val="multilevel"/>
    <w:tmpl w:val="54993294"/>
    <w:lvl w:ilvl="0">
      <w:start w:val="1"/>
      <w:numFmt w:val="decimal"/>
      <w:lvlText w:val="4.2.2.3.%1"/>
      <w:lvlJc w:val="left"/>
      <w:pPr>
        <w:ind w:left="0" w:firstLine="0"/>
      </w:pPr>
      <w:rPr>
        <w:rFonts w:ascii="黑体" w:eastAsia="黑体" w:hAnsi="黑体" w:cs="宋体" w:hint="default"/>
        <w:sz w:val="28"/>
      </w:rPr>
    </w:lvl>
    <w:lvl w:ilvl="1" w:tentative="1">
      <w:start w:val="1"/>
      <w:numFmt w:val="lowerLetter"/>
      <w:lvlText w:val="%2)"/>
      <w:lvlJc w:val="left"/>
      <w:pPr>
        <w:ind w:left="2253" w:hanging="420"/>
      </w:pPr>
    </w:lvl>
    <w:lvl w:ilvl="2" w:tentative="1">
      <w:start w:val="1"/>
      <w:numFmt w:val="lowerRoman"/>
      <w:lvlText w:val="%3."/>
      <w:lvlJc w:val="right"/>
      <w:pPr>
        <w:ind w:left="2673" w:hanging="420"/>
      </w:pPr>
    </w:lvl>
    <w:lvl w:ilvl="3" w:tentative="1">
      <w:start w:val="1"/>
      <w:numFmt w:val="decimal"/>
      <w:lvlText w:val="%4."/>
      <w:lvlJc w:val="left"/>
      <w:pPr>
        <w:ind w:left="3093" w:hanging="420"/>
      </w:pPr>
    </w:lvl>
    <w:lvl w:ilvl="4" w:tentative="1">
      <w:start w:val="1"/>
      <w:numFmt w:val="lowerLetter"/>
      <w:lvlText w:val="%5)"/>
      <w:lvlJc w:val="left"/>
      <w:pPr>
        <w:ind w:left="3513" w:hanging="420"/>
      </w:pPr>
    </w:lvl>
    <w:lvl w:ilvl="5" w:tentative="1">
      <w:start w:val="1"/>
      <w:numFmt w:val="lowerRoman"/>
      <w:lvlText w:val="%6."/>
      <w:lvlJc w:val="right"/>
      <w:pPr>
        <w:ind w:left="3933" w:hanging="420"/>
      </w:pPr>
    </w:lvl>
    <w:lvl w:ilvl="6" w:tentative="1">
      <w:start w:val="1"/>
      <w:numFmt w:val="decimal"/>
      <w:lvlText w:val="%7."/>
      <w:lvlJc w:val="left"/>
      <w:pPr>
        <w:ind w:left="4353" w:hanging="420"/>
      </w:pPr>
    </w:lvl>
    <w:lvl w:ilvl="7" w:tentative="1">
      <w:start w:val="1"/>
      <w:numFmt w:val="lowerLetter"/>
      <w:lvlText w:val="%8)"/>
      <w:lvlJc w:val="left"/>
      <w:pPr>
        <w:ind w:left="4773" w:hanging="420"/>
      </w:pPr>
    </w:lvl>
    <w:lvl w:ilvl="8" w:tentative="1">
      <w:start w:val="1"/>
      <w:numFmt w:val="lowerRoman"/>
      <w:lvlText w:val="%9."/>
      <w:lvlJc w:val="right"/>
      <w:pPr>
        <w:ind w:left="5193" w:hanging="420"/>
      </w:pPr>
    </w:lvl>
  </w:abstractNum>
  <w:abstractNum w:abstractNumId="63">
    <w:nsid w:val="549932B6"/>
    <w:multiLevelType w:val="multilevel"/>
    <w:tmpl w:val="549932B6"/>
    <w:lvl w:ilvl="0">
      <w:start w:val="1"/>
      <w:numFmt w:val="decimal"/>
      <w:lvlText w:val="4.2.2.3.4.%1"/>
      <w:lvlJc w:val="left"/>
      <w:pPr>
        <w:ind w:left="0" w:firstLine="0"/>
      </w:pPr>
      <w:rPr>
        <w:rFonts w:hint="default"/>
        <w:sz w:val="28"/>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64">
    <w:nsid w:val="549932D7"/>
    <w:multiLevelType w:val="multilevel"/>
    <w:tmpl w:val="549932D7"/>
    <w:lvl w:ilvl="0">
      <w:start w:val="1"/>
      <w:numFmt w:val="decimal"/>
      <w:lvlText w:val="4.2.2.4.%1"/>
      <w:lvlJc w:val="left"/>
      <w:pPr>
        <w:ind w:left="0" w:firstLine="0"/>
      </w:pPr>
      <w:rPr>
        <w:rFonts w:ascii="黑体" w:eastAsia="黑体" w:hAnsi="黑体" w:cs="宋体" w:hint="default"/>
        <w:sz w:val="28"/>
      </w:rPr>
    </w:lvl>
    <w:lvl w:ilvl="1" w:tentative="1">
      <w:start w:val="1"/>
      <w:numFmt w:val="lowerLetter"/>
      <w:lvlText w:val="%2)"/>
      <w:lvlJc w:val="left"/>
      <w:pPr>
        <w:ind w:left="2253" w:hanging="420"/>
      </w:pPr>
    </w:lvl>
    <w:lvl w:ilvl="2" w:tentative="1">
      <w:start w:val="1"/>
      <w:numFmt w:val="lowerRoman"/>
      <w:lvlText w:val="%3."/>
      <w:lvlJc w:val="right"/>
      <w:pPr>
        <w:ind w:left="2673" w:hanging="420"/>
      </w:pPr>
    </w:lvl>
    <w:lvl w:ilvl="3" w:tentative="1">
      <w:start w:val="1"/>
      <w:numFmt w:val="decimal"/>
      <w:lvlText w:val="%4."/>
      <w:lvlJc w:val="left"/>
      <w:pPr>
        <w:ind w:left="3093" w:hanging="420"/>
      </w:pPr>
    </w:lvl>
    <w:lvl w:ilvl="4" w:tentative="1">
      <w:start w:val="1"/>
      <w:numFmt w:val="lowerLetter"/>
      <w:lvlText w:val="%5)"/>
      <w:lvlJc w:val="left"/>
      <w:pPr>
        <w:ind w:left="3513" w:hanging="420"/>
      </w:pPr>
    </w:lvl>
    <w:lvl w:ilvl="5" w:tentative="1">
      <w:start w:val="1"/>
      <w:numFmt w:val="lowerRoman"/>
      <w:lvlText w:val="%6."/>
      <w:lvlJc w:val="right"/>
      <w:pPr>
        <w:ind w:left="3933" w:hanging="420"/>
      </w:pPr>
    </w:lvl>
    <w:lvl w:ilvl="6" w:tentative="1">
      <w:start w:val="1"/>
      <w:numFmt w:val="decimal"/>
      <w:lvlText w:val="%7."/>
      <w:lvlJc w:val="left"/>
      <w:pPr>
        <w:ind w:left="4353" w:hanging="420"/>
      </w:pPr>
    </w:lvl>
    <w:lvl w:ilvl="7" w:tentative="1">
      <w:start w:val="1"/>
      <w:numFmt w:val="lowerLetter"/>
      <w:lvlText w:val="%8)"/>
      <w:lvlJc w:val="left"/>
      <w:pPr>
        <w:ind w:left="4773" w:hanging="420"/>
      </w:pPr>
    </w:lvl>
    <w:lvl w:ilvl="8" w:tentative="1">
      <w:start w:val="1"/>
      <w:numFmt w:val="lowerRoman"/>
      <w:lvlText w:val="%9."/>
      <w:lvlJc w:val="right"/>
      <w:pPr>
        <w:ind w:left="5193" w:hanging="420"/>
      </w:pPr>
    </w:lvl>
  </w:abstractNum>
  <w:abstractNum w:abstractNumId="65">
    <w:nsid w:val="54993307"/>
    <w:multiLevelType w:val="multilevel"/>
    <w:tmpl w:val="54993307"/>
    <w:lvl w:ilvl="0" w:tentative="1">
      <w:start w:val="1"/>
      <w:numFmt w:val="decimal"/>
      <w:lvlText w:val="4.1.%1."/>
      <w:lvlJc w:val="left"/>
      <w:pPr>
        <w:ind w:left="980" w:hanging="420"/>
      </w:pPr>
      <w:rPr>
        <w:rFonts w:hint="eastAsia"/>
      </w:rPr>
    </w:lvl>
    <w:lvl w:ilvl="1">
      <w:start w:val="1"/>
      <w:numFmt w:val="decimal"/>
      <w:lvlText w:val="4.4.%2"/>
      <w:lvlJc w:val="left"/>
      <w:pPr>
        <w:ind w:left="0" w:firstLine="0"/>
      </w:pPr>
      <w:rPr>
        <w:rFonts w:ascii="黑体" w:eastAsia="黑体" w:hAnsi="黑体" w:cs="宋体" w:hint="default"/>
        <w:sz w:val="28"/>
      </w:rPr>
    </w:lvl>
    <w:lvl w:ilvl="2" w:tentative="1">
      <w:start w:val="1"/>
      <w:numFmt w:val="lowerLetter"/>
      <w:lvlText w:val="%3）"/>
      <w:lvlJc w:val="left"/>
      <w:pPr>
        <w:ind w:left="1820" w:hanging="420"/>
      </w:pPr>
      <w:rPr>
        <w:rFonts w:ascii="宋体" w:eastAsia="宋体" w:hAnsi="宋体" w:hint="eastAsia"/>
      </w:r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66">
    <w:nsid w:val="54993350"/>
    <w:multiLevelType w:val="multilevel"/>
    <w:tmpl w:val="54993350"/>
    <w:lvl w:ilvl="0">
      <w:start w:val="1"/>
      <w:numFmt w:val="decimal"/>
      <w:lvlText w:val="4.4.1.%1"/>
      <w:lvlJc w:val="left"/>
      <w:pPr>
        <w:ind w:left="0" w:firstLine="0"/>
      </w:pPr>
      <w:rPr>
        <w:rFonts w:ascii="黑体" w:eastAsia="黑体" w:hAnsi="黑体" w:cs="宋体" w:hint="default"/>
        <w:sz w:val="28"/>
      </w:rPr>
    </w:lvl>
    <w:lvl w:ilvl="1" w:tentative="1">
      <w:start w:val="1"/>
      <w:numFmt w:val="lowerLetter"/>
      <w:lvlText w:val="%2."/>
      <w:lvlJc w:val="left"/>
      <w:pPr>
        <w:ind w:left="2360" w:hanging="360"/>
      </w:pPr>
    </w:lvl>
    <w:lvl w:ilvl="2" w:tentative="1">
      <w:start w:val="1"/>
      <w:numFmt w:val="lowerRoman"/>
      <w:lvlText w:val="%3."/>
      <w:lvlJc w:val="right"/>
      <w:pPr>
        <w:ind w:left="3080" w:hanging="180"/>
      </w:pPr>
    </w:lvl>
    <w:lvl w:ilvl="3" w:tentative="1">
      <w:start w:val="1"/>
      <w:numFmt w:val="decimal"/>
      <w:lvlText w:val="%4."/>
      <w:lvlJc w:val="left"/>
      <w:pPr>
        <w:ind w:left="3800" w:hanging="360"/>
      </w:pPr>
    </w:lvl>
    <w:lvl w:ilvl="4" w:tentative="1">
      <w:start w:val="1"/>
      <w:numFmt w:val="lowerLetter"/>
      <w:lvlText w:val="%5."/>
      <w:lvlJc w:val="left"/>
      <w:pPr>
        <w:ind w:left="4520" w:hanging="360"/>
      </w:pPr>
    </w:lvl>
    <w:lvl w:ilvl="5" w:tentative="1">
      <w:start w:val="1"/>
      <w:numFmt w:val="lowerRoman"/>
      <w:lvlText w:val="%6."/>
      <w:lvlJc w:val="right"/>
      <w:pPr>
        <w:ind w:left="5240" w:hanging="180"/>
      </w:pPr>
    </w:lvl>
    <w:lvl w:ilvl="6" w:tentative="1">
      <w:start w:val="1"/>
      <w:numFmt w:val="decimal"/>
      <w:lvlText w:val="%7."/>
      <w:lvlJc w:val="left"/>
      <w:pPr>
        <w:ind w:left="5960" w:hanging="360"/>
      </w:pPr>
    </w:lvl>
    <w:lvl w:ilvl="7" w:tentative="1">
      <w:start w:val="1"/>
      <w:numFmt w:val="lowerLetter"/>
      <w:lvlText w:val="%8."/>
      <w:lvlJc w:val="left"/>
      <w:pPr>
        <w:ind w:left="6680" w:hanging="360"/>
      </w:pPr>
    </w:lvl>
    <w:lvl w:ilvl="8" w:tentative="1">
      <w:start w:val="1"/>
      <w:numFmt w:val="lowerRoman"/>
      <w:lvlText w:val="%9."/>
      <w:lvlJc w:val="right"/>
      <w:pPr>
        <w:ind w:left="7400" w:hanging="180"/>
      </w:pPr>
    </w:lvl>
  </w:abstractNum>
  <w:abstractNum w:abstractNumId="67">
    <w:nsid w:val="5499337A"/>
    <w:multiLevelType w:val="multilevel"/>
    <w:tmpl w:val="5499337A"/>
    <w:lvl w:ilvl="0">
      <w:start w:val="1"/>
      <w:numFmt w:val="decimal"/>
      <w:lvlText w:val="4.4.2.%1"/>
      <w:lvlJc w:val="left"/>
      <w:pPr>
        <w:ind w:left="0" w:firstLine="0"/>
      </w:pPr>
      <w:rPr>
        <w:rFonts w:ascii="黑体" w:eastAsia="黑体" w:hAnsi="黑体" w:cs="宋体" w:hint="default"/>
        <w:sz w:val="28"/>
      </w:rPr>
    </w:lvl>
    <w:lvl w:ilvl="1" w:tentative="1">
      <w:start w:val="1"/>
      <w:numFmt w:val="lowerLetter"/>
      <w:lvlText w:val="%2."/>
      <w:lvlJc w:val="left"/>
      <w:pPr>
        <w:ind w:left="2670" w:hanging="360"/>
      </w:pPr>
    </w:lvl>
    <w:lvl w:ilvl="2" w:tentative="1">
      <w:start w:val="1"/>
      <w:numFmt w:val="lowerRoman"/>
      <w:lvlText w:val="%3."/>
      <w:lvlJc w:val="right"/>
      <w:pPr>
        <w:ind w:left="3390" w:hanging="180"/>
      </w:pPr>
    </w:lvl>
    <w:lvl w:ilvl="3" w:tentative="1">
      <w:start w:val="1"/>
      <w:numFmt w:val="decimal"/>
      <w:lvlText w:val="%4."/>
      <w:lvlJc w:val="left"/>
      <w:pPr>
        <w:ind w:left="4110" w:hanging="360"/>
      </w:pPr>
    </w:lvl>
    <w:lvl w:ilvl="4" w:tentative="1">
      <w:start w:val="1"/>
      <w:numFmt w:val="lowerLetter"/>
      <w:lvlText w:val="%5."/>
      <w:lvlJc w:val="left"/>
      <w:pPr>
        <w:ind w:left="4830" w:hanging="360"/>
      </w:pPr>
    </w:lvl>
    <w:lvl w:ilvl="5" w:tentative="1">
      <w:start w:val="1"/>
      <w:numFmt w:val="lowerRoman"/>
      <w:lvlText w:val="%6."/>
      <w:lvlJc w:val="right"/>
      <w:pPr>
        <w:ind w:left="5550" w:hanging="180"/>
      </w:pPr>
    </w:lvl>
    <w:lvl w:ilvl="6" w:tentative="1">
      <w:start w:val="1"/>
      <w:numFmt w:val="decimal"/>
      <w:lvlText w:val="%7."/>
      <w:lvlJc w:val="left"/>
      <w:pPr>
        <w:ind w:left="6270" w:hanging="360"/>
      </w:pPr>
    </w:lvl>
    <w:lvl w:ilvl="7" w:tentative="1">
      <w:start w:val="1"/>
      <w:numFmt w:val="lowerLetter"/>
      <w:lvlText w:val="%8."/>
      <w:lvlJc w:val="left"/>
      <w:pPr>
        <w:ind w:left="6990" w:hanging="360"/>
      </w:pPr>
    </w:lvl>
    <w:lvl w:ilvl="8" w:tentative="1">
      <w:start w:val="1"/>
      <w:numFmt w:val="lowerRoman"/>
      <w:lvlText w:val="%9."/>
      <w:lvlJc w:val="right"/>
      <w:pPr>
        <w:ind w:left="7710" w:hanging="180"/>
      </w:pPr>
    </w:lvl>
  </w:abstractNum>
  <w:abstractNum w:abstractNumId="68">
    <w:nsid w:val="549933C0"/>
    <w:multiLevelType w:val="multilevel"/>
    <w:tmpl w:val="549933C0"/>
    <w:lvl w:ilvl="0">
      <w:start w:val="1"/>
      <w:numFmt w:val="decimal"/>
      <w:lvlText w:val="5.1.17.%1"/>
      <w:lvlJc w:val="left"/>
      <w:pPr>
        <w:ind w:left="0" w:firstLine="0"/>
      </w:pPr>
      <w:rPr>
        <w:rFonts w:ascii="黑体" w:eastAsia="黑体" w:hAnsi="黑体" w:hint="default"/>
      </w:rPr>
    </w:lvl>
    <w:lvl w:ilvl="1" w:tentative="1">
      <w:start w:val="1"/>
      <w:numFmt w:val="lowerLetter"/>
      <w:lvlText w:val="%2)"/>
      <w:lvlJc w:val="left"/>
      <w:pPr>
        <w:ind w:left="2240" w:hanging="420"/>
      </w:pPr>
    </w:lvl>
    <w:lvl w:ilvl="2" w:tentative="1">
      <w:start w:val="1"/>
      <w:numFmt w:val="lowerRoman"/>
      <w:lvlText w:val="%3."/>
      <w:lvlJc w:val="right"/>
      <w:pPr>
        <w:ind w:left="2660" w:hanging="420"/>
      </w:pPr>
    </w:lvl>
    <w:lvl w:ilvl="3" w:tentative="1">
      <w:start w:val="1"/>
      <w:numFmt w:val="decimal"/>
      <w:lvlText w:val="%4."/>
      <w:lvlJc w:val="left"/>
      <w:pPr>
        <w:ind w:left="3080" w:hanging="420"/>
      </w:pPr>
    </w:lvl>
    <w:lvl w:ilvl="4" w:tentative="1">
      <w:start w:val="1"/>
      <w:numFmt w:val="lowerLetter"/>
      <w:lvlText w:val="%5)"/>
      <w:lvlJc w:val="left"/>
      <w:pPr>
        <w:ind w:left="3500" w:hanging="420"/>
      </w:pPr>
    </w:lvl>
    <w:lvl w:ilvl="5" w:tentative="1">
      <w:start w:val="1"/>
      <w:numFmt w:val="lowerRoman"/>
      <w:lvlText w:val="%6."/>
      <w:lvlJc w:val="right"/>
      <w:pPr>
        <w:ind w:left="3920" w:hanging="420"/>
      </w:pPr>
    </w:lvl>
    <w:lvl w:ilvl="6" w:tentative="1">
      <w:start w:val="1"/>
      <w:numFmt w:val="decimal"/>
      <w:lvlText w:val="%7."/>
      <w:lvlJc w:val="left"/>
      <w:pPr>
        <w:ind w:left="4340" w:hanging="420"/>
      </w:pPr>
    </w:lvl>
    <w:lvl w:ilvl="7" w:tentative="1">
      <w:start w:val="1"/>
      <w:numFmt w:val="lowerLetter"/>
      <w:lvlText w:val="%8)"/>
      <w:lvlJc w:val="left"/>
      <w:pPr>
        <w:ind w:left="4760" w:hanging="420"/>
      </w:pPr>
    </w:lvl>
    <w:lvl w:ilvl="8" w:tentative="1">
      <w:start w:val="1"/>
      <w:numFmt w:val="lowerRoman"/>
      <w:lvlText w:val="%9."/>
      <w:lvlJc w:val="right"/>
      <w:pPr>
        <w:ind w:left="5180" w:hanging="420"/>
      </w:pPr>
    </w:lvl>
  </w:abstractNum>
  <w:abstractNum w:abstractNumId="69">
    <w:nsid w:val="549933E0"/>
    <w:multiLevelType w:val="multilevel"/>
    <w:tmpl w:val="549933E0"/>
    <w:lvl w:ilvl="0">
      <w:start w:val="1"/>
      <w:numFmt w:val="decimal"/>
      <w:lvlText w:val="5.1.17.5.%1"/>
      <w:lvlJc w:val="left"/>
      <w:pPr>
        <w:ind w:left="0" w:firstLine="0"/>
      </w:pPr>
      <w:rPr>
        <w:rFonts w:ascii="黑体" w:eastAsia="黑体" w:hAnsi="黑体"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70">
    <w:nsid w:val="54993401"/>
    <w:multiLevelType w:val="multilevel"/>
    <w:tmpl w:val="54993401"/>
    <w:lvl w:ilvl="0">
      <w:start w:val="1"/>
      <w:numFmt w:val="decimal"/>
      <w:lvlText w:val="5.1.17.5.3.%1"/>
      <w:lvlJc w:val="left"/>
      <w:pPr>
        <w:ind w:left="0" w:firstLine="0"/>
      </w:pPr>
      <w:rPr>
        <w:rFonts w:ascii="黑体" w:eastAsia="黑体" w:hAnsi="黑体" w:hint="default"/>
      </w:rPr>
    </w:lvl>
    <w:lvl w:ilvl="1" w:tentative="1">
      <w:start w:val="1"/>
      <w:numFmt w:val="lowerLetter"/>
      <w:lvlText w:val="%2)"/>
      <w:lvlJc w:val="left"/>
      <w:pPr>
        <w:ind w:left="3093" w:hanging="420"/>
      </w:pPr>
    </w:lvl>
    <w:lvl w:ilvl="2" w:tentative="1">
      <w:start w:val="1"/>
      <w:numFmt w:val="lowerRoman"/>
      <w:lvlText w:val="%3."/>
      <w:lvlJc w:val="right"/>
      <w:pPr>
        <w:ind w:left="3513" w:hanging="420"/>
      </w:pPr>
    </w:lvl>
    <w:lvl w:ilvl="3" w:tentative="1">
      <w:start w:val="1"/>
      <w:numFmt w:val="decimal"/>
      <w:lvlText w:val="%4."/>
      <w:lvlJc w:val="left"/>
      <w:pPr>
        <w:ind w:left="3933" w:hanging="420"/>
      </w:pPr>
    </w:lvl>
    <w:lvl w:ilvl="4" w:tentative="1">
      <w:start w:val="1"/>
      <w:numFmt w:val="lowerLetter"/>
      <w:lvlText w:val="%5)"/>
      <w:lvlJc w:val="left"/>
      <w:pPr>
        <w:ind w:left="4353" w:hanging="420"/>
      </w:pPr>
    </w:lvl>
    <w:lvl w:ilvl="5" w:tentative="1">
      <w:start w:val="1"/>
      <w:numFmt w:val="lowerRoman"/>
      <w:lvlText w:val="%6."/>
      <w:lvlJc w:val="right"/>
      <w:pPr>
        <w:ind w:left="4773" w:hanging="420"/>
      </w:pPr>
    </w:lvl>
    <w:lvl w:ilvl="6" w:tentative="1">
      <w:start w:val="1"/>
      <w:numFmt w:val="decimal"/>
      <w:lvlText w:val="%7."/>
      <w:lvlJc w:val="left"/>
      <w:pPr>
        <w:ind w:left="5193" w:hanging="420"/>
      </w:pPr>
    </w:lvl>
    <w:lvl w:ilvl="7" w:tentative="1">
      <w:start w:val="1"/>
      <w:numFmt w:val="lowerLetter"/>
      <w:lvlText w:val="%8)"/>
      <w:lvlJc w:val="left"/>
      <w:pPr>
        <w:ind w:left="5613" w:hanging="420"/>
      </w:pPr>
    </w:lvl>
    <w:lvl w:ilvl="8" w:tentative="1">
      <w:start w:val="1"/>
      <w:numFmt w:val="lowerRoman"/>
      <w:lvlText w:val="%9."/>
      <w:lvlJc w:val="right"/>
      <w:pPr>
        <w:ind w:left="6033" w:hanging="420"/>
      </w:pPr>
    </w:lvl>
  </w:abstractNum>
  <w:abstractNum w:abstractNumId="71">
    <w:nsid w:val="54993425"/>
    <w:multiLevelType w:val="multilevel"/>
    <w:tmpl w:val="54993425"/>
    <w:lvl w:ilvl="0">
      <w:start w:val="1"/>
      <w:numFmt w:val="decimal"/>
      <w:lvlText w:val="5.1.%1"/>
      <w:lvlJc w:val="left"/>
      <w:pPr>
        <w:ind w:left="0" w:firstLine="0"/>
      </w:pPr>
      <w:rPr>
        <w:rFonts w:hint="default"/>
      </w:rPr>
    </w:lvl>
    <w:lvl w:ilvl="1" w:tentative="1">
      <w:start w:val="1"/>
      <w:numFmt w:val="lowerLetter"/>
      <w:lvlText w:val="%2)"/>
      <w:lvlJc w:val="left"/>
      <w:pPr>
        <w:ind w:left="1820" w:hanging="420"/>
      </w:pPr>
    </w:lvl>
    <w:lvl w:ilvl="2" w:tentative="1">
      <w:start w:val="1"/>
      <w:numFmt w:val="lowerRoman"/>
      <w:lvlText w:val="%3."/>
      <w:lvlJc w:val="right"/>
      <w:pPr>
        <w:ind w:left="2240" w:hanging="420"/>
      </w:pPr>
    </w:lvl>
    <w:lvl w:ilvl="3" w:tentative="1">
      <w:start w:val="1"/>
      <w:numFmt w:val="decimal"/>
      <w:lvlText w:val="%4."/>
      <w:lvlJc w:val="left"/>
      <w:pPr>
        <w:ind w:left="2660" w:hanging="420"/>
      </w:pPr>
    </w:lvl>
    <w:lvl w:ilvl="4" w:tentative="1">
      <w:start w:val="1"/>
      <w:numFmt w:val="lowerLetter"/>
      <w:lvlText w:val="%5)"/>
      <w:lvlJc w:val="left"/>
      <w:pPr>
        <w:ind w:left="3080" w:hanging="420"/>
      </w:pPr>
    </w:lvl>
    <w:lvl w:ilvl="5" w:tentative="1">
      <w:start w:val="1"/>
      <w:numFmt w:val="lowerRoman"/>
      <w:lvlText w:val="%6."/>
      <w:lvlJc w:val="right"/>
      <w:pPr>
        <w:ind w:left="3500" w:hanging="420"/>
      </w:pPr>
    </w:lvl>
    <w:lvl w:ilvl="6" w:tentative="1">
      <w:start w:val="1"/>
      <w:numFmt w:val="decimal"/>
      <w:lvlText w:val="%7."/>
      <w:lvlJc w:val="left"/>
      <w:pPr>
        <w:ind w:left="3920" w:hanging="420"/>
      </w:pPr>
    </w:lvl>
    <w:lvl w:ilvl="7" w:tentative="1">
      <w:start w:val="1"/>
      <w:numFmt w:val="lowerLetter"/>
      <w:lvlText w:val="%8)"/>
      <w:lvlJc w:val="left"/>
      <w:pPr>
        <w:ind w:left="4340" w:hanging="420"/>
      </w:pPr>
    </w:lvl>
    <w:lvl w:ilvl="8" w:tentative="1">
      <w:start w:val="1"/>
      <w:numFmt w:val="lowerRoman"/>
      <w:lvlText w:val="%9."/>
      <w:lvlJc w:val="right"/>
      <w:pPr>
        <w:ind w:left="4760" w:hanging="420"/>
      </w:pPr>
    </w:lvl>
  </w:abstractNum>
  <w:abstractNum w:abstractNumId="72">
    <w:nsid w:val="549BF319"/>
    <w:multiLevelType w:val="multilevel"/>
    <w:tmpl w:val="549BF319"/>
    <w:lvl w:ilvl="0">
      <w:start w:val="1"/>
      <w:numFmt w:val="decimal"/>
      <w:lvlText w:val="5.1.17.8.%1"/>
      <w:lvlJc w:val="left"/>
      <w:pPr>
        <w:ind w:left="0" w:firstLine="0"/>
      </w:pPr>
      <w:rPr>
        <w:rFonts w:ascii="黑体" w:eastAsia="黑体" w:hAnsi="黑体" w:hint="default"/>
      </w:rPr>
    </w:lvl>
    <w:lvl w:ilvl="1" w:tentative="1">
      <w:start w:val="1"/>
      <w:numFmt w:val="lowerLetter"/>
      <w:lvlText w:val="%2)"/>
      <w:lvlJc w:val="left"/>
      <w:pPr>
        <w:ind w:left="2673" w:hanging="420"/>
      </w:pPr>
    </w:lvl>
    <w:lvl w:ilvl="2" w:tentative="1">
      <w:start w:val="1"/>
      <w:numFmt w:val="lowerRoman"/>
      <w:lvlText w:val="%3."/>
      <w:lvlJc w:val="right"/>
      <w:pPr>
        <w:ind w:left="3093" w:hanging="420"/>
      </w:pPr>
    </w:lvl>
    <w:lvl w:ilvl="3" w:tentative="1">
      <w:start w:val="1"/>
      <w:numFmt w:val="decimal"/>
      <w:lvlText w:val="%4."/>
      <w:lvlJc w:val="left"/>
      <w:pPr>
        <w:ind w:left="3513" w:hanging="420"/>
      </w:pPr>
    </w:lvl>
    <w:lvl w:ilvl="4" w:tentative="1">
      <w:start w:val="1"/>
      <w:numFmt w:val="lowerLetter"/>
      <w:lvlText w:val="%5)"/>
      <w:lvlJc w:val="left"/>
      <w:pPr>
        <w:ind w:left="3933" w:hanging="420"/>
      </w:pPr>
    </w:lvl>
    <w:lvl w:ilvl="5" w:tentative="1">
      <w:start w:val="1"/>
      <w:numFmt w:val="lowerRoman"/>
      <w:lvlText w:val="%6."/>
      <w:lvlJc w:val="right"/>
      <w:pPr>
        <w:ind w:left="4353" w:hanging="420"/>
      </w:pPr>
    </w:lvl>
    <w:lvl w:ilvl="6" w:tentative="1">
      <w:start w:val="1"/>
      <w:numFmt w:val="decimal"/>
      <w:lvlText w:val="%7."/>
      <w:lvlJc w:val="left"/>
      <w:pPr>
        <w:ind w:left="4773" w:hanging="420"/>
      </w:pPr>
    </w:lvl>
    <w:lvl w:ilvl="7" w:tentative="1">
      <w:start w:val="1"/>
      <w:numFmt w:val="lowerLetter"/>
      <w:lvlText w:val="%8)"/>
      <w:lvlJc w:val="left"/>
      <w:pPr>
        <w:ind w:left="5193" w:hanging="420"/>
      </w:pPr>
    </w:lvl>
    <w:lvl w:ilvl="8" w:tentative="1">
      <w:start w:val="1"/>
      <w:numFmt w:val="lowerRoman"/>
      <w:lvlText w:val="%9."/>
      <w:lvlJc w:val="right"/>
      <w:pPr>
        <w:ind w:left="5613" w:hanging="420"/>
      </w:pPr>
    </w:lvl>
  </w:abstractNum>
  <w:abstractNum w:abstractNumId="73">
    <w:nsid w:val="64706545"/>
    <w:multiLevelType w:val="multilevel"/>
    <w:tmpl w:val="64706545"/>
    <w:lvl w:ilvl="0">
      <w:start w:val="1"/>
      <w:numFmt w:val="lowerLetter"/>
      <w:lvlText w:val="%1）"/>
      <w:lvlJc w:val="left"/>
      <w:pPr>
        <w:ind w:left="1380" w:hanging="420"/>
      </w:pPr>
      <w:rPr>
        <w:rFonts w:hint="eastAsia"/>
      </w:rPr>
    </w:lvl>
    <w:lvl w:ilvl="1" w:tentative="1">
      <w:start w:val="1"/>
      <w:numFmt w:val="lowerLetter"/>
      <w:lvlText w:val="%2)"/>
      <w:lvlJc w:val="left"/>
      <w:pPr>
        <w:ind w:left="1800" w:hanging="420"/>
      </w:pPr>
    </w:lvl>
    <w:lvl w:ilvl="2" w:tentative="1">
      <w:start w:val="1"/>
      <w:numFmt w:val="lowerRoman"/>
      <w:lvlText w:val="%3."/>
      <w:lvlJc w:val="right"/>
      <w:pPr>
        <w:ind w:left="2220" w:hanging="420"/>
      </w:pPr>
    </w:lvl>
    <w:lvl w:ilvl="3" w:tentative="1">
      <w:start w:val="1"/>
      <w:numFmt w:val="decimal"/>
      <w:lvlText w:val="%4."/>
      <w:lvlJc w:val="left"/>
      <w:pPr>
        <w:ind w:left="2640" w:hanging="420"/>
      </w:pPr>
    </w:lvl>
    <w:lvl w:ilvl="4" w:tentative="1">
      <w:start w:val="1"/>
      <w:numFmt w:val="lowerLetter"/>
      <w:lvlText w:val="%5)"/>
      <w:lvlJc w:val="left"/>
      <w:pPr>
        <w:ind w:left="3060" w:hanging="420"/>
      </w:pPr>
    </w:lvl>
    <w:lvl w:ilvl="5" w:tentative="1">
      <w:start w:val="1"/>
      <w:numFmt w:val="lowerRoman"/>
      <w:lvlText w:val="%6."/>
      <w:lvlJc w:val="right"/>
      <w:pPr>
        <w:ind w:left="3480" w:hanging="420"/>
      </w:pPr>
    </w:lvl>
    <w:lvl w:ilvl="6" w:tentative="1">
      <w:start w:val="1"/>
      <w:numFmt w:val="decimal"/>
      <w:lvlText w:val="%7."/>
      <w:lvlJc w:val="left"/>
      <w:pPr>
        <w:ind w:left="3900" w:hanging="420"/>
      </w:pPr>
    </w:lvl>
    <w:lvl w:ilvl="7" w:tentative="1">
      <w:start w:val="1"/>
      <w:numFmt w:val="lowerLetter"/>
      <w:lvlText w:val="%8)"/>
      <w:lvlJc w:val="left"/>
      <w:pPr>
        <w:ind w:left="4320" w:hanging="420"/>
      </w:pPr>
    </w:lvl>
    <w:lvl w:ilvl="8" w:tentative="1">
      <w:start w:val="1"/>
      <w:numFmt w:val="lowerRoman"/>
      <w:lvlText w:val="%9."/>
      <w:lvlJc w:val="right"/>
      <w:pPr>
        <w:ind w:left="4740" w:hanging="420"/>
      </w:pPr>
    </w:lvl>
  </w:abstractNum>
  <w:abstractNum w:abstractNumId="74">
    <w:nsid w:val="70293124"/>
    <w:multiLevelType w:val="multilevel"/>
    <w:tmpl w:val="70293124"/>
    <w:lvl w:ilvl="0">
      <w:start w:val="1"/>
      <w:numFmt w:val="decimal"/>
      <w:suff w:val="space"/>
      <w:lvlText w:val="%1."/>
      <w:lvlJc w:val="left"/>
      <w:pPr>
        <w:ind w:left="840" w:hanging="420"/>
      </w:pPr>
      <w:rPr>
        <w:rFonts w:hint="eastAsia"/>
        <w:sz w:val="21"/>
        <w:szCs w:val="21"/>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5">
    <w:nsid w:val="70EE21CA"/>
    <w:multiLevelType w:val="multilevel"/>
    <w:tmpl w:val="70EE21CA"/>
    <w:lvl w:ilvl="0" w:tentative="1">
      <w:start w:val="1"/>
      <w:numFmt w:val="decimal"/>
      <w:lvlText w:val="1-%1."/>
      <w:lvlJc w:val="left"/>
      <w:pPr>
        <w:ind w:left="420" w:hanging="420"/>
      </w:pPr>
      <w:rPr>
        <w:rFonts w:hint="eastAsia"/>
      </w:rPr>
    </w:lvl>
    <w:lvl w:ilvl="1">
      <w:start w:val="1"/>
      <w:numFmt w:val="decimal"/>
      <w:lvlText w:val="1-%2"/>
      <w:lvlJc w:val="left"/>
      <w:pPr>
        <w:ind w:left="840" w:hanging="420"/>
      </w:pPr>
      <w:rPr>
        <w:rFonts w:ascii="黑体" w:eastAsia="黑体" w:hAnsi="黑体" w:hint="eastAsia"/>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6">
    <w:nsid w:val="75C14637"/>
    <w:multiLevelType w:val="multilevel"/>
    <w:tmpl w:val="75C14637"/>
    <w:lvl w:ilvl="0">
      <w:start w:val="1"/>
      <w:numFmt w:val="decimal"/>
      <w:suff w:val="space"/>
      <w:lvlText w:val="%1."/>
      <w:lvlJc w:val="left"/>
      <w:pPr>
        <w:ind w:left="840" w:hanging="4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7">
    <w:nsid w:val="7CCD0897"/>
    <w:multiLevelType w:val="multilevel"/>
    <w:tmpl w:val="7CCD0897"/>
    <w:lvl w:ilvl="0">
      <w:start w:val="1"/>
      <w:numFmt w:val="decimal"/>
      <w:suff w:val="space"/>
      <w:lvlText w:val="%1."/>
      <w:lvlJc w:val="left"/>
      <w:pPr>
        <w:ind w:left="840" w:hanging="420"/>
      </w:pPr>
      <w:rPr>
        <w:rFonts w:hint="eastAsia"/>
        <w:sz w:val="21"/>
        <w:szCs w:val="21"/>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31"/>
  </w:num>
  <w:num w:numId="2">
    <w:abstractNumId w:val="4"/>
  </w:num>
  <w:num w:numId="3">
    <w:abstractNumId w:val="24"/>
  </w:num>
  <w:num w:numId="4">
    <w:abstractNumId w:val="42"/>
  </w:num>
  <w:num w:numId="5">
    <w:abstractNumId w:val="7"/>
  </w:num>
  <w:num w:numId="6">
    <w:abstractNumId w:val="43"/>
  </w:num>
  <w:num w:numId="7">
    <w:abstractNumId w:val="25"/>
  </w:num>
  <w:num w:numId="8">
    <w:abstractNumId w:val="44"/>
  </w:num>
  <w:num w:numId="9">
    <w:abstractNumId w:val="26"/>
  </w:num>
  <w:num w:numId="10">
    <w:abstractNumId w:val="19"/>
  </w:num>
  <w:num w:numId="11">
    <w:abstractNumId w:val="27"/>
  </w:num>
  <w:num w:numId="12">
    <w:abstractNumId w:val="20"/>
  </w:num>
  <w:num w:numId="13">
    <w:abstractNumId w:val="3"/>
  </w:num>
  <w:num w:numId="14">
    <w:abstractNumId w:val="45"/>
  </w:num>
  <w:num w:numId="15">
    <w:abstractNumId w:val="8"/>
  </w:num>
  <w:num w:numId="16">
    <w:abstractNumId w:val="73"/>
  </w:num>
  <w:num w:numId="17">
    <w:abstractNumId w:val="46"/>
  </w:num>
  <w:num w:numId="18">
    <w:abstractNumId w:val="6"/>
  </w:num>
  <w:num w:numId="19">
    <w:abstractNumId w:val="9"/>
  </w:num>
  <w:num w:numId="20">
    <w:abstractNumId w:val="47"/>
  </w:num>
  <w:num w:numId="21">
    <w:abstractNumId w:val="48"/>
  </w:num>
  <w:num w:numId="22">
    <w:abstractNumId w:val="49"/>
  </w:num>
  <w:num w:numId="23">
    <w:abstractNumId w:val="50"/>
  </w:num>
  <w:num w:numId="24">
    <w:abstractNumId w:val="21"/>
  </w:num>
  <w:num w:numId="25">
    <w:abstractNumId w:val="11"/>
  </w:num>
  <w:num w:numId="26">
    <w:abstractNumId w:val="10"/>
  </w:num>
  <w:num w:numId="27">
    <w:abstractNumId w:val="12"/>
  </w:num>
  <w:num w:numId="28">
    <w:abstractNumId w:val="53"/>
  </w:num>
  <w:num w:numId="29">
    <w:abstractNumId w:val="52"/>
  </w:num>
  <w:num w:numId="30">
    <w:abstractNumId w:val="51"/>
  </w:num>
  <w:num w:numId="31">
    <w:abstractNumId w:val="54"/>
  </w:num>
  <w:num w:numId="32">
    <w:abstractNumId w:val="0"/>
  </w:num>
  <w:num w:numId="33">
    <w:abstractNumId w:val="55"/>
  </w:num>
  <w:num w:numId="34">
    <w:abstractNumId w:val="1"/>
  </w:num>
  <w:num w:numId="35">
    <w:abstractNumId w:val="2"/>
  </w:num>
  <w:num w:numId="36">
    <w:abstractNumId w:val="56"/>
  </w:num>
  <w:num w:numId="37">
    <w:abstractNumId w:val="13"/>
  </w:num>
  <w:num w:numId="38">
    <w:abstractNumId w:val="57"/>
  </w:num>
  <w:num w:numId="39">
    <w:abstractNumId w:val="58"/>
  </w:num>
  <w:num w:numId="40">
    <w:abstractNumId w:val="59"/>
  </w:num>
  <w:num w:numId="41">
    <w:abstractNumId w:val="28"/>
  </w:num>
  <w:num w:numId="42">
    <w:abstractNumId w:val="29"/>
  </w:num>
  <w:num w:numId="43">
    <w:abstractNumId w:val="62"/>
  </w:num>
  <w:num w:numId="44">
    <w:abstractNumId w:val="60"/>
  </w:num>
  <w:num w:numId="45">
    <w:abstractNumId w:val="61"/>
  </w:num>
  <w:num w:numId="46">
    <w:abstractNumId w:val="63"/>
  </w:num>
  <w:num w:numId="47">
    <w:abstractNumId w:val="64"/>
  </w:num>
  <w:num w:numId="48">
    <w:abstractNumId w:val="30"/>
  </w:num>
  <w:num w:numId="49">
    <w:abstractNumId w:val="37"/>
  </w:num>
  <w:num w:numId="50">
    <w:abstractNumId w:val="33"/>
  </w:num>
  <w:num w:numId="51">
    <w:abstractNumId w:val="65"/>
  </w:num>
  <w:num w:numId="52">
    <w:abstractNumId w:val="66"/>
  </w:num>
  <w:num w:numId="53">
    <w:abstractNumId w:val="14"/>
  </w:num>
  <w:num w:numId="54">
    <w:abstractNumId w:val="67"/>
  </w:num>
  <w:num w:numId="55">
    <w:abstractNumId w:val="15"/>
  </w:num>
  <w:num w:numId="56">
    <w:abstractNumId w:val="16"/>
  </w:num>
  <w:num w:numId="57">
    <w:abstractNumId w:val="71"/>
  </w:num>
  <w:num w:numId="58">
    <w:abstractNumId w:val="22"/>
  </w:num>
  <w:num w:numId="59">
    <w:abstractNumId w:val="17"/>
  </w:num>
  <w:num w:numId="60">
    <w:abstractNumId w:val="68"/>
  </w:num>
  <w:num w:numId="61">
    <w:abstractNumId w:val="69"/>
  </w:num>
  <w:num w:numId="62">
    <w:abstractNumId w:val="70"/>
  </w:num>
  <w:num w:numId="63">
    <w:abstractNumId w:val="38"/>
  </w:num>
  <w:num w:numId="64">
    <w:abstractNumId w:val="39"/>
  </w:num>
  <w:num w:numId="65">
    <w:abstractNumId w:val="40"/>
  </w:num>
  <w:num w:numId="66">
    <w:abstractNumId w:val="72"/>
  </w:num>
  <w:num w:numId="67">
    <w:abstractNumId w:val="18"/>
  </w:num>
  <w:num w:numId="68">
    <w:abstractNumId w:val="23"/>
  </w:num>
  <w:num w:numId="69">
    <w:abstractNumId w:val="75"/>
  </w:num>
  <w:num w:numId="70">
    <w:abstractNumId w:val="76"/>
  </w:num>
  <w:num w:numId="71">
    <w:abstractNumId w:val="77"/>
  </w:num>
  <w:num w:numId="72">
    <w:abstractNumId w:val="32"/>
  </w:num>
  <w:num w:numId="73">
    <w:abstractNumId w:val="74"/>
  </w:num>
  <w:num w:numId="74">
    <w:abstractNumId w:val="41"/>
  </w:num>
  <w:num w:numId="75">
    <w:abstractNumId w:val="35"/>
  </w:num>
  <w:num w:numId="76">
    <w:abstractNumId w:val="34"/>
  </w:num>
  <w:num w:numId="77">
    <w:abstractNumId w:val="36"/>
  </w:num>
  <w:num w:numId="78">
    <w:abstractNumId w:val="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NotTrackMoves/>
  <w:defaultTabStop w:val="420"/>
  <w:evenAndOddHeaders/>
  <w:drawingGridHorizontalSpacing w:val="2"/>
  <w:drawingGridVerticalSpacing w:val="156"/>
  <w:doNotUseMarginsForDrawingGridOrigin/>
  <w:drawingGridHorizontalOrigin w:val="0"/>
  <w:drawingGridVerticalOrigin w:val="0"/>
  <w:noPunctuationKerning/>
  <w:characterSpacingControl w:val="compressPunctuation"/>
  <w:hdrShapeDefaults>
    <o:shapedefaults v:ext="edit" spidmax="207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2107B"/>
    <w:rsid w:val="000344EC"/>
    <w:rsid w:val="00084338"/>
    <w:rsid w:val="00123A51"/>
    <w:rsid w:val="00131D18"/>
    <w:rsid w:val="00172A27"/>
    <w:rsid w:val="00185078"/>
    <w:rsid w:val="001D7003"/>
    <w:rsid w:val="00226304"/>
    <w:rsid w:val="002575F5"/>
    <w:rsid w:val="00266DCF"/>
    <w:rsid w:val="002738CF"/>
    <w:rsid w:val="002C107B"/>
    <w:rsid w:val="00327107"/>
    <w:rsid w:val="00385FD7"/>
    <w:rsid w:val="003B550A"/>
    <w:rsid w:val="003D05C5"/>
    <w:rsid w:val="00415D13"/>
    <w:rsid w:val="0043283B"/>
    <w:rsid w:val="004901B0"/>
    <w:rsid w:val="004C7D0B"/>
    <w:rsid w:val="0050720F"/>
    <w:rsid w:val="0051779B"/>
    <w:rsid w:val="005619F4"/>
    <w:rsid w:val="005929A8"/>
    <w:rsid w:val="00594023"/>
    <w:rsid w:val="00636490"/>
    <w:rsid w:val="00637FF8"/>
    <w:rsid w:val="006752D7"/>
    <w:rsid w:val="006D3213"/>
    <w:rsid w:val="00745A04"/>
    <w:rsid w:val="007539D9"/>
    <w:rsid w:val="007631FF"/>
    <w:rsid w:val="00765C53"/>
    <w:rsid w:val="007B4176"/>
    <w:rsid w:val="007B480B"/>
    <w:rsid w:val="00822065"/>
    <w:rsid w:val="00865CAB"/>
    <w:rsid w:val="00892AA3"/>
    <w:rsid w:val="008A1BEA"/>
    <w:rsid w:val="008D79A9"/>
    <w:rsid w:val="009B18A2"/>
    <w:rsid w:val="009C55F3"/>
    <w:rsid w:val="009E36A4"/>
    <w:rsid w:val="009F4104"/>
    <w:rsid w:val="00A23832"/>
    <w:rsid w:val="00A91A36"/>
    <w:rsid w:val="00AC5169"/>
    <w:rsid w:val="00BF5606"/>
    <w:rsid w:val="00C46DBA"/>
    <w:rsid w:val="00C5398A"/>
    <w:rsid w:val="00C82BFA"/>
    <w:rsid w:val="00D04D68"/>
    <w:rsid w:val="00D346A7"/>
    <w:rsid w:val="00DA581D"/>
    <w:rsid w:val="00E31E18"/>
    <w:rsid w:val="00E76C1A"/>
    <w:rsid w:val="00EA6235"/>
    <w:rsid w:val="00EF1325"/>
    <w:rsid w:val="00F863AF"/>
    <w:rsid w:val="00FB310F"/>
    <w:rsid w:val="00FD7E87"/>
    <w:rsid w:val="039831B5"/>
    <w:rsid w:val="0520034E"/>
    <w:rsid w:val="065003FD"/>
    <w:rsid w:val="06C9422E"/>
    <w:rsid w:val="07235BC1"/>
    <w:rsid w:val="072C2C95"/>
    <w:rsid w:val="0AEB3B01"/>
    <w:rsid w:val="0DE7465B"/>
    <w:rsid w:val="0E071122"/>
    <w:rsid w:val="11E26987"/>
    <w:rsid w:val="13EA13FC"/>
    <w:rsid w:val="14A91E1A"/>
    <w:rsid w:val="150C29E1"/>
    <w:rsid w:val="15671C6C"/>
    <w:rsid w:val="17760FF8"/>
    <w:rsid w:val="17B335CF"/>
    <w:rsid w:val="18397E4E"/>
    <w:rsid w:val="187C3EDD"/>
    <w:rsid w:val="18B1550E"/>
    <w:rsid w:val="18B5539A"/>
    <w:rsid w:val="19E10E2E"/>
    <w:rsid w:val="1A857A12"/>
    <w:rsid w:val="1B2A55AC"/>
    <w:rsid w:val="1DEF41D6"/>
    <w:rsid w:val="21297107"/>
    <w:rsid w:val="23033204"/>
    <w:rsid w:val="2A81046B"/>
    <w:rsid w:val="2CD649EF"/>
    <w:rsid w:val="2D0E64FC"/>
    <w:rsid w:val="2E1C51B6"/>
    <w:rsid w:val="2ECF2A5B"/>
    <w:rsid w:val="31B87892"/>
    <w:rsid w:val="337E537F"/>
    <w:rsid w:val="363A7B9F"/>
    <w:rsid w:val="38387570"/>
    <w:rsid w:val="39112E25"/>
    <w:rsid w:val="395D7577"/>
    <w:rsid w:val="3B6D589E"/>
    <w:rsid w:val="3B714AE2"/>
    <w:rsid w:val="3C7671BF"/>
    <w:rsid w:val="40430221"/>
    <w:rsid w:val="413C18F8"/>
    <w:rsid w:val="44D3691E"/>
    <w:rsid w:val="47FA48CE"/>
    <w:rsid w:val="48976863"/>
    <w:rsid w:val="4D911BB1"/>
    <w:rsid w:val="4EDF7E6B"/>
    <w:rsid w:val="500758E4"/>
    <w:rsid w:val="51D0336B"/>
    <w:rsid w:val="52F046E3"/>
    <w:rsid w:val="52FE2622"/>
    <w:rsid w:val="5A1D7329"/>
    <w:rsid w:val="5B965737"/>
    <w:rsid w:val="5C6C36AD"/>
    <w:rsid w:val="5D954414"/>
    <w:rsid w:val="665D6610"/>
    <w:rsid w:val="66C527DB"/>
    <w:rsid w:val="68E63C95"/>
    <w:rsid w:val="6911117F"/>
    <w:rsid w:val="695A6469"/>
    <w:rsid w:val="6A1F1979"/>
    <w:rsid w:val="6A580905"/>
    <w:rsid w:val="6D313409"/>
    <w:rsid w:val="6EC03A06"/>
    <w:rsid w:val="6F8023CA"/>
    <w:rsid w:val="725B5B2D"/>
    <w:rsid w:val="72E92F75"/>
    <w:rsid w:val="73142D5D"/>
    <w:rsid w:val="73695D9A"/>
    <w:rsid w:val="73BE2BFD"/>
    <w:rsid w:val="77F21B4E"/>
    <w:rsid w:val="7AAC0401"/>
    <w:rsid w:val="7D6A22DC"/>
    <w:rsid w:val="7F7C5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1" fillcolor="#9cbee0" strokecolor="#739cc3">
      <v:fill color="#9cbee0" color2="#bbd5f0" type="gradient">
        <o:fill v:ext="view" type="gradientUnscaled"/>
      </v:fill>
      <v:stroke color="#739cc3" weight="1.25pt" miterlimit="2"/>
    </o:shapedefaults>
    <o:shapelayout v:ext="edit">
      <o:idmap v:ext="edit" data="1"/>
      <o:rules v:ext="edit">
        <o:r id="V:Rule1" type="connector" idref="#肘形连接符 14"/>
        <o:r id="V:Rule2" type="connector" idref="#直接箭头连接符 60"/>
        <o:r id="V:Rule3" type="connector" idref="#肘形连接符 33"/>
        <o:r id="V:Rule4" type="connector" idref="#直接箭头连接符 46"/>
        <o:r id="V:Rule5" type="connector" idref="#Straight Connector 124"/>
        <o:r id="V:Rule6" type="connector" idref="#直接箭头连接符 39"/>
        <o:r id="V:Rule7" type="connector" idref="#直接箭头连接符 38"/>
        <o:r id="V:Rule8" type="connector" idref="#肘形连接符 13"/>
        <o:r id="V:Rule9" type="connector" idref="#肘形连接符 17"/>
        <o:r id="V:Rule10" type="connector" idref="#肘形连接符 19"/>
        <o:r id="V:Rule11" type="connector" idref="#肘形连接符 154"/>
        <o:r id="V:Rule12" type="connector" idref="#直接连接符 164"/>
        <o:r id="V:Rule13" type="connector" idref="#直接箭头连接符 27"/>
        <o:r id="V:Rule14" type="connector" idref="#肘形连接符 20"/>
        <o:r id="V:Rule15" type="connector" idref="#直接连接符 41"/>
        <o:r id="V:Rule16" type="connector" idref="#肘形连接符 18"/>
        <o:r id="V:Rule17" type="connector" idref="#Elbow Connector 104"/>
        <o:r id="V:Rule18" type="connector" idref="#AutoShape 4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footnote text" w:semiHidden="1"/>
    <w:lsdException w:name="annotation text" w:uiPriority="99"/>
    <w:lsdException w:name="header" w:uiPriority="99"/>
    <w:lsdException w:name="footer" w:uiPriority="99"/>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uiPriority="99"/>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Body Text" w:semiHidden="1"/>
    <w:lsdException w:name="Body Text Indent" w:uiPriority="99"/>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uiPriority="99"/>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uiPriority="99"/>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uiPriority="99"/>
    <w:lsdException w:name="HTML Bottom of Form" w:semiHidden="1" w:uiPriority="99"/>
    <w:lsdException w:name="Normal (Web)"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uiPriority="99"/>
    <w:lsdException w:name="annotation subject" w:uiPriority="99"/>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99"/>
    <w:lsdException w:name="Table Theme" w:semiHidden="1"/>
    <w:lsdException w:name="Placeholder Text" w:semiHidden="1" w:uiPriority="99"/>
    <w:lsdException w:name="No Spacing" w:semiHidden="1" w:uiPriority="99"/>
    <w:lsdException w:name="Light Shading" w:unhideWhenUsed="0"/>
    <w:lsdException w:name="Light List" w:unhideWhenUsed="0"/>
    <w:lsdException w:name="Light Grid" w:unhideWhenUsed="0"/>
    <w:lsdException w:name="Medium Shading 1" w:unhideWhenUsed="0"/>
    <w:lsdException w:name="Medium Shading 2" w:unhideWhenUsed="0"/>
    <w:lsdException w:name="Medium List 1" w:unhideWhenUsed="0"/>
    <w:lsdException w:name="Medium List 2" w:unhideWhenUsed="0"/>
    <w:lsdException w:name="Medium Grid 1" w:unhideWhenUsed="0"/>
    <w:lsdException w:name="Medium Grid 2" w:unhideWhenUsed="0"/>
    <w:lsdException w:name="Medium Grid 3" w:unhideWhenUsed="0"/>
    <w:lsdException w:name="Dark List" w:unhideWhenUsed="0"/>
    <w:lsdException w:name="Colorful Shading" w:unhideWhenUsed="0"/>
    <w:lsdException w:name="Colorful List" w:unhideWhenUsed="0"/>
    <w:lsdException w:name="Colorful Grid" w:unhideWhenUsed="0"/>
    <w:lsdException w:name="Light Shading Accent 1" w:unhideWhenUsed="0"/>
    <w:lsdException w:name="Light List Accent 1" w:unhideWhenUsed="0"/>
    <w:lsdException w:name="Light Grid Accent 1" w:unhideWhenUsed="0"/>
    <w:lsdException w:name="Medium Shading 1 Accent 1" w:unhideWhenUsed="0"/>
    <w:lsdException w:name="Medium Shading 2 Accent 1" w:unhideWhenUsed="0"/>
    <w:lsdException w:name="Medium List 1 Accent 1" w:unhideWhenUsed="0"/>
    <w:lsdException w:name="Revision" w:semiHidden="1" w:uiPriority="99"/>
    <w:lsdException w:name="List Paragraph" w:semiHidden="1" w:uiPriority="99"/>
    <w:lsdException w:name="Quote" w:semiHidden="1" w:uiPriority="99"/>
    <w:lsdException w:name="Intense Quote" w:semiHidden="1" w:uiPriority="99"/>
    <w:lsdException w:name="Medium List 2 Accent 1" w:unhideWhenUsed="0"/>
    <w:lsdException w:name="Medium Grid 1 Accent 1" w:unhideWhenUsed="0"/>
    <w:lsdException w:name="Medium Grid 2 Accent 1" w:unhideWhenUsed="0"/>
    <w:lsdException w:name="Medium Grid 3 Accent 1" w:unhideWhenUsed="0"/>
    <w:lsdException w:name="Dark List Accent 1" w:unhideWhenUsed="0"/>
    <w:lsdException w:name="Colorful Shading Accent 1" w:unhideWhenUsed="0"/>
    <w:lsdException w:name="Colorful List Accent 1" w:unhideWhenUsed="0"/>
    <w:lsdException w:name="Colorful Grid Accent 1" w:unhideWhenUsed="0"/>
    <w:lsdException w:name="Light Shading Accent 2" w:unhideWhenUsed="0"/>
    <w:lsdException w:name="Light List Accent 2" w:unhideWhenUsed="0"/>
    <w:lsdException w:name="Light Grid Accent 2" w:unhideWhenUsed="0"/>
    <w:lsdException w:name="Medium Shading 1 Accent 2" w:unhideWhenUsed="0"/>
    <w:lsdException w:name="Medium Shading 2 Accent 2" w:unhideWhenUsed="0"/>
    <w:lsdException w:name="Medium List 1 Accent 2" w:unhideWhenUsed="0"/>
    <w:lsdException w:name="Medium List 2 Accent 2" w:unhideWhenUsed="0"/>
    <w:lsdException w:name="Medium Grid 1 Accent 2" w:unhideWhenUsed="0"/>
    <w:lsdException w:name="Medium Grid 2 Accent 2" w:unhideWhenUsed="0"/>
    <w:lsdException w:name="Medium Grid 3 Accent 2" w:unhideWhenUsed="0"/>
    <w:lsdException w:name="Dark List Accent 2" w:unhideWhenUsed="0"/>
    <w:lsdException w:name="Colorful Shading Accent 2" w:unhideWhenUsed="0"/>
    <w:lsdException w:name="Colorful List Accent 2" w:unhideWhenUsed="0"/>
    <w:lsdException w:name="Colorful Grid Accent 2" w:unhideWhenUsed="0"/>
    <w:lsdException w:name="Light Shading Accent 3" w:unhideWhenUsed="0"/>
    <w:lsdException w:name="Light List Accent 3" w:unhideWhenUsed="0"/>
    <w:lsdException w:name="Light Grid Accent 3" w:unhideWhenUsed="0"/>
    <w:lsdException w:name="Medium Shading 1 Accent 3" w:unhideWhenUsed="0"/>
    <w:lsdException w:name="Medium Shading 2 Accent 3" w:unhideWhenUsed="0"/>
    <w:lsdException w:name="Medium List 1 Accent 3" w:unhideWhenUsed="0"/>
    <w:lsdException w:name="Medium List 2 Accent 3" w:unhideWhenUsed="0"/>
    <w:lsdException w:name="Medium Grid 1 Accent 3" w:unhideWhenUsed="0"/>
    <w:lsdException w:name="Medium Grid 2 Accent 3" w:unhideWhenUsed="0"/>
    <w:lsdException w:name="Medium Grid 3 Accent 3" w:unhideWhenUsed="0"/>
    <w:lsdException w:name="Dark List Accent 3" w:unhideWhenUsed="0"/>
    <w:lsdException w:name="Colorful Shading Accent 3" w:unhideWhenUsed="0"/>
    <w:lsdException w:name="Colorful List Accent 3" w:unhideWhenUsed="0"/>
    <w:lsdException w:name="Colorful Grid Accent 3" w:unhideWhenUsed="0"/>
    <w:lsdException w:name="Light Shading Accent 4" w:unhideWhenUsed="0"/>
    <w:lsdException w:name="Light List Accent 4" w:unhideWhenUsed="0"/>
    <w:lsdException w:name="Light Grid Accent 4" w:unhideWhenUsed="0"/>
    <w:lsdException w:name="Medium Shading 1 Accent 4" w:unhideWhenUsed="0"/>
    <w:lsdException w:name="Medium Shading 2 Accent 4" w:unhideWhenUsed="0"/>
    <w:lsdException w:name="Medium List 1 Accent 4" w:unhideWhenUsed="0"/>
    <w:lsdException w:name="Medium List 2 Accent 4" w:unhideWhenUsed="0"/>
    <w:lsdException w:name="Medium Grid 1 Accent 4" w:unhideWhenUsed="0"/>
    <w:lsdException w:name="Medium Grid 2 Accent 4" w:unhideWhenUsed="0"/>
    <w:lsdException w:name="Medium Grid 3 Accent 4" w:unhideWhenUsed="0"/>
    <w:lsdException w:name="Dark List Accent 4" w:unhideWhenUsed="0"/>
    <w:lsdException w:name="Colorful Shading Accent 4" w:unhideWhenUsed="0"/>
    <w:lsdException w:name="Colorful List Accent 4" w:unhideWhenUsed="0"/>
    <w:lsdException w:name="Colorful Grid Accent 4" w:unhideWhenUsed="0"/>
    <w:lsdException w:name="Light Shading Accent 5" w:unhideWhenUsed="0"/>
    <w:lsdException w:name="Light List Accent 5" w:unhideWhenUsed="0"/>
    <w:lsdException w:name="Light Grid Accent 5" w:unhideWhenUsed="0"/>
    <w:lsdException w:name="Medium Shading 1 Accent 5" w:unhideWhenUsed="0"/>
    <w:lsdException w:name="Medium Shading 2 Accent 5" w:unhideWhenUsed="0"/>
    <w:lsdException w:name="Medium List 1 Accent 5" w:unhideWhenUsed="0"/>
    <w:lsdException w:name="Medium List 2 Accent 5" w:unhideWhenUsed="0"/>
    <w:lsdException w:name="Medium Grid 1 Accent 5" w:unhideWhenUsed="0"/>
    <w:lsdException w:name="Medium Grid 2 Accent 5" w:unhideWhenUsed="0"/>
    <w:lsdException w:name="Medium Grid 3 Accent 5" w:unhideWhenUsed="0"/>
    <w:lsdException w:name="Dark List Accent 5" w:unhideWhenUsed="0"/>
    <w:lsdException w:name="Colorful Shading Accent 5" w:unhideWhenUsed="0"/>
    <w:lsdException w:name="Colorful List Accent 5" w:unhideWhenUsed="0"/>
    <w:lsdException w:name="Colorful Grid Accent 5" w:unhideWhenUsed="0"/>
    <w:lsdException w:name="Light Shading Accent 6" w:unhideWhenUsed="0"/>
    <w:lsdException w:name="Light List Accent 6" w:unhideWhenUsed="0"/>
    <w:lsdException w:name="Light Grid Accent 6" w:unhideWhenUsed="0"/>
    <w:lsdException w:name="Medium Shading 1 Accent 6" w:unhideWhenUsed="0"/>
    <w:lsdException w:name="Medium Shading 2 Accent 6" w:unhideWhenUsed="0"/>
    <w:lsdException w:name="Medium List 1 Accent 6" w:unhideWhenUsed="0"/>
    <w:lsdException w:name="Medium List 2 Accent 6" w:unhideWhenUsed="0"/>
    <w:lsdException w:name="Medium Grid 1 Accent 6" w:unhideWhenUsed="0"/>
    <w:lsdException w:name="Medium Grid 2 Accent 6" w:unhideWhenUsed="0"/>
    <w:lsdException w:name="Medium Grid 3 Accent 6" w:unhideWhenUsed="0"/>
    <w:lsdException w:name="Dark List Accent 6" w:unhideWhenUsed="0"/>
    <w:lsdException w:name="Colorful Shading Accent 6" w:unhideWhenUsed="0"/>
    <w:lsdException w:name="Colorful List Accent 6" w:unhideWhenUsed="0"/>
    <w:lsdException w:name="Colorful Grid Accent 6"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spacing w:after="200" w:line="276" w:lineRule="auto"/>
    </w:pPr>
    <w:rPr>
      <w:rFonts w:ascii="Calibri" w:hAnsi="Calibri" w:cs="黑体"/>
      <w:kern w:val="2"/>
      <w:sz w:val="21"/>
      <w:szCs w:val="22"/>
    </w:rPr>
  </w:style>
  <w:style w:type="paragraph" w:styleId="1">
    <w:name w:val="heading 1"/>
    <w:basedOn w:val="a"/>
    <w:next w:val="a"/>
    <w:link w:val="1Char"/>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numPr>
        <w:ilvl w:val="1"/>
        <w:numId w:val="1"/>
      </w:numPr>
      <w:tabs>
        <w:tab w:val="left" w:pos="0"/>
      </w:tabs>
      <w:spacing w:before="200" w:after="0"/>
      <w:outlineLvl w:val="1"/>
    </w:pPr>
    <w:rPr>
      <w:rFonts w:ascii="Calibri Light" w:hAnsi="Calibri Light"/>
      <w:b/>
      <w:bCs/>
      <w:color w:val="5B9BD5"/>
      <w:sz w:val="26"/>
      <w:szCs w:val="26"/>
    </w:rPr>
  </w:style>
  <w:style w:type="paragraph" w:styleId="3">
    <w:name w:val="heading 3"/>
    <w:basedOn w:val="a"/>
    <w:next w:val="a"/>
    <w:uiPriority w:val="9"/>
    <w:unhideWhenUsed/>
    <w:qFormat/>
    <w:pPr>
      <w:keepNext/>
      <w:keepLines/>
      <w:numPr>
        <w:ilvl w:val="2"/>
        <w:numId w:val="1"/>
      </w:numPr>
      <w:tabs>
        <w:tab w:val="left" w:pos="0"/>
      </w:tabs>
      <w:spacing w:before="260" w:after="260" w:line="413" w:lineRule="auto"/>
      <w:outlineLvl w:val="2"/>
    </w:pPr>
    <w:rPr>
      <w:b/>
      <w:sz w:val="32"/>
    </w:rPr>
  </w:style>
  <w:style w:type="paragraph" w:styleId="4">
    <w:name w:val="heading 4"/>
    <w:basedOn w:val="a"/>
    <w:next w:val="a"/>
    <w:uiPriority w:val="9"/>
    <w:unhideWhenUsed/>
    <w:qFormat/>
    <w:pPr>
      <w:keepNext/>
      <w:keepLines/>
      <w:numPr>
        <w:ilvl w:val="3"/>
        <w:numId w:val="1"/>
      </w:numPr>
      <w:tabs>
        <w:tab w:val="left" w:pos="0"/>
      </w:tabs>
      <w:spacing w:before="280" w:after="290" w:line="372" w:lineRule="auto"/>
      <w:outlineLvl w:val="3"/>
    </w:pPr>
    <w:rPr>
      <w:rFonts w:ascii="Arial" w:eastAsia="黑体" w:hAnsi="Arial"/>
      <w:b/>
      <w:sz w:val="28"/>
    </w:rPr>
  </w:style>
  <w:style w:type="paragraph" w:styleId="50">
    <w:name w:val="heading 5"/>
    <w:basedOn w:val="a"/>
    <w:next w:val="a"/>
    <w:uiPriority w:val="9"/>
    <w:unhideWhenUsed/>
    <w:qFormat/>
    <w:pPr>
      <w:keepNext/>
      <w:keepLines/>
      <w:numPr>
        <w:ilvl w:val="4"/>
        <w:numId w:val="1"/>
      </w:numPr>
      <w:tabs>
        <w:tab w:val="left" w:pos="0"/>
      </w:tabs>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tabs>
        <w:tab w:val="left" w:pos="0"/>
      </w:tabs>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tabs>
        <w:tab w:val="left" w:pos="0"/>
      </w:tabs>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tabs>
        <w:tab w:val="left" w:pos="0"/>
      </w:tabs>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tabs>
        <w:tab w:val="left" w:pos="0"/>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style>
  <w:style w:type="paragraph" w:styleId="70">
    <w:name w:val="toc 7"/>
    <w:basedOn w:val="a"/>
    <w:next w:val="a"/>
    <w:uiPriority w:val="39"/>
    <w:unhideWhenUsed/>
    <w:pPr>
      <w:ind w:leftChars="1200" w:left="2520"/>
    </w:pPr>
  </w:style>
  <w:style w:type="paragraph" w:styleId="a5">
    <w:name w:val="Body Text Indent"/>
    <w:basedOn w:val="a"/>
    <w:link w:val="Char1"/>
    <w:uiPriority w:val="99"/>
    <w:unhideWhenUsed/>
    <w:pPr>
      <w:spacing w:after="120"/>
      <w:ind w:leftChars="200" w:left="420"/>
    </w:pPr>
  </w:style>
  <w:style w:type="paragraph" w:styleId="51">
    <w:name w:val="toc 5"/>
    <w:basedOn w:val="a"/>
    <w:next w:val="a"/>
    <w:uiPriority w:val="39"/>
    <w:unhideWhenUsed/>
    <w:pPr>
      <w:ind w:leftChars="800" w:left="1680"/>
    </w:pPr>
  </w:style>
  <w:style w:type="paragraph" w:styleId="30">
    <w:name w:val="toc 3"/>
    <w:basedOn w:val="a"/>
    <w:next w:val="a"/>
    <w:uiPriority w:val="39"/>
    <w:unhideWhenUsed/>
    <w:pPr>
      <w:ind w:leftChars="400" w:left="840"/>
    </w:pPr>
  </w:style>
  <w:style w:type="paragraph" w:styleId="80">
    <w:name w:val="toc 8"/>
    <w:basedOn w:val="a"/>
    <w:next w:val="a"/>
    <w:uiPriority w:val="39"/>
    <w:unhideWhenUsed/>
    <w:pPr>
      <w:ind w:leftChars="1400" w:left="2940"/>
    </w:pPr>
  </w:style>
  <w:style w:type="paragraph" w:styleId="a6">
    <w:name w:val="Balloon Text"/>
    <w:basedOn w:val="a"/>
    <w:link w:val="Char2"/>
    <w:uiPriority w:val="99"/>
    <w:unhideWhenUsed/>
    <w:pPr>
      <w:spacing w:after="0" w:line="240" w:lineRule="auto"/>
    </w:pPr>
    <w:rPr>
      <w:sz w:val="18"/>
      <w:szCs w:val="18"/>
    </w:rPr>
  </w:style>
  <w:style w:type="paragraph" w:styleId="a7">
    <w:name w:val="footer"/>
    <w:basedOn w:val="a"/>
    <w:link w:val="Char3"/>
    <w:uiPriority w:val="99"/>
    <w:unhideWhenUsed/>
    <w:pPr>
      <w:tabs>
        <w:tab w:val="center" w:pos="4153"/>
        <w:tab w:val="right" w:pos="8306"/>
      </w:tabs>
      <w:snapToGrid w:val="0"/>
      <w:spacing w:line="240" w:lineRule="auto"/>
    </w:pPr>
    <w:rPr>
      <w:sz w:val="18"/>
      <w:szCs w:val="18"/>
    </w:rPr>
  </w:style>
  <w:style w:type="paragraph" w:styleId="20">
    <w:name w:val="Body Text First Indent 2"/>
    <w:basedOn w:val="a5"/>
    <w:link w:val="2Char0"/>
    <w:uiPriority w:val="99"/>
    <w:unhideWhenUsed/>
    <w:pPr>
      <w:ind w:firstLineChars="200" w:firstLine="420"/>
    </w:pPr>
  </w:style>
  <w:style w:type="paragraph" w:styleId="a8">
    <w:name w:val="header"/>
    <w:basedOn w:val="a"/>
    <w:link w:val="Char4"/>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style>
  <w:style w:type="paragraph" w:styleId="40">
    <w:name w:val="toc 4"/>
    <w:basedOn w:val="a"/>
    <w:next w:val="a"/>
    <w:uiPriority w:val="39"/>
    <w:unhideWhenUsed/>
    <w:pPr>
      <w:ind w:leftChars="600" w:left="1260"/>
    </w:pPr>
  </w:style>
  <w:style w:type="paragraph" w:styleId="60">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0">
    <w:name w:val="toc 9"/>
    <w:basedOn w:val="a"/>
    <w:next w:val="a"/>
    <w:uiPriority w:val="39"/>
    <w:unhideWhenUsed/>
    <w:pPr>
      <w:ind w:leftChars="1600" w:left="3360"/>
    </w:pPr>
  </w:style>
  <w:style w:type="paragraph" w:styleId="a9">
    <w:name w:val="Normal (Web)"/>
    <w:basedOn w:val="a"/>
    <w:uiPriority w:val="99"/>
    <w:unhideWhenUsed/>
    <w:pPr>
      <w:widowControl/>
      <w:spacing w:before="100" w:beforeAutospacing="1" w:after="100" w:afterAutospacing="1" w:line="240" w:lineRule="auto"/>
    </w:pPr>
    <w:rPr>
      <w:rFonts w:ascii="宋体" w:hAnsi="宋体" w:cs="宋体"/>
      <w:kern w:val="0"/>
      <w:sz w:val="24"/>
      <w:szCs w:val="24"/>
    </w:rPr>
  </w:style>
  <w:style w:type="paragraph" w:styleId="aa">
    <w:name w:val="Title"/>
    <w:basedOn w:val="a"/>
    <w:next w:val="a"/>
    <w:link w:val="Char5"/>
    <w:uiPriority w:val="10"/>
    <w:qFormat/>
    <w:pPr>
      <w:spacing w:after="0" w:line="360" w:lineRule="auto"/>
      <w:ind w:firstLineChars="200" w:firstLine="200"/>
      <w:outlineLvl w:val="1"/>
    </w:pPr>
    <w:rPr>
      <w:rFonts w:ascii="Calibri Light" w:hAnsi="Calibri Light"/>
      <w:b/>
      <w:bCs/>
      <w:sz w:val="24"/>
      <w:szCs w:val="32"/>
    </w:rPr>
  </w:style>
  <w:style w:type="character" w:styleId="ab">
    <w:name w:val="FollowedHyperlink"/>
    <w:uiPriority w:val="99"/>
    <w:unhideWhenUsed/>
    <w:rPr>
      <w:color w:val="954F72"/>
      <w:u w:val="single"/>
    </w:rPr>
  </w:style>
  <w:style w:type="character" w:styleId="ac">
    <w:name w:val="Hyperlink"/>
    <w:uiPriority w:val="99"/>
    <w:unhideWhenUsed/>
    <w:rPr>
      <w:color w:val="0563C1"/>
      <w:u w:val="single"/>
    </w:rPr>
  </w:style>
  <w:style w:type="character" w:styleId="ad">
    <w:name w:val="annotation reference"/>
    <w:uiPriority w:val="99"/>
    <w:unhideWhenUsed/>
    <w:rPr>
      <w:sz w:val="21"/>
      <w:szCs w:val="21"/>
    </w:rPr>
  </w:style>
  <w:style w:type="table" w:styleId="ae">
    <w:name w:val="Table Grid"/>
    <w:basedOn w:val="a1"/>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link w:val="1Char0"/>
    <w:uiPriority w:val="34"/>
    <w:qFormat/>
    <w:pPr>
      <w:ind w:firstLineChars="200" w:firstLine="420"/>
    </w:pPr>
  </w:style>
  <w:style w:type="paragraph" w:customStyle="1" w:styleId="Default">
    <w:name w:val="Default"/>
    <w:pPr>
      <w:widowControl w:val="0"/>
      <w:autoSpaceDE w:val="0"/>
      <w:autoSpaceDN w:val="0"/>
      <w:adjustRightInd w:val="0"/>
    </w:pPr>
    <w:rPr>
      <w:color w:val="000000"/>
      <w:sz w:val="24"/>
      <w:szCs w:val="24"/>
    </w:rPr>
  </w:style>
  <w:style w:type="paragraph" w:customStyle="1" w:styleId="12">
    <w:name w:val="无线电正文1"/>
    <w:basedOn w:val="20"/>
    <w:link w:val="1Char1"/>
    <w:qFormat/>
    <w:pPr>
      <w:spacing w:after="0" w:line="300" w:lineRule="exact"/>
      <w:ind w:leftChars="0" w:left="0" w:firstLineChars="0" w:firstLine="0"/>
      <w:jc w:val="both"/>
    </w:pPr>
    <w:rPr>
      <w:rFonts w:ascii="宋体" w:hAnsi="宋体" w:cs="宋体"/>
      <w:szCs w:val="21"/>
    </w:rPr>
  </w:style>
  <w:style w:type="paragraph" w:customStyle="1" w:styleId="af">
    <w:name w:val="无线电正文缩进"/>
    <w:basedOn w:val="12"/>
    <w:link w:val="Char6"/>
    <w:qFormat/>
    <w:pPr>
      <w:ind w:firstLineChars="200" w:firstLine="420"/>
    </w:pPr>
  </w:style>
  <w:style w:type="paragraph" w:customStyle="1" w:styleId="TOC1">
    <w:name w:val="TOC 标题1"/>
    <w:basedOn w:val="1"/>
    <w:next w:val="a"/>
    <w:uiPriority w:val="39"/>
    <w:unhideWhenUsed/>
    <w:qFormat/>
    <w:pPr>
      <w:widowControl/>
      <w:spacing w:before="480" w:after="0" w:line="276" w:lineRule="auto"/>
      <w:outlineLvl w:val="9"/>
    </w:pPr>
    <w:rPr>
      <w:rFonts w:ascii="Calibri Light" w:hAnsi="Calibri Light"/>
      <w:color w:val="2D73B3"/>
      <w:kern w:val="0"/>
      <w:sz w:val="28"/>
      <w:szCs w:val="28"/>
    </w:rPr>
  </w:style>
  <w:style w:type="paragraph" w:customStyle="1" w:styleId="af0">
    <w:name w:val="无线电附表标题"/>
    <w:basedOn w:val="2"/>
    <w:link w:val="Char7"/>
    <w:qFormat/>
    <w:pPr>
      <w:spacing w:before="360" w:after="720" w:line="300" w:lineRule="atLeast"/>
    </w:pPr>
    <w:rPr>
      <w:rFonts w:ascii="方正大标宋简体" w:eastAsia="方正大标宋简体" w:hAnsi="黑体"/>
      <w:sz w:val="28"/>
      <w:szCs w:val="28"/>
    </w:rPr>
  </w:style>
  <w:style w:type="paragraph" w:customStyle="1" w:styleId="af1">
    <w:name w:val="无线电附表小标题"/>
    <w:basedOn w:val="12"/>
    <w:qFormat/>
    <w:pPr>
      <w:spacing w:beforeLines="50" w:afterLines="50"/>
      <w:ind w:firstLine="221"/>
    </w:pPr>
    <w:rPr>
      <w:rFonts w:ascii="黑体" w:eastAsia="黑体" w:hAnsi="黑体"/>
      <w:b/>
      <w:sz w:val="24"/>
      <w:szCs w:val="24"/>
    </w:rPr>
  </w:style>
  <w:style w:type="paragraph" w:customStyle="1" w:styleId="af2">
    <w:name w:val="第二层"/>
    <w:basedOn w:val="Default"/>
    <w:next w:val="Default"/>
    <w:uiPriority w:val="99"/>
    <w:rPr>
      <w:color w:val="auto"/>
    </w:rPr>
  </w:style>
  <w:style w:type="paragraph" w:customStyle="1" w:styleId="22">
    <w:name w:val="列出段落2"/>
    <w:qFormat/>
    <w:pPr>
      <w:ind w:firstLineChars="200" w:firstLine="420"/>
    </w:pPr>
    <w:rPr>
      <w:rFonts w:ascii="Calibri" w:hAnsi="Calibri"/>
      <w:szCs w:val="22"/>
    </w:rPr>
  </w:style>
  <w:style w:type="paragraph" w:customStyle="1" w:styleId="110">
    <w:name w:val="列出段落11"/>
    <w:basedOn w:val="a"/>
    <w:pPr>
      <w:ind w:firstLine="420"/>
    </w:pPr>
  </w:style>
  <w:style w:type="paragraph" w:customStyle="1" w:styleId="5">
    <w:name w:val="无线电标题5"/>
    <w:basedOn w:val="a"/>
    <w:qFormat/>
    <w:pPr>
      <w:keepNext/>
      <w:keepLines/>
      <w:numPr>
        <w:numId w:val="2"/>
      </w:numPr>
      <w:spacing w:before="240" w:after="240" w:line="300" w:lineRule="exact"/>
      <w:jc w:val="both"/>
      <w:outlineLvl w:val="3"/>
    </w:pPr>
    <w:rPr>
      <w:rFonts w:ascii="黑体" w:eastAsia="黑体" w:hAnsi="黑体"/>
      <w:b/>
      <w:bCs/>
      <w:sz w:val="24"/>
      <w:szCs w:val="24"/>
    </w:rPr>
  </w:style>
  <w:style w:type="paragraph" w:customStyle="1" w:styleId="31">
    <w:name w:val="列出段落3"/>
    <w:basedOn w:val="a"/>
    <w:uiPriority w:val="99"/>
    <w:pPr>
      <w:ind w:firstLineChars="200" w:firstLine="420"/>
    </w:pPr>
  </w:style>
  <w:style w:type="character" w:customStyle="1" w:styleId="Char4">
    <w:name w:val="页眉 Char"/>
    <w:link w:val="a8"/>
    <w:uiPriority w:val="99"/>
    <w:rPr>
      <w:sz w:val="18"/>
      <w:szCs w:val="18"/>
    </w:rPr>
  </w:style>
  <w:style w:type="character" w:customStyle="1" w:styleId="Char3">
    <w:name w:val="页脚 Char"/>
    <w:link w:val="a7"/>
    <w:uiPriority w:val="99"/>
    <w:rPr>
      <w:sz w:val="18"/>
      <w:szCs w:val="18"/>
    </w:rPr>
  </w:style>
  <w:style w:type="character" w:customStyle="1" w:styleId="Char2">
    <w:name w:val="批注框文本 Char"/>
    <w:link w:val="a6"/>
    <w:uiPriority w:val="99"/>
    <w:semiHidden/>
    <w:rPr>
      <w:sz w:val="18"/>
      <w:szCs w:val="18"/>
    </w:rPr>
  </w:style>
  <w:style w:type="character" w:customStyle="1" w:styleId="1Char1">
    <w:name w:val="无线电正文1 Char"/>
    <w:link w:val="12"/>
    <w:rPr>
      <w:rFonts w:ascii="宋体" w:eastAsia="宋体" w:hAnsi="宋体" w:cs="宋体"/>
      <w:szCs w:val="21"/>
    </w:rPr>
  </w:style>
  <w:style w:type="character" w:customStyle="1" w:styleId="2Char0">
    <w:name w:val="正文首行缩进 2 Char"/>
    <w:basedOn w:val="Char1"/>
    <w:link w:val="20"/>
    <w:uiPriority w:val="99"/>
    <w:semiHidden/>
  </w:style>
  <w:style w:type="character" w:customStyle="1" w:styleId="Char1">
    <w:name w:val="正文文本缩进 Char"/>
    <w:basedOn w:val="a0"/>
    <w:link w:val="a5"/>
    <w:uiPriority w:val="99"/>
    <w:semiHidden/>
  </w:style>
  <w:style w:type="character" w:customStyle="1" w:styleId="Char6">
    <w:name w:val="无线电正文缩进 Char"/>
    <w:link w:val="af"/>
    <w:rPr>
      <w:rFonts w:ascii="宋体" w:eastAsia="宋体" w:hAnsi="宋体" w:cs="宋体"/>
      <w:szCs w:val="21"/>
    </w:rPr>
  </w:style>
  <w:style w:type="character" w:customStyle="1" w:styleId="Char0">
    <w:name w:val="批注文字 Char"/>
    <w:basedOn w:val="a0"/>
    <w:link w:val="a4"/>
    <w:uiPriority w:val="99"/>
    <w:semiHidden/>
  </w:style>
  <w:style w:type="character" w:customStyle="1" w:styleId="Char">
    <w:name w:val="批注主题 Char"/>
    <w:link w:val="a3"/>
    <w:uiPriority w:val="99"/>
    <w:semiHidden/>
    <w:rPr>
      <w:b/>
      <w:bCs/>
    </w:rPr>
  </w:style>
  <w:style w:type="character" w:customStyle="1" w:styleId="1Char">
    <w:name w:val="标题 1 Char"/>
    <w:link w:val="1"/>
    <w:uiPriority w:val="9"/>
    <w:rPr>
      <w:rFonts w:ascii="Calibri" w:hAnsi="Calibri" w:cs="黑体"/>
      <w:b/>
      <w:bCs/>
      <w:kern w:val="44"/>
      <w:sz w:val="44"/>
      <w:szCs w:val="44"/>
    </w:rPr>
  </w:style>
  <w:style w:type="character" w:customStyle="1" w:styleId="Char7">
    <w:name w:val="无线电附表标题 Char"/>
    <w:link w:val="af0"/>
    <w:rPr>
      <w:rFonts w:ascii="方正大标宋简体" w:eastAsia="方正大标宋简体" w:hAnsi="黑体" w:cs="黑体"/>
      <w:b/>
      <w:bCs/>
      <w:color w:val="5B9BD5"/>
      <w:kern w:val="2"/>
      <w:sz w:val="28"/>
      <w:szCs w:val="28"/>
    </w:rPr>
  </w:style>
  <w:style w:type="character" w:customStyle="1" w:styleId="2Char">
    <w:name w:val="标题 2 Char"/>
    <w:link w:val="2"/>
    <w:uiPriority w:val="9"/>
    <w:rPr>
      <w:rFonts w:ascii="Calibri Light" w:hAnsi="Calibri Light" w:cs="黑体"/>
      <w:b/>
      <w:bCs/>
      <w:color w:val="5B9BD5"/>
      <w:kern w:val="2"/>
      <w:sz w:val="26"/>
      <w:szCs w:val="26"/>
    </w:rPr>
  </w:style>
  <w:style w:type="character" w:customStyle="1" w:styleId="Char5">
    <w:name w:val="标题 Char"/>
    <w:link w:val="aa"/>
    <w:uiPriority w:val="10"/>
    <w:rPr>
      <w:rFonts w:ascii="Calibri Light" w:eastAsia="宋体" w:hAnsi="Calibri Light" w:cs="黑体"/>
      <w:b/>
      <w:bCs/>
      <w:sz w:val="24"/>
      <w:szCs w:val="32"/>
    </w:rPr>
  </w:style>
  <w:style w:type="character" w:customStyle="1" w:styleId="1Char0">
    <w:name w:val="列出段落1 Char"/>
    <w:link w:val="11"/>
    <w:uiPriority w:val="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footer" Target="footer16.xml"/><Relationship Id="rId39" Type="http://schemas.openxmlformats.org/officeDocument/2006/relationships/image" Target="media/image11.jpeg"/><Relationship Id="rId21" Type="http://schemas.openxmlformats.org/officeDocument/2006/relationships/footer" Target="footer11.xm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hyperlink" Target="http://www.shrc.gov.cn/" TargetMode="External"/><Relationship Id="rId41" Type="http://schemas.openxmlformats.org/officeDocument/2006/relationships/image" Target="media/image1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14.xm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footer" Target="footer20.xml"/><Relationship Id="rId5" Type="http://schemas.microsoft.com/office/2007/relationships/stylesWithEffects" Target="stylesWithEffect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footer" Target="footer18.xml"/><Relationship Id="rId36" Type="http://schemas.openxmlformats.org/officeDocument/2006/relationships/image" Target="media/image8.jpeg"/><Relationship Id="rId49"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footer" Target="footer9.xml"/><Relationship Id="rId31" Type="http://schemas.openxmlformats.org/officeDocument/2006/relationships/image" Target="media/image3.jpeg"/><Relationship Id="rId44" Type="http://schemas.openxmlformats.org/officeDocument/2006/relationships/image" Target="media/image16.jpeg"/><Relationship Id="rId52" Type="http://schemas.openxmlformats.org/officeDocument/2006/relationships/footer" Target="footer19.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image" Target="media/image2.jpeg"/><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image" Target="media/image20.jpeg"/><Relationship Id="rId8" Type="http://schemas.openxmlformats.org/officeDocument/2006/relationships/footnotes" Target="footnotes.xml"/><Relationship Id="rId51" Type="http://schemas.openxmlformats.org/officeDocument/2006/relationships/image" Target="media/image23.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7" textRotate="1"/>
    <customShpInfo spid="_x0000_s1028" textRotate="1"/>
    <customShpInfo spid="_x0000_s1030" textRotate="1"/>
    <customShpInfo spid="_x0000_s1031" textRotate="1"/>
    <customShpInfo spid="_x0000_s1032" textRotate="1"/>
    <customShpInfo spid="_x0000_s1034" textRotate="1"/>
    <customShpInfo spid="_x0000_s1035" textRotate="1"/>
    <customShpInfo spid="_x0000_s1036" textRotate="1"/>
    <customShpInfo spid="_x0000_s1038" textRotate="1"/>
    <customShpInfo spid="_x0000_s1040" textRotate="1"/>
    <customShpInfo spid="_x0000_s1041" textRotate="1"/>
    <customShpInfo spid="_x0000_s1044" textRotate="1"/>
    <customShpInfo spid="_x0000_s1045"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4D1111-EA0D-4F87-BD66-44843091D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4539</Words>
  <Characters>25874</Characters>
  <Application>Microsoft Office Word</Application>
  <DocSecurity>0</DocSecurity>
  <Lines>215</Lines>
  <Paragraphs>60</Paragraphs>
  <ScaleCrop>false</ScaleCrop>
  <Company>Microsoft</Company>
  <LinksUpToDate>false</LinksUpToDate>
  <CharactersWithSpaces>30353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YWSC-1163-2014/00</dc:title>
  <dc:creator>阮霭倩</dc:creator>
  <cp:lastModifiedBy>USER</cp:lastModifiedBy>
  <cp:revision>2</cp:revision>
  <cp:lastPrinted>2014-07-15T09:55:00Z</cp:lastPrinted>
  <dcterms:created xsi:type="dcterms:W3CDTF">2014-12-29T06:00:00Z</dcterms:created>
  <dcterms:modified xsi:type="dcterms:W3CDTF">2014-12-29T08:52:00Z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