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F6E" w:rsidRDefault="00F85283">
      <w:pPr>
        <w:pStyle w:val="31"/>
        <w:ind w:firstLineChars="0" w:firstLine="0"/>
        <w:rPr>
          <w:rFonts w:ascii="黑体" w:eastAsia="黑体"/>
          <w:sz w:val="72"/>
          <w:szCs w:val="72"/>
        </w:rPr>
      </w:pPr>
      <w:bookmarkStart w:id="0" w:name="_GoBack"/>
      <w:bookmarkEnd w:id="0"/>
      <w:r>
        <w:rPr>
          <w:sz w:val="72"/>
        </w:rPr>
        <w:pict>
          <v:rect id="文本框 135" o:spid="_x0000_s1035" style="position:absolute;margin-left:262.85pt;margin-top:15.8pt;width:178.65pt;height:29.95pt;z-index:37;mso-wrap-distance-left:9pt;mso-wrap-distance-top:0;mso-wrap-distance-right:9pt;mso-wrap-distance-bottom:0" o:preferrelative="t" stroked="f">
            <v:textbox>
              <w:txbxContent>
                <w:p w:rsidR="00130F6E" w:rsidRDefault="007A6668">
                  <w:pPr>
                    <w:jc w:val="right"/>
                    <w:outlineLvl w:val="0"/>
                    <w:rPr>
                      <w:rFonts w:ascii="黑体" w:eastAsia="黑体"/>
                      <w:sz w:val="36"/>
                      <w:szCs w:val="36"/>
                    </w:rPr>
                  </w:pPr>
                  <w:r>
                    <w:rPr>
                      <w:rFonts w:ascii="黑体" w:eastAsia="黑体" w:hint="eastAsia"/>
                      <w:sz w:val="36"/>
                      <w:szCs w:val="36"/>
                    </w:rPr>
                    <w:t>YWSC-1165-2014/00</w:t>
                  </w:r>
                </w:p>
              </w:txbxContent>
            </v:textbox>
            <w10:wrap type="square"/>
          </v:rect>
        </w:pict>
      </w:r>
      <w:r>
        <w:pict>
          <v:rect id="文本框 144" o:spid="_x0000_s1036" style="position:absolute;margin-left:65.55pt;margin-top:685.5pt;width:284.15pt;height:34.2pt;z-index:44" o:preferrelative="t" stroked="f">
            <v:textbox>
              <w:txbxContent>
                <w:p w:rsidR="00130F6E" w:rsidRDefault="007A6668">
                  <w:pPr>
                    <w:autoSpaceDE w:val="0"/>
                    <w:autoSpaceDN w:val="0"/>
                    <w:adjustRightInd w:val="0"/>
                    <w:spacing w:after="0" w:line="240" w:lineRule="auto"/>
                    <w:jc w:val="center"/>
                    <w:rPr>
                      <w:rFonts w:ascii="黑体" w:eastAsia="黑体" w:hAnsi="Times New Roman"/>
                      <w:color w:val="000000"/>
                      <w:kern w:val="0"/>
                      <w:sz w:val="44"/>
                      <w:szCs w:val="44"/>
                    </w:rPr>
                  </w:pPr>
                  <w:r>
                    <w:rPr>
                      <w:rFonts w:ascii="黑体" w:eastAsia="黑体" w:hAnsi="Times New Roman" w:hint="eastAsia"/>
                      <w:color w:val="000000"/>
                      <w:kern w:val="0"/>
                      <w:sz w:val="44"/>
                      <w:szCs w:val="44"/>
                    </w:rPr>
                    <w:t>上海市无线电管理局  发布</w:t>
                  </w:r>
                </w:p>
                <w:p w:rsidR="00130F6E" w:rsidRDefault="00130F6E"/>
              </w:txbxContent>
            </v:textbox>
          </v:rect>
        </w:pict>
      </w:r>
      <w:r>
        <w:rPr>
          <w:sz w:val="72"/>
        </w:rPr>
        <w:pict>
          <v:line id="直线 8" o:spid="_x0000_s1037" style="position:absolute;z-index:43" from="-18.55pt,657.35pt" to="462.15pt,657.4pt" o:preferrelative="t">
            <v:stroke miterlimit="2"/>
          </v:line>
        </w:pict>
      </w:r>
      <w:r>
        <w:pict>
          <v:rect id="文本框 2" o:spid="_x0000_s1038" style="position:absolute;margin-left:353.5pt;margin-top:630.75pt;width:132.2pt;height:29.4pt;z-index:42" o:preferrelative="t" stroked="f">
            <v:textbox>
              <w:txbxContent>
                <w:p w:rsidR="00130F6E" w:rsidRDefault="007A6668">
                  <w:pPr>
                    <w:rPr>
                      <w:rFonts w:ascii="黑体" w:eastAsia="黑体"/>
                      <w:sz w:val="28"/>
                      <w:szCs w:val="28"/>
                    </w:rPr>
                  </w:pPr>
                  <w:r>
                    <w:rPr>
                      <w:rFonts w:ascii="黑体" w:eastAsia="黑体" w:hint="eastAsia"/>
                      <w:sz w:val="28"/>
                      <w:szCs w:val="28"/>
                    </w:rPr>
                    <w:t>2015-01-01实施</w:t>
                  </w:r>
                </w:p>
                <w:p w:rsidR="00130F6E" w:rsidRDefault="00130F6E"/>
              </w:txbxContent>
            </v:textbox>
          </v:rect>
        </w:pict>
      </w:r>
      <w:r>
        <w:pict>
          <v:rect id="文本框 1" o:spid="_x0000_s1039" style="position:absolute;margin-left:-25.6pt;margin-top:630.65pt;width:178.3pt;height:31.85pt;z-index:41" o:preferrelative="t" stroked="f">
            <v:textbox>
              <w:txbxContent>
                <w:p w:rsidR="00130F6E" w:rsidRDefault="007A6668">
                  <w:pPr>
                    <w:spacing w:after="0" w:line="240" w:lineRule="auto"/>
                    <w:rPr>
                      <w:rFonts w:ascii="黑体" w:eastAsia="黑体"/>
                      <w:sz w:val="28"/>
                      <w:szCs w:val="28"/>
                    </w:rPr>
                  </w:pPr>
                  <w:r>
                    <w:rPr>
                      <w:rFonts w:ascii="黑体" w:eastAsia="黑体" w:hint="eastAsia"/>
                      <w:sz w:val="28"/>
                      <w:szCs w:val="28"/>
                    </w:rPr>
                    <w:t>2014-10-08发布</w:t>
                  </w:r>
                </w:p>
              </w:txbxContent>
            </v:textbox>
          </v:rect>
        </w:pict>
      </w:r>
      <w:r>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上凸弯带形 4" o:spid="_x0000_s1040" type="#_x0000_t108" style="position:absolute;margin-left:131.5pt;margin-top:439.85pt;width:152.35pt;height:105.4pt;z-index:40" o:preferrelative="t">
            <v:stroke miterlimit="2"/>
            <v:textbox>
              <w:txbxContent>
                <w:p w:rsidR="00130F6E" w:rsidRDefault="00F95D71">
                  <w:pPr>
                    <w:jc w:val="center"/>
                  </w:pPr>
                  <w:r>
                    <w:rPr>
                      <w:rFonts w:ascii="黑体" w:eastAsia="黑体"/>
                      <w:kern w:val="0"/>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49.55pt;height:49.55pt">
                        <v:imagedata r:id="rId10" o:title=""/>
                      </v:shape>
                    </w:pict>
                  </w:r>
                </w:p>
              </w:txbxContent>
            </v:textbox>
          </v:shape>
        </w:pict>
      </w:r>
      <w:r>
        <w:rPr>
          <w:sz w:val="72"/>
        </w:rPr>
        <w:pict>
          <v:rect id="文本框 138" o:spid="_x0000_s1042" style="position:absolute;margin-left:106.4pt;margin-top:246pt;width:202.45pt;height:54.7pt;z-index:39;mso-wrap-distance-left:9pt;mso-wrap-distance-top:0;mso-wrap-distance-right:9pt;mso-wrap-distance-bottom:0" o:preferrelative="t" stroked="f">
            <v:textbox>
              <w:txbxContent>
                <w:p w:rsidR="00130F6E" w:rsidRDefault="007A6668">
                  <w:pPr>
                    <w:adjustRightInd w:val="0"/>
                    <w:snapToGrid w:val="0"/>
                    <w:spacing w:after="0" w:line="240" w:lineRule="auto"/>
                    <w:jc w:val="both"/>
                    <w:rPr>
                      <w:rFonts w:eastAsia="黑体"/>
                      <w:spacing w:val="100"/>
                      <w:sz w:val="72"/>
                      <w:szCs w:val="72"/>
                    </w:rPr>
                  </w:pPr>
                  <w:r>
                    <w:rPr>
                      <w:rFonts w:ascii="黑体" w:eastAsia="黑体" w:hint="eastAsia"/>
                      <w:spacing w:val="100"/>
                      <w:sz w:val="72"/>
                      <w:szCs w:val="72"/>
                    </w:rPr>
                    <w:t>业务手册</w:t>
                  </w:r>
                </w:p>
              </w:txbxContent>
            </v:textbox>
            <w10:wrap type="square"/>
          </v:rect>
        </w:pict>
      </w:r>
      <w:r>
        <w:rPr>
          <w:sz w:val="72"/>
        </w:rPr>
        <w:pict>
          <v:rect id="文本框 137" o:spid="_x0000_s1043" style="position:absolute;margin-left:1.15pt;margin-top:127.65pt;width:413.15pt;height:92.6pt;z-index:38;mso-wrap-distance-left:9pt;mso-wrap-distance-top:0;mso-wrap-distance-right:9pt;mso-wrap-distance-bottom:0" o:preferrelative="t" stroked="f">
            <v:textbox>
              <w:txbxContent>
                <w:p w:rsidR="00130F6E" w:rsidRDefault="007A6668">
                  <w:pPr>
                    <w:adjustRightInd w:val="0"/>
                    <w:snapToGrid w:val="0"/>
                    <w:spacing w:after="0" w:line="240" w:lineRule="auto"/>
                    <w:jc w:val="center"/>
                    <w:rPr>
                      <w:rFonts w:ascii="黑体" w:eastAsia="黑体"/>
                      <w:sz w:val="72"/>
                      <w:szCs w:val="72"/>
                    </w:rPr>
                  </w:pPr>
                  <w:r>
                    <w:rPr>
                      <w:rFonts w:ascii="黑体" w:eastAsia="黑体" w:hint="eastAsia"/>
                      <w:sz w:val="72"/>
                      <w:szCs w:val="72"/>
                    </w:rPr>
                    <w:t>无线电发射设备型号核准（初审）</w:t>
                  </w:r>
                </w:p>
              </w:txbxContent>
            </v:textbox>
            <w10:wrap type="square"/>
          </v:rect>
        </w:pict>
      </w:r>
      <w:bookmarkStart w:id="1" w:name="_Toc15709"/>
      <w:bookmarkStart w:id="2" w:name="_Toc17457"/>
      <w:r>
        <w:rPr>
          <w:rFonts w:ascii="黑体" w:eastAsia="黑体" w:hAnsi="Calibri"/>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ordArt: Plain Text 95" o:spid="_x0000_s1044" type="#_x0000_t136" style="position:absolute;margin-left:-20.75pt;margin-top:26.35pt;width:115.75pt;height:55.35pt;z-index:58" o:preferrelative="t" fillcolor="#0cf" stroked="f">
            <v:fill color2="blue" type="gradient"/>
            <v:shadow on="t" color="#4d4d4d" opacity=".75" offset=",3pt"/>
            <v:textpath style="font-family:&quot;宋体&quot;;v-text-spacing:78650f" trim="t" fitpath="t" string="SHSP"/>
            <o:lock v:ext="edit" text="f"/>
          </v:shape>
        </w:pict>
      </w: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rPr>
          <w:rFonts w:ascii="黑体" w:eastAsia="黑体"/>
          <w:sz w:val="44"/>
          <w:szCs w:val="44"/>
          <w:lang w:val="zh-CN"/>
        </w:rPr>
      </w:pPr>
    </w:p>
    <w:p w:rsidR="00130F6E" w:rsidRDefault="00130F6E">
      <w:pPr>
        <w:pStyle w:val="31"/>
        <w:ind w:firstLineChars="0" w:firstLine="0"/>
        <w:jc w:val="center"/>
        <w:rPr>
          <w:rFonts w:ascii="黑体" w:eastAsia="黑体"/>
          <w:sz w:val="44"/>
          <w:szCs w:val="44"/>
          <w:lang w:val="zh-CN"/>
        </w:rPr>
        <w:sectPr w:rsidR="00130F6E">
          <w:footerReference w:type="even" r:id="rId11"/>
          <w:footerReference w:type="default" r:id="rId12"/>
          <w:footerReference w:type="first" r:id="rId13"/>
          <w:pgSz w:w="11906" w:h="16838"/>
          <w:pgMar w:top="1440" w:right="1800" w:bottom="1440" w:left="1800" w:header="851" w:footer="992" w:gutter="0"/>
          <w:pgNumType w:start="1"/>
          <w:cols w:space="720"/>
          <w:titlePg/>
          <w:docGrid w:type="lines" w:linePitch="312"/>
        </w:sectPr>
      </w:pPr>
    </w:p>
    <w:p w:rsidR="00130F6E" w:rsidRDefault="007A6668">
      <w:pPr>
        <w:pStyle w:val="31"/>
        <w:ind w:firstLineChars="0" w:firstLine="0"/>
        <w:jc w:val="center"/>
        <w:rPr>
          <w:sz w:val="44"/>
          <w:szCs w:val="44"/>
        </w:rPr>
      </w:pPr>
      <w:r>
        <w:rPr>
          <w:rFonts w:ascii="黑体" w:eastAsia="黑体"/>
          <w:sz w:val="44"/>
          <w:szCs w:val="44"/>
          <w:lang w:val="zh-CN"/>
        </w:rPr>
        <w:lastRenderedPageBreak/>
        <w:t>目</w:t>
      </w:r>
      <w:r>
        <w:rPr>
          <w:rFonts w:ascii="黑体" w:eastAsia="黑体" w:hint="eastAsia"/>
          <w:sz w:val="44"/>
          <w:szCs w:val="44"/>
        </w:rPr>
        <w:t xml:space="preserve">  </w:t>
      </w:r>
      <w:r>
        <w:rPr>
          <w:rFonts w:ascii="黑体" w:eastAsia="黑体"/>
          <w:sz w:val="44"/>
          <w:szCs w:val="44"/>
          <w:lang w:val="zh-CN"/>
        </w:rPr>
        <w:t>录</w:t>
      </w:r>
      <w:bookmarkEnd w:id="1"/>
      <w:bookmarkEnd w:id="2"/>
    </w:p>
    <w:p w:rsidR="00130F6E" w:rsidRDefault="007A6668">
      <w:pPr>
        <w:pStyle w:val="10"/>
        <w:tabs>
          <w:tab w:val="right" w:leader="dot" w:pos="8306"/>
        </w:tabs>
        <w:rPr>
          <w:noProof/>
        </w:rPr>
      </w:pPr>
      <w:r>
        <w:fldChar w:fldCharType="begin"/>
      </w:r>
      <w:r>
        <w:instrText xml:space="preserve">TOC \o "1-1" \t "TOC </w:instrText>
      </w:r>
      <w:r>
        <w:instrText>标题</w:instrText>
      </w:r>
      <w:r>
        <w:instrText xml:space="preserve">1,1,TOC </w:instrText>
      </w:r>
      <w:r>
        <w:instrText>标题</w:instrText>
      </w:r>
      <w:r>
        <w:instrText>2,1,</w:instrText>
      </w:r>
      <w:r>
        <w:instrText>列出段落</w:instrText>
      </w:r>
      <w:r>
        <w:instrText>1,1,</w:instrText>
      </w:r>
      <w:r>
        <w:instrText>副标题</w:instrText>
      </w:r>
      <w:r>
        <w:instrText>,1,</w:instrText>
      </w:r>
      <w:r>
        <w:instrText>无线电标题</w:instrText>
      </w:r>
      <w:r>
        <w:instrText>3,1,</w:instrText>
      </w:r>
      <w:r>
        <w:instrText>无线电附表小标题</w:instrText>
      </w:r>
      <w:r>
        <w:instrText>,1,</w:instrText>
      </w:r>
      <w:r>
        <w:instrText>无线电附表标题</w:instrText>
      </w:r>
      <w:r>
        <w:instrText>,1,</w:instrText>
      </w:r>
      <w:r>
        <w:instrText>标题</w:instrText>
      </w:r>
      <w:r>
        <w:instrText>,1,</w:instrText>
      </w:r>
      <w:r>
        <w:instrText>标题</w:instrText>
      </w:r>
      <w:r>
        <w:instrText xml:space="preserve"> 2,1,</w:instrText>
      </w:r>
      <w:r>
        <w:instrText>标题</w:instrText>
      </w:r>
      <w:r>
        <w:instrText xml:space="preserve"> 3,1,</w:instrText>
      </w:r>
      <w:r>
        <w:instrText>标题</w:instrText>
      </w:r>
      <w:r>
        <w:instrText xml:space="preserve"> 4,1,</w:instrText>
      </w:r>
      <w:r>
        <w:instrText>标题</w:instrText>
      </w:r>
      <w:r>
        <w:instrText xml:space="preserve"> 5,1,</w:instrText>
      </w:r>
      <w:r>
        <w:instrText>标题</w:instrText>
      </w:r>
      <w:r>
        <w:instrText xml:space="preserve"> 6,1,</w:instrText>
      </w:r>
      <w:r>
        <w:instrText>标题</w:instrText>
      </w:r>
      <w:r>
        <w:instrText xml:space="preserve"> 7,1,</w:instrText>
      </w:r>
      <w:r>
        <w:instrText>标题</w:instrText>
      </w:r>
      <w:r>
        <w:instrText xml:space="preserve"> 8,1,</w:instrText>
      </w:r>
      <w:r>
        <w:instrText>标题</w:instrText>
      </w:r>
      <w:r>
        <w:instrText xml:space="preserve"> 9,1" \h</w:instrText>
      </w:r>
      <w:r>
        <w:fldChar w:fldCharType="separate"/>
      </w:r>
    </w:p>
    <w:p w:rsidR="00130F6E" w:rsidRDefault="00F85283">
      <w:pPr>
        <w:pStyle w:val="10"/>
        <w:tabs>
          <w:tab w:val="right" w:leader="dot" w:pos="8306"/>
        </w:tabs>
        <w:spacing w:after="0" w:line="360" w:lineRule="auto"/>
        <w:rPr>
          <w:rFonts w:ascii="宋体" w:hAnsi="宋体" w:cs="宋体"/>
          <w:noProof/>
          <w:sz w:val="28"/>
          <w:szCs w:val="28"/>
        </w:rPr>
      </w:pPr>
      <w:hyperlink w:anchor="_Toc1798" w:history="1">
        <w:r w:rsidR="007A6668">
          <w:rPr>
            <w:rFonts w:ascii="宋体" w:hAnsi="宋体" w:cs="宋体" w:hint="eastAsia"/>
            <w:noProof/>
            <w:sz w:val="28"/>
            <w:szCs w:val="28"/>
          </w:rPr>
          <w:t>前　言</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_Toc1798 </w:instrText>
        </w:r>
        <w:r w:rsidR="007A6668">
          <w:rPr>
            <w:rFonts w:ascii="宋体" w:hAnsi="宋体" w:cs="宋体" w:hint="eastAsia"/>
            <w:noProof/>
            <w:sz w:val="28"/>
            <w:szCs w:val="28"/>
          </w:rPr>
          <w:fldChar w:fldCharType="separate"/>
        </w:r>
        <w:r w:rsidR="00F95D71">
          <w:rPr>
            <w:rFonts w:ascii="宋体" w:hAnsi="宋体" w:cs="宋体"/>
            <w:noProof/>
            <w:sz w:val="28"/>
            <w:szCs w:val="28"/>
          </w:rPr>
          <w:t>I</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9736" w:history="1">
        <w:r w:rsidR="007A6668">
          <w:rPr>
            <w:rFonts w:ascii="宋体" w:hAnsi="宋体" w:cs="宋体" w:hint="eastAsia"/>
            <w:noProof/>
            <w:sz w:val="28"/>
            <w:szCs w:val="28"/>
          </w:rPr>
          <w:t>1    适用范围</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_Toc29736 </w:instrText>
        </w:r>
        <w:r w:rsidR="007A6668">
          <w:rPr>
            <w:rFonts w:ascii="宋体" w:hAnsi="宋体" w:cs="宋体" w:hint="eastAsia"/>
            <w:noProof/>
            <w:sz w:val="28"/>
            <w:szCs w:val="28"/>
          </w:rPr>
          <w:fldChar w:fldCharType="separate"/>
        </w:r>
        <w:r w:rsidR="00F95D71">
          <w:rPr>
            <w:rFonts w:ascii="宋体" w:hAnsi="宋体" w:cs="宋体"/>
            <w:noProof/>
            <w:sz w:val="28"/>
            <w:szCs w:val="28"/>
          </w:rPr>
          <w:t>1</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5105" w:history="1">
        <w:r w:rsidR="007A6668">
          <w:rPr>
            <w:rFonts w:ascii="宋体" w:hAnsi="宋体" w:cs="宋体" w:hint="eastAsia"/>
            <w:noProof/>
            <w:sz w:val="28"/>
            <w:szCs w:val="28"/>
          </w:rPr>
          <w:t>2    审批基础</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_Toc25105 </w:instrText>
        </w:r>
        <w:r w:rsidR="007A6668">
          <w:rPr>
            <w:rFonts w:ascii="宋体" w:hAnsi="宋体" w:cs="宋体" w:hint="eastAsia"/>
            <w:noProof/>
            <w:sz w:val="28"/>
            <w:szCs w:val="28"/>
          </w:rPr>
          <w:fldChar w:fldCharType="separate"/>
        </w:r>
        <w:r w:rsidR="00F95D71">
          <w:rPr>
            <w:rFonts w:ascii="宋体" w:hAnsi="宋体" w:cs="宋体"/>
            <w:noProof/>
            <w:sz w:val="28"/>
            <w:szCs w:val="28"/>
          </w:rPr>
          <w:t>1</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13780" w:history="1">
        <w:r w:rsidR="007A6668">
          <w:rPr>
            <w:rFonts w:ascii="宋体" w:hAnsi="宋体" w:cs="宋体" w:hint="eastAsia"/>
            <w:noProof/>
            <w:sz w:val="28"/>
            <w:szCs w:val="28"/>
          </w:rPr>
          <w:t>2.1  事项名称和代码</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_Toc13780 </w:instrText>
        </w:r>
        <w:r w:rsidR="007A6668">
          <w:rPr>
            <w:rFonts w:ascii="宋体" w:hAnsi="宋体" w:cs="宋体" w:hint="eastAsia"/>
            <w:noProof/>
            <w:sz w:val="28"/>
            <w:szCs w:val="28"/>
          </w:rPr>
          <w:fldChar w:fldCharType="separate"/>
        </w:r>
        <w:r w:rsidR="00F95D71">
          <w:rPr>
            <w:rFonts w:ascii="宋体" w:hAnsi="宋体" w:cs="宋体"/>
            <w:noProof/>
            <w:sz w:val="28"/>
            <w:szCs w:val="28"/>
          </w:rPr>
          <w:t>1</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7073" w:history="1">
        <w:r w:rsidR="007A6668">
          <w:rPr>
            <w:rFonts w:ascii="宋体" w:hAnsi="宋体" w:cs="宋体" w:hint="eastAsia"/>
            <w:noProof/>
            <w:sz w:val="28"/>
            <w:szCs w:val="28"/>
          </w:rPr>
          <w:t>2.2  办理依据</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_Toc27073 </w:instrText>
        </w:r>
        <w:r w:rsidR="007A6668">
          <w:rPr>
            <w:rFonts w:ascii="宋体" w:hAnsi="宋体" w:cs="宋体" w:hint="eastAsia"/>
            <w:noProof/>
            <w:sz w:val="28"/>
            <w:szCs w:val="28"/>
          </w:rPr>
          <w:fldChar w:fldCharType="separate"/>
        </w:r>
        <w:r w:rsidR="00F95D71">
          <w:rPr>
            <w:rFonts w:ascii="宋体" w:hAnsi="宋体" w:cs="宋体"/>
            <w:noProof/>
            <w:sz w:val="28"/>
            <w:szCs w:val="28"/>
          </w:rPr>
          <w:t>1</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6955" w:history="1">
        <w:r w:rsidR="007A6668">
          <w:rPr>
            <w:rFonts w:ascii="宋体" w:hAnsi="宋体" w:cs="宋体" w:hint="eastAsia"/>
            <w:noProof/>
            <w:sz w:val="28"/>
            <w:szCs w:val="28"/>
          </w:rPr>
          <w:t>2.3  办理机构</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_Toc26955 </w:instrText>
        </w:r>
        <w:r w:rsidR="007A6668">
          <w:rPr>
            <w:rFonts w:ascii="宋体" w:hAnsi="宋体" w:cs="宋体" w:hint="eastAsia"/>
            <w:noProof/>
            <w:sz w:val="28"/>
            <w:szCs w:val="28"/>
          </w:rPr>
          <w:fldChar w:fldCharType="separate"/>
        </w:r>
        <w:r w:rsidR="00F95D71">
          <w:rPr>
            <w:rFonts w:ascii="宋体" w:hAnsi="宋体" w:cs="宋体"/>
            <w:noProof/>
            <w:sz w:val="28"/>
            <w:szCs w:val="28"/>
          </w:rPr>
          <w:t>2</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14910" w:history="1">
        <w:r w:rsidR="007A6668">
          <w:rPr>
            <w:rFonts w:ascii="宋体" w:hAnsi="宋体" w:cs="宋体" w:hint="eastAsia"/>
            <w:noProof/>
            <w:sz w:val="28"/>
            <w:szCs w:val="28"/>
          </w:rPr>
          <w:t>2.4  审批数量</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_Toc14910 </w:instrText>
        </w:r>
        <w:r w:rsidR="007A6668">
          <w:rPr>
            <w:rFonts w:ascii="宋体" w:hAnsi="宋体" w:cs="宋体" w:hint="eastAsia"/>
            <w:noProof/>
            <w:sz w:val="28"/>
            <w:szCs w:val="28"/>
          </w:rPr>
          <w:fldChar w:fldCharType="separate"/>
        </w:r>
        <w:r w:rsidR="00F95D71">
          <w:rPr>
            <w:rFonts w:ascii="宋体" w:hAnsi="宋体" w:cs="宋体"/>
            <w:noProof/>
            <w:sz w:val="28"/>
            <w:szCs w:val="28"/>
          </w:rPr>
          <w:t>2</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32" w:history="1">
        <w:r w:rsidR="007A6668">
          <w:rPr>
            <w:rFonts w:ascii="宋体" w:hAnsi="宋体" w:cs="宋体" w:hint="eastAsia"/>
            <w:noProof/>
            <w:sz w:val="28"/>
            <w:szCs w:val="28"/>
          </w:rPr>
          <w:t>2.5  专业规划</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_Toc32 </w:instrText>
        </w:r>
        <w:r w:rsidR="007A6668">
          <w:rPr>
            <w:rFonts w:ascii="宋体" w:hAnsi="宋体" w:cs="宋体" w:hint="eastAsia"/>
            <w:noProof/>
            <w:sz w:val="28"/>
            <w:szCs w:val="28"/>
          </w:rPr>
          <w:fldChar w:fldCharType="separate"/>
        </w:r>
        <w:r w:rsidR="00F95D71">
          <w:rPr>
            <w:rFonts w:ascii="宋体" w:hAnsi="宋体" w:cs="宋体"/>
            <w:noProof/>
            <w:sz w:val="28"/>
            <w:szCs w:val="28"/>
          </w:rPr>
          <w:t>2</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7004" w:history="1">
        <w:r w:rsidR="007A6668">
          <w:rPr>
            <w:rFonts w:ascii="宋体" w:hAnsi="宋体" w:cs="宋体" w:hint="eastAsia"/>
            <w:noProof/>
            <w:sz w:val="28"/>
            <w:szCs w:val="28"/>
          </w:rPr>
          <w:t>2.6  审批人员</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_Toc27004 </w:instrText>
        </w:r>
        <w:r w:rsidR="007A6668">
          <w:rPr>
            <w:rFonts w:ascii="宋体" w:hAnsi="宋体" w:cs="宋体" w:hint="eastAsia"/>
            <w:noProof/>
            <w:sz w:val="28"/>
            <w:szCs w:val="28"/>
          </w:rPr>
          <w:fldChar w:fldCharType="separate"/>
        </w:r>
        <w:r w:rsidR="00F95D71">
          <w:rPr>
            <w:rFonts w:ascii="宋体" w:hAnsi="宋体" w:cs="宋体"/>
            <w:noProof/>
            <w:sz w:val="28"/>
            <w:szCs w:val="28"/>
          </w:rPr>
          <w:t>3</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10164" w:history="1">
        <w:r w:rsidR="007A6668">
          <w:rPr>
            <w:rFonts w:ascii="宋体" w:hAnsi="宋体" w:cs="宋体" w:hint="eastAsia"/>
            <w:noProof/>
            <w:sz w:val="28"/>
            <w:szCs w:val="28"/>
          </w:rPr>
          <w:t>2.7  审批条件</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_Toc10164 </w:instrText>
        </w:r>
        <w:r w:rsidR="007A6668">
          <w:rPr>
            <w:rFonts w:ascii="宋体" w:hAnsi="宋体" w:cs="宋体" w:hint="eastAsia"/>
            <w:noProof/>
            <w:sz w:val="28"/>
            <w:szCs w:val="28"/>
          </w:rPr>
          <w:fldChar w:fldCharType="separate"/>
        </w:r>
        <w:r w:rsidR="00F95D71">
          <w:rPr>
            <w:rFonts w:ascii="宋体" w:hAnsi="宋体" w:cs="宋体"/>
            <w:noProof/>
            <w:sz w:val="28"/>
            <w:szCs w:val="28"/>
          </w:rPr>
          <w:t>3</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31830" w:history="1">
        <w:r w:rsidR="007A6668">
          <w:rPr>
            <w:rFonts w:ascii="宋体" w:hAnsi="宋体" w:cs="宋体" w:hint="eastAsia"/>
            <w:noProof/>
            <w:sz w:val="28"/>
            <w:szCs w:val="28"/>
          </w:rPr>
          <w:t>2.8  审批决定的附加规定</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_Toc31830 </w:instrText>
        </w:r>
        <w:r w:rsidR="007A6668">
          <w:rPr>
            <w:rFonts w:ascii="宋体" w:hAnsi="宋体" w:cs="宋体" w:hint="eastAsia"/>
            <w:noProof/>
            <w:sz w:val="28"/>
            <w:szCs w:val="28"/>
          </w:rPr>
          <w:fldChar w:fldCharType="separate"/>
        </w:r>
        <w:r w:rsidR="00F95D71">
          <w:rPr>
            <w:rFonts w:ascii="宋体" w:hAnsi="宋体" w:cs="宋体"/>
            <w:noProof/>
            <w:sz w:val="28"/>
            <w:szCs w:val="28"/>
          </w:rPr>
          <w:t>3</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8755" w:history="1">
        <w:r w:rsidR="007A6668">
          <w:rPr>
            <w:rFonts w:ascii="宋体" w:hAnsi="宋体" w:cs="宋体" w:hint="eastAsia"/>
            <w:noProof/>
            <w:sz w:val="28"/>
            <w:szCs w:val="28"/>
          </w:rPr>
          <w:t>2.9  审批证件</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_Toc8755 </w:instrText>
        </w:r>
        <w:r w:rsidR="007A6668">
          <w:rPr>
            <w:rFonts w:ascii="宋体" w:hAnsi="宋体" w:cs="宋体" w:hint="eastAsia"/>
            <w:noProof/>
            <w:sz w:val="28"/>
            <w:szCs w:val="28"/>
          </w:rPr>
          <w:fldChar w:fldCharType="separate"/>
        </w:r>
        <w:r w:rsidR="00F95D71">
          <w:rPr>
            <w:rFonts w:ascii="宋体" w:hAnsi="宋体" w:cs="宋体"/>
            <w:noProof/>
            <w:sz w:val="28"/>
            <w:szCs w:val="28"/>
          </w:rPr>
          <w:t>3</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8145" w:history="1">
        <w:r w:rsidR="007A6668">
          <w:rPr>
            <w:rFonts w:ascii="宋体" w:hAnsi="宋体" w:cs="宋体" w:hint="eastAsia"/>
            <w:noProof/>
            <w:sz w:val="28"/>
            <w:szCs w:val="28"/>
          </w:rPr>
          <w:t>2.10 审批期限</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_Toc28145 </w:instrText>
        </w:r>
        <w:r w:rsidR="007A6668">
          <w:rPr>
            <w:rFonts w:ascii="宋体" w:hAnsi="宋体" w:cs="宋体" w:hint="eastAsia"/>
            <w:noProof/>
            <w:sz w:val="28"/>
            <w:szCs w:val="28"/>
          </w:rPr>
          <w:fldChar w:fldCharType="separate"/>
        </w:r>
        <w:r w:rsidR="00F95D71">
          <w:rPr>
            <w:rFonts w:ascii="宋体" w:hAnsi="宋体" w:cs="宋体"/>
            <w:noProof/>
            <w:sz w:val="28"/>
            <w:szCs w:val="28"/>
          </w:rPr>
          <w:t>4</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7533" w:history="1">
        <w:r w:rsidR="007A6668">
          <w:rPr>
            <w:rFonts w:ascii="宋体" w:hAnsi="宋体" w:cs="宋体" w:hint="eastAsia"/>
            <w:noProof/>
            <w:sz w:val="28"/>
            <w:szCs w:val="28"/>
          </w:rPr>
          <w:t>2.11 审批服务</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_Toc27533 </w:instrText>
        </w:r>
        <w:r w:rsidR="007A6668">
          <w:rPr>
            <w:rFonts w:ascii="宋体" w:hAnsi="宋体" w:cs="宋体" w:hint="eastAsia"/>
            <w:noProof/>
            <w:sz w:val="28"/>
            <w:szCs w:val="28"/>
          </w:rPr>
          <w:fldChar w:fldCharType="separate"/>
        </w:r>
        <w:r w:rsidR="00F95D71">
          <w:rPr>
            <w:rFonts w:ascii="宋体" w:hAnsi="宋体" w:cs="宋体"/>
            <w:noProof/>
            <w:sz w:val="28"/>
            <w:szCs w:val="28"/>
          </w:rPr>
          <w:t>4</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188" w:history="1">
        <w:r w:rsidR="007A6668">
          <w:rPr>
            <w:rFonts w:ascii="宋体" w:hAnsi="宋体" w:cs="宋体" w:hint="eastAsia"/>
            <w:noProof/>
            <w:sz w:val="28"/>
            <w:szCs w:val="28"/>
          </w:rPr>
          <w:t>2.12 监督检查</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_Toc2188 </w:instrText>
        </w:r>
        <w:r w:rsidR="007A6668">
          <w:rPr>
            <w:rFonts w:ascii="宋体" w:hAnsi="宋体" w:cs="宋体" w:hint="eastAsia"/>
            <w:noProof/>
            <w:sz w:val="28"/>
            <w:szCs w:val="28"/>
          </w:rPr>
          <w:fldChar w:fldCharType="separate"/>
        </w:r>
        <w:r w:rsidR="00F95D71">
          <w:rPr>
            <w:rFonts w:ascii="宋体" w:hAnsi="宋体" w:cs="宋体"/>
            <w:noProof/>
            <w:sz w:val="28"/>
            <w:szCs w:val="28"/>
          </w:rPr>
          <w:t>4</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30115" w:history="1">
        <w:r w:rsidR="007A6668">
          <w:rPr>
            <w:rFonts w:ascii="宋体" w:hAnsi="宋体" w:cs="宋体" w:hint="eastAsia"/>
            <w:noProof/>
            <w:sz w:val="28"/>
            <w:szCs w:val="28"/>
          </w:rPr>
          <w:t>2.13 审批收费</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_Toc30115 </w:instrText>
        </w:r>
        <w:r w:rsidR="007A6668">
          <w:rPr>
            <w:rFonts w:ascii="宋体" w:hAnsi="宋体" w:cs="宋体" w:hint="eastAsia"/>
            <w:noProof/>
            <w:sz w:val="28"/>
            <w:szCs w:val="28"/>
          </w:rPr>
          <w:fldChar w:fldCharType="separate"/>
        </w:r>
        <w:r w:rsidR="00F95D71">
          <w:rPr>
            <w:rFonts w:ascii="宋体" w:hAnsi="宋体" w:cs="宋体"/>
            <w:noProof/>
            <w:sz w:val="28"/>
            <w:szCs w:val="28"/>
          </w:rPr>
          <w:t>4</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7022" w:history="1">
        <w:r w:rsidR="007A6668">
          <w:rPr>
            <w:rFonts w:ascii="宋体" w:hAnsi="宋体" w:cs="宋体" w:hint="eastAsia"/>
            <w:noProof/>
            <w:sz w:val="28"/>
            <w:szCs w:val="28"/>
          </w:rPr>
          <w:t>3    审批咨询</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_Toc7022 </w:instrText>
        </w:r>
        <w:r w:rsidR="007A6668">
          <w:rPr>
            <w:rFonts w:ascii="宋体" w:hAnsi="宋体" w:cs="宋体" w:hint="eastAsia"/>
            <w:noProof/>
            <w:sz w:val="28"/>
            <w:szCs w:val="28"/>
          </w:rPr>
          <w:fldChar w:fldCharType="separate"/>
        </w:r>
        <w:r w:rsidR="00F95D71">
          <w:rPr>
            <w:rFonts w:ascii="宋体" w:hAnsi="宋体" w:cs="宋体"/>
            <w:noProof/>
            <w:sz w:val="28"/>
            <w:szCs w:val="28"/>
          </w:rPr>
          <w:t>4</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3447" w:history="1">
        <w:r w:rsidR="007A6668">
          <w:rPr>
            <w:rFonts w:ascii="宋体" w:hAnsi="宋体" w:cs="宋体" w:hint="eastAsia"/>
            <w:noProof/>
            <w:sz w:val="28"/>
            <w:szCs w:val="28"/>
          </w:rPr>
          <w:t>3.1  业务描述</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_Toc23447 </w:instrText>
        </w:r>
        <w:r w:rsidR="007A6668">
          <w:rPr>
            <w:rFonts w:ascii="宋体" w:hAnsi="宋体" w:cs="宋体" w:hint="eastAsia"/>
            <w:noProof/>
            <w:sz w:val="28"/>
            <w:szCs w:val="28"/>
          </w:rPr>
          <w:fldChar w:fldCharType="separate"/>
        </w:r>
        <w:r w:rsidR="00F95D71">
          <w:rPr>
            <w:rFonts w:ascii="宋体" w:hAnsi="宋体" w:cs="宋体"/>
            <w:noProof/>
            <w:sz w:val="28"/>
            <w:szCs w:val="28"/>
          </w:rPr>
          <w:t>4</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3339" w:history="1">
        <w:r w:rsidR="007A6668">
          <w:rPr>
            <w:rFonts w:ascii="宋体" w:hAnsi="宋体" w:cs="宋体" w:hint="eastAsia"/>
            <w:noProof/>
            <w:sz w:val="28"/>
            <w:szCs w:val="28"/>
          </w:rPr>
          <w:t>3.2  咨询岗位的职责和权限</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_Toc3339 </w:instrText>
        </w:r>
        <w:r w:rsidR="007A6668">
          <w:rPr>
            <w:rFonts w:ascii="宋体" w:hAnsi="宋体" w:cs="宋体" w:hint="eastAsia"/>
            <w:noProof/>
            <w:sz w:val="28"/>
            <w:szCs w:val="28"/>
          </w:rPr>
          <w:fldChar w:fldCharType="separate"/>
        </w:r>
        <w:r w:rsidR="00F95D71">
          <w:rPr>
            <w:rFonts w:ascii="宋体" w:hAnsi="宋体" w:cs="宋体"/>
            <w:noProof/>
            <w:sz w:val="28"/>
            <w:szCs w:val="28"/>
          </w:rPr>
          <w:t>4</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2494" w:history="1">
        <w:r w:rsidR="007A6668">
          <w:rPr>
            <w:rFonts w:ascii="宋体" w:hAnsi="宋体" w:cs="宋体" w:hint="eastAsia"/>
            <w:noProof/>
            <w:sz w:val="28"/>
            <w:szCs w:val="28"/>
          </w:rPr>
          <w:t>3.3  咨询途径</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_Toc22494 </w:instrText>
        </w:r>
        <w:r w:rsidR="007A6668">
          <w:rPr>
            <w:rFonts w:ascii="宋体" w:hAnsi="宋体" w:cs="宋体" w:hint="eastAsia"/>
            <w:noProof/>
            <w:sz w:val="28"/>
            <w:szCs w:val="28"/>
          </w:rPr>
          <w:fldChar w:fldCharType="separate"/>
        </w:r>
        <w:r w:rsidR="00F95D71">
          <w:rPr>
            <w:rFonts w:ascii="宋体" w:hAnsi="宋体" w:cs="宋体"/>
            <w:noProof/>
            <w:sz w:val="28"/>
            <w:szCs w:val="28"/>
          </w:rPr>
          <w:t>5</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7768" w:history="1">
        <w:r w:rsidR="007A6668">
          <w:rPr>
            <w:rFonts w:ascii="宋体" w:hAnsi="宋体" w:cs="宋体" w:hint="eastAsia"/>
            <w:noProof/>
            <w:sz w:val="28"/>
            <w:szCs w:val="28"/>
          </w:rPr>
          <w:t>3.4  咨询工作程序</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_Toc7768 </w:instrText>
        </w:r>
        <w:r w:rsidR="007A6668">
          <w:rPr>
            <w:rFonts w:ascii="宋体" w:hAnsi="宋体" w:cs="宋体" w:hint="eastAsia"/>
            <w:noProof/>
            <w:sz w:val="28"/>
            <w:szCs w:val="28"/>
          </w:rPr>
          <w:fldChar w:fldCharType="separate"/>
        </w:r>
        <w:r w:rsidR="00F95D71">
          <w:rPr>
            <w:rFonts w:ascii="宋体" w:hAnsi="宋体" w:cs="宋体"/>
            <w:noProof/>
            <w:sz w:val="28"/>
            <w:szCs w:val="28"/>
          </w:rPr>
          <w:t>5</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32729" w:history="1">
        <w:r w:rsidR="007A6668">
          <w:rPr>
            <w:rFonts w:ascii="宋体" w:hAnsi="宋体" w:cs="宋体" w:hint="eastAsia"/>
            <w:noProof/>
            <w:sz w:val="28"/>
            <w:szCs w:val="28"/>
          </w:rPr>
          <w:t>3.5  咨询资料库</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_Toc32729 </w:instrText>
        </w:r>
        <w:r w:rsidR="007A6668">
          <w:rPr>
            <w:rFonts w:ascii="宋体" w:hAnsi="宋体" w:cs="宋体" w:hint="eastAsia"/>
            <w:noProof/>
            <w:sz w:val="28"/>
            <w:szCs w:val="28"/>
          </w:rPr>
          <w:fldChar w:fldCharType="separate"/>
        </w:r>
        <w:r w:rsidR="00F95D71">
          <w:rPr>
            <w:rFonts w:ascii="宋体" w:hAnsi="宋体" w:cs="宋体"/>
            <w:noProof/>
            <w:sz w:val="28"/>
            <w:szCs w:val="28"/>
          </w:rPr>
          <w:t>5</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1266" w:history="1">
        <w:r w:rsidR="007A6668">
          <w:rPr>
            <w:rFonts w:ascii="宋体" w:hAnsi="宋体" w:cs="宋体" w:hint="eastAsia"/>
            <w:noProof/>
            <w:sz w:val="28"/>
            <w:szCs w:val="28"/>
          </w:rPr>
          <w:t>3.6  咨询文书</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_Toc21266 </w:instrText>
        </w:r>
        <w:r w:rsidR="007A6668">
          <w:rPr>
            <w:rFonts w:ascii="宋体" w:hAnsi="宋体" w:cs="宋体" w:hint="eastAsia"/>
            <w:noProof/>
            <w:sz w:val="28"/>
            <w:szCs w:val="28"/>
          </w:rPr>
          <w:fldChar w:fldCharType="separate"/>
        </w:r>
        <w:r w:rsidR="00F95D71">
          <w:rPr>
            <w:rFonts w:ascii="宋体" w:hAnsi="宋体" w:cs="宋体"/>
            <w:noProof/>
            <w:sz w:val="28"/>
            <w:szCs w:val="28"/>
          </w:rPr>
          <w:t>5</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4887" w:history="1">
        <w:r w:rsidR="007A6668">
          <w:rPr>
            <w:rFonts w:ascii="宋体" w:hAnsi="宋体" w:cs="宋体" w:hint="eastAsia"/>
            <w:noProof/>
            <w:sz w:val="28"/>
            <w:szCs w:val="28"/>
          </w:rPr>
          <w:t>3.7  反馈期限</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_Toc4887 </w:instrText>
        </w:r>
        <w:r w:rsidR="007A6668">
          <w:rPr>
            <w:rFonts w:ascii="宋体" w:hAnsi="宋体" w:cs="宋体" w:hint="eastAsia"/>
            <w:noProof/>
            <w:sz w:val="28"/>
            <w:szCs w:val="28"/>
          </w:rPr>
          <w:fldChar w:fldCharType="separate"/>
        </w:r>
        <w:r w:rsidR="00F95D71">
          <w:rPr>
            <w:rFonts w:ascii="宋体" w:hAnsi="宋体" w:cs="宋体"/>
            <w:noProof/>
            <w:sz w:val="28"/>
            <w:szCs w:val="28"/>
          </w:rPr>
          <w:t>6</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1252" w:history="1">
        <w:r w:rsidR="007A6668">
          <w:rPr>
            <w:rFonts w:ascii="宋体" w:hAnsi="宋体" w:cs="宋体" w:hint="eastAsia"/>
            <w:noProof/>
            <w:sz w:val="28"/>
            <w:szCs w:val="28"/>
          </w:rPr>
          <w:t>4    审批办理</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_Toc1252 </w:instrText>
        </w:r>
        <w:r w:rsidR="007A6668">
          <w:rPr>
            <w:rFonts w:ascii="宋体" w:hAnsi="宋体" w:cs="宋体" w:hint="eastAsia"/>
            <w:noProof/>
            <w:sz w:val="28"/>
            <w:szCs w:val="28"/>
          </w:rPr>
          <w:fldChar w:fldCharType="separate"/>
        </w:r>
        <w:r w:rsidR="00F95D71">
          <w:rPr>
            <w:rFonts w:ascii="宋体" w:hAnsi="宋体" w:cs="宋体"/>
            <w:noProof/>
            <w:sz w:val="28"/>
            <w:szCs w:val="28"/>
          </w:rPr>
          <w:t>6</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30630" w:history="1">
        <w:r w:rsidR="007A6668">
          <w:rPr>
            <w:rFonts w:ascii="宋体" w:hAnsi="宋体" w:cs="宋体" w:hint="eastAsia"/>
            <w:noProof/>
            <w:sz w:val="28"/>
            <w:szCs w:val="28"/>
          </w:rPr>
          <w:t>4.1  新办</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_Toc30630 </w:instrText>
        </w:r>
        <w:r w:rsidR="007A6668">
          <w:rPr>
            <w:rFonts w:ascii="宋体" w:hAnsi="宋体" w:cs="宋体" w:hint="eastAsia"/>
            <w:noProof/>
            <w:sz w:val="28"/>
            <w:szCs w:val="28"/>
          </w:rPr>
          <w:fldChar w:fldCharType="separate"/>
        </w:r>
        <w:r w:rsidR="00F95D71">
          <w:rPr>
            <w:rFonts w:ascii="宋体" w:hAnsi="宋体" w:cs="宋体"/>
            <w:noProof/>
            <w:sz w:val="28"/>
            <w:szCs w:val="28"/>
          </w:rPr>
          <w:t>6</w:t>
        </w:r>
        <w:r w:rsidR="007A6668">
          <w:rPr>
            <w:rFonts w:ascii="宋体" w:hAnsi="宋体" w:cs="宋体" w:hint="eastAsia"/>
            <w:noProof/>
            <w:sz w:val="28"/>
            <w:szCs w:val="28"/>
          </w:rPr>
          <w:fldChar w:fldCharType="end"/>
        </w:r>
      </w:hyperlink>
    </w:p>
    <w:p w:rsidR="00130F6E" w:rsidRDefault="007A6668">
      <w:pPr>
        <w:pStyle w:val="10"/>
        <w:tabs>
          <w:tab w:val="right" w:leader="dot" w:pos="8306"/>
        </w:tabs>
        <w:spacing w:after="0" w:line="360" w:lineRule="auto"/>
        <w:rPr>
          <w:rFonts w:ascii="宋体" w:hAnsi="宋体" w:cs="宋体"/>
          <w:noProof/>
          <w:sz w:val="28"/>
          <w:szCs w:val="28"/>
          <w:lang w:val="zh-CN"/>
        </w:rPr>
      </w:pPr>
      <w:r>
        <w:rPr>
          <w:rFonts w:ascii="宋体" w:hAnsi="宋体" w:cs="宋体" w:hint="eastAsia"/>
          <w:noProof/>
          <w:sz w:val="28"/>
          <w:szCs w:val="28"/>
          <w:lang w:val="zh-CN"/>
        </w:rPr>
        <w:t>附录１　法律文书</w:t>
      </w:r>
    </w:p>
    <w:p w:rsidR="00130F6E" w:rsidRDefault="007A6668">
      <w:pPr>
        <w:pStyle w:val="10"/>
        <w:tabs>
          <w:tab w:val="right" w:leader="dot" w:pos="8306"/>
        </w:tabs>
        <w:spacing w:after="0" w:line="360" w:lineRule="auto"/>
        <w:rPr>
          <w:rFonts w:ascii="宋体" w:hAnsi="宋体" w:cs="宋体"/>
          <w:noProof/>
          <w:sz w:val="28"/>
          <w:szCs w:val="28"/>
          <w:lang w:val="zh-CN"/>
        </w:rPr>
      </w:pPr>
      <w:r>
        <w:rPr>
          <w:rFonts w:ascii="宋体" w:hAnsi="宋体" w:cs="宋体" w:hint="eastAsia"/>
          <w:noProof/>
          <w:sz w:val="28"/>
          <w:szCs w:val="28"/>
          <w:lang w:val="zh-CN"/>
        </w:rPr>
        <w:t>申请与受理类</w:t>
      </w:r>
    </w:p>
    <w:p w:rsidR="00130F6E" w:rsidRDefault="00F85283">
      <w:pPr>
        <w:pStyle w:val="10"/>
        <w:tabs>
          <w:tab w:val="right" w:leader="dot" w:pos="8306"/>
        </w:tabs>
        <w:spacing w:after="0" w:line="360" w:lineRule="auto"/>
        <w:rPr>
          <w:rFonts w:ascii="宋体" w:hAnsi="宋体" w:cs="宋体"/>
          <w:noProof/>
          <w:sz w:val="28"/>
          <w:szCs w:val="28"/>
        </w:rPr>
      </w:pPr>
      <w:hyperlink w:anchor="_Toc12213" w:history="1">
        <w:r w:rsidR="007A6668">
          <w:rPr>
            <w:rFonts w:ascii="宋体" w:hAnsi="宋体" w:cs="宋体" w:hint="eastAsia"/>
            <w:noProof/>
            <w:sz w:val="28"/>
            <w:szCs w:val="28"/>
            <w:lang w:val="zh-CN"/>
          </w:rPr>
          <w:t>1-1 《核准无线电发射设备型号申请表》</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_Toc12213 </w:instrText>
        </w:r>
        <w:r w:rsidR="007A6668">
          <w:rPr>
            <w:rFonts w:ascii="宋体" w:hAnsi="宋体" w:cs="宋体" w:hint="eastAsia"/>
            <w:noProof/>
            <w:sz w:val="28"/>
            <w:szCs w:val="28"/>
          </w:rPr>
          <w:fldChar w:fldCharType="separate"/>
        </w:r>
        <w:r w:rsidR="00F95D71">
          <w:rPr>
            <w:rFonts w:ascii="宋体" w:hAnsi="宋体" w:cs="宋体"/>
            <w:noProof/>
            <w:sz w:val="28"/>
            <w:szCs w:val="28"/>
          </w:rPr>
          <w:t>12</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2059" w:history="1">
        <w:r w:rsidR="007A6668">
          <w:rPr>
            <w:rFonts w:ascii="宋体" w:hAnsi="宋体" w:cs="宋体" w:hint="eastAsia"/>
            <w:noProof/>
            <w:sz w:val="28"/>
            <w:szCs w:val="28"/>
            <w:lang w:val="zh-CN"/>
          </w:rPr>
          <w:t>1-2 《无线电业务受理单》</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_Toc22059 </w:instrText>
        </w:r>
        <w:r w:rsidR="007A6668">
          <w:rPr>
            <w:rFonts w:ascii="宋体" w:hAnsi="宋体" w:cs="宋体" w:hint="eastAsia"/>
            <w:noProof/>
            <w:sz w:val="28"/>
            <w:szCs w:val="28"/>
          </w:rPr>
          <w:fldChar w:fldCharType="separate"/>
        </w:r>
        <w:r w:rsidR="00F95D71">
          <w:rPr>
            <w:rFonts w:ascii="宋体" w:hAnsi="宋体" w:cs="宋体"/>
            <w:noProof/>
            <w:sz w:val="28"/>
            <w:szCs w:val="28"/>
          </w:rPr>
          <w:t>17</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19427" w:history="1">
        <w:r w:rsidR="007A6668">
          <w:rPr>
            <w:rFonts w:ascii="宋体" w:hAnsi="宋体" w:cs="宋体" w:hint="eastAsia"/>
            <w:noProof/>
            <w:sz w:val="28"/>
            <w:szCs w:val="28"/>
            <w:lang w:val="zh-CN"/>
          </w:rPr>
          <w:t>1-3 《无线电业务申请不予受理告知单》</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_Toc19427 </w:instrText>
        </w:r>
        <w:r w:rsidR="007A6668">
          <w:rPr>
            <w:rFonts w:ascii="宋体" w:hAnsi="宋体" w:cs="宋体" w:hint="eastAsia"/>
            <w:noProof/>
            <w:sz w:val="28"/>
            <w:szCs w:val="28"/>
          </w:rPr>
          <w:fldChar w:fldCharType="separate"/>
        </w:r>
        <w:r w:rsidR="00F95D71">
          <w:rPr>
            <w:rFonts w:ascii="宋体" w:hAnsi="宋体" w:cs="宋体"/>
            <w:noProof/>
            <w:sz w:val="28"/>
            <w:szCs w:val="28"/>
          </w:rPr>
          <w:t>18</w:t>
        </w:r>
        <w:r w:rsidR="007A6668">
          <w:rPr>
            <w:rFonts w:ascii="宋体" w:hAnsi="宋体" w:cs="宋体" w:hint="eastAsia"/>
            <w:noProof/>
            <w:sz w:val="28"/>
            <w:szCs w:val="28"/>
          </w:rPr>
          <w:fldChar w:fldCharType="end"/>
        </w:r>
      </w:hyperlink>
    </w:p>
    <w:p w:rsidR="00130F6E" w:rsidRDefault="007A6668">
      <w:pPr>
        <w:pStyle w:val="10"/>
        <w:tabs>
          <w:tab w:val="right" w:leader="dot" w:pos="8306"/>
        </w:tabs>
        <w:spacing w:after="0" w:line="360" w:lineRule="auto"/>
        <w:rPr>
          <w:rFonts w:ascii="宋体" w:hAnsi="宋体" w:cs="宋体"/>
          <w:noProof/>
          <w:sz w:val="28"/>
          <w:szCs w:val="28"/>
          <w:lang w:val="zh-CN"/>
        </w:rPr>
      </w:pPr>
      <w:r>
        <w:rPr>
          <w:rFonts w:ascii="宋体" w:hAnsi="宋体" w:cs="宋体" w:hint="eastAsia"/>
          <w:noProof/>
          <w:sz w:val="28"/>
          <w:szCs w:val="28"/>
          <w:lang w:val="zh-CN"/>
        </w:rPr>
        <w:t>审查与决定类</w:t>
      </w:r>
    </w:p>
    <w:p w:rsidR="00130F6E" w:rsidRDefault="00F85283">
      <w:pPr>
        <w:pStyle w:val="10"/>
        <w:tabs>
          <w:tab w:val="right" w:leader="dot" w:pos="8306"/>
        </w:tabs>
        <w:spacing w:after="0" w:line="360" w:lineRule="auto"/>
        <w:rPr>
          <w:rFonts w:ascii="宋体" w:hAnsi="宋体" w:cs="宋体"/>
          <w:noProof/>
          <w:sz w:val="28"/>
          <w:szCs w:val="28"/>
        </w:rPr>
      </w:pPr>
      <w:hyperlink w:anchor="_Toc4885" w:history="1">
        <w:r w:rsidR="007A6668">
          <w:rPr>
            <w:rFonts w:ascii="宋体" w:hAnsi="宋体" w:cs="宋体" w:hint="eastAsia"/>
            <w:noProof/>
            <w:sz w:val="28"/>
            <w:szCs w:val="28"/>
            <w:lang w:val="zh-CN"/>
          </w:rPr>
          <w:t>2-1 《送达回证》</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_Toc4885 </w:instrText>
        </w:r>
        <w:r w:rsidR="007A6668">
          <w:rPr>
            <w:rFonts w:ascii="宋体" w:hAnsi="宋体" w:cs="宋体" w:hint="eastAsia"/>
            <w:noProof/>
            <w:sz w:val="28"/>
            <w:szCs w:val="28"/>
          </w:rPr>
          <w:fldChar w:fldCharType="separate"/>
        </w:r>
        <w:r w:rsidR="00F95D71">
          <w:rPr>
            <w:rFonts w:ascii="宋体" w:hAnsi="宋体" w:cs="宋体"/>
            <w:noProof/>
            <w:sz w:val="28"/>
            <w:szCs w:val="28"/>
          </w:rPr>
          <w:t>20</w:t>
        </w:r>
        <w:r w:rsidR="007A6668">
          <w:rPr>
            <w:rFonts w:ascii="宋体" w:hAnsi="宋体" w:cs="宋体" w:hint="eastAsia"/>
            <w:noProof/>
            <w:sz w:val="28"/>
            <w:szCs w:val="28"/>
          </w:rPr>
          <w:fldChar w:fldCharType="end"/>
        </w:r>
      </w:hyperlink>
    </w:p>
    <w:p w:rsidR="00130F6E" w:rsidRDefault="007A6668">
      <w:pPr>
        <w:pStyle w:val="10"/>
        <w:tabs>
          <w:tab w:val="right" w:leader="dot" w:pos="8306"/>
        </w:tabs>
        <w:spacing w:after="0" w:line="360" w:lineRule="auto"/>
        <w:rPr>
          <w:rFonts w:ascii="宋体" w:hAnsi="宋体" w:cs="宋体"/>
          <w:noProof/>
          <w:sz w:val="28"/>
          <w:szCs w:val="28"/>
        </w:rPr>
      </w:pPr>
      <w:r>
        <w:rPr>
          <w:rFonts w:ascii="宋体" w:hAnsi="宋体" w:cs="宋体" w:hint="eastAsia"/>
          <w:noProof/>
          <w:sz w:val="28"/>
          <w:szCs w:val="28"/>
          <w:lang w:val="zh-CN"/>
        </w:rPr>
        <w:t>附录2　流程图</w:t>
      </w:r>
    </w:p>
    <w:p w:rsidR="00130F6E" w:rsidRDefault="00F85283">
      <w:pPr>
        <w:pStyle w:val="10"/>
        <w:tabs>
          <w:tab w:val="right" w:leader="dot" w:pos="8306"/>
        </w:tabs>
        <w:spacing w:after="0" w:line="360" w:lineRule="auto"/>
        <w:rPr>
          <w:rFonts w:ascii="宋体" w:hAnsi="宋体" w:cs="宋体"/>
          <w:noProof/>
          <w:sz w:val="28"/>
          <w:szCs w:val="28"/>
        </w:rPr>
      </w:pPr>
      <w:hyperlink w:anchor="_Toc16881" w:history="1">
        <w:r w:rsidR="007A6668">
          <w:rPr>
            <w:rFonts w:ascii="宋体" w:hAnsi="宋体" w:cs="宋体" w:hint="eastAsia"/>
            <w:noProof/>
            <w:sz w:val="28"/>
            <w:szCs w:val="28"/>
          </w:rPr>
          <w:t>内部流程图</w:t>
        </w:r>
      </w:hyperlink>
    </w:p>
    <w:p w:rsidR="00130F6E" w:rsidRDefault="00F85283">
      <w:pPr>
        <w:pStyle w:val="10"/>
        <w:tabs>
          <w:tab w:val="right" w:leader="dot" w:pos="8306"/>
        </w:tabs>
        <w:spacing w:after="0" w:line="360" w:lineRule="auto"/>
        <w:rPr>
          <w:rFonts w:ascii="宋体" w:hAnsi="宋体" w:cs="宋体"/>
          <w:noProof/>
          <w:sz w:val="28"/>
          <w:szCs w:val="28"/>
        </w:rPr>
      </w:pPr>
      <w:hyperlink w:anchor="_Toc30554" w:history="1">
        <w:r w:rsidR="007A6668">
          <w:rPr>
            <w:rFonts w:ascii="宋体" w:hAnsi="宋体" w:cs="宋体" w:hint="eastAsia"/>
            <w:noProof/>
            <w:sz w:val="28"/>
            <w:szCs w:val="28"/>
          </w:rPr>
          <w:t>1-1 审批办理</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_Toc30554 </w:instrText>
        </w:r>
        <w:r w:rsidR="007A6668">
          <w:rPr>
            <w:rFonts w:ascii="宋体" w:hAnsi="宋体" w:cs="宋体" w:hint="eastAsia"/>
            <w:noProof/>
            <w:sz w:val="28"/>
            <w:szCs w:val="28"/>
          </w:rPr>
          <w:fldChar w:fldCharType="separate"/>
        </w:r>
        <w:r w:rsidR="00F95D71">
          <w:rPr>
            <w:rFonts w:ascii="宋体" w:hAnsi="宋体" w:cs="宋体"/>
            <w:noProof/>
            <w:sz w:val="28"/>
            <w:szCs w:val="28"/>
          </w:rPr>
          <w:t>22</w:t>
        </w:r>
        <w:r w:rsidR="007A6668">
          <w:rPr>
            <w:rFonts w:ascii="宋体" w:hAnsi="宋体" w:cs="宋体" w:hint="eastAsia"/>
            <w:noProof/>
            <w:sz w:val="28"/>
            <w:szCs w:val="28"/>
          </w:rPr>
          <w:fldChar w:fldCharType="end"/>
        </w:r>
      </w:hyperlink>
    </w:p>
    <w:p w:rsidR="00130F6E" w:rsidRDefault="00F85283">
      <w:pPr>
        <w:pStyle w:val="10"/>
        <w:tabs>
          <w:tab w:val="right" w:leader="dot" w:pos="8306"/>
        </w:tabs>
        <w:spacing w:after="0" w:line="360" w:lineRule="auto"/>
        <w:rPr>
          <w:rFonts w:ascii="宋体" w:hAnsi="宋体" w:cs="宋体"/>
          <w:noProof/>
          <w:sz w:val="28"/>
          <w:szCs w:val="28"/>
        </w:rPr>
      </w:pPr>
      <w:hyperlink w:anchor="_Toc25968" w:history="1">
        <w:r w:rsidR="007A6668">
          <w:rPr>
            <w:rFonts w:ascii="宋体" w:hAnsi="宋体" w:cs="宋体" w:hint="eastAsia"/>
            <w:noProof/>
            <w:sz w:val="28"/>
            <w:szCs w:val="28"/>
          </w:rPr>
          <w:t>外部流程图</w:t>
        </w:r>
      </w:hyperlink>
    </w:p>
    <w:p w:rsidR="00130F6E" w:rsidRDefault="00F85283">
      <w:pPr>
        <w:pStyle w:val="10"/>
        <w:tabs>
          <w:tab w:val="right" w:leader="dot" w:pos="8306"/>
        </w:tabs>
        <w:spacing w:after="0" w:line="360" w:lineRule="auto"/>
        <w:rPr>
          <w:rFonts w:ascii="宋体" w:hAnsi="宋体" w:cs="宋体"/>
          <w:noProof/>
          <w:sz w:val="28"/>
          <w:szCs w:val="28"/>
        </w:rPr>
      </w:pPr>
      <w:hyperlink w:anchor="_Toc19051" w:history="1">
        <w:r w:rsidR="007A6668">
          <w:rPr>
            <w:rFonts w:ascii="宋体" w:hAnsi="宋体" w:cs="宋体" w:hint="eastAsia"/>
            <w:noProof/>
            <w:sz w:val="28"/>
            <w:szCs w:val="28"/>
          </w:rPr>
          <w:t>2-1 审批办理</w:t>
        </w:r>
        <w:r w:rsidR="007A6668">
          <w:rPr>
            <w:rFonts w:ascii="宋体" w:hAnsi="宋体" w:cs="宋体" w:hint="eastAsia"/>
            <w:noProof/>
            <w:sz w:val="28"/>
            <w:szCs w:val="28"/>
          </w:rPr>
          <w:tab/>
        </w:r>
        <w:r w:rsidR="007A6668">
          <w:rPr>
            <w:rFonts w:ascii="宋体" w:hAnsi="宋体" w:cs="宋体" w:hint="eastAsia"/>
            <w:noProof/>
            <w:sz w:val="28"/>
            <w:szCs w:val="28"/>
          </w:rPr>
          <w:fldChar w:fldCharType="begin"/>
        </w:r>
        <w:r w:rsidR="007A6668">
          <w:rPr>
            <w:rFonts w:ascii="宋体" w:hAnsi="宋体" w:cs="宋体" w:hint="eastAsia"/>
            <w:noProof/>
            <w:sz w:val="28"/>
            <w:szCs w:val="28"/>
          </w:rPr>
          <w:instrText xml:space="preserve"> PAGEREF _Toc19051 </w:instrText>
        </w:r>
        <w:r w:rsidR="007A6668">
          <w:rPr>
            <w:rFonts w:ascii="宋体" w:hAnsi="宋体" w:cs="宋体" w:hint="eastAsia"/>
            <w:noProof/>
            <w:sz w:val="28"/>
            <w:szCs w:val="28"/>
          </w:rPr>
          <w:fldChar w:fldCharType="separate"/>
        </w:r>
        <w:r w:rsidR="00F95D71">
          <w:rPr>
            <w:rFonts w:ascii="宋体" w:hAnsi="宋体" w:cs="宋体"/>
            <w:noProof/>
            <w:sz w:val="28"/>
            <w:szCs w:val="28"/>
          </w:rPr>
          <w:t>23</w:t>
        </w:r>
        <w:r w:rsidR="007A6668">
          <w:rPr>
            <w:rFonts w:ascii="宋体" w:hAnsi="宋体" w:cs="宋体" w:hint="eastAsia"/>
            <w:noProof/>
            <w:sz w:val="28"/>
            <w:szCs w:val="28"/>
          </w:rPr>
          <w:fldChar w:fldCharType="end"/>
        </w:r>
      </w:hyperlink>
    </w:p>
    <w:p w:rsidR="00130F6E" w:rsidRDefault="007A6668">
      <w:r>
        <w:fldChar w:fldCharType="end"/>
      </w:r>
      <w:bookmarkStart w:id="3" w:name="_Toc405455698"/>
      <w:bookmarkStart w:id="4" w:name="_Toc405456365"/>
      <w:bookmarkStart w:id="5" w:name="_Toc21805"/>
      <w:bookmarkStart w:id="6" w:name="_Toc1798"/>
    </w:p>
    <w:p w:rsidR="00130F6E" w:rsidRDefault="00130F6E"/>
    <w:p w:rsidR="00130F6E" w:rsidRDefault="00130F6E"/>
    <w:p w:rsidR="00130F6E" w:rsidRDefault="00130F6E"/>
    <w:p w:rsidR="00130F6E" w:rsidRDefault="00130F6E">
      <w:pPr>
        <w:jc w:val="center"/>
        <w:rPr>
          <w:rFonts w:ascii="黑体" w:eastAsia="黑体" w:hAnsi="黑体"/>
          <w:sz w:val="44"/>
          <w:szCs w:val="44"/>
        </w:rPr>
        <w:sectPr w:rsidR="00130F6E">
          <w:footerReference w:type="even" r:id="rId14"/>
          <w:footerReference w:type="default" r:id="rId15"/>
          <w:footerReference w:type="first" r:id="rId16"/>
          <w:pgSz w:w="11906" w:h="16838"/>
          <w:pgMar w:top="1440" w:right="1800" w:bottom="1440" w:left="1800" w:header="851" w:footer="992" w:gutter="0"/>
          <w:pgNumType w:fmt="upperRoman" w:start="1"/>
          <w:cols w:space="720"/>
          <w:titlePg/>
          <w:docGrid w:type="lines" w:linePitch="312"/>
        </w:sectPr>
      </w:pPr>
    </w:p>
    <w:p w:rsidR="00130F6E" w:rsidRDefault="007A6668">
      <w:pPr>
        <w:jc w:val="center"/>
        <w:rPr>
          <w:rFonts w:ascii="黑体" w:eastAsia="黑体" w:hAnsi="黑体"/>
          <w:sz w:val="44"/>
          <w:szCs w:val="44"/>
        </w:rPr>
      </w:pPr>
      <w:r>
        <w:rPr>
          <w:rFonts w:ascii="黑体" w:eastAsia="黑体" w:hAnsi="黑体" w:hint="eastAsia"/>
          <w:sz w:val="44"/>
          <w:szCs w:val="44"/>
        </w:rPr>
        <w:lastRenderedPageBreak/>
        <w:t>前　言</w:t>
      </w:r>
      <w:bookmarkEnd w:id="3"/>
      <w:bookmarkEnd w:id="4"/>
      <w:bookmarkEnd w:id="5"/>
      <w:bookmarkEnd w:id="6"/>
    </w:p>
    <w:p w:rsidR="00130F6E" w:rsidRDefault="007A6668" w:rsidP="005905C7">
      <w:pPr>
        <w:wordWrap w:val="0"/>
        <w:spacing w:after="0" w:line="360" w:lineRule="auto"/>
        <w:ind w:firstLineChars="200" w:firstLine="540"/>
        <w:rPr>
          <w:rFonts w:ascii="黑体" w:eastAsia="黑体" w:hAnsi="黑体"/>
          <w:color w:val="000000"/>
          <w:spacing w:val="-5"/>
          <w:sz w:val="44"/>
          <w:szCs w:val="44"/>
        </w:rPr>
        <w:sectPr w:rsidR="00130F6E">
          <w:footerReference w:type="even" r:id="rId17"/>
          <w:footerReference w:type="default" r:id="rId18"/>
          <w:footerReference w:type="first" r:id="rId19"/>
          <w:pgSz w:w="11906" w:h="16838"/>
          <w:pgMar w:top="1440" w:right="1800" w:bottom="1440" w:left="1800" w:header="851" w:footer="992" w:gutter="0"/>
          <w:pgNumType w:fmt="upperRoman" w:start="1"/>
          <w:cols w:space="720"/>
          <w:titlePg/>
          <w:docGrid w:type="lines" w:linePitch="312"/>
        </w:sectPr>
      </w:pPr>
      <w:r>
        <w:rPr>
          <w:rFonts w:ascii="宋体" w:hAnsi="宋体" w:cs="宋体" w:hint="eastAsia"/>
          <w:color w:val="000000"/>
          <w:spacing w:val="-5"/>
          <w:sz w:val="28"/>
          <w:szCs w:val="28"/>
        </w:rPr>
        <w:t>本业务手册为首次发布。</w:t>
      </w:r>
    </w:p>
    <w:p w:rsidR="00130F6E" w:rsidRDefault="007A6668">
      <w:pPr>
        <w:spacing w:after="0" w:line="360" w:lineRule="auto"/>
        <w:jc w:val="center"/>
        <w:rPr>
          <w:rFonts w:ascii="黑体" w:eastAsia="黑体" w:hAnsi="黑体"/>
          <w:color w:val="000000"/>
          <w:spacing w:val="-5"/>
          <w:sz w:val="44"/>
          <w:szCs w:val="44"/>
        </w:rPr>
      </w:pPr>
      <w:r>
        <w:rPr>
          <w:rFonts w:ascii="黑体" w:eastAsia="黑体" w:hAnsi="黑体" w:hint="eastAsia"/>
          <w:color w:val="000000"/>
          <w:spacing w:val="-5"/>
          <w:sz w:val="44"/>
          <w:szCs w:val="44"/>
        </w:rPr>
        <w:lastRenderedPageBreak/>
        <w:t>无线电发射</w:t>
      </w:r>
      <w:r>
        <w:rPr>
          <w:rFonts w:ascii="黑体" w:eastAsia="黑体" w:hAnsi="黑体"/>
          <w:color w:val="000000"/>
          <w:spacing w:val="-5"/>
          <w:sz w:val="44"/>
          <w:szCs w:val="44"/>
        </w:rPr>
        <w:t>设备型号核准</w:t>
      </w:r>
      <w:r>
        <w:rPr>
          <w:rFonts w:ascii="黑体" w:eastAsia="黑体" w:hAnsi="黑体" w:hint="eastAsia"/>
          <w:color w:val="000000"/>
          <w:spacing w:val="-5"/>
          <w:sz w:val="44"/>
          <w:szCs w:val="44"/>
        </w:rPr>
        <w:t>（初审</w:t>
      </w:r>
      <w:r>
        <w:rPr>
          <w:rFonts w:ascii="黑体" w:eastAsia="黑体" w:hAnsi="黑体"/>
          <w:color w:val="000000"/>
          <w:spacing w:val="-5"/>
          <w:sz w:val="44"/>
          <w:szCs w:val="44"/>
        </w:rPr>
        <w:t>）</w:t>
      </w:r>
    </w:p>
    <w:p w:rsidR="00130F6E" w:rsidRDefault="007A6668">
      <w:pPr>
        <w:wordWrap w:val="0"/>
        <w:spacing w:after="0" w:line="360" w:lineRule="auto"/>
        <w:jc w:val="center"/>
        <w:rPr>
          <w:sz w:val="44"/>
          <w:szCs w:val="44"/>
        </w:rPr>
      </w:pPr>
      <w:r>
        <w:rPr>
          <w:rFonts w:ascii="黑体" w:eastAsia="黑体" w:hAnsi="黑体"/>
          <w:color w:val="000000"/>
          <w:spacing w:val="-5"/>
          <w:sz w:val="44"/>
          <w:szCs w:val="44"/>
        </w:rPr>
        <w:t>业务手册</w:t>
      </w:r>
    </w:p>
    <w:p w:rsidR="00130F6E" w:rsidRDefault="007A6668">
      <w:pPr>
        <w:pStyle w:val="11"/>
        <w:numPr>
          <w:ilvl w:val="0"/>
          <w:numId w:val="1"/>
        </w:numPr>
        <w:spacing w:after="0"/>
        <w:ind w:firstLineChars="0"/>
        <w:outlineLvl w:val="0"/>
        <w:rPr>
          <w:rFonts w:ascii="黑体" w:eastAsia="黑体" w:hAnsi="黑体"/>
          <w:sz w:val="32"/>
          <w:szCs w:val="32"/>
        </w:rPr>
      </w:pPr>
      <w:bookmarkStart w:id="7" w:name="_Toc393807509"/>
      <w:bookmarkStart w:id="8" w:name="_Toc397009720"/>
      <w:bookmarkStart w:id="9" w:name="_Toc405456366"/>
      <w:bookmarkStart w:id="10" w:name="_Toc26640"/>
      <w:bookmarkStart w:id="11" w:name="_Toc29736"/>
      <w:r>
        <w:rPr>
          <w:rFonts w:ascii="黑体" w:eastAsia="黑体" w:hAnsi="黑体" w:hint="eastAsia"/>
          <w:sz w:val="32"/>
          <w:szCs w:val="32"/>
        </w:rPr>
        <w:t>适用范围</w:t>
      </w:r>
      <w:bookmarkEnd w:id="7"/>
      <w:bookmarkEnd w:id="8"/>
      <w:bookmarkEnd w:id="9"/>
      <w:bookmarkEnd w:id="10"/>
      <w:bookmarkEnd w:id="11"/>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本业务手册规定了无线电发射</w:t>
      </w:r>
      <w:r>
        <w:rPr>
          <w:rFonts w:ascii="宋体" w:hAnsi="宋体"/>
          <w:sz w:val="28"/>
          <w:szCs w:val="28"/>
        </w:rPr>
        <w:t>设备型号核准</w:t>
      </w:r>
      <w:r>
        <w:rPr>
          <w:rFonts w:ascii="宋体" w:hAnsi="宋体" w:hint="eastAsia"/>
          <w:sz w:val="28"/>
          <w:szCs w:val="28"/>
        </w:rPr>
        <w:t>（初审</w:t>
      </w:r>
      <w:r>
        <w:rPr>
          <w:rFonts w:ascii="宋体" w:hAnsi="宋体"/>
          <w:sz w:val="28"/>
          <w:szCs w:val="28"/>
        </w:rPr>
        <w:t>）</w:t>
      </w:r>
      <w:r>
        <w:rPr>
          <w:rFonts w:ascii="宋体" w:hAnsi="宋体" w:hint="eastAsia"/>
          <w:sz w:val="28"/>
          <w:szCs w:val="28"/>
        </w:rPr>
        <w:t>的审批基础，以及审批咨询、审批办理的各项工作程序和作业要求。</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本业务手册适用于无线电发射</w:t>
      </w:r>
      <w:r>
        <w:rPr>
          <w:rFonts w:ascii="宋体" w:hAnsi="宋体"/>
          <w:sz w:val="28"/>
          <w:szCs w:val="28"/>
        </w:rPr>
        <w:t>设备型号核准</w:t>
      </w:r>
      <w:r>
        <w:rPr>
          <w:rFonts w:ascii="宋体" w:hAnsi="宋体" w:hint="eastAsia"/>
          <w:sz w:val="28"/>
          <w:szCs w:val="28"/>
        </w:rPr>
        <w:t>（初审</w:t>
      </w:r>
      <w:r>
        <w:rPr>
          <w:rFonts w:ascii="宋体" w:hAnsi="宋体"/>
          <w:sz w:val="28"/>
          <w:szCs w:val="28"/>
        </w:rPr>
        <w:t>）</w:t>
      </w:r>
      <w:r>
        <w:rPr>
          <w:rFonts w:ascii="宋体" w:hAnsi="宋体" w:hint="eastAsia"/>
          <w:sz w:val="28"/>
          <w:szCs w:val="28"/>
        </w:rPr>
        <w:t>的审批咨询，以及新办等审批办理事项。</w:t>
      </w:r>
    </w:p>
    <w:p w:rsidR="00130F6E" w:rsidRDefault="007A6668">
      <w:pPr>
        <w:pStyle w:val="11"/>
        <w:numPr>
          <w:ilvl w:val="0"/>
          <w:numId w:val="1"/>
        </w:numPr>
        <w:spacing w:after="0"/>
        <w:ind w:firstLineChars="0"/>
        <w:outlineLvl w:val="0"/>
        <w:rPr>
          <w:rFonts w:ascii="黑体" w:eastAsia="黑体" w:hAnsi="黑体"/>
          <w:sz w:val="32"/>
          <w:szCs w:val="32"/>
        </w:rPr>
      </w:pPr>
      <w:bookmarkStart w:id="12" w:name="_Toc393807510"/>
      <w:bookmarkStart w:id="13" w:name="_Toc397009721"/>
      <w:bookmarkStart w:id="14" w:name="_Toc405456367"/>
      <w:bookmarkStart w:id="15" w:name="_Toc18719"/>
      <w:bookmarkStart w:id="16" w:name="_Toc25105"/>
      <w:r>
        <w:rPr>
          <w:rFonts w:ascii="黑体" w:eastAsia="黑体" w:hAnsi="黑体" w:hint="eastAsia"/>
          <w:sz w:val="32"/>
          <w:szCs w:val="32"/>
        </w:rPr>
        <w:t>审批基础</w:t>
      </w:r>
      <w:bookmarkEnd w:id="12"/>
      <w:bookmarkEnd w:id="13"/>
      <w:bookmarkEnd w:id="14"/>
      <w:bookmarkEnd w:id="15"/>
      <w:bookmarkEnd w:id="16"/>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17" w:name="_Toc393807511"/>
      <w:bookmarkStart w:id="18" w:name="_Toc397009722"/>
      <w:bookmarkStart w:id="19" w:name="_Toc405456368"/>
      <w:bookmarkStart w:id="20" w:name="_Toc7864"/>
      <w:bookmarkStart w:id="21" w:name="_Toc13780"/>
      <w:r>
        <w:rPr>
          <w:rFonts w:ascii="黑体" w:eastAsia="黑体" w:hAnsi="黑体" w:hint="eastAsia"/>
          <w:sz w:val="28"/>
          <w:szCs w:val="28"/>
        </w:rPr>
        <w:t>事项名称和代码</w:t>
      </w:r>
      <w:bookmarkEnd w:id="17"/>
      <w:bookmarkEnd w:id="18"/>
      <w:bookmarkEnd w:id="19"/>
      <w:bookmarkEnd w:id="20"/>
      <w:bookmarkEnd w:id="21"/>
    </w:p>
    <w:p w:rsidR="00130F6E" w:rsidRDefault="007A6668">
      <w:pPr>
        <w:spacing w:after="0" w:line="360" w:lineRule="auto"/>
        <w:ind w:firstLineChars="200" w:firstLine="560"/>
        <w:rPr>
          <w:rFonts w:ascii="宋体" w:hAnsi="宋体"/>
          <w:sz w:val="28"/>
          <w:szCs w:val="28"/>
        </w:rPr>
      </w:pPr>
      <w:bookmarkStart w:id="22" w:name="_Toc393807512"/>
      <w:r>
        <w:rPr>
          <w:rFonts w:ascii="宋体" w:hAnsi="宋体" w:hint="eastAsia"/>
          <w:sz w:val="28"/>
          <w:szCs w:val="28"/>
        </w:rPr>
        <w:t xml:space="preserve">无线电发射设备型号核准（初审），代码：1165 </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分项名称：新办。</w:t>
      </w:r>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23" w:name="_Toc397009723"/>
      <w:bookmarkStart w:id="24" w:name="_Toc405456369"/>
      <w:bookmarkStart w:id="25" w:name="_Toc8652"/>
      <w:bookmarkStart w:id="26" w:name="_Toc27073"/>
      <w:r>
        <w:rPr>
          <w:rFonts w:ascii="黑体" w:eastAsia="黑体" w:hAnsi="黑体" w:hint="eastAsia"/>
          <w:sz w:val="28"/>
          <w:szCs w:val="28"/>
        </w:rPr>
        <w:t>办理依据</w:t>
      </w:r>
      <w:bookmarkEnd w:id="22"/>
      <w:bookmarkEnd w:id="23"/>
      <w:bookmarkEnd w:id="24"/>
      <w:bookmarkEnd w:id="25"/>
      <w:bookmarkEnd w:id="26"/>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《中华人民共和国无线电管理条例》第二十六条：研制无线电发射设备所需要的工作频率和频段应当符合国家有关无线电管理的规定，并报国家无线电管理机构核准。</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第二十七条：生产的无线电发射设备，其工作频率、频段和有关技术指标应当符合国家有关无线电管理的规定，并报国家无线电管理机构或者地方无线电管理机构备案。</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第二十八条：研制、生产无线电发射设备时，必须采取措施有效抑制电波发射。进行实效发射试验时，须经国家无线电管理机构或者地方无线电管理机构批准。</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《上海市无线电管理办法》第十六条： 研制、生产无线电发射</w:t>
      </w:r>
      <w:r>
        <w:rPr>
          <w:rFonts w:ascii="宋体" w:hAnsi="宋体" w:hint="eastAsia"/>
          <w:sz w:val="28"/>
          <w:szCs w:val="28"/>
        </w:rPr>
        <w:lastRenderedPageBreak/>
        <w:t>设备，应当按照国家无线电管理机构核准的频率、频段和发射功率等技术指标进行。出厂的无线电发射设备，应当标明型号核准代码。</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研制、生产无线电发射设备需要进行实效发射试验的，应当依法报经国家或者本市无线电管理机构批准。</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生产无线电发射设备的管理规定》第四条：生产无线电发射设备，均须经国家无线电管理委员会办公室（以下简称国家无委办公室）对其发射特性进行型号核准，核发《无线电发射设备型号核准证》和型号核准代码。出厂设备的标牌上须标明型号核准代码。</w:t>
      </w:r>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27" w:name="_Toc393807513"/>
      <w:bookmarkStart w:id="28" w:name="_Toc397009724"/>
      <w:bookmarkStart w:id="29" w:name="_Toc405456370"/>
      <w:bookmarkStart w:id="30" w:name="_Toc612"/>
      <w:bookmarkStart w:id="31" w:name="_Toc26955"/>
      <w:r>
        <w:rPr>
          <w:rFonts w:ascii="黑体" w:eastAsia="黑体" w:hAnsi="黑体" w:hint="eastAsia"/>
          <w:sz w:val="28"/>
          <w:szCs w:val="28"/>
        </w:rPr>
        <w:t>办理机构</w:t>
      </w:r>
      <w:bookmarkEnd w:id="27"/>
      <w:bookmarkEnd w:id="28"/>
      <w:bookmarkEnd w:id="29"/>
      <w:bookmarkEnd w:id="30"/>
      <w:bookmarkEnd w:id="31"/>
    </w:p>
    <w:p w:rsidR="00130F6E" w:rsidRDefault="007A6668">
      <w:pPr>
        <w:pStyle w:val="11"/>
        <w:numPr>
          <w:ilvl w:val="0"/>
          <w:numId w:val="3"/>
        </w:numPr>
        <w:tabs>
          <w:tab w:val="left" w:pos="851"/>
        </w:tabs>
        <w:spacing w:after="0" w:line="360" w:lineRule="auto"/>
        <w:ind w:firstLine="560"/>
        <w:rPr>
          <w:rFonts w:ascii="宋体" w:hAnsi="宋体"/>
          <w:sz w:val="28"/>
          <w:szCs w:val="28"/>
        </w:rPr>
      </w:pPr>
      <w:bookmarkStart w:id="32" w:name="_Toc721"/>
      <w:bookmarkStart w:id="33" w:name="_Toc24047"/>
      <w:r>
        <w:rPr>
          <w:rFonts w:ascii="宋体" w:hAnsi="宋体"/>
          <w:sz w:val="28"/>
          <w:szCs w:val="28"/>
        </w:rPr>
        <w:t>办理机构名称和权限:</w:t>
      </w:r>
      <w:r>
        <w:rPr>
          <w:rFonts w:ascii="宋体" w:hAnsi="宋体" w:cs="Times New Roman"/>
          <w:sz w:val="28"/>
          <w:szCs w:val="28"/>
        </w:rPr>
        <w:t>上海市无线电管理局，根据《中华人民共和国无线电管理条例》有权</w:t>
      </w:r>
      <w:r>
        <w:rPr>
          <w:rFonts w:ascii="宋体" w:hAnsi="宋体" w:hint="eastAsia"/>
          <w:sz w:val="28"/>
          <w:szCs w:val="28"/>
        </w:rPr>
        <w:t>办理无线电发射设备型号核准（初审）的申请进行初审。</w:t>
      </w:r>
      <w:r>
        <w:rPr>
          <w:rFonts w:ascii="宋体" w:hAnsi="宋体" w:cs="Times New Roman"/>
          <w:sz w:val="28"/>
          <w:szCs w:val="28"/>
        </w:rPr>
        <w:t>上海市无线电管理局台站管理处</w:t>
      </w:r>
      <w:r>
        <w:rPr>
          <w:rFonts w:ascii="宋体" w:hAnsi="宋体" w:cs="Times New Roman" w:hint="eastAsia"/>
          <w:sz w:val="28"/>
          <w:szCs w:val="28"/>
        </w:rPr>
        <w:t>，负责</w:t>
      </w:r>
      <w:r>
        <w:rPr>
          <w:rFonts w:ascii="宋体" w:hAnsi="宋体" w:cs="宋体" w:hint="eastAsia"/>
          <w:color w:val="000000"/>
          <w:spacing w:val="-5"/>
          <w:sz w:val="28"/>
        </w:rPr>
        <w:t>对</w:t>
      </w:r>
      <w:r>
        <w:rPr>
          <w:rFonts w:ascii="宋体" w:hAnsi="宋体" w:hint="eastAsia"/>
          <w:sz w:val="28"/>
          <w:szCs w:val="28"/>
        </w:rPr>
        <w:t>办理无线电发射设备型号核准（初审）的申请</w:t>
      </w:r>
      <w:r>
        <w:rPr>
          <w:rFonts w:ascii="宋体" w:hAnsi="宋体" w:cs="宋体" w:hint="eastAsia"/>
          <w:color w:val="000000"/>
          <w:spacing w:val="-5"/>
          <w:sz w:val="28"/>
        </w:rPr>
        <w:t>的申请材料进行初审。</w:t>
      </w:r>
      <w:bookmarkEnd w:id="32"/>
      <w:bookmarkEnd w:id="33"/>
    </w:p>
    <w:p w:rsidR="00130F6E" w:rsidRDefault="007A6668">
      <w:pPr>
        <w:pStyle w:val="11"/>
        <w:numPr>
          <w:ilvl w:val="0"/>
          <w:numId w:val="3"/>
        </w:numPr>
        <w:tabs>
          <w:tab w:val="left" w:pos="851"/>
        </w:tabs>
        <w:spacing w:after="0" w:line="360" w:lineRule="auto"/>
        <w:ind w:firstLine="560"/>
        <w:rPr>
          <w:rFonts w:ascii="宋体" w:hAnsi="宋体"/>
          <w:sz w:val="28"/>
          <w:szCs w:val="28"/>
        </w:rPr>
      </w:pPr>
      <w:bookmarkStart w:id="34" w:name="_Toc15328"/>
      <w:bookmarkStart w:id="35" w:name="_Toc5807"/>
      <w:r>
        <w:rPr>
          <w:rFonts w:ascii="宋体" w:hAnsi="宋体"/>
          <w:sz w:val="28"/>
          <w:szCs w:val="28"/>
        </w:rPr>
        <w:t>审批内容：</w:t>
      </w:r>
      <w:r>
        <w:rPr>
          <w:rFonts w:ascii="宋体" w:hAnsi="宋体" w:hint="eastAsia"/>
          <w:sz w:val="28"/>
          <w:szCs w:val="28"/>
        </w:rPr>
        <w:t>无线电发射设备型号核准（初审）。</w:t>
      </w:r>
      <w:bookmarkEnd w:id="34"/>
      <w:bookmarkEnd w:id="35"/>
    </w:p>
    <w:p w:rsidR="00130F6E" w:rsidRDefault="007A6668">
      <w:pPr>
        <w:pStyle w:val="11"/>
        <w:numPr>
          <w:ilvl w:val="0"/>
          <w:numId w:val="3"/>
        </w:numPr>
        <w:tabs>
          <w:tab w:val="left" w:pos="851"/>
        </w:tabs>
        <w:spacing w:after="0" w:line="360" w:lineRule="auto"/>
        <w:ind w:firstLine="560"/>
        <w:rPr>
          <w:rFonts w:ascii="宋体" w:hAnsi="宋体"/>
          <w:sz w:val="28"/>
          <w:szCs w:val="28"/>
        </w:rPr>
      </w:pPr>
      <w:bookmarkStart w:id="36" w:name="_Toc16097"/>
      <w:bookmarkStart w:id="37" w:name="_Toc5915"/>
      <w:r>
        <w:rPr>
          <w:rFonts w:ascii="宋体" w:hAnsi="宋体"/>
          <w:sz w:val="28"/>
          <w:szCs w:val="28"/>
        </w:rPr>
        <w:t>法律效力：</w:t>
      </w:r>
      <w:r>
        <w:rPr>
          <w:rFonts w:ascii="宋体" w:hAnsi="宋体" w:hint="eastAsia"/>
          <w:sz w:val="28"/>
          <w:szCs w:val="28"/>
        </w:rPr>
        <w:t>取到《核准无线电发射设备型号申请表》（上海市无线电管理局盖章的），方可向国家无线电管理机构申请《无线电发射设备型号核准证》。</w:t>
      </w:r>
      <w:bookmarkEnd w:id="36"/>
      <w:bookmarkEnd w:id="37"/>
    </w:p>
    <w:p w:rsidR="00130F6E" w:rsidRDefault="007A6668">
      <w:pPr>
        <w:pStyle w:val="11"/>
        <w:numPr>
          <w:ilvl w:val="0"/>
          <w:numId w:val="3"/>
        </w:numPr>
        <w:tabs>
          <w:tab w:val="left" w:pos="851"/>
        </w:tabs>
        <w:spacing w:after="0" w:line="360" w:lineRule="auto"/>
        <w:ind w:firstLine="560"/>
        <w:rPr>
          <w:rFonts w:ascii="宋体" w:hAnsi="宋体"/>
          <w:sz w:val="28"/>
          <w:szCs w:val="28"/>
        </w:rPr>
      </w:pPr>
      <w:bookmarkStart w:id="38" w:name="_Toc21441"/>
      <w:bookmarkStart w:id="39" w:name="_Toc2497"/>
      <w:r>
        <w:rPr>
          <w:rFonts w:ascii="宋体" w:hAnsi="宋体"/>
          <w:sz w:val="28"/>
          <w:szCs w:val="28"/>
        </w:rPr>
        <w:t>审批对象：</w:t>
      </w:r>
      <w:r>
        <w:rPr>
          <w:rFonts w:ascii="宋体" w:hAnsi="宋体" w:hint="eastAsia"/>
          <w:sz w:val="28"/>
          <w:szCs w:val="28"/>
        </w:rPr>
        <w:t>申请无线电发射设备型号核准（初审）的机关、企事业单位、社会团体和其他组织。</w:t>
      </w:r>
      <w:bookmarkEnd w:id="38"/>
      <w:bookmarkEnd w:id="39"/>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40" w:name="_Toc393807514"/>
      <w:r>
        <w:rPr>
          <w:rFonts w:ascii="黑体" w:eastAsia="黑体" w:hAnsi="黑体" w:hint="eastAsia"/>
          <w:sz w:val="28"/>
          <w:szCs w:val="28"/>
        </w:rPr>
        <w:t xml:space="preserve"> </w:t>
      </w:r>
      <w:bookmarkStart w:id="41" w:name="_Toc397009725"/>
      <w:bookmarkStart w:id="42" w:name="_Toc405456371"/>
      <w:bookmarkStart w:id="43" w:name="_Toc553"/>
      <w:bookmarkStart w:id="44" w:name="_Toc14910"/>
      <w:r>
        <w:rPr>
          <w:rFonts w:ascii="黑体" w:eastAsia="黑体" w:hAnsi="黑体" w:hint="eastAsia"/>
          <w:sz w:val="28"/>
          <w:szCs w:val="28"/>
        </w:rPr>
        <w:t>审批数量</w:t>
      </w:r>
      <w:bookmarkEnd w:id="40"/>
      <w:bookmarkEnd w:id="41"/>
      <w:bookmarkEnd w:id="42"/>
      <w:bookmarkEnd w:id="43"/>
      <w:bookmarkEnd w:id="44"/>
    </w:p>
    <w:p w:rsidR="00130F6E" w:rsidRDefault="007A6668">
      <w:pPr>
        <w:pStyle w:val="11"/>
        <w:spacing w:after="0" w:line="360" w:lineRule="auto"/>
        <w:ind w:firstLine="560"/>
        <w:rPr>
          <w:sz w:val="28"/>
          <w:szCs w:val="28"/>
        </w:rPr>
      </w:pPr>
      <w:bookmarkStart w:id="45" w:name="_Toc7108"/>
      <w:bookmarkStart w:id="46" w:name="_Toc8940"/>
      <w:bookmarkStart w:id="47" w:name="_Toc393807515"/>
      <w:r>
        <w:rPr>
          <w:rFonts w:hint="eastAsia"/>
          <w:sz w:val="28"/>
          <w:szCs w:val="28"/>
        </w:rPr>
        <w:t>无审批数量限制</w:t>
      </w:r>
      <w:r>
        <w:rPr>
          <w:sz w:val="28"/>
          <w:szCs w:val="28"/>
        </w:rPr>
        <w:t>。</w:t>
      </w:r>
      <w:bookmarkEnd w:id="45"/>
      <w:bookmarkEnd w:id="46"/>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48" w:name="_Toc405456372"/>
      <w:bookmarkStart w:id="49" w:name="_Toc23728"/>
      <w:bookmarkStart w:id="50" w:name="_Toc32"/>
      <w:r>
        <w:rPr>
          <w:rFonts w:ascii="黑体" w:eastAsia="黑体" w:hAnsi="黑体" w:hint="eastAsia"/>
          <w:sz w:val="28"/>
          <w:szCs w:val="28"/>
        </w:rPr>
        <w:t>专业规划</w:t>
      </w:r>
      <w:bookmarkEnd w:id="48"/>
      <w:bookmarkEnd w:id="49"/>
      <w:bookmarkEnd w:id="50"/>
    </w:p>
    <w:p w:rsidR="00130F6E" w:rsidRDefault="007A6668">
      <w:pPr>
        <w:pStyle w:val="11"/>
        <w:numPr>
          <w:ilvl w:val="0"/>
          <w:numId w:val="4"/>
        </w:numPr>
        <w:spacing w:after="0" w:line="360" w:lineRule="auto"/>
        <w:ind w:firstLineChars="0"/>
        <w:outlineLvl w:val="1"/>
        <w:rPr>
          <w:rFonts w:ascii="黑体" w:eastAsia="黑体" w:hAnsi="黑体"/>
          <w:sz w:val="28"/>
          <w:szCs w:val="28"/>
        </w:rPr>
      </w:pPr>
      <w:bookmarkStart w:id="51" w:name="_Toc405456373"/>
      <w:bookmarkStart w:id="52" w:name="_Toc397001010"/>
      <w:r>
        <w:rPr>
          <w:rFonts w:ascii="黑体" w:eastAsia="黑体" w:hAnsi="黑体" w:hint="eastAsia"/>
          <w:sz w:val="28"/>
          <w:szCs w:val="28"/>
        </w:rPr>
        <w:lastRenderedPageBreak/>
        <w:t xml:space="preserve"> </w:t>
      </w:r>
      <w:bookmarkStart w:id="53" w:name="_Toc15399"/>
      <w:bookmarkStart w:id="54" w:name="_Toc20920"/>
      <w:r>
        <w:rPr>
          <w:rFonts w:ascii="黑体" w:eastAsia="黑体" w:hAnsi="黑体" w:hint="eastAsia"/>
          <w:sz w:val="28"/>
          <w:szCs w:val="28"/>
        </w:rPr>
        <w:t>业务描述</w:t>
      </w:r>
      <w:bookmarkEnd w:id="51"/>
      <w:bookmarkEnd w:id="52"/>
      <w:bookmarkEnd w:id="53"/>
      <w:bookmarkEnd w:id="54"/>
    </w:p>
    <w:p w:rsidR="00130F6E" w:rsidRDefault="007A6668">
      <w:pPr>
        <w:pStyle w:val="11"/>
        <w:spacing w:after="0" w:line="360" w:lineRule="auto"/>
        <w:ind w:firstLine="560"/>
        <w:rPr>
          <w:sz w:val="28"/>
          <w:szCs w:val="28"/>
        </w:rPr>
      </w:pPr>
      <w:bookmarkStart w:id="55" w:name="_Toc5310"/>
      <w:bookmarkStart w:id="56" w:name="_Toc21639"/>
      <w:r>
        <w:rPr>
          <w:rFonts w:hint="eastAsia"/>
          <w:sz w:val="28"/>
          <w:szCs w:val="28"/>
        </w:rPr>
        <w:t>无。</w:t>
      </w:r>
      <w:bookmarkEnd w:id="55"/>
      <w:bookmarkEnd w:id="56"/>
    </w:p>
    <w:p w:rsidR="00130F6E" w:rsidRDefault="007A6668">
      <w:pPr>
        <w:pStyle w:val="11"/>
        <w:numPr>
          <w:ilvl w:val="0"/>
          <w:numId w:val="4"/>
        </w:numPr>
        <w:spacing w:after="0" w:line="360" w:lineRule="auto"/>
        <w:ind w:firstLineChars="0"/>
        <w:outlineLvl w:val="1"/>
        <w:rPr>
          <w:rFonts w:ascii="黑体" w:eastAsia="黑体" w:hAnsi="黑体"/>
          <w:sz w:val="28"/>
          <w:szCs w:val="28"/>
        </w:rPr>
      </w:pPr>
      <w:bookmarkStart w:id="57" w:name="_Toc405456374"/>
      <w:bookmarkStart w:id="58" w:name="_Toc397001011"/>
      <w:r>
        <w:rPr>
          <w:rFonts w:ascii="黑体" w:eastAsia="黑体" w:hAnsi="黑体" w:hint="eastAsia"/>
          <w:sz w:val="28"/>
          <w:szCs w:val="28"/>
        </w:rPr>
        <w:t xml:space="preserve"> </w:t>
      </w:r>
      <w:bookmarkStart w:id="59" w:name="_Toc19698"/>
      <w:bookmarkStart w:id="60" w:name="_Toc3013"/>
      <w:r>
        <w:rPr>
          <w:rFonts w:ascii="黑体" w:eastAsia="黑体" w:hAnsi="黑体" w:hint="eastAsia"/>
          <w:sz w:val="28"/>
          <w:szCs w:val="28"/>
        </w:rPr>
        <w:t>规划文本</w:t>
      </w:r>
      <w:bookmarkEnd w:id="57"/>
      <w:bookmarkEnd w:id="58"/>
      <w:bookmarkEnd w:id="59"/>
      <w:bookmarkEnd w:id="60"/>
    </w:p>
    <w:p w:rsidR="00130F6E" w:rsidRDefault="007A6668">
      <w:pPr>
        <w:pStyle w:val="11"/>
        <w:spacing w:after="0" w:line="360" w:lineRule="auto"/>
        <w:ind w:firstLine="560"/>
        <w:rPr>
          <w:sz w:val="28"/>
          <w:szCs w:val="28"/>
        </w:rPr>
      </w:pPr>
      <w:bookmarkStart w:id="61" w:name="_Toc10652"/>
      <w:bookmarkStart w:id="62" w:name="_Toc29625"/>
      <w:r>
        <w:rPr>
          <w:rFonts w:hint="eastAsia"/>
          <w:sz w:val="28"/>
          <w:szCs w:val="28"/>
        </w:rPr>
        <w:t>无。</w:t>
      </w:r>
      <w:bookmarkEnd w:id="61"/>
      <w:bookmarkEnd w:id="62"/>
    </w:p>
    <w:p w:rsidR="00130F6E" w:rsidRDefault="007A6668">
      <w:pPr>
        <w:pStyle w:val="11"/>
        <w:numPr>
          <w:ilvl w:val="0"/>
          <w:numId w:val="4"/>
        </w:numPr>
        <w:spacing w:after="0" w:line="360" w:lineRule="auto"/>
        <w:ind w:firstLineChars="0"/>
        <w:outlineLvl w:val="1"/>
        <w:rPr>
          <w:rFonts w:ascii="黑体" w:eastAsia="黑体" w:hAnsi="黑体"/>
          <w:sz w:val="28"/>
          <w:szCs w:val="28"/>
        </w:rPr>
      </w:pPr>
      <w:bookmarkStart w:id="63" w:name="_Toc405456375"/>
      <w:bookmarkStart w:id="64" w:name="_Toc393807516"/>
      <w:bookmarkEnd w:id="47"/>
      <w:r>
        <w:rPr>
          <w:rFonts w:ascii="黑体" w:eastAsia="黑体" w:hAnsi="黑体" w:hint="eastAsia"/>
          <w:sz w:val="28"/>
          <w:szCs w:val="28"/>
        </w:rPr>
        <w:t xml:space="preserve"> </w:t>
      </w:r>
      <w:bookmarkStart w:id="65" w:name="_Toc25150"/>
      <w:bookmarkStart w:id="66" w:name="_Toc27843"/>
      <w:r>
        <w:rPr>
          <w:rFonts w:ascii="黑体" w:eastAsia="黑体" w:hAnsi="黑体" w:hint="eastAsia"/>
          <w:sz w:val="28"/>
          <w:szCs w:val="28"/>
        </w:rPr>
        <w:t>规划图纸</w:t>
      </w:r>
      <w:bookmarkEnd w:id="63"/>
      <w:bookmarkEnd w:id="65"/>
      <w:bookmarkEnd w:id="66"/>
    </w:p>
    <w:p w:rsidR="00130F6E" w:rsidRDefault="007A6668">
      <w:pPr>
        <w:pStyle w:val="11"/>
        <w:spacing w:after="0" w:line="360" w:lineRule="auto"/>
        <w:ind w:firstLine="560"/>
        <w:rPr>
          <w:sz w:val="28"/>
          <w:szCs w:val="28"/>
        </w:rPr>
      </w:pPr>
      <w:bookmarkStart w:id="67" w:name="_Toc8483"/>
      <w:bookmarkStart w:id="68" w:name="_Toc28964"/>
      <w:r>
        <w:rPr>
          <w:rFonts w:hint="eastAsia"/>
          <w:sz w:val="28"/>
          <w:szCs w:val="28"/>
        </w:rPr>
        <w:t>无。</w:t>
      </w:r>
      <w:bookmarkEnd w:id="67"/>
      <w:bookmarkEnd w:id="68"/>
    </w:p>
    <w:p w:rsidR="00130F6E" w:rsidRDefault="007A6668">
      <w:pPr>
        <w:pStyle w:val="11"/>
        <w:numPr>
          <w:ilvl w:val="0"/>
          <w:numId w:val="4"/>
        </w:numPr>
        <w:spacing w:after="0" w:line="360" w:lineRule="auto"/>
        <w:ind w:firstLineChars="0"/>
        <w:outlineLvl w:val="1"/>
        <w:rPr>
          <w:rFonts w:ascii="黑体" w:eastAsia="黑体" w:hAnsi="黑体"/>
          <w:sz w:val="28"/>
          <w:szCs w:val="28"/>
        </w:rPr>
      </w:pPr>
      <w:bookmarkStart w:id="69" w:name="_Toc405456376"/>
      <w:r>
        <w:rPr>
          <w:rFonts w:ascii="黑体" w:eastAsia="黑体" w:hAnsi="黑体" w:hint="eastAsia"/>
          <w:sz w:val="28"/>
          <w:szCs w:val="28"/>
        </w:rPr>
        <w:t xml:space="preserve"> </w:t>
      </w:r>
      <w:bookmarkStart w:id="70" w:name="_Toc27647"/>
      <w:bookmarkStart w:id="71" w:name="_Toc20223"/>
      <w:r>
        <w:rPr>
          <w:rFonts w:ascii="黑体" w:eastAsia="黑体" w:hAnsi="黑体" w:hint="eastAsia"/>
          <w:sz w:val="28"/>
          <w:szCs w:val="28"/>
        </w:rPr>
        <w:t>规划表格</w:t>
      </w:r>
      <w:bookmarkEnd w:id="69"/>
      <w:bookmarkEnd w:id="70"/>
      <w:bookmarkEnd w:id="71"/>
    </w:p>
    <w:p w:rsidR="00130F6E" w:rsidRDefault="007A6668">
      <w:pPr>
        <w:pStyle w:val="11"/>
        <w:spacing w:after="0" w:line="360" w:lineRule="auto"/>
        <w:ind w:firstLine="560"/>
        <w:rPr>
          <w:sz w:val="28"/>
          <w:szCs w:val="28"/>
        </w:rPr>
      </w:pPr>
      <w:bookmarkStart w:id="72" w:name="_Toc20216"/>
      <w:bookmarkStart w:id="73" w:name="_Toc10275"/>
      <w:r>
        <w:rPr>
          <w:rFonts w:hint="eastAsia"/>
          <w:sz w:val="28"/>
          <w:szCs w:val="28"/>
        </w:rPr>
        <w:t>无。</w:t>
      </w:r>
      <w:bookmarkEnd w:id="72"/>
      <w:bookmarkEnd w:id="73"/>
      <w:r>
        <w:rPr>
          <w:rFonts w:hint="eastAsia"/>
          <w:sz w:val="28"/>
          <w:szCs w:val="28"/>
        </w:rPr>
        <w:t xml:space="preserve"> </w:t>
      </w:r>
      <w:bookmarkStart w:id="74" w:name="_Toc397009726"/>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75" w:name="_Toc405456377"/>
      <w:r>
        <w:rPr>
          <w:rFonts w:ascii="黑体" w:eastAsia="黑体" w:hAnsi="黑体" w:hint="eastAsia"/>
          <w:sz w:val="28"/>
          <w:szCs w:val="28"/>
        </w:rPr>
        <w:t xml:space="preserve"> </w:t>
      </w:r>
      <w:bookmarkStart w:id="76" w:name="_Toc3295"/>
      <w:bookmarkStart w:id="77" w:name="_Toc27004"/>
      <w:r>
        <w:rPr>
          <w:rFonts w:ascii="黑体" w:eastAsia="黑体" w:hAnsi="黑体" w:hint="eastAsia"/>
          <w:sz w:val="28"/>
          <w:szCs w:val="28"/>
        </w:rPr>
        <w:t>审批人员</w:t>
      </w:r>
      <w:bookmarkEnd w:id="64"/>
      <w:bookmarkEnd w:id="74"/>
      <w:bookmarkEnd w:id="75"/>
      <w:bookmarkEnd w:id="76"/>
      <w:bookmarkEnd w:id="77"/>
    </w:p>
    <w:p w:rsidR="00130F6E" w:rsidRDefault="007A6668">
      <w:pPr>
        <w:pStyle w:val="11"/>
        <w:spacing w:after="0" w:line="360" w:lineRule="auto"/>
        <w:ind w:firstLine="560"/>
        <w:rPr>
          <w:sz w:val="28"/>
          <w:szCs w:val="28"/>
        </w:rPr>
      </w:pPr>
      <w:bookmarkStart w:id="78" w:name="_Toc14945"/>
      <w:bookmarkStart w:id="79" w:name="_Toc8270"/>
      <w:bookmarkStart w:id="80" w:name="_Toc393807517"/>
      <w:r>
        <w:rPr>
          <w:rFonts w:hint="eastAsia"/>
          <w:sz w:val="28"/>
          <w:szCs w:val="28"/>
        </w:rPr>
        <w:t>审批人员应具有相应的无线电法律知识和无线电专业知识，熟悉《中华人民共和国无线电管理条例》、《上海市无线电管理办法》等法律、法规。</w:t>
      </w:r>
      <w:bookmarkEnd w:id="78"/>
      <w:bookmarkEnd w:id="79"/>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81" w:name="_Toc397009727"/>
      <w:bookmarkStart w:id="82" w:name="_Toc405456378"/>
      <w:r>
        <w:rPr>
          <w:rFonts w:ascii="黑体" w:eastAsia="黑体" w:hAnsi="黑体" w:hint="eastAsia"/>
          <w:sz w:val="28"/>
          <w:szCs w:val="28"/>
        </w:rPr>
        <w:t xml:space="preserve"> </w:t>
      </w:r>
      <w:bookmarkStart w:id="83" w:name="_Toc26921"/>
      <w:bookmarkStart w:id="84" w:name="_Toc10164"/>
      <w:r>
        <w:rPr>
          <w:rFonts w:ascii="黑体" w:eastAsia="黑体" w:hAnsi="黑体" w:hint="eastAsia"/>
          <w:sz w:val="28"/>
          <w:szCs w:val="28"/>
        </w:rPr>
        <w:t>审批条件</w:t>
      </w:r>
      <w:bookmarkEnd w:id="80"/>
      <w:bookmarkEnd w:id="81"/>
      <w:bookmarkEnd w:id="82"/>
      <w:bookmarkEnd w:id="83"/>
      <w:bookmarkEnd w:id="84"/>
    </w:p>
    <w:p w:rsidR="00130F6E" w:rsidRDefault="007A6668">
      <w:pPr>
        <w:pStyle w:val="11"/>
        <w:spacing w:after="0" w:line="360" w:lineRule="auto"/>
        <w:ind w:firstLineChars="0" w:firstLine="0"/>
        <w:outlineLvl w:val="1"/>
        <w:rPr>
          <w:rFonts w:ascii="黑体" w:eastAsia="黑体" w:hAnsi="黑体"/>
          <w:sz w:val="28"/>
          <w:szCs w:val="28"/>
        </w:rPr>
      </w:pPr>
      <w:bookmarkStart w:id="85" w:name="_Toc397009728"/>
      <w:bookmarkStart w:id="86" w:name="_Toc405456379"/>
      <w:bookmarkStart w:id="87" w:name="_Toc12315"/>
      <w:bookmarkStart w:id="88" w:name="_Toc30880"/>
      <w:r>
        <w:rPr>
          <w:rFonts w:ascii="黑体" w:eastAsia="黑体" w:hAnsi="黑体" w:hint="eastAsia"/>
          <w:sz w:val="28"/>
          <w:szCs w:val="28"/>
        </w:rPr>
        <w:t>2.7.1  新办</w:t>
      </w:r>
      <w:bookmarkEnd w:id="85"/>
      <w:bookmarkEnd w:id="86"/>
      <w:bookmarkEnd w:id="87"/>
      <w:bookmarkEnd w:id="88"/>
    </w:p>
    <w:p w:rsidR="00130F6E" w:rsidRDefault="007A6668">
      <w:pPr>
        <w:pStyle w:val="11"/>
        <w:spacing w:after="0"/>
        <w:ind w:firstLineChars="0" w:firstLine="0"/>
        <w:rPr>
          <w:rFonts w:ascii="黑体" w:eastAsia="黑体" w:hAnsi="黑体"/>
          <w:sz w:val="28"/>
          <w:szCs w:val="28"/>
        </w:rPr>
      </w:pPr>
      <w:bookmarkStart w:id="89" w:name="_Toc13782"/>
      <w:bookmarkStart w:id="90" w:name="_Toc20591"/>
      <w:r>
        <w:rPr>
          <w:rFonts w:ascii="黑体" w:eastAsia="黑体" w:hAnsi="黑体" w:hint="eastAsia"/>
          <w:sz w:val="28"/>
          <w:szCs w:val="28"/>
        </w:rPr>
        <w:t>2.7.1.1  准予批准的条件</w:t>
      </w:r>
      <w:bookmarkEnd w:id="89"/>
      <w:bookmarkEnd w:id="90"/>
    </w:p>
    <w:p w:rsidR="00130F6E" w:rsidRDefault="007A6668">
      <w:pPr>
        <w:pStyle w:val="11"/>
        <w:spacing w:after="0" w:line="360" w:lineRule="auto"/>
        <w:ind w:firstLine="560"/>
        <w:rPr>
          <w:sz w:val="28"/>
          <w:szCs w:val="28"/>
        </w:rPr>
      </w:pPr>
      <w:bookmarkStart w:id="91" w:name="_Toc22432"/>
      <w:bookmarkStart w:id="92" w:name="_Toc10621"/>
      <w:r>
        <w:rPr>
          <w:rFonts w:hint="eastAsia"/>
          <w:sz w:val="28"/>
          <w:szCs w:val="28"/>
        </w:rPr>
        <w:t>申请人提出无线电发射设备型号核准（初审）的申请，且提交材料齐全完整。</w:t>
      </w:r>
      <w:bookmarkEnd w:id="91"/>
      <w:bookmarkEnd w:id="92"/>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93" w:name="_Toc393807518"/>
      <w:bookmarkStart w:id="94" w:name="_Toc397009729"/>
      <w:bookmarkStart w:id="95" w:name="_Toc405456380"/>
      <w:bookmarkStart w:id="96" w:name="_Toc20795"/>
      <w:bookmarkStart w:id="97" w:name="_Toc31830"/>
      <w:r>
        <w:rPr>
          <w:rFonts w:ascii="黑体" w:eastAsia="黑体" w:hAnsi="黑体" w:hint="eastAsia"/>
          <w:sz w:val="28"/>
          <w:szCs w:val="28"/>
        </w:rPr>
        <w:t>审批决定的附加规定</w:t>
      </w:r>
      <w:bookmarkEnd w:id="93"/>
      <w:bookmarkEnd w:id="94"/>
      <w:bookmarkEnd w:id="95"/>
      <w:bookmarkEnd w:id="96"/>
      <w:bookmarkEnd w:id="97"/>
    </w:p>
    <w:p w:rsidR="00130F6E" w:rsidRDefault="007A6668">
      <w:pPr>
        <w:pStyle w:val="11"/>
        <w:spacing w:after="0" w:line="360" w:lineRule="auto"/>
        <w:ind w:firstLine="560"/>
        <w:rPr>
          <w:sz w:val="28"/>
          <w:szCs w:val="28"/>
        </w:rPr>
      </w:pPr>
      <w:bookmarkStart w:id="98" w:name="_Toc8114"/>
      <w:bookmarkStart w:id="99" w:name="_Toc11117"/>
      <w:r>
        <w:rPr>
          <w:rFonts w:hint="eastAsia"/>
          <w:sz w:val="28"/>
          <w:szCs w:val="28"/>
        </w:rPr>
        <w:t>无附加规定。</w:t>
      </w:r>
      <w:bookmarkEnd w:id="98"/>
      <w:bookmarkEnd w:id="99"/>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100" w:name="_Toc393807519"/>
      <w:r>
        <w:rPr>
          <w:rFonts w:ascii="黑体" w:eastAsia="黑体" w:hAnsi="黑体" w:hint="eastAsia"/>
          <w:sz w:val="28"/>
          <w:szCs w:val="28"/>
        </w:rPr>
        <w:t xml:space="preserve"> </w:t>
      </w:r>
      <w:bookmarkStart w:id="101" w:name="_Toc397009730"/>
      <w:bookmarkStart w:id="102" w:name="_Toc405456381"/>
      <w:bookmarkStart w:id="103" w:name="_Toc14823"/>
      <w:bookmarkStart w:id="104" w:name="_Toc8755"/>
      <w:r>
        <w:rPr>
          <w:rFonts w:ascii="黑体" w:eastAsia="黑体" w:hAnsi="黑体" w:hint="eastAsia"/>
          <w:sz w:val="28"/>
          <w:szCs w:val="28"/>
        </w:rPr>
        <w:t>审批证件</w:t>
      </w:r>
      <w:bookmarkEnd w:id="100"/>
      <w:bookmarkEnd w:id="101"/>
      <w:bookmarkEnd w:id="102"/>
      <w:bookmarkEnd w:id="103"/>
      <w:bookmarkEnd w:id="104"/>
    </w:p>
    <w:p w:rsidR="00130F6E" w:rsidRDefault="007A6668">
      <w:pPr>
        <w:pStyle w:val="11"/>
        <w:spacing w:after="0" w:line="360" w:lineRule="auto"/>
        <w:ind w:firstLine="560"/>
        <w:rPr>
          <w:sz w:val="28"/>
          <w:szCs w:val="28"/>
        </w:rPr>
      </w:pPr>
      <w:bookmarkStart w:id="105" w:name="_Toc29738"/>
      <w:bookmarkStart w:id="106" w:name="_Toc242"/>
      <w:r>
        <w:rPr>
          <w:rFonts w:ascii="宋体" w:hAnsi="宋体" w:cs="Times New Roman" w:hint="eastAsia"/>
          <w:kern w:val="0"/>
          <w:sz w:val="28"/>
          <w:szCs w:val="28"/>
        </w:rPr>
        <w:t>新办的审批证件为《核准无线电发射设备型号申请表》（证</w:t>
      </w:r>
      <w:r>
        <w:rPr>
          <w:rFonts w:hint="eastAsia"/>
          <w:sz w:val="28"/>
          <w:szCs w:val="28"/>
        </w:rPr>
        <w:t>件样本见附</w:t>
      </w:r>
      <w:r>
        <w:rPr>
          <w:rFonts w:ascii="宋体" w:hAnsi="宋体" w:cs="宋体" w:hint="eastAsia"/>
          <w:sz w:val="28"/>
          <w:szCs w:val="28"/>
        </w:rPr>
        <w:t xml:space="preserve">录1 </w:t>
      </w:r>
      <w:r>
        <w:rPr>
          <w:rFonts w:ascii="宋体" w:hAnsi="宋体" w:cs="宋体"/>
          <w:sz w:val="28"/>
          <w:szCs w:val="28"/>
        </w:rPr>
        <w:t xml:space="preserve"> </w:t>
      </w:r>
      <w:r>
        <w:rPr>
          <w:rFonts w:ascii="宋体" w:hAnsi="宋体" w:cs="宋体" w:hint="eastAsia"/>
          <w:color w:val="000000"/>
          <w:spacing w:val="-5"/>
          <w:sz w:val="28"/>
        </w:rPr>
        <w:t>1-1</w:t>
      </w:r>
      <w:r>
        <w:rPr>
          <w:rFonts w:hint="eastAsia"/>
          <w:sz w:val="28"/>
          <w:szCs w:val="28"/>
        </w:rPr>
        <w:t>）</w:t>
      </w:r>
      <w:r>
        <w:rPr>
          <w:rFonts w:ascii="宋体" w:hAnsi="宋体" w:cs="Times New Roman" w:hint="eastAsia"/>
          <w:kern w:val="0"/>
          <w:sz w:val="28"/>
          <w:szCs w:val="28"/>
        </w:rPr>
        <w:t>（加盖上海市无线电管理局行政审批专用章）</w:t>
      </w:r>
      <w:r>
        <w:rPr>
          <w:rFonts w:hint="eastAsia"/>
          <w:sz w:val="28"/>
          <w:szCs w:val="28"/>
        </w:rPr>
        <w:t>。</w:t>
      </w:r>
      <w:bookmarkEnd w:id="105"/>
      <w:bookmarkEnd w:id="106"/>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107" w:name="_Toc393807520"/>
      <w:bookmarkStart w:id="108" w:name="_Toc397009731"/>
      <w:bookmarkStart w:id="109" w:name="_Toc405456382"/>
      <w:bookmarkStart w:id="110" w:name="_Toc7601"/>
      <w:bookmarkStart w:id="111" w:name="_Toc28145"/>
      <w:r>
        <w:rPr>
          <w:rFonts w:ascii="黑体" w:eastAsia="黑体" w:hAnsi="黑体" w:hint="eastAsia"/>
          <w:sz w:val="28"/>
          <w:szCs w:val="28"/>
        </w:rPr>
        <w:lastRenderedPageBreak/>
        <w:t>审批期限</w:t>
      </w:r>
      <w:bookmarkEnd w:id="107"/>
      <w:bookmarkEnd w:id="108"/>
      <w:bookmarkEnd w:id="109"/>
      <w:bookmarkEnd w:id="110"/>
      <w:bookmarkEnd w:id="111"/>
    </w:p>
    <w:p w:rsidR="00130F6E" w:rsidRDefault="007A6668">
      <w:pPr>
        <w:pStyle w:val="11"/>
        <w:spacing w:after="0" w:line="360" w:lineRule="auto"/>
        <w:ind w:firstLine="560"/>
        <w:rPr>
          <w:sz w:val="28"/>
          <w:szCs w:val="28"/>
        </w:rPr>
      </w:pPr>
      <w:bookmarkStart w:id="112" w:name="_Toc32603"/>
      <w:bookmarkStart w:id="113" w:name="_Toc21491"/>
      <w:r>
        <w:rPr>
          <w:rFonts w:hint="eastAsia"/>
          <w:sz w:val="28"/>
          <w:szCs w:val="28"/>
        </w:rPr>
        <w:t>受理期限：材料符合要求的，当场受理。材料不符合条件的，当场退回材料并一次性告知需补正的全部内容。</w:t>
      </w:r>
      <w:bookmarkEnd w:id="112"/>
      <w:bookmarkEnd w:id="113"/>
      <w:r>
        <w:rPr>
          <w:rFonts w:hint="eastAsia"/>
          <w:sz w:val="28"/>
          <w:szCs w:val="28"/>
        </w:rPr>
        <w:t xml:space="preserve"> </w:t>
      </w:r>
    </w:p>
    <w:p w:rsidR="00130F6E" w:rsidRDefault="007A6668">
      <w:pPr>
        <w:pStyle w:val="11"/>
        <w:spacing w:after="0" w:line="360" w:lineRule="auto"/>
        <w:ind w:firstLine="560"/>
        <w:rPr>
          <w:sz w:val="28"/>
          <w:szCs w:val="28"/>
        </w:rPr>
      </w:pPr>
      <w:bookmarkStart w:id="114" w:name="_Toc18959"/>
      <w:bookmarkStart w:id="115" w:name="_Toc218"/>
      <w:r>
        <w:rPr>
          <w:rFonts w:hint="eastAsia"/>
          <w:sz w:val="28"/>
          <w:szCs w:val="28"/>
        </w:rPr>
        <w:t>办理期限</w:t>
      </w:r>
      <w:r>
        <w:rPr>
          <w:rFonts w:ascii="宋体" w:hAnsi="宋体" w:cs="宋体" w:hint="eastAsia"/>
          <w:color w:val="000000"/>
          <w:spacing w:val="-5"/>
          <w:sz w:val="28"/>
        </w:rPr>
        <w:t>：</w:t>
      </w:r>
      <w:r>
        <w:rPr>
          <w:rFonts w:ascii="宋体" w:hAnsi="宋体" w:cs="宋体"/>
          <w:color w:val="000000"/>
          <w:spacing w:val="-5"/>
          <w:sz w:val="28"/>
        </w:rPr>
        <w:t>当场办结</w:t>
      </w:r>
      <w:r>
        <w:rPr>
          <w:rFonts w:hint="eastAsia"/>
          <w:sz w:val="28"/>
          <w:szCs w:val="28"/>
        </w:rPr>
        <w:t>。</w:t>
      </w:r>
      <w:bookmarkEnd w:id="114"/>
      <w:bookmarkEnd w:id="115"/>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116" w:name="_Toc393807521"/>
      <w:bookmarkStart w:id="117" w:name="_Toc397009732"/>
      <w:bookmarkStart w:id="118" w:name="_Toc405456383"/>
      <w:bookmarkStart w:id="119" w:name="_Toc15249"/>
      <w:bookmarkStart w:id="120" w:name="_Toc27533"/>
      <w:r>
        <w:rPr>
          <w:rFonts w:ascii="黑体" w:eastAsia="黑体" w:hAnsi="黑体" w:hint="eastAsia"/>
          <w:sz w:val="28"/>
          <w:szCs w:val="28"/>
        </w:rPr>
        <w:t>审批服务</w:t>
      </w:r>
      <w:bookmarkEnd w:id="116"/>
      <w:bookmarkEnd w:id="117"/>
      <w:bookmarkEnd w:id="118"/>
      <w:bookmarkEnd w:id="119"/>
      <w:bookmarkEnd w:id="120"/>
    </w:p>
    <w:p w:rsidR="00130F6E" w:rsidRDefault="007A6668">
      <w:pPr>
        <w:pStyle w:val="11"/>
        <w:spacing w:after="0" w:line="360" w:lineRule="auto"/>
        <w:ind w:firstLine="560"/>
        <w:rPr>
          <w:sz w:val="28"/>
          <w:szCs w:val="28"/>
        </w:rPr>
      </w:pPr>
      <w:bookmarkStart w:id="121" w:name="_Toc20509"/>
      <w:bookmarkStart w:id="122" w:name="_Toc27824"/>
      <w:bookmarkStart w:id="123" w:name="_Toc397009733"/>
      <w:r>
        <w:rPr>
          <w:rFonts w:hint="eastAsia"/>
          <w:sz w:val="28"/>
          <w:szCs w:val="28"/>
        </w:rPr>
        <w:t>本局提供的审批服务有：</w:t>
      </w:r>
      <w:bookmarkEnd w:id="121"/>
      <w:bookmarkEnd w:id="122"/>
    </w:p>
    <w:p w:rsidR="00130F6E" w:rsidRDefault="007A6668">
      <w:pPr>
        <w:pStyle w:val="11"/>
        <w:spacing w:after="0" w:line="360" w:lineRule="auto"/>
        <w:ind w:firstLine="560"/>
        <w:rPr>
          <w:sz w:val="28"/>
          <w:szCs w:val="28"/>
        </w:rPr>
      </w:pPr>
      <w:bookmarkStart w:id="124" w:name="_Toc32111"/>
      <w:bookmarkStart w:id="125" w:name="_Toc9537"/>
      <w:r>
        <w:rPr>
          <w:rFonts w:hint="eastAsia"/>
          <w:sz w:val="28"/>
          <w:szCs w:val="28"/>
        </w:rPr>
        <w:t>窗口服务。申请人需要在星期一、三、五：上</w:t>
      </w:r>
      <w:r>
        <w:rPr>
          <w:rFonts w:ascii="宋体" w:hAnsi="宋体" w:cs="宋体" w:hint="eastAsia"/>
          <w:color w:val="000000"/>
          <w:spacing w:val="-5"/>
          <w:sz w:val="28"/>
        </w:rPr>
        <w:t>午9:00～11:00、下午13:30～16:30（法定节假日除外）至上海市无线电管理局业务受理中心（上海市徐汇区淮海中路1329号21楼）</w:t>
      </w:r>
      <w:r>
        <w:rPr>
          <w:rFonts w:hint="eastAsia"/>
          <w:sz w:val="28"/>
          <w:szCs w:val="28"/>
        </w:rPr>
        <w:t>办理相关手续。</w:t>
      </w:r>
      <w:bookmarkEnd w:id="124"/>
      <w:bookmarkEnd w:id="125"/>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126" w:name="_Toc393807522"/>
      <w:bookmarkStart w:id="127" w:name="_Toc397009735"/>
      <w:bookmarkStart w:id="128" w:name="_Toc405456384"/>
      <w:bookmarkStart w:id="129" w:name="_Toc523"/>
      <w:bookmarkStart w:id="130" w:name="_Toc2188"/>
      <w:bookmarkEnd w:id="123"/>
      <w:r>
        <w:rPr>
          <w:rFonts w:ascii="黑体" w:eastAsia="黑体" w:hAnsi="黑体" w:hint="eastAsia"/>
          <w:sz w:val="28"/>
          <w:szCs w:val="28"/>
        </w:rPr>
        <w:t>监督检查</w:t>
      </w:r>
      <w:bookmarkEnd w:id="126"/>
      <w:bookmarkEnd w:id="127"/>
      <w:bookmarkEnd w:id="128"/>
      <w:bookmarkEnd w:id="129"/>
      <w:bookmarkEnd w:id="130"/>
    </w:p>
    <w:p w:rsidR="00130F6E" w:rsidRDefault="007A6668">
      <w:pPr>
        <w:pStyle w:val="11"/>
        <w:spacing w:after="0" w:line="360" w:lineRule="auto"/>
        <w:ind w:firstLine="560"/>
        <w:rPr>
          <w:sz w:val="28"/>
          <w:szCs w:val="28"/>
        </w:rPr>
      </w:pPr>
      <w:bookmarkStart w:id="131" w:name="_Toc9774"/>
      <w:bookmarkStart w:id="132" w:name="_Toc13541"/>
      <w:r>
        <w:rPr>
          <w:rFonts w:hint="eastAsia"/>
          <w:sz w:val="28"/>
          <w:szCs w:val="28"/>
        </w:rPr>
        <w:t>无监督检查。</w:t>
      </w:r>
      <w:bookmarkEnd w:id="131"/>
      <w:bookmarkEnd w:id="132"/>
    </w:p>
    <w:p w:rsidR="00130F6E" w:rsidRDefault="007A6668">
      <w:pPr>
        <w:pStyle w:val="11"/>
        <w:numPr>
          <w:ilvl w:val="0"/>
          <w:numId w:val="2"/>
        </w:numPr>
        <w:tabs>
          <w:tab w:val="left" w:pos="220"/>
          <w:tab w:val="left" w:pos="630"/>
          <w:tab w:val="left" w:pos="840"/>
        </w:tabs>
        <w:spacing w:after="0" w:line="360" w:lineRule="auto"/>
        <w:ind w:firstLineChars="0"/>
        <w:outlineLvl w:val="1"/>
        <w:rPr>
          <w:rFonts w:ascii="黑体" w:eastAsia="黑体" w:hAnsi="黑体"/>
          <w:sz w:val="28"/>
          <w:szCs w:val="28"/>
        </w:rPr>
      </w:pPr>
      <w:bookmarkStart w:id="133" w:name="_Toc393807530"/>
      <w:bookmarkStart w:id="134" w:name="_Toc397009736"/>
      <w:bookmarkStart w:id="135" w:name="_Toc405456385"/>
      <w:bookmarkStart w:id="136" w:name="_Toc23753"/>
      <w:bookmarkStart w:id="137" w:name="_Toc30115"/>
      <w:r>
        <w:rPr>
          <w:rFonts w:ascii="黑体" w:eastAsia="黑体" w:hAnsi="黑体" w:hint="eastAsia"/>
          <w:sz w:val="28"/>
          <w:szCs w:val="28"/>
        </w:rPr>
        <w:t>审批收费</w:t>
      </w:r>
      <w:bookmarkEnd w:id="133"/>
      <w:bookmarkEnd w:id="134"/>
      <w:bookmarkEnd w:id="135"/>
      <w:bookmarkEnd w:id="136"/>
      <w:bookmarkEnd w:id="137"/>
    </w:p>
    <w:p w:rsidR="00130F6E" w:rsidRDefault="007A6668">
      <w:pPr>
        <w:pStyle w:val="11"/>
        <w:spacing w:after="0" w:line="360" w:lineRule="auto"/>
        <w:ind w:firstLine="560"/>
        <w:rPr>
          <w:sz w:val="28"/>
          <w:szCs w:val="28"/>
        </w:rPr>
      </w:pPr>
      <w:bookmarkStart w:id="138" w:name="_Toc25886"/>
      <w:bookmarkStart w:id="139" w:name="_Toc18618"/>
      <w:r>
        <w:rPr>
          <w:rFonts w:hint="eastAsia"/>
          <w:sz w:val="28"/>
          <w:szCs w:val="28"/>
        </w:rPr>
        <w:t>本审批事项不收费。</w:t>
      </w:r>
      <w:bookmarkEnd w:id="138"/>
      <w:bookmarkEnd w:id="139"/>
    </w:p>
    <w:p w:rsidR="00130F6E" w:rsidRDefault="007A6668">
      <w:pPr>
        <w:pStyle w:val="11"/>
        <w:numPr>
          <w:ilvl w:val="0"/>
          <w:numId w:val="1"/>
        </w:numPr>
        <w:spacing w:after="0"/>
        <w:ind w:firstLineChars="0"/>
        <w:outlineLvl w:val="0"/>
        <w:rPr>
          <w:rFonts w:ascii="黑体" w:eastAsia="黑体" w:hAnsi="黑体"/>
          <w:sz w:val="32"/>
          <w:szCs w:val="32"/>
        </w:rPr>
      </w:pPr>
      <w:bookmarkStart w:id="140" w:name="_Toc393807531"/>
      <w:bookmarkStart w:id="141" w:name="_Toc397009737"/>
      <w:bookmarkStart w:id="142" w:name="_Toc405456386"/>
      <w:bookmarkStart w:id="143" w:name="_Toc18463"/>
      <w:bookmarkStart w:id="144" w:name="_Toc7022"/>
      <w:r>
        <w:rPr>
          <w:rFonts w:ascii="黑体" w:eastAsia="黑体" w:hAnsi="黑体" w:hint="eastAsia"/>
          <w:sz w:val="32"/>
          <w:szCs w:val="32"/>
        </w:rPr>
        <w:t>审批</w:t>
      </w:r>
      <w:r>
        <w:rPr>
          <w:rFonts w:ascii="黑体" w:eastAsia="黑体" w:hAnsi="黑体"/>
          <w:sz w:val="32"/>
          <w:szCs w:val="32"/>
        </w:rPr>
        <w:t>咨询</w:t>
      </w:r>
      <w:bookmarkEnd w:id="140"/>
      <w:bookmarkEnd w:id="141"/>
      <w:bookmarkEnd w:id="142"/>
      <w:bookmarkEnd w:id="143"/>
      <w:bookmarkEnd w:id="144"/>
    </w:p>
    <w:p w:rsidR="00130F6E" w:rsidRDefault="007A6668">
      <w:pPr>
        <w:pStyle w:val="11"/>
        <w:numPr>
          <w:ilvl w:val="0"/>
          <w:numId w:val="5"/>
        </w:numPr>
        <w:tabs>
          <w:tab w:val="left" w:pos="0"/>
          <w:tab w:val="left" w:pos="420"/>
          <w:tab w:val="left" w:pos="630"/>
          <w:tab w:val="left" w:pos="840"/>
        </w:tabs>
        <w:spacing w:after="0" w:line="360" w:lineRule="auto"/>
        <w:ind w:firstLineChars="0"/>
        <w:outlineLvl w:val="1"/>
        <w:rPr>
          <w:rFonts w:ascii="黑体" w:eastAsia="黑体" w:hAnsi="黑体"/>
          <w:sz w:val="28"/>
          <w:szCs w:val="28"/>
        </w:rPr>
      </w:pPr>
      <w:bookmarkStart w:id="145" w:name="_Toc393807532"/>
      <w:bookmarkStart w:id="146" w:name="_Toc397009738"/>
      <w:bookmarkStart w:id="147" w:name="_Toc405456387"/>
      <w:bookmarkStart w:id="148" w:name="_Toc27086"/>
      <w:bookmarkStart w:id="149" w:name="_Toc23447"/>
      <w:r>
        <w:rPr>
          <w:rFonts w:ascii="黑体" w:eastAsia="黑体" w:hAnsi="黑体" w:hint="eastAsia"/>
          <w:sz w:val="28"/>
          <w:szCs w:val="28"/>
        </w:rPr>
        <w:t>业务</w:t>
      </w:r>
      <w:r>
        <w:rPr>
          <w:rFonts w:ascii="黑体" w:eastAsia="黑体" w:hAnsi="黑体"/>
          <w:sz w:val="28"/>
          <w:szCs w:val="28"/>
        </w:rPr>
        <w:t>描述</w:t>
      </w:r>
      <w:bookmarkEnd w:id="145"/>
      <w:bookmarkEnd w:id="146"/>
      <w:bookmarkEnd w:id="147"/>
      <w:bookmarkEnd w:id="148"/>
      <w:bookmarkEnd w:id="149"/>
    </w:p>
    <w:p w:rsidR="00130F6E" w:rsidRDefault="007A6668">
      <w:pPr>
        <w:pStyle w:val="11"/>
        <w:spacing w:after="0" w:line="360" w:lineRule="auto"/>
        <w:ind w:firstLine="560"/>
        <w:rPr>
          <w:sz w:val="28"/>
          <w:szCs w:val="28"/>
        </w:rPr>
      </w:pPr>
      <w:bookmarkStart w:id="150" w:name="_Toc10398"/>
      <w:bookmarkStart w:id="151" w:name="_Toc23999"/>
      <w:r>
        <w:rPr>
          <w:rFonts w:hint="eastAsia"/>
          <w:sz w:val="28"/>
          <w:szCs w:val="28"/>
        </w:rPr>
        <w:t>针对申请人在申请无线电发射设备型号核准（初审）过程中产生的程序、办事依据等相关咨询，上海市无线电管理局业务受理中心接待咨询人员将进行及时答复。</w:t>
      </w:r>
      <w:bookmarkEnd w:id="150"/>
      <w:bookmarkEnd w:id="151"/>
    </w:p>
    <w:p w:rsidR="00130F6E" w:rsidRDefault="007A6668">
      <w:pPr>
        <w:pStyle w:val="11"/>
        <w:numPr>
          <w:ilvl w:val="0"/>
          <w:numId w:val="5"/>
        </w:numPr>
        <w:tabs>
          <w:tab w:val="left" w:pos="0"/>
          <w:tab w:val="left" w:pos="420"/>
          <w:tab w:val="left" w:pos="630"/>
          <w:tab w:val="left" w:pos="840"/>
        </w:tabs>
        <w:spacing w:after="0" w:line="360" w:lineRule="auto"/>
        <w:ind w:firstLineChars="0"/>
        <w:outlineLvl w:val="1"/>
        <w:rPr>
          <w:rFonts w:ascii="黑体" w:eastAsia="黑体" w:hAnsi="黑体"/>
          <w:sz w:val="28"/>
          <w:szCs w:val="28"/>
        </w:rPr>
      </w:pPr>
      <w:bookmarkStart w:id="152" w:name="_Toc393807533"/>
      <w:bookmarkStart w:id="153" w:name="_Toc397009739"/>
      <w:bookmarkStart w:id="154" w:name="_Toc405456388"/>
      <w:bookmarkStart w:id="155" w:name="_Toc13506"/>
      <w:bookmarkStart w:id="156" w:name="_Toc3339"/>
      <w:r>
        <w:rPr>
          <w:rFonts w:ascii="黑体" w:eastAsia="黑体" w:hAnsi="黑体" w:hint="eastAsia"/>
          <w:sz w:val="28"/>
          <w:szCs w:val="28"/>
        </w:rPr>
        <w:t>咨询岗位的职责和权限</w:t>
      </w:r>
      <w:bookmarkEnd w:id="152"/>
      <w:bookmarkEnd w:id="153"/>
      <w:bookmarkEnd w:id="154"/>
      <w:bookmarkEnd w:id="155"/>
      <w:bookmarkEnd w:id="156"/>
    </w:p>
    <w:p w:rsidR="00130F6E" w:rsidRDefault="007A6668">
      <w:pPr>
        <w:pStyle w:val="11"/>
        <w:spacing w:after="0" w:line="360" w:lineRule="auto"/>
        <w:ind w:firstLine="560"/>
        <w:rPr>
          <w:sz w:val="28"/>
          <w:szCs w:val="28"/>
        </w:rPr>
      </w:pPr>
      <w:bookmarkStart w:id="157" w:name="_Toc23056"/>
      <w:bookmarkStart w:id="158" w:name="_Toc9416"/>
      <w:r>
        <w:rPr>
          <w:rFonts w:hint="eastAsia"/>
          <w:sz w:val="28"/>
          <w:szCs w:val="28"/>
        </w:rPr>
        <w:t>上海市无线电管理局业务受理中心接待咨询人员针对申请人申请无线电发射设备型号核准（初审）的相关咨询进行答复，举止文明、服务到位地回答申请人的相关咨询。</w:t>
      </w:r>
      <w:bookmarkEnd w:id="157"/>
      <w:bookmarkEnd w:id="158"/>
    </w:p>
    <w:p w:rsidR="00130F6E" w:rsidRDefault="007A6668">
      <w:pPr>
        <w:pStyle w:val="11"/>
        <w:numPr>
          <w:ilvl w:val="0"/>
          <w:numId w:val="5"/>
        </w:numPr>
        <w:tabs>
          <w:tab w:val="left" w:pos="0"/>
          <w:tab w:val="left" w:pos="420"/>
          <w:tab w:val="left" w:pos="630"/>
          <w:tab w:val="left" w:pos="840"/>
        </w:tabs>
        <w:spacing w:after="0" w:line="360" w:lineRule="auto"/>
        <w:ind w:firstLineChars="0"/>
        <w:outlineLvl w:val="1"/>
        <w:rPr>
          <w:rFonts w:ascii="黑体" w:eastAsia="黑体" w:hAnsi="黑体"/>
          <w:sz w:val="28"/>
          <w:szCs w:val="28"/>
        </w:rPr>
      </w:pPr>
      <w:bookmarkStart w:id="159" w:name="_Toc393807534"/>
      <w:bookmarkStart w:id="160" w:name="_Toc397009740"/>
      <w:bookmarkStart w:id="161" w:name="_Toc405456389"/>
      <w:bookmarkStart w:id="162" w:name="_Toc25257"/>
      <w:bookmarkStart w:id="163" w:name="_Toc22494"/>
      <w:r>
        <w:rPr>
          <w:rFonts w:ascii="黑体" w:eastAsia="黑体" w:hAnsi="黑体" w:hint="eastAsia"/>
          <w:sz w:val="28"/>
          <w:szCs w:val="28"/>
        </w:rPr>
        <w:lastRenderedPageBreak/>
        <w:t>咨询途径</w:t>
      </w:r>
      <w:bookmarkEnd w:id="159"/>
      <w:bookmarkEnd w:id="160"/>
      <w:bookmarkEnd w:id="161"/>
      <w:bookmarkEnd w:id="162"/>
      <w:bookmarkEnd w:id="163"/>
    </w:p>
    <w:p w:rsidR="00130F6E" w:rsidRDefault="007A6668">
      <w:pPr>
        <w:pStyle w:val="11"/>
        <w:spacing w:after="0" w:line="360" w:lineRule="auto"/>
        <w:ind w:firstLineChars="0" w:firstLine="0"/>
        <w:outlineLvl w:val="1"/>
        <w:rPr>
          <w:rFonts w:ascii="黑体" w:eastAsia="黑体" w:hAnsi="黑体"/>
          <w:sz w:val="28"/>
          <w:szCs w:val="28"/>
        </w:rPr>
      </w:pPr>
      <w:bookmarkStart w:id="164" w:name="_Toc393815770"/>
      <w:bookmarkStart w:id="165" w:name="_Toc396567277"/>
      <w:bookmarkStart w:id="166" w:name="_Toc397009741"/>
      <w:bookmarkStart w:id="167" w:name="_Toc405456390"/>
      <w:bookmarkStart w:id="168" w:name="_Toc7748"/>
      <w:bookmarkStart w:id="169" w:name="_Toc20007"/>
      <w:r>
        <w:rPr>
          <w:rFonts w:ascii="黑体" w:eastAsia="黑体" w:hAnsi="黑体" w:hint="eastAsia"/>
          <w:sz w:val="28"/>
          <w:szCs w:val="28"/>
        </w:rPr>
        <w:t>3.3.1  窗口咨询</w:t>
      </w:r>
      <w:bookmarkEnd w:id="164"/>
      <w:bookmarkEnd w:id="165"/>
      <w:bookmarkEnd w:id="166"/>
      <w:bookmarkEnd w:id="167"/>
      <w:bookmarkEnd w:id="168"/>
      <w:bookmarkEnd w:id="169"/>
      <w:r>
        <w:rPr>
          <w:rFonts w:ascii="黑体" w:eastAsia="黑体" w:hAnsi="黑体"/>
          <w:sz w:val="28"/>
          <w:szCs w:val="28"/>
        </w:rPr>
        <w:t xml:space="preserve"> </w:t>
      </w:r>
    </w:p>
    <w:p w:rsidR="00130F6E" w:rsidRDefault="007A6668">
      <w:pPr>
        <w:pStyle w:val="11"/>
        <w:spacing w:after="0" w:line="360" w:lineRule="auto"/>
        <w:ind w:firstLine="560"/>
        <w:rPr>
          <w:sz w:val="28"/>
          <w:szCs w:val="28"/>
        </w:rPr>
      </w:pPr>
      <w:bookmarkStart w:id="170" w:name="_Toc28269"/>
      <w:bookmarkStart w:id="171" w:name="_Toc353"/>
      <w:r>
        <w:rPr>
          <w:rFonts w:hint="eastAsia"/>
          <w:sz w:val="28"/>
          <w:szCs w:val="28"/>
        </w:rPr>
        <w:t>上海市徐汇区淮海中</w:t>
      </w:r>
      <w:r>
        <w:rPr>
          <w:rFonts w:ascii="宋体" w:hAnsi="宋体" w:cs="宋体" w:hint="eastAsia"/>
          <w:color w:val="000000"/>
          <w:spacing w:val="-5"/>
          <w:sz w:val="28"/>
        </w:rPr>
        <w:t>路1329号21楼。</w:t>
      </w:r>
      <w:bookmarkEnd w:id="170"/>
      <w:bookmarkEnd w:id="171"/>
    </w:p>
    <w:p w:rsidR="00130F6E" w:rsidRDefault="007A6668">
      <w:pPr>
        <w:pStyle w:val="11"/>
        <w:spacing w:after="0" w:line="360" w:lineRule="auto"/>
        <w:ind w:firstLineChars="0" w:firstLine="0"/>
        <w:outlineLvl w:val="1"/>
        <w:rPr>
          <w:rFonts w:ascii="黑体" w:eastAsia="黑体" w:hAnsi="黑体"/>
          <w:sz w:val="28"/>
          <w:szCs w:val="28"/>
        </w:rPr>
      </w:pPr>
      <w:bookmarkStart w:id="172" w:name="_Toc393815771"/>
      <w:bookmarkStart w:id="173" w:name="_Toc396567278"/>
      <w:bookmarkStart w:id="174" w:name="_Toc397009742"/>
      <w:bookmarkStart w:id="175" w:name="_Toc405456391"/>
      <w:bookmarkStart w:id="176" w:name="_Toc11122"/>
      <w:bookmarkStart w:id="177" w:name="_Toc5992"/>
      <w:r>
        <w:rPr>
          <w:rFonts w:ascii="黑体" w:eastAsia="黑体" w:hAnsi="黑体" w:hint="eastAsia"/>
          <w:sz w:val="28"/>
          <w:szCs w:val="28"/>
        </w:rPr>
        <w:t>3.3.2  电话咨询</w:t>
      </w:r>
      <w:bookmarkEnd w:id="172"/>
      <w:bookmarkEnd w:id="173"/>
      <w:bookmarkEnd w:id="174"/>
      <w:bookmarkEnd w:id="175"/>
      <w:bookmarkEnd w:id="176"/>
      <w:bookmarkEnd w:id="177"/>
      <w:r>
        <w:rPr>
          <w:rFonts w:ascii="黑体" w:eastAsia="黑体" w:hAnsi="黑体"/>
          <w:sz w:val="28"/>
          <w:szCs w:val="28"/>
        </w:rPr>
        <w:t xml:space="preserve"> </w:t>
      </w:r>
    </w:p>
    <w:p w:rsidR="00130F6E" w:rsidRDefault="007A6668">
      <w:pPr>
        <w:pStyle w:val="11"/>
        <w:spacing w:after="0" w:line="360" w:lineRule="auto"/>
        <w:ind w:firstLine="540"/>
        <w:rPr>
          <w:rFonts w:ascii="宋体" w:hAnsi="宋体" w:cs="宋体"/>
          <w:color w:val="000000"/>
          <w:spacing w:val="-5"/>
          <w:sz w:val="28"/>
        </w:rPr>
      </w:pPr>
      <w:bookmarkStart w:id="178" w:name="_Toc2196"/>
      <w:bookmarkStart w:id="179" w:name="_Toc12388"/>
      <w:r>
        <w:rPr>
          <w:rFonts w:ascii="宋体" w:hAnsi="宋体" w:cs="宋体" w:hint="eastAsia"/>
          <w:color w:val="000000"/>
          <w:spacing w:val="-5"/>
          <w:sz w:val="28"/>
        </w:rPr>
        <w:t>（021）64456669。</w:t>
      </w:r>
      <w:bookmarkEnd w:id="178"/>
      <w:bookmarkEnd w:id="179"/>
    </w:p>
    <w:p w:rsidR="00130F6E" w:rsidRDefault="007A6668">
      <w:pPr>
        <w:pStyle w:val="11"/>
        <w:spacing w:after="0" w:line="360" w:lineRule="auto"/>
        <w:ind w:firstLineChars="0" w:firstLine="0"/>
        <w:outlineLvl w:val="1"/>
        <w:rPr>
          <w:rFonts w:ascii="黑体" w:eastAsia="黑体" w:hAnsi="黑体"/>
          <w:sz w:val="28"/>
          <w:szCs w:val="28"/>
        </w:rPr>
      </w:pPr>
      <w:bookmarkStart w:id="180" w:name="_Toc393815772"/>
      <w:bookmarkStart w:id="181" w:name="_Toc396567279"/>
      <w:bookmarkStart w:id="182" w:name="_Toc397009743"/>
      <w:bookmarkStart w:id="183" w:name="_Toc405456392"/>
      <w:bookmarkStart w:id="184" w:name="_Toc7819"/>
      <w:bookmarkStart w:id="185" w:name="_Toc21930"/>
      <w:r>
        <w:rPr>
          <w:rFonts w:ascii="黑体" w:eastAsia="黑体" w:hAnsi="黑体" w:hint="eastAsia"/>
          <w:sz w:val="28"/>
          <w:szCs w:val="28"/>
        </w:rPr>
        <w:t>3.3.3  网上咨询</w:t>
      </w:r>
      <w:bookmarkEnd w:id="180"/>
      <w:bookmarkEnd w:id="181"/>
      <w:bookmarkEnd w:id="182"/>
      <w:bookmarkEnd w:id="183"/>
      <w:bookmarkEnd w:id="184"/>
      <w:bookmarkEnd w:id="185"/>
      <w:r>
        <w:rPr>
          <w:rFonts w:ascii="黑体" w:eastAsia="黑体" w:hAnsi="黑体"/>
          <w:sz w:val="28"/>
          <w:szCs w:val="28"/>
        </w:rPr>
        <w:t xml:space="preserve"> </w:t>
      </w:r>
    </w:p>
    <w:p w:rsidR="00130F6E" w:rsidRDefault="007A6668">
      <w:pPr>
        <w:pStyle w:val="11"/>
        <w:spacing w:after="0" w:line="360" w:lineRule="auto"/>
        <w:ind w:firstLine="560"/>
        <w:rPr>
          <w:rFonts w:ascii="宋体" w:hAnsi="宋体" w:cs="宋体"/>
          <w:color w:val="000000"/>
          <w:spacing w:val="-5"/>
          <w:sz w:val="28"/>
        </w:rPr>
      </w:pPr>
      <w:bookmarkStart w:id="186" w:name="_Toc22212"/>
      <w:bookmarkStart w:id="187" w:name="_Toc20696"/>
      <w:r>
        <w:rPr>
          <w:rFonts w:hint="eastAsia"/>
          <w:sz w:val="28"/>
          <w:szCs w:val="28"/>
        </w:rPr>
        <w:t>上海市无线电管理局网站网址</w:t>
      </w:r>
      <w:r>
        <w:rPr>
          <w:rFonts w:ascii="宋体" w:hAnsi="宋体" w:cs="宋体" w:hint="eastAsia"/>
          <w:color w:val="000000"/>
          <w:spacing w:val="-5"/>
          <w:sz w:val="28"/>
        </w:rPr>
        <w:t>：</w:t>
      </w:r>
      <w:hyperlink r:id="rId20" w:history="1">
        <w:r>
          <w:rPr>
            <w:rFonts w:ascii="宋体" w:hAnsi="宋体" w:cs="宋体" w:hint="eastAsia"/>
            <w:color w:val="000000"/>
            <w:spacing w:val="-5"/>
            <w:sz w:val="28"/>
          </w:rPr>
          <w:t>http://www.shrc.gov.cn</w:t>
        </w:r>
      </w:hyperlink>
      <w:r>
        <w:rPr>
          <w:rFonts w:ascii="宋体" w:hAnsi="宋体" w:cs="宋体" w:hint="eastAsia"/>
          <w:color w:val="000000"/>
          <w:spacing w:val="-5"/>
          <w:sz w:val="28"/>
        </w:rPr>
        <w:t>。</w:t>
      </w:r>
      <w:bookmarkEnd w:id="186"/>
      <w:bookmarkEnd w:id="187"/>
    </w:p>
    <w:p w:rsidR="00130F6E" w:rsidRDefault="007A6668">
      <w:pPr>
        <w:pStyle w:val="11"/>
        <w:spacing w:after="0" w:line="360" w:lineRule="auto"/>
        <w:ind w:firstLineChars="0" w:firstLine="0"/>
        <w:outlineLvl w:val="1"/>
        <w:rPr>
          <w:rFonts w:ascii="黑体" w:eastAsia="黑体" w:hAnsi="黑体"/>
          <w:sz w:val="28"/>
          <w:szCs w:val="28"/>
        </w:rPr>
      </w:pPr>
      <w:bookmarkStart w:id="188" w:name="_Toc396567280"/>
      <w:bookmarkStart w:id="189" w:name="_Toc397009744"/>
      <w:bookmarkStart w:id="190" w:name="_Toc405456393"/>
      <w:bookmarkStart w:id="191" w:name="_Toc31018"/>
      <w:bookmarkStart w:id="192" w:name="_Toc11073"/>
      <w:r>
        <w:rPr>
          <w:rFonts w:ascii="黑体" w:eastAsia="黑体" w:hAnsi="黑体" w:hint="eastAsia"/>
          <w:sz w:val="28"/>
          <w:szCs w:val="28"/>
        </w:rPr>
        <w:t>3.3.4  信函</w:t>
      </w:r>
      <w:r>
        <w:rPr>
          <w:rFonts w:ascii="黑体" w:eastAsia="黑体" w:hAnsi="黑体"/>
          <w:sz w:val="28"/>
          <w:szCs w:val="28"/>
        </w:rPr>
        <w:t>咨询</w:t>
      </w:r>
      <w:bookmarkEnd w:id="188"/>
      <w:bookmarkEnd w:id="189"/>
      <w:bookmarkEnd w:id="190"/>
      <w:bookmarkEnd w:id="191"/>
      <w:bookmarkEnd w:id="192"/>
    </w:p>
    <w:p w:rsidR="00130F6E" w:rsidRDefault="007A6668">
      <w:pPr>
        <w:pStyle w:val="11"/>
        <w:spacing w:after="0" w:line="360" w:lineRule="auto"/>
        <w:ind w:firstLine="560"/>
        <w:rPr>
          <w:sz w:val="28"/>
          <w:szCs w:val="28"/>
        </w:rPr>
      </w:pPr>
      <w:bookmarkStart w:id="193" w:name="_Toc17527"/>
      <w:bookmarkStart w:id="194" w:name="_Toc20824"/>
      <w:r>
        <w:rPr>
          <w:rFonts w:hint="eastAsia"/>
          <w:sz w:val="28"/>
          <w:szCs w:val="28"/>
        </w:rPr>
        <w:t>上海市无线电管理局业务受理中心。</w:t>
      </w:r>
      <w:bookmarkEnd w:id="193"/>
      <w:bookmarkEnd w:id="194"/>
    </w:p>
    <w:p w:rsidR="00130F6E" w:rsidRDefault="007A6668">
      <w:pPr>
        <w:pStyle w:val="11"/>
        <w:spacing w:after="0" w:line="360" w:lineRule="auto"/>
        <w:ind w:firstLine="560"/>
        <w:rPr>
          <w:rFonts w:ascii="宋体" w:hAnsi="宋体" w:cs="宋体"/>
          <w:color w:val="000000"/>
          <w:spacing w:val="-5"/>
          <w:sz w:val="28"/>
        </w:rPr>
      </w:pPr>
      <w:bookmarkStart w:id="195" w:name="_Toc20490"/>
      <w:bookmarkStart w:id="196" w:name="_Toc13196"/>
      <w:r>
        <w:rPr>
          <w:rFonts w:hint="eastAsia"/>
          <w:sz w:val="28"/>
          <w:szCs w:val="28"/>
        </w:rPr>
        <w:t>通信地址：上海市</w:t>
      </w:r>
      <w:r>
        <w:rPr>
          <w:rFonts w:ascii="宋体" w:hAnsi="宋体" w:cs="宋体" w:hint="eastAsia"/>
          <w:color w:val="000000"/>
          <w:spacing w:val="-5"/>
          <w:sz w:val="28"/>
        </w:rPr>
        <w:t>徐汇区淮海中路1329号21楼。</w:t>
      </w:r>
      <w:bookmarkEnd w:id="195"/>
      <w:bookmarkEnd w:id="196"/>
    </w:p>
    <w:p w:rsidR="00130F6E" w:rsidRDefault="007A6668">
      <w:pPr>
        <w:pStyle w:val="11"/>
        <w:spacing w:after="0" w:line="360" w:lineRule="auto"/>
        <w:ind w:firstLine="540"/>
        <w:rPr>
          <w:sz w:val="28"/>
          <w:szCs w:val="28"/>
        </w:rPr>
      </w:pPr>
      <w:bookmarkStart w:id="197" w:name="_Toc5649"/>
      <w:bookmarkStart w:id="198" w:name="_Toc29238"/>
      <w:r>
        <w:rPr>
          <w:rFonts w:ascii="宋体" w:hAnsi="宋体" w:cs="宋体" w:hint="eastAsia"/>
          <w:color w:val="000000"/>
          <w:spacing w:val="-5"/>
          <w:sz w:val="28"/>
        </w:rPr>
        <w:t>邮政编码：200031。</w:t>
      </w:r>
      <w:bookmarkEnd w:id="197"/>
      <w:bookmarkEnd w:id="198"/>
    </w:p>
    <w:p w:rsidR="00130F6E" w:rsidRDefault="007A6668">
      <w:pPr>
        <w:pStyle w:val="11"/>
        <w:numPr>
          <w:ilvl w:val="0"/>
          <w:numId w:val="5"/>
        </w:numPr>
        <w:tabs>
          <w:tab w:val="left" w:pos="0"/>
          <w:tab w:val="left" w:pos="420"/>
          <w:tab w:val="left" w:pos="630"/>
          <w:tab w:val="left" w:pos="840"/>
        </w:tabs>
        <w:spacing w:after="0" w:line="360" w:lineRule="auto"/>
        <w:ind w:firstLineChars="0"/>
        <w:outlineLvl w:val="1"/>
        <w:rPr>
          <w:rFonts w:ascii="黑体" w:eastAsia="黑体" w:hAnsi="黑体"/>
          <w:sz w:val="28"/>
          <w:szCs w:val="28"/>
        </w:rPr>
      </w:pPr>
      <w:bookmarkStart w:id="199" w:name="_Toc393807539"/>
      <w:bookmarkStart w:id="200" w:name="_Toc397009745"/>
      <w:bookmarkStart w:id="201" w:name="_Toc405456394"/>
      <w:bookmarkStart w:id="202" w:name="_Toc13867"/>
      <w:bookmarkStart w:id="203" w:name="_Toc7768"/>
      <w:r>
        <w:rPr>
          <w:rFonts w:ascii="黑体" w:eastAsia="黑体" w:hAnsi="黑体" w:hint="eastAsia"/>
          <w:sz w:val="28"/>
          <w:szCs w:val="28"/>
        </w:rPr>
        <w:t>咨询工作程序</w:t>
      </w:r>
      <w:bookmarkEnd w:id="199"/>
      <w:bookmarkEnd w:id="200"/>
      <w:bookmarkEnd w:id="201"/>
      <w:bookmarkEnd w:id="202"/>
      <w:bookmarkEnd w:id="203"/>
    </w:p>
    <w:p w:rsidR="00130F6E" w:rsidRDefault="007A6668">
      <w:pPr>
        <w:pStyle w:val="11"/>
        <w:spacing w:after="0" w:line="360" w:lineRule="auto"/>
        <w:ind w:firstLine="560"/>
        <w:rPr>
          <w:sz w:val="28"/>
          <w:szCs w:val="28"/>
        </w:rPr>
      </w:pPr>
      <w:bookmarkStart w:id="204" w:name="_Toc14848"/>
      <w:bookmarkStart w:id="205" w:name="_Toc22977"/>
      <w:r>
        <w:rPr>
          <w:rFonts w:hint="eastAsia"/>
          <w:sz w:val="28"/>
          <w:szCs w:val="28"/>
        </w:rPr>
        <w:t>上海市无线电管理局业务受理中心对于已在咨询资料库中的问题，应当当场予以答复。</w:t>
      </w:r>
      <w:bookmarkEnd w:id="204"/>
      <w:bookmarkEnd w:id="205"/>
    </w:p>
    <w:p w:rsidR="00130F6E" w:rsidRDefault="007A6668">
      <w:pPr>
        <w:pStyle w:val="11"/>
        <w:spacing w:after="0" w:line="360" w:lineRule="auto"/>
        <w:ind w:firstLine="560"/>
        <w:rPr>
          <w:sz w:val="28"/>
          <w:szCs w:val="28"/>
        </w:rPr>
      </w:pPr>
      <w:bookmarkStart w:id="206" w:name="_Toc4614"/>
      <w:bookmarkStart w:id="207" w:name="_Toc16265"/>
      <w:r>
        <w:rPr>
          <w:rFonts w:hint="eastAsia"/>
          <w:sz w:val="28"/>
          <w:szCs w:val="28"/>
        </w:rPr>
        <w:t>对于未列入咨询资料库中的问题，将该问题上报台站管理处后拟定答复口径再予以答复。</w:t>
      </w:r>
      <w:bookmarkEnd w:id="206"/>
      <w:bookmarkEnd w:id="207"/>
    </w:p>
    <w:p w:rsidR="00130F6E" w:rsidRDefault="007A6668">
      <w:pPr>
        <w:pStyle w:val="11"/>
        <w:numPr>
          <w:ilvl w:val="0"/>
          <w:numId w:val="5"/>
        </w:numPr>
        <w:tabs>
          <w:tab w:val="left" w:pos="0"/>
          <w:tab w:val="left" w:pos="420"/>
          <w:tab w:val="left" w:pos="630"/>
          <w:tab w:val="left" w:pos="840"/>
        </w:tabs>
        <w:spacing w:after="0" w:line="360" w:lineRule="auto"/>
        <w:ind w:firstLineChars="0"/>
        <w:outlineLvl w:val="1"/>
        <w:rPr>
          <w:rFonts w:ascii="黑体" w:eastAsia="黑体" w:hAnsi="黑体"/>
          <w:sz w:val="28"/>
          <w:szCs w:val="28"/>
        </w:rPr>
      </w:pPr>
      <w:bookmarkStart w:id="208" w:name="_Toc393807540"/>
      <w:bookmarkStart w:id="209" w:name="_Toc397009746"/>
      <w:bookmarkStart w:id="210" w:name="_Toc405456395"/>
      <w:bookmarkStart w:id="211" w:name="_Toc28563"/>
      <w:bookmarkStart w:id="212" w:name="_Toc32729"/>
      <w:r>
        <w:rPr>
          <w:rFonts w:ascii="黑体" w:eastAsia="黑体" w:hAnsi="黑体" w:hint="eastAsia"/>
          <w:sz w:val="28"/>
          <w:szCs w:val="28"/>
        </w:rPr>
        <w:t>咨询资料库</w:t>
      </w:r>
      <w:bookmarkEnd w:id="208"/>
      <w:bookmarkEnd w:id="209"/>
      <w:bookmarkEnd w:id="210"/>
      <w:bookmarkEnd w:id="211"/>
      <w:bookmarkEnd w:id="212"/>
    </w:p>
    <w:p w:rsidR="00130F6E" w:rsidRDefault="007A6668">
      <w:pPr>
        <w:pStyle w:val="11"/>
        <w:spacing w:after="0" w:line="360" w:lineRule="auto"/>
        <w:ind w:firstLine="560"/>
        <w:rPr>
          <w:sz w:val="28"/>
          <w:szCs w:val="28"/>
        </w:rPr>
      </w:pPr>
      <w:bookmarkStart w:id="213" w:name="_Toc13699"/>
      <w:bookmarkStart w:id="214" w:name="_Toc31969"/>
      <w:r>
        <w:rPr>
          <w:rFonts w:hint="eastAsia"/>
          <w:sz w:val="28"/>
          <w:szCs w:val="28"/>
        </w:rPr>
        <w:t>上海市无线电管理局业务受理中心对申请人重点咨询的问题进行汇总分析，明确统一、标准的答案，建立咨询资料库。</w:t>
      </w:r>
      <w:bookmarkEnd w:id="213"/>
      <w:bookmarkEnd w:id="214"/>
    </w:p>
    <w:p w:rsidR="00130F6E" w:rsidRDefault="007A6668">
      <w:pPr>
        <w:pStyle w:val="11"/>
        <w:numPr>
          <w:ilvl w:val="0"/>
          <w:numId w:val="5"/>
        </w:numPr>
        <w:tabs>
          <w:tab w:val="left" w:pos="0"/>
          <w:tab w:val="left" w:pos="420"/>
          <w:tab w:val="left" w:pos="630"/>
          <w:tab w:val="left" w:pos="840"/>
        </w:tabs>
        <w:spacing w:after="0" w:line="360" w:lineRule="auto"/>
        <w:ind w:firstLineChars="0"/>
        <w:outlineLvl w:val="1"/>
        <w:rPr>
          <w:rFonts w:ascii="黑体" w:eastAsia="黑体" w:hAnsi="黑体"/>
          <w:sz w:val="28"/>
          <w:szCs w:val="28"/>
        </w:rPr>
      </w:pPr>
      <w:bookmarkStart w:id="215" w:name="_Toc393807541"/>
      <w:bookmarkStart w:id="216" w:name="_Toc397009747"/>
      <w:bookmarkStart w:id="217" w:name="_Toc405456396"/>
      <w:bookmarkStart w:id="218" w:name="_Toc22937"/>
      <w:bookmarkStart w:id="219" w:name="_Toc21266"/>
      <w:r>
        <w:rPr>
          <w:rFonts w:ascii="黑体" w:eastAsia="黑体" w:hAnsi="黑体" w:hint="eastAsia"/>
          <w:sz w:val="28"/>
          <w:szCs w:val="28"/>
        </w:rPr>
        <w:t>咨询文书</w:t>
      </w:r>
      <w:bookmarkEnd w:id="215"/>
      <w:bookmarkEnd w:id="216"/>
      <w:bookmarkEnd w:id="217"/>
      <w:bookmarkEnd w:id="218"/>
      <w:bookmarkEnd w:id="219"/>
    </w:p>
    <w:p w:rsidR="00130F6E" w:rsidRDefault="007A6668">
      <w:pPr>
        <w:spacing w:after="0" w:line="360" w:lineRule="auto"/>
        <w:ind w:firstLineChars="200" w:firstLine="560"/>
        <w:rPr>
          <w:rFonts w:ascii="宋体" w:hAnsi="宋体"/>
          <w:sz w:val="28"/>
          <w:szCs w:val="28"/>
        </w:rPr>
      </w:pPr>
      <w:bookmarkStart w:id="220" w:name="_Toc393807542"/>
      <w:bookmarkStart w:id="221" w:name="_Toc397009748"/>
      <w:r>
        <w:rPr>
          <w:rFonts w:ascii="宋体" w:hAnsi="宋体" w:hint="eastAsia"/>
          <w:sz w:val="28"/>
          <w:szCs w:val="28"/>
        </w:rPr>
        <w:t>对于书面咨询，上海市无线电管理局业务受理中心应提供申请人《上海市无线电管理局关于XXX咨询答复的函》。</w:t>
      </w:r>
    </w:p>
    <w:p w:rsidR="00130F6E" w:rsidRDefault="007A6668">
      <w:pPr>
        <w:pStyle w:val="11"/>
        <w:numPr>
          <w:ilvl w:val="0"/>
          <w:numId w:val="5"/>
        </w:numPr>
        <w:tabs>
          <w:tab w:val="left" w:pos="0"/>
          <w:tab w:val="left" w:pos="420"/>
          <w:tab w:val="left" w:pos="630"/>
          <w:tab w:val="left" w:pos="840"/>
        </w:tabs>
        <w:spacing w:after="0" w:line="360" w:lineRule="auto"/>
        <w:ind w:firstLineChars="0"/>
        <w:outlineLvl w:val="1"/>
        <w:rPr>
          <w:rFonts w:ascii="黑体" w:eastAsia="黑体" w:hAnsi="黑体"/>
          <w:sz w:val="28"/>
          <w:szCs w:val="28"/>
        </w:rPr>
      </w:pPr>
      <w:bookmarkStart w:id="222" w:name="_Toc405456397"/>
      <w:bookmarkStart w:id="223" w:name="_Toc5781"/>
      <w:bookmarkStart w:id="224" w:name="_Toc4887"/>
      <w:r>
        <w:rPr>
          <w:rFonts w:ascii="黑体" w:eastAsia="黑体" w:hAnsi="黑体" w:hint="eastAsia"/>
          <w:sz w:val="28"/>
          <w:szCs w:val="28"/>
        </w:rPr>
        <w:lastRenderedPageBreak/>
        <w:t>反馈期限</w:t>
      </w:r>
      <w:bookmarkEnd w:id="220"/>
      <w:bookmarkEnd w:id="221"/>
      <w:bookmarkEnd w:id="222"/>
      <w:bookmarkEnd w:id="223"/>
      <w:bookmarkEnd w:id="224"/>
    </w:p>
    <w:p w:rsidR="00130F6E" w:rsidRDefault="007A6668">
      <w:pPr>
        <w:pStyle w:val="11"/>
        <w:numPr>
          <w:ilvl w:val="0"/>
          <w:numId w:val="6"/>
        </w:numPr>
        <w:tabs>
          <w:tab w:val="left" w:pos="1050"/>
        </w:tabs>
        <w:wordWrap w:val="0"/>
        <w:spacing w:after="0" w:line="360" w:lineRule="auto"/>
        <w:ind w:firstLine="540"/>
        <w:rPr>
          <w:rFonts w:ascii="宋体" w:hAnsi="宋体" w:cs="宋体"/>
          <w:color w:val="000000"/>
          <w:spacing w:val="-5"/>
          <w:sz w:val="28"/>
        </w:rPr>
      </w:pPr>
      <w:bookmarkStart w:id="225" w:name="_Toc793"/>
      <w:bookmarkStart w:id="226" w:name="_Toc19438"/>
      <w:r>
        <w:rPr>
          <w:rFonts w:ascii="宋体" w:hAnsi="宋体" w:cs="宋体" w:hint="eastAsia"/>
          <w:color w:val="000000"/>
          <w:spacing w:val="-5"/>
          <w:sz w:val="28"/>
        </w:rPr>
        <w:t>窗口咨询：对在咨询资料库中的咨询问题当场答复，未列入咨询资料库中的咨询问题5个工作日内答复。</w:t>
      </w:r>
      <w:bookmarkEnd w:id="225"/>
      <w:bookmarkEnd w:id="226"/>
    </w:p>
    <w:p w:rsidR="00130F6E" w:rsidRDefault="007A6668">
      <w:pPr>
        <w:pStyle w:val="11"/>
        <w:numPr>
          <w:ilvl w:val="0"/>
          <w:numId w:val="6"/>
        </w:numPr>
        <w:tabs>
          <w:tab w:val="left" w:pos="1050"/>
        </w:tabs>
        <w:wordWrap w:val="0"/>
        <w:spacing w:after="0" w:line="360" w:lineRule="auto"/>
        <w:ind w:firstLine="540"/>
        <w:rPr>
          <w:rFonts w:ascii="宋体" w:hAnsi="宋体" w:cs="宋体"/>
          <w:color w:val="000000"/>
          <w:spacing w:val="-5"/>
          <w:sz w:val="28"/>
        </w:rPr>
      </w:pPr>
      <w:bookmarkStart w:id="227" w:name="_Toc13723"/>
      <w:bookmarkStart w:id="228" w:name="_Toc13476"/>
      <w:r>
        <w:rPr>
          <w:rFonts w:ascii="宋体" w:hAnsi="宋体" w:cs="宋体" w:hint="eastAsia"/>
          <w:color w:val="000000"/>
          <w:spacing w:val="-5"/>
          <w:sz w:val="28"/>
        </w:rPr>
        <w:t>电话咨询：对在咨询资料库中的咨询问题当场答复，未列入咨询资料库中的咨询问题5个工作日内答复。</w:t>
      </w:r>
      <w:bookmarkEnd w:id="227"/>
      <w:bookmarkEnd w:id="228"/>
    </w:p>
    <w:p w:rsidR="00130F6E" w:rsidRDefault="007A6668">
      <w:pPr>
        <w:pStyle w:val="11"/>
        <w:numPr>
          <w:ilvl w:val="0"/>
          <w:numId w:val="6"/>
        </w:numPr>
        <w:tabs>
          <w:tab w:val="left" w:pos="1050"/>
        </w:tabs>
        <w:wordWrap w:val="0"/>
        <w:spacing w:after="0" w:line="360" w:lineRule="auto"/>
        <w:ind w:firstLine="540"/>
        <w:rPr>
          <w:rFonts w:ascii="宋体" w:hAnsi="宋体" w:cs="宋体"/>
          <w:color w:val="000000"/>
          <w:spacing w:val="-5"/>
          <w:sz w:val="28"/>
        </w:rPr>
      </w:pPr>
      <w:bookmarkStart w:id="229" w:name="_Toc20120"/>
      <w:bookmarkStart w:id="230" w:name="_Toc1790"/>
      <w:r>
        <w:rPr>
          <w:rFonts w:ascii="宋体" w:hAnsi="宋体" w:cs="宋体" w:hint="eastAsia"/>
          <w:color w:val="000000"/>
          <w:spacing w:val="-5"/>
          <w:sz w:val="28"/>
        </w:rPr>
        <w:t>网上咨询：５个工作日内答复。</w:t>
      </w:r>
      <w:bookmarkEnd w:id="229"/>
      <w:bookmarkEnd w:id="230"/>
    </w:p>
    <w:p w:rsidR="00130F6E" w:rsidRDefault="007A6668">
      <w:pPr>
        <w:pStyle w:val="11"/>
        <w:numPr>
          <w:ilvl w:val="0"/>
          <w:numId w:val="6"/>
        </w:numPr>
        <w:tabs>
          <w:tab w:val="left" w:pos="1050"/>
        </w:tabs>
        <w:wordWrap w:val="0"/>
        <w:spacing w:after="0" w:line="360" w:lineRule="auto"/>
        <w:ind w:firstLine="540"/>
        <w:rPr>
          <w:rFonts w:ascii="宋体" w:hAnsi="宋体" w:cs="宋体"/>
          <w:color w:val="000000"/>
          <w:spacing w:val="-5"/>
          <w:sz w:val="28"/>
        </w:rPr>
      </w:pPr>
      <w:bookmarkStart w:id="231" w:name="_Toc26626"/>
      <w:bookmarkStart w:id="232" w:name="_Toc22508"/>
      <w:r>
        <w:rPr>
          <w:rFonts w:ascii="宋体" w:hAnsi="宋体" w:cs="宋体" w:hint="eastAsia"/>
          <w:color w:val="000000"/>
          <w:spacing w:val="-5"/>
          <w:sz w:val="28"/>
        </w:rPr>
        <w:t>信函咨询：５个工作日内答复。</w:t>
      </w:r>
      <w:bookmarkEnd w:id="231"/>
      <w:bookmarkEnd w:id="232"/>
    </w:p>
    <w:p w:rsidR="00130F6E" w:rsidRDefault="007A6668">
      <w:pPr>
        <w:pStyle w:val="11"/>
        <w:numPr>
          <w:ilvl w:val="0"/>
          <w:numId w:val="1"/>
        </w:numPr>
        <w:spacing w:after="0"/>
        <w:ind w:firstLineChars="0"/>
        <w:outlineLvl w:val="0"/>
        <w:rPr>
          <w:rFonts w:ascii="黑体" w:eastAsia="黑体" w:hAnsi="黑体"/>
          <w:sz w:val="32"/>
          <w:szCs w:val="32"/>
        </w:rPr>
      </w:pPr>
      <w:bookmarkStart w:id="233" w:name="_Toc393815378"/>
      <w:bookmarkStart w:id="234" w:name="_Toc397009749"/>
      <w:bookmarkStart w:id="235" w:name="_Toc405456398"/>
      <w:bookmarkStart w:id="236" w:name="_Toc19663"/>
      <w:bookmarkStart w:id="237" w:name="_Toc1252"/>
      <w:r>
        <w:rPr>
          <w:rFonts w:ascii="黑体" w:eastAsia="黑体" w:hAnsi="黑体" w:hint="eastAsia"/>
          <w:sz w:val="32"/>
          <w:szCs w:val="32"/>
        </w:rPr>
        <w:t>审批</w:t>
      </w:r>
      <w:r>
        <w:rPr>
          <w:rFonts w:ascii="黑体" w:eastAsia="黑体" w:hAnsi="黑体"/>
          <w:sz w:val="32"/>
          <w:szCs w:val="32"/>
        </w:rPr>
        <w:t>办理</w:t>
      </w:r>
      <w:bookmarkEnd w:id="233"/>
      <w:bookmarkEnd w:id="234"/>
      <w:bookmarkEnd w:id="235"/>
      <w:bookmarkEnd w:id="236"/>
      <w:bookmarkEnd w:id="237"/>
    </w:p>
    <w:p w:rsidR="00130F6E" w:rsidRDefault="007A6668">
      <w:pPr>
        <w:pStyle w:val="11"/>
        <w:numPr>
          <w:ilvl w:val="0"/>
          <w:numId w:val="7"/>
        </w:numPr>
        <w:tabs>
          <w:tab w:val="left" w:pos="420"/>
          <w:tab w:val="left" w:pos="630"/>
        </w:tabs>
        <w:spacing w:after="0" w:line="360" w:lineRule="auto"/>
        <w:ind w:firstLineChars="0"/>
        <w:outlineLvl w:val="1"/>
        <w:rPr>
          <w:rFonts w:ascii="黑体" w:eastAsia="黑体" w:hAnsi="黑体"/>
          <w:sz w:val="28"/>
          <w:szCs w:val="28"/>
        </w:rPr>
      </w:pPr>
      <w:bookmarkStart w:id="238" w:name="_Toc393815379"/>
      <w:bookmarkStart w:id="239" w:name="_Toc397009750"/>
      <w:bookmarkStart w:id="240" w:name="_Toc405456399"/>
      <w:bookmarkStart w:id="241" w:name="_Toc12474"/>
      <w:bookmarkStart w:id="242" w:name="_Toc30630"/>
      <w:bookmarkStart w:id="243" w:name="_Toc393815380"/>
      <w:bookmarkStart w:id="244" w:name="_Toc397009751"/>
      <w:bookmarkStart w:id="245" w:name="_Toc405456400"/>
      <w:r>
        <w:rPr>
          <w:rFonts w:ascii="黑体" w:eastAsia="黑体" w:hAnsi="黑体" w:hint="eastAsia"/>
          <w:sz w:val="28"/>
          <w:szCs w:val="28"/>
        </w:rPr>
        <w:t>新办</w:t>
      </w:r>
      <w:bookmarkEnd w:id="238"/>
      <w:bookmarkEnd w:id="239"/>
      <w:bookmarkEnd w:id="240"/>
      <w:bookmarkEnd w:id="241"/>
      <w:bookmarkEnd w:id="242"/>
    </w:p>
    <w:p w:rsidR="00130F6E" w:rsidRDefault="007A6668">
      <w:pPr>
        <w:pStyle w:val="11"/>
        <w:numPr>
          <w:ilvl w:val="0"/>
          <w:numId w:val="8"/>
        </w:numPr>
        <w:tabs>
          <w:tab w:val="left" w:pos="501"/>
        </w:tabs>
        <w:spacing w:after="0" w:line="360" w:lineRule="auto"/>
        <w:ind w:firstLineChars="0"/>
        <w:outlineLvl w:val="1"/>
        <w:rPr>
          <w:rFonts w:ascii="黑体" w:eastAsia="黑体" w:hAnsi="黑体"/>
          <w:sz w:val="28"/>
          <w:szCs w:val="28"/>
        </w:rPr>
      </w:pPr>
      <w:bookmarkStart w:id="246" w:name="_Toc7606"/>
      <w:bookmarkStart w:id="247" w:name="_Toc26509"/>
      <w:r>
        <w:rPr>
          <w:rFonts w:ascii="黑体" w:eastAsia="黑体" w:hAnsi="黑体" w:hint="eastAsia"/>
          <w:sz w:val="28"/>
          <w:szCs w:val="28"/>
        </w:rPr>
        <w:t>业务</w:t>
      </w:r>
      <w:r>
        <w:rPr>
          <w:rFonts w:ascii="黑体" w:eastAsia="黑体" w:hAnsi="黑体"/>
          <w:sz w:val="28"/>
          <w:szCs w:val="28"/>
        </w:rPr>
        <w:t>描述</w:t>
      </w:r>
      <w:bookmarkEnd w:id="243"/>
      <w:bookmarkEnd w:id="244"/>
      <w:bookmarkEnd w:id="245"/>
      <w:bookmarkEnd w:id="246"/>
      <w:bookmarkEnd w:id="247"/>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申请无线电发射设备型号核准（初审）的申请人，申请在提交的《核准无线电发射设备型号申请表》上盖章。</w:t>
      </w:r>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申请采用当场决定的办理方式。</w:t>
      </w:r>
    </w:p>
    <w:p w:rsidR="00130F6E" w:rsidRDefault="007A6668">
      <w:pPr>
        <w:pStyle w:val="11"/>
        <w:numPr>
          <w:ilvl w:val="0"/>
          <w:numId w:val="8"/>
        </w:numPr>
        <w:tabs>
          <w:tab w:val="left" w:pos="501"/>
        </w:tabs>
        <w:spacing w:after="0" w:line="360" w:lineRule="auto"/>
        <w:ind w:firstLineChars="0"/>
        <w:outlineLvl w:val="1"/>
        <w:rPr>
          <w:rFonts w:ascii="黑体" w:eastAsia="黑体" w:hAnsi="黑体"/>
          <w:sz w:val="28"/>
          <w:szCs w:val="28"/>
        </w:rPr>
      </w:pPr>
      <w:bookmarkStart w:id="248" w:name="_Toc24512"/>
      <w:r>
        <w:rPr>
          <w:rFonts w:ascii="黑体" w:eastAsia="黑体" w:hAnsi="黑体" w:hint="eastAsia"/>
          <w:sz w:val="28"/>
          <w:szCs w:val="28"/>
        </w:rPr>
        <w:t>当场决定</w:t>
      </w:r>
      <w:bookmarkEnd w:id="248"/>
    </w:p>
    <w:p w:rsidR="00130F6E" w:rsidRDefault="007A6668">
      <w:pPr>
        <w:pStyle w:val="11"/>
        <w:numPr>
          <w:ilvl w:val="0"/>
          <w:numId w:val="9"/>
        </w:numPr>
        <w:tabs>
          <w:tab w:val="left" w:pos="420"/>
          <w:tab w:val="left" w:pos="640"/>
          <w:tab w:val="left" w:pos="1050"/>
        </w:tabs>
        <w:spacing w:after="0"/>
        <w:ind w:firstLineChars="0"/>
        <w:rPr>
          <w:rFonts w:ascii="黑体" w:eastAsia="黑体" w:hAnsi="黑体"/>
          <w:sz w:val="28"/>
          <w:szCs w:val="28"/>
        </w:rPr>
      </w:pPr>
      <w:bookmarkStart w:id="249" w:name="_Toc32288"/>
      <w:r>
        <w:rPr>
          <w:rFonts w:ascii="黑体" w:eastAsia="黑体" w:hAnsi="黑体" w:hint="eastAsia"/>
          <w:sz w:val="28"/>
          <w:szCs w:val="28"/>
        </w:rPr>
        <w:t>当场决定的</w:t>
      </w:r>
      <w:r>
        <w:rPr>
          <w:rFonts w:ascii="黑体" w:eastAsia="黑体" w:hAnsi="黑体"/>
          <w:sz w:val="28"/>
          <w:szCs w:val="28"/>
        </w:rPr>
        <w:t>申请</w:t>
      </w:r>
      <w:r>
        <w:rPr>
          <w:rFonts w:ascii="黑体" w:eastAsia="黑体" w:hAnsi="黑体" w:hint="eastAsia"/>
          <w:sz w:val="28"/>
          <w:szCs w:val="28"/>
        </w:rPr>
        <w:t>与</w:t>
      </w:r>
      <w:r>
        <w:rPr>
          <w:rFonts w:ascii="黑体" w:eastAsia="黑体" w:hAnsi="黑体"/>
          <w:sz w:val="28"/>
          <w:szCs w:val="28"/>
        </w:rPr>
        <w:t>受理</w:t>
      </w:r>
      <w:bookmarkEnd w:id="249"/>
    </w:p>
    <w:p w:rsidR="00130F6E" w:rsidRDefault="007A6668">
      <w:pPr>
        <w:pStyle w:val="11"/>
        <w:numPr>
          <w:ilvl w:val="0"/>
          <w:numId w:val="10"/>
        </w:numPr>
        <w:tabs>
          <w:tab w:val="left" w:pos="1050"/>
          <w:tab w:val="left" w:pos="1470"/>
        </w:tabs>
        <w:spacing w:after="0" w:line="360" w:lineRule="auto"/>
        <w:ind w:firstLineChars="0"/>
        <w:rPr>
          <w:rFonts w:ascii="黑体" w:eastAsia="黑体" w:hAnsi="黑体"/>
          <w:sz w:val="28"/>
          <w:szCs w:val="28"/>
        </w:rPr>
      </w:pPr>
      <w:bookmarkStart w:id="250" w:name="_Toc5836"/>
      <w:bookmarkStart w:id="251" w:name="_Toc12806"/>
      <w:r>
        <w:rPr>
          <w:rFonts w:ascii="黑体" w:eastAsia="黑体" w:hAnsi="黑体" w:hint="eastAsia"/>
          <w:sz w:val="28"/>
          <w:szCs w:val="28"/>
        </w:rPr>
        <w:t>申请人</w:t>
      </w:r>
      <w:r>
        <w:rPr>
          <w:rFonts w:ascii="黑体" w:eastAsia="黑体" w:hAnsi="黑体"/>
          <w:sz w:val="28"/>
          <w:szCs w:val="28"/>
        </w:rPr>
        <w:t>条件</w:t>
      </w:r>
      <w:bookmarkEnd w:id="250"/>
      <w:bookmarkEnd w:id="251"/>
    </w:p>
    <w:p w:rsidR="00130F6E" w:rsidRDefault="007A6668">
      <w:pPr>
        <w:pStyle w:val="11"/>
        <w:spacing w:after="0" w:line="360" w:lineRule="auto"/>
        <w:ind w:firstLine="560"/>
        <w:rPr>
          <w:sz w:val="28"/>
          <w:szCs w:val="28"/>
        </w:rPr>
      </w:pPr>
      <w:bookmarkStart w:id="252" w:name="_Toc1987"/>
      <w:bookmarkStart w:id="253" w:name="_Toc15728"/>
      <w:r>
        <w:rPr>
          <w:rFonts w:ascii="宋体" w:hAnsi="宋体" w:hint="eastAsia"/>
          <w:sz w:val="28"/>
          <w:szCs w:val="28"/>
        </w:rPr>
        <w:t>依法设立并领取</w:t>
      </w:r>
      <w:r>
        <w:rPr>
          <w:rFonts w:ascii="宋体" w:hAnsi="宋体"/>
          <w:sz w:val="28"/>
          <w:szCs w:val="28"/>
        </w:rPr>
        <w:t>组织机构代码证</w:t>
      </w:r>
      <w:r>
        <w:rPr>
          <w:rFonts w:ascii="宋体" w:hAnsi="宋体" w:hint="eastAsia"/>
          <w:sz w:val="28"/>
          <w:szCs w:val="28"/>
        </w:rPr>
        <w:t>的机关、企事业单位、社会团体和其他组织</w:t>
      </w:r>
      <w:r>
        <w:rPr>
          <w:rFonts w:hint="eastAsia"/>
          <w:sz w:val="28"/>
          <w:szCs w:val="28"/>
        </w:rPr>
        <w:t>。</w:t>
      </w:r>
      <w:bookmarkEnd w:id="252"/>
      <w:bookmarkEnd w:id="253"/>
    </w:p>
    <w:p w:rsidR="00130F6E" w:rsidRDefault="007A6668">
      <w:pPr>
        <w:pStyle w:val="11"/>
        <w:numPr>
          <w:ilvl w:val="0"/>
          <w:numId w:val="10"/>
        </w:numPr>
        <w:tabs>
          <w:tab w:val="left" w:pos="1050"/>
          <w:tab w:val="left" w:pos="1470"/>
        </w:tabs>
        <w:spacing w:after="0" w:line="360" w:lineRule="auto"/>
        <w:ind w:firstLineChars="0"/>
        <w:rPr>
          <w:rFonts w:ascii="黑体" w:eastAsia="黑体" w:hAnsi="黑体"/>
          <w:sz w:val="28"/>
          <w:szCs w:val="28"/>
        </w:rPr>
      </w:pPr>
      <w:bookmarkStart w:id="254" w:name="_Toc17099"/>
      <w:bookmarkStart w:id="255" w:name="_Toc26964"/>
      <w:r>
        <w:rPr>
          <w:rFonts w:ascii="黑体" w:eastAsia="黑体" w:hAnsi="黑体" w:hint="eastAsia"/>
          <w:sz w:val="28"/>
          <w:szCs w:val="28"/>
        </w:rPr>
        <w:t>行政审批申请材料目录</w:t>
      </w:r>
      <w:bookmarkEnd w:id="254"/>
      <w:bookmarkEnd w:id="255"/>
    </w:p>
    <w:p w:rsidR="00130F6E" w:rsidRDefault="007A6668">
      <w:pPr>
        <w:pStyle w:val="ab"/>
        <w:ind w:firstLineChars="0" w:firstLine="480"/>
        <w:jc w:val="center"/>
        <w:rPr>
          <w:rFonts w:ascii="Calibri" w:hAnsi="Calibri"/>
          <w:b w:val="0"/>
          <w:bCs w:val="0"/>
          <w:szCs w:val="28"/>
        </w:rPr>
      </w:pPr>
      <w:bookmarkStart w:id="256" w:name="_Toc397009753"/>
      <w:bookmarkStart w:id="257" w:name="_Toc405456402"/>
      <w:bookmarkStart w:id="258" w:name="_Toc21531"/>
      <w:bookmarkStart w:id="259" w:name="_Toc28915"/>
      <w:r>
        <w:rPr>
          <w:rFonts w:ascii="宋体" w:hAnsi="宋体" w:cs="宋体" w:hint="eastAsia"/>
          <w:b w:val="0"/>
          <w:szCs w:val="28"/>
        </w:rPr>
        <w:t>表</w:t>
      </w:r>
      <w:r>
        <w:rPr>
          <w:rFonts w:ascii="宋体" w:hAnsi="宋体" w:cs="宋体"/>
          <w:b w:val="0"/>
          <w:szCs w:val="28"/>
        </w:rPr>
        <w:t>1</w:t>
      </w:r>
      <w:r>
        <w:rPr>
          <w:rFonts w:ascii="Calibri" w:hAnsi="Calibri" w:hint="eastAsia"/>
          <w:b w:val="0"/>
          <w:bCs w:val="0"/>
          <w:szCs w:val="28"/>
        </w:rPr>
        <w:t>行政审批材料目录（申请无线电发射设备型号核准（初审）的）</w:t>
      </w:r>
      <w:bookmarkEnd w:id="256"/>
      <w:bookmarkEnd w:id="257"/>
      <w:bookmarkEnd w:id="258"/>
      <w:bookmarkEnd w:id="259"/>
    </w:p>
    <w:tbl>
      <w:tblPr>
        <w:tblW w:w="78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070"/>
        <w:gridCol w:w="1110"/>
        <w:gridCol w:w="915"/>
        <w:gridCol w:w="1290"/>
        <w:gridCol w:w="1664"/>
      </w:tblGrid>
      <w:tr w:rsidR="00130F6E">
        <w:trPr>
          <w:trHeight w:val="786"/>
        </w:trPr>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序号</w:t>
            </w:r>
          </w:p>
        </w:tc>
        <w:tc>
          <w:tcPr>
            <w:tcW w:w="207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提交材料名称</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原件</w:t>
            </w:r>
            <w:r>
              <w:rPr>
                <w:rFonts w:ascii="宋体" w:hAnsi="宋体"/>
                <w:color w:val="auto"/>
                <w:szCs w:val="28"/>
              </w:rPr>
              <w:t>/</w:t>
            </w:r>
          </w:p>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份数</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r>
              <w:rPr>
                <w:rFonts w:ascii="宋体" w:hAnsi="宋体"/>
                <w:color w:val="auto"/>
                <w:szCs w:val="28"/>
              </w:rPr>
              <w:t>/</w:t>
            </w:r>
          </w:p>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电子文件</w:t>
            </w:r>
          </w:p>
        </w:tc>
        <w:tc>
          <w:tcPr>
            <w:tcW w:w="1664"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要求</w:t>
            </w: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1</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《核准无线电发</w:t>
            </w:r>
            <w:r>
              <w:rPr>
                <w:rFonts w:ascii="宋体" w:hAnsi="宋体" w:hint="eastAsia"/>
                <w:color w:val="auto"/>
                <w:szCs w:val="28"/>
              </w:rPr>
              <w:lastRenderedPageBreak/>
              <w:t>射设备型号申请表》</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lastRenderedPageBreak/>
              <w:t>原件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申请单位加盖</w:t>
            </w:r>
            <w:r>
              <w:rPr>
                <w:rFonts w:ascii="宋体" w:hAnsi="宋体" w:hint="eastAsia"/>
                <w:color w:val="auto"/>
                <w:szCs w:val="28"/>
              </w:rPr>
              <w:lastRenderedPageBreak/>
              <w:t>公章</w:t>
            </w: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lastRenderedPageBreak/>
              <w:t>2</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《企业法人营业执照》</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130F6E">
            <w:pPr>
              <w:pStyle w:val="Default"/>
              <w:spacing w:line="360" w:lineRule="auto"/>
              <w:jc w:val="both"/>
              <w:rPr>
                <w:rFonts w:ascii="宋体" w:hAnsi="宋体"/>
                <w:color w:val="auto"/>
                <w:szCs w:val="28"/>
              </w:rPr>
            </w:pP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申请</w:t>
            </w:r>
            <w:r>
              <w:rPr>
                <w:rFonts w:ascii="宋体" w:hAnsi="宋体"/>
                <w:color w:val="auto"/>
                <w:szCs w:val="28"/>
              </w:rPr>
              <w:t>单位的</w:t>
            </w:r>
            <w:r>
              <w:rPr>
                <w:rFonts w:ascii="宋体" w:hAnsi="宋体" w:hint="eastAsia"/>
                <w:color w:val="auto"/>
                <w:szCs w:val="28"/>
              </w:rPr>
              <w:t>《质量保证体系认证证书》</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认证机构名录参见国家及省市质量监督主管部门官网；</w:t>
            </w:r>
          </w:p>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（如申请单位尚未取得质量体系证书的，则需提供单位的生产能力、技术力量、质量保证体系情况的详细介绍）</w:t>
            </w: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4</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《核准无线电发射设备型号委托书》（委托代理单位（含子公司）申请的）</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原件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此为格式文本，见附录</w:t>
            </w:r>
            <w:r>
              <w:rPr>
                <w:rFonts w:ascii="宋体" w:hAnsi="宋体"/>
                <w:color w:val="auto"/>
                <w:szCs w:val="28"/>
              </w:rPr>
              <w:t>1 1-1</w:t>
            </w: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5</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代理单位《企业法人营业执照》（委托代理单位（含子公司）申请的）</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130F6E">
            <w:pPr>
              <w:pStyle w:val="Default"/>
              <w:spacing w:line="360" w:lineRule="auto"/>
              <w:jc w:val="both"/>
              <w:rPr>
                <w:rFonts w:ascii="宋体" w:hAnsi="宋体"/>
                <w:color w:val="auto"/>
                <w:szCs w:val="28"/>
              </w:rPr>
            </w:pP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6</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设备申请单位或代理单位的员工授权委托书、身份</w:t>
            </w:r>
            <w:r>
              <w:rPr>
                <w:rFonts w:ascii="宋体" w:hAnsi="宋体" w:hint="eastAsia"/>
                <w:color w:val="auto"/>
                <w:szCs w:val="28"/>
              </w:rPr>
              <w:lastRenderedPageBreak/>
              <w:t>证或护照</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lastRenderedPageBreak/>
              <w:t>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7A6668">
            <w:pPr>
              <w:pStyle w:val="Default"/>
              <w:spacing w:line="360" w:lineRule="auto"/>
              <w:rPr>
                <w:rFonts w:ascii="宋体" w:hAnsi="宋体"/>
                <w:color w:val="auto"/>
                <w:szCs w:val="28"/>
              </w:rPr>
            </w:pPr>
            <w:r>
              <w:rPr>
                <w:rFonts w:ascii="宋体" w:hAnsi="宋体" w:hint="eastAsia"/>
                <w:color w:val="auto"/>
                <w:szCs w:val="28"/>
              </w:rPr>
              <w:t>经办人应与申请表上的联系人一致</w:t>
            </w: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lastRenderedPageBreak/>
              <w:t>7</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《无线电发射设备型号核准检验报告》</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原件及复印件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7A6668">
            <w:pPr>
              <w:pStyle w:val="Default"/>
              <w:spacing w:line="360" w:lineRule="auto"/>
              <w:rPr>
                <w:rFonts w:ascii="宋体" w:hAnsi="宋体"/>
                <w:color w:val="auto"/>
                <w:szCs w:val="28"/>
              </w:rPr>
            </w:pPr>
            <w:r>
              <w:rPr>
                <w:rFonts w:ascii="宋体" w:hAnsi="宋体" w:hint="eastAsia"/>
                <w:color w:val="auto"/>
                <w:szCs w:val="28"/>
              </w:rPr>
              <w:t>由工业和信息化部认定的无线电发射设备发射特性检测机构最近半年内出具</w:t>
            </w:r>
            <w:r>
              <w:rPr>
                <w:rFonts w:ascii="宋体" w:hAnsi="宋体"/>
                <w:color w:val="auto"/>
                <w:szCs w:val="28"/>
              </w:rPr>
              <w:t>；</w:t>
            </w:r>
          </w:p>
          <w:p w:rsidR="00130F6E" w:rsidRDefault="007A6668">
            <w:pPr>
              <w:pStyle w:val="Default"/>
              <w:spacing w:line="360" w:lineRule="auto"/>
              <w:rPr>
                <w:rFonts w:ascii="宋体" w:hAnsi="宋体"/>
                <w:color w:val="auto"/>
                <w:szCs w:val="28"/>
              </w:rPr>
            </w:pPr>
            <w:r>
              <w:rPr>
                <w:rFonts w:ascii="宋体" w:hAnsi="宋体" w:hint="eastAsia"/>
                <w:color w:val="auto"/>
                <w:szCs w:val="28"/>
              </w:rPr>
              <w:t>（检测机构名录参见无线电设备型号核准行政许可受理网）</w:t>
            </w: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8</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申报设备技术说明书或技术手册、电路方框图或原理图及使用说明书，附编辑页码（如：第</w:t>
            </w:r>
            <w:r>
              <w:rPr>
                <w:rFonts w:ascii="宋体" w:hAnsi="宋体"/>
                <w:color w:val="auto"/>
                <w:szCs w:val="28"/>
              </w:rPr>
              <w:t>X</w:t>
            </w:r>
            <w:r>
              <w:rPr>
                <w:rFonts w:ascii="宋体" w:hAnsi="宋体" w:hint="eastAsia"/>
                <w:color w:val="auto"/>
                <w:szCs w:val="28"/>
              </w:rPr>
              <w:t>页，共</w:t>
            </w:r>
            <w:r>
              <w:rPr>
                <w:rFonts w:ascii="宋体" w:hAnsi="宋体"/>
                <w:color w:val="auto"/>
                <w:szCs w:val="28"/>
              </w:rPr>
              <w:t>XX</w:t>
            </w:r>
            <w:r>
              <w:rPr>
                <w:rFonts w:ascii="宋体" w:hAnsi="宋体" w:hint="eastAsia"/>
                <w:color w:val="auto"/>
                <w:szCs w:val="28"/>
              </w:rPr>
              <w:t>页）</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7A6668">
            <w:pPr>
              <w:pStyle w:val="Default"/>
              <w:spacing w:line="360" w:lineRule="auto"/>
              <w:rPr>
                <w:rFonts w:ascii="宋体" w:hAnsi="宋体"/>
                <w:color w:val="auto"/>
                <w:szCs w:val="28"/>
              </w:rPr>
            </w:pPr>
            <w:r>
              <w:rPr>
                <w:rFonts w:ascii="宋体" w:hAnsi="宋体" w:hint="eastAsia"/>
                <w:color w:val="auto"/>
                <w:szCs w:val="28"/>
              </w:rPr>
              <w:t>加盖骑缝章</w:t>
            </w:r>
          </w:p>
        </w:tc>
      </w:tr>
      <w:tr w:rsidR="00130F6E">
        <w:tc>
          <w:tcPr>
            <w:tcW w:w="817"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9</w:t>
            </w:r>
          </w:p>
        </w:tc>
        <w:tc>
          <w:tcPr>
            <w:tcW w:w="2070"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申报设备彩色照片一套，包括：整体照、正面照、侧面照（含发射口、接口等部位）、背面照（含发射口、接口等部位）、收件设备内部电路板照片、设备的铭牌（标贴）（如型</w:t>
            </w:r>
            <w:r>
              <w:rPr>
                <w:rFonts w:ascii="宋体" w:hAnsi="宋体" w:hint="eastAsia"/>
                <w:color w:val="auto"/>
                <w:szCs w:val="28"/>
              </w:rPr>
              <w:lastRenderedPageBreak/>
              <w:t>号核准《检验报告》已附上述照片，则无需重复提供）</w:t>
            </w:r>
          </w:p>
        </w:tc>
        <w:tc>
          <w:tcPr>
            <w:tcW w:w="111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lastRenderedPageBreak/>
              <w:t>复印件</w:t>
            </w:r>
          </w:p>
        </w:tc>
        <w:tc>
          <w:tcPr>
            <w:tcW w:w="91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3</w:t>
            </w:r>
          </w:p>
        </w:tc>
        <w:tc>
          <w:tcPr>
            <w:tcW w:w="1290" w:type="dxa"/>
            <w:vAlign w:val="center"/>
          </w:tcPr>
          <w:p w:rsidR="00130F6E" w:rsidRDefault="007A6668">
            <w:pPr>
              <w:pStyle w:val="Default"/>
              <w:spacing w:line="360" w:lineRule="auto"/>
              <w:jc w:val="center"/>
              <w:rPr>
                <w:rFonts w:ascii="宋体" w:hAnsi="宋体"/>
                <w:color w:val="auto"/>
                <w:szCs w:val="28"/>
              </w:rPr>
            </w:pPr>
            <w:r>
              <w:rPr>
                <w:rFonts w:ascii="宋体" w:hAnsi="宋体" w:hint="eastAsia"/>
                <w:color w:val="auto"/>
                <w:szCs w:val="28"/>
              </w:rPr>
              <w:t>纸质</w:t>
            </w:r>
          </w:p>
        </w:tc>
        <w:tc>
          <w:tcPr>
            <w:tcW w:w="1664" w:type="dxa"/>
            <w:vAlign w:val="center"/>
          </w:tcPr>
          <w:p w:rsidR="00130F6E" w:rsidRDefault="007A6668">
            <w:pPr>
              <w:pStyle w:val="Default"/>
              <w:spacing w:line="360" w:lineRule="auto"/>
              <w:rPr>
                <w:rFonts w:ascii="宋体" w:hAnsi="宋体"/>
                <w:color w:val="auto"/>
                <w:szCs w:val="28"/>
              </w:rPr>
            </w:pPr>
            <w:r>
              <w:rPr>
                <w:rFonts w:ascii="宋体" w:hAnsi="宋体" w:hint="eastAsia"/>
                <w:color w:val="auto"/>
                <w:szCs w:val="28"/>
              </w:rPr>
              <w:t>要求清晰显示出申请单位、设备型号、设备序列号，此标牌应与该设备以后的进口、销售时一致；</w:t>
            </w:r>
          </w:p>
          <w:p w:rsidR="00130F6E" w:rsidRDefault="007A6668">
            <w:pPr>
              <w:pStyle w:val="Default"/>
              <w:spacing w:line="360" w:lineRule="auto"/>
              <w:rPr>
                <w:rFonts w:ascii="宋体" w:hAnsi="宋体"/>
                <w:color w:val="auto"/>
                <w:szCs w:val="28"/>
              </w:rPr>
            </w:pPr>
            <w:r>
              <w:rPr>
                <w:rFonts w:ascii="宋体" w:hAnsi="宋体" w:hint="eastAsia"/>
                <w:color w:val="auto"/>
                <w:szCs w:val="28"/>
              </w:rPr>
              <w:t>照片外观的下部还应标明受</w:t>
            </w:r>
            <w:r>
              <w:rPr>
                <w:rFonts w:ascii="宋体" w:hAnsi="宋体" w:hint="eastAsia"/>
                <w:color w:val="auto"/>
                <w:szCs w:val="28"/>
              </w:rPr>
              <w:lastRenderedPageBreak/>
              <w:t>检设备的结构尺寸</w:t>
            </w:r>
          </w:p>
        </w:tc>
      </w:tr>
    </w:tbl>
    <w:p w:rsidR="00130F6E" w:rsidRDefault="007A6668">
      <w:pPr>
        <w:pStyle w:val="11"/>
        <w:numPr>
          <w:ilvl w:val="0"/>
          <w:numId w:val="10"/>
        </w:numPr>
        <w:tabs>
          <w:tab w:val="left" w:pos="1050"/>
          <w:tab w:val="left" w:pos="1470"/>
        </w:tabs>
        <w:spacing w:after="0" w:line="360" w:lineRule="auto"/>
        <w:ind w:firstLineChars="0"/>
        <w:rPr>
          <w:rFonts w:ascii="黑体" w:eastAsia="黑体" w:hAnsi="黑体"/>
          <w:sz w:val="28"/>
          <w:szCs w:val="28"/>
        </w:rPr>
      </w:pPr>
      <w:bookmarkStart w:id="260" w:name="_Toc21602"/>
      <w:bookmarkStart w:id="261" w:name="_Toc5925"/>
      <w:r>
        <w:rPr>
          <w:rFonts w:ascii="黑体" w:eastAsia="黑体" w:hAnsi="黑体" w:hint="eastAsia"/>
          <w:sz w:val="28"/>
          <w:szCs w:val="28"/>
        </w:rPr>
        <w:lastRenderedPageBreak/>
        <w:t>申请人可通过窗口提交申请材料</w:t>
      </w:r>
      <w:bookmarkEnd w:id="260"/>
      <w:bookmarkEnd w:id="261"/>
    </w:p>
    <w:p w:rsidR="00130F6E" w:rsidRDefault="007A6668">
      <w:pPr>
        <w:pStyle w:val="11"/>
        <w:spacing w:after="0" w:line="360" w:lineRule="auto"/>
        <w:ind w:firstLine="560"/>
        <w:rPr>
          <w:sz w:val="28"/>
          <w:szCs w:val="28"/>
        </w:rPr>
      </w:pPr>
      <w:bookmarkStart w:id="262" w:name="_Toc1176"/>
      <w:bookmarkStart w:id="263" w:name="_Toc4242"/>
      <w:r>
        <w:rPr>
          <w:rFonts w:hint="eastAsia"/>
          <w:sz w:val="28"/>
          <w:szCs w:val="28"/>
        </w:rPr>
        <w:t>窗口地址：上海市徐汇区淮海中路</w:t>
      </w:r>
      <w:r>
        <w:rPr>
          <w:rFonts w:ascii="宋体" w:hAnsi="宋体" w:hint="eastAsia"/>
          <w:sz w:val="28"/>
          <w:szCs w:val="28"/>
        </w:rPr>
        <w:t>1329号21</w:t>
      </w:r>
      <w:r>
        <w:rPr>
          <w:rFonts w:hint="eastAsia"/>
          <w:sz w:val="28"/>
          <w:szCs w:val="28"/>
        </w:rPr>
        <w:t>楼。</w:t>
      </w:r>
      <w:bookmarkEnd w:id="262"/>
      <w:bookmarkEnd w:id="263"/>
    </w:p>
    <w:p w:rsidR="00130F6E" w:rsidRDefault="007A6668">
      <w:pPr>
        <w:pStyle w:val="11"/>
        <w:spacing w:after="0" w:line="360" w:lineRule="auto"/>
        <w:ind w:firstLine="560"/>
        <w:rPr>
          <w:rFonts w:ascii="宋体" w:hAnsi="宋体"/>
          <w:sz w:val="28"/>
          <w:szCs w:val="28"/>
        </w:rPr>
      </w:pPr>
      <w:bookmarkStart w:id="264" w:name="_Toc14283"/>
      <w:bookmarkStart w:id="265" w:name="_Toc14003"/>
      <w:r>
        <w:rPr>
          <w:rFonts w:hint="eastAsia"/>
          <w:sz w:val="28"/>
          <w:szCs w:val="28"/>
        </w:rPr>
        <w:t>邮编：</w:t>
      </w:r>
      <w:r>
        <w:rPr>
          <w:rFonts w:ascii="宋体" w:hAnsi="宋体" w:hint="eastAsia"/>
          <w:sz w:val="28"/>
          <w:szCs w:val="28"/>
        </w:rPr>
        <w:t>200031。</w:t>
      </w:r>
      <w:bookmarkEnd w:id="264"/>
      <w:bookmarkEnd w:id="265"/>
    </w:p>
    <w:p w:rsidR="00130F6E" w:rsidRDefault="007A6668">
      <w:pPr>
        <w:pStyle w:val="11"/>
        <w:spacing w:after="0" w:line="360" w:lineRule="auto"/>
        <w:ind w:firstLine="560"/>
        <w:rPr>
          <w:sz w:val="28"/>
          <w:szCs w:val="28"/>
        </w:rPr>
      </w:pPr>
      <w:bookmarkStart w:id="266" w:name="_Toc3554"/>
      <w:bookmarkStart w:id="267" w:name="_Toc18889"/>
      <w:r>
        <w:rPr>
          <w:rFonts w:hint="eastAsia"/>
          <w:sz w:val="28"/>
          <w:szCs w:val="28"/>
        </w:rPr>
        <w:t>接收时间：星期一、三、五</w:t>
      </w:r>
      <w:r>
        <w:rPr>
          <w:rFonts w:hint="eastAsia"/>
          <w:sz w:val="28"/>
          <w:szCs w:val="28"/>
        </w:rPr>
        <w:t xml:space="preserve">  </w:t>
      </w:r>
      <w:r>
        <w:rPr>
          <w:rFonts w:hint="eastAsia"/>
          <w:sz w:val="28"/>
          <w:szCs w:val="28"/>
        </w:rPr>
        <w:t>上午</w:t>
      </w:r>
      <w:r>
        <w:rPr>
          <w:rFonts w:ascii="宋体" w:hAnsi="宋体" w:hint="eastAsia"/>
          <w:sz w:val="28"/>
          <w:szCs w:val="28"/>
        </w:rPr>
        <w:t>9:00</w:t>
      </w:r>
      <w:r>
        <w:rPr>
          <w:rFonts w:ascii="宋体" w:hAnsi="宋体" w:cs="宋体" w:hint="eastAsia"/>
        </w:rPr>
        <w:t>～</w:t>
      </w:r>
      <w:r>
        <w:rPr>
          <w:rFonts w:ascii="宋体" w:hAnsi="宋体" w:hint="eastAsia"/>
          <w:sz w:val="28"/>
          <w:szCs w:val="28"/>
        </w:rPr>
        <w:t>11:00  下午13:30</w:t>
      </w:r>
      <w:r>
        <w:rPr>
          <w:rFonts w:ascii="宋体" w:hAnsi="宋体" w:cs="宋体" w:hint="eastAsia"/>
        </w:rPr>
        <w:t>～</w:t>
      </w:r>
      <w:r>
        <w:rPr>
          <w:rFonts w:ascii="宋体" w:hAnsi="宋体" w:hint="eastAsia"/>
          <w:sz w:val="28"/>
          <w:szCs w:val="28"/>
        </w:rPr>
        <w:t>16:30（法定节假日</w:t>
      </w:r>
      <w:r>
        <w:rPr>
          <w:rFonts w:hint="eastAsia"/>
          <w:sz w:val="28"/>
          <w:szCs w:val="28"/>
        </w:rPr>
        <w:t>除外）。</w:t>
      </w:r>
      <w:bookmarkEnd w:id="266"/>
      <w:bookmarkEnd w:id="267"/>
    </w:p>
    <w:p w:rsidR="00130F6E" w:rsidRDefault="007A6668">
      <w:pPr>
        <w:pStyle w:val="11"/>
        <w:numPr>
          <w:ilvl w:val="0"/>
          <w:numId w:val="10"/>
        </w:numPr>
        <w:tabs>
          <w:tab w:val="left" w:pos="1050"/>
          <w:tab w:val="left" w:pos="1470"/>
        </w:tabs>
        <w:spacing w:after="0" w:line="360" w:lineRule="auto"/>
        <w:ind w:firstLineChars="0"/>
        <w:rPr>
          <w:rFonts w:ascii="黑体" w:eastAsia="黑体" w:hAnsi="黑体"/>
          <w:sz w:val="28"/>
          <w:szCs w:val="28"/>
        </w:rPr>
      </w:pPr>
      <w:bookmarkStart w:id="268" w:name="_Toc19193"/>
      <w:bookmarkStart w:id="269" w:name="_Toc2569"/>
      <w:r>
        <w:rPr>
          <w:rFonts w:ascii="黑体" w:eastAsia="黑体" w:hAnsi="黑体" w:hint="eastAsia"/>
          <w:sz w:val="28"/>
          <w:szCs w:val="28"/>
        </w:rPr>
        <w:t>申请文书</w:t>
      </w:r>
      <w:bookmarkEnd w:id="268"/>
      <w:bookmarkEnd w:id="269"/>
    </w:p>
    <w:p w:rsidR="00130F6E" w:rsidRDefault="007A6668">
      <w:pPr>
        <w:pStyle w:val="11"/>
        <w:spacing w:after="0" w:line="360" w:lineRule="auto"/>
        <w:ind w:firstLine="560"/>
        <w:rPr>
          <w:sz w:val="28"/>
          <w:szCs w:val="28"/>
        </w:rPr>
      </w:pPr>
      <w:bookmarkStart w:id="270" w:name="_Toc27212"/>
      <w:bookmarkStart w:id="271" w:name="_Toc32495"/>
      <w:r>
        <w:rPr>
          <w:rFonts w:hint="eastAsia"/>
          <w:sz w:val="28"/>
          <w:szCs w:val="28"/>
        </w:rPr>
        <w:t>《核准无线电发射设备型号申请表》（附录</w:t>
      </w:r>
      <w:r>
        <w:rPr>
          <w:rFonts w:ascii="宋体" w:hAnsi="宋体" w:cs="宋体"/>
          <w:sz w:val="28"/>
          <w:szCs w:val="28"/>
        </w:rPr>
        <w:t>1</w:t>
      </w:r>
      <w:r>
        <w:rPr>
          <w:rFonts w:hint="eastAsia"/>
          <w:sz w:val="28"/>
          <w:szCs w:val="28"/>
        </w:rPr>
        <w:t xml:space="preserve">  </w:t>
      </w:r>
      <w:r>
        <w:rPr>
          <w:rFonts w:ascii="宋体" w:hAnsi="宋体" w:hint="eastAsia"/>
          <w:sz w:val="28"/>
          <w:szCs w:val="28"/>
        </w:rPr>
        <w:t>1-1</w:t>
      </w:r>
      <w:r>
        <w:rPr>
          <w:rFonts w:hint="eastAsia"/>
          <w:sz w:val="28"/>
          <w:szCs w:val="28"/>
        </w:rPr>
        <w:t>）。</w:t>
      </w:r>
      <w:bookmarkEnd w:id="270"/>
      <w:bookmarkEnd w:id="271"/>
    </w:p>
    <w:p w:rsidR="00130F6E" w:rsidRDefault="007A6668">
      <w:pPr>
        <w:pStyle w:val="11"/>
        <w:numPr>
          <w:ilvl w:val="0"/>
          <w:numId w:val="9"/>
        </w:numPr>
        <w:tabs>
          <w:tab w:val="left" w:pos="1050"/>
        </w:tabs>
        <w:spacing w:after="0"/>
        <w:ind w:firstLineChars="0"/>
        <w:rPr>
          <w:rFonts w:ascii="黑体" w:eastAsia="黑体" w:hAnsi="黑体"/>
          <w:sz w:val="28"/>
          <w:szCs w:val="28"/>
        </w:rPr>
      </w:pPr>
      <w:r>
        <w:rPr>
          <w:rFonts w:ascii="黑体" w:eastAsia="黑体" w:hAnsi="黑体" w:hint="eastAsia"/>
          <w:sz w:val="28"/>
          <w:szCs w:val="28"/>
        </w:rPr>
        <w:t xml:space="preserve"> </w:t>
      </w:r>
      <w:bookmarkStart w:id="272" w:name="_Toc22711"/>
      <w:r>
        <w:rPr>
          <w:rFonts w:ascii="黑体" w:eastAsia="黑体" w:hAnsi="黑体" w:hint="eastAsia"/>
          <w:sz w:val="28"/>
          <w:szCs w:val="28"/>
        </w:rPr>
        <w:t>当场</w:t>
      </w:r>
      <w:r>
        <w:rPr>
          <w:rFonts w:ascii="黑体" w:eastAsia="黑体" w:hAnsi="黑体"/>
          <w:sz w:val="28"/>
          <w:szCs w:val="28"/>
        </w:rPr>
        <w:t>决定的岗位</w:t>
      </w:r>
      <w:r>
        <w:rPr>
          <w:rFonts w:ascii="黑体" w:eastAsia="黑体" w:hAnsi="黑体" w:hint="eastAsia"/>
          <w:sz w:val="28"/>
          <w:szCs w:val="28"/>
        </w:rPr>
        <w:t>职责</w:t>
      </w:r>
      <w:r>
        <w:rPr>
          <w:rFonts w:ascii="黑体" w:eastAsia="黑体" w:hAnsi="黑体"/>
          <w:sz w:val="28"/>
          <w:szCs w:val="28"/>
        </w:rPr>
        <w:t>和权限</w:t>
      </w:r>
      <w:bookmarkEnd w:id="272"/>
    </w:p>
    <w:p w:rsidR="00130F6E" w:rsidRDefault="007A6668">
      <w:pPr>
        <w:pStyle w:val="11"/>
        <w:spacing w:after="0" w:line="360" w:lineRule="auto"/>
        <w:ind w:firstLine="560"/>
        <w:rPr>
          <w:sz w:val="28"/>
          <w:szCs w:val="28"/>
        </w:rPr>
      </w:pPr>
      <w:bookmarkStart w:id="273" w:name="_Toc7807"/>
      <w:bookmarkStart w:id="274" w:name="_Toc21923"/>
      <w:r>
        <w:rPr>
          <w:rFonts w:hint="eastAsia"/>
          <w:sz w:val="28"/>
          <w:szCs w:val="28"/>
        </w:rPr>
        <w:t>申请人提交申请材料，上海市无线电管理局应对材料是否齐全或符合法定形式等进行审核，并作出相应的处理。</w:t>
      </w:r>
      <w:bookmarkEnd w:id="273"/>
      <w:bookmarkEnd w:id="274"/>
    </w:p>
    <w:p w:rsidR="00130F6E" w:rsidRDefault="007A6668">
      <w:pPr>
        <w:pStyle w:val="11"/>
        <w:numPr>
          <w:ilvl w:val="0"/>
          <w:numId w:val="9"/>
        </w:numPr>
        <w:tabs>
          <w:tab w:val="left" w:pos="1276"/>
        </w:tabs>
        <w:spacing w:after="0"/>
        <w:ind w:firstLineChars="0"/>
        <w:rPr>
          <w:rFonts w:ascii="黑体" w:eastAsia="黑体" w:hAnsi="黑体"/>
          <w:sz w:val="28"/>
          <w:szCs w:val="28"/>
        </w:rPr>
      </w:pPr>
      <w:bookmarkStart w:id="275" w:name="_Toc25860"/>
      <w:r>
        <w:rPr>
          <w:rFonts w:ascii="黑体" w:eastAsia="黑体" w:hAnsi="黑体" w:hint="eastAsia"/>
          <w:sz w:val="28"/>
          <w:szCs w:val="28"/>
        </w:rPr>
        <w:t>当场决定审查</w:t>
      </w:r>
      <w:r>
        <w:rPr>
          <w:rFonts w:ascii="黑体" w:eastAsia="黑体" w:hAnsi="黑体"/>
          <w:sz w:val="28"/>
          <w:szCs w:val="28"/>
        </w:rPr>
        <w:t>范围</w:t>
      </w:r>
      <w:bookmarkEnd w:id="275"/>
    </w:p>
    <w:p w:rsidR="00130F6E" w:rsidRDefault="007A6668">
      <w:pPr>
        <w:pStyle w:val="11"/>
        <w:spacing w:after="0" w:line="360" w:lineRule="auto"/>
        <w:ind w:firstLine="560"/>
        <w:rPr>
          <w:sz w:val="28"/>
          <w:szCs w:val="28"/>
        </w:rPr>
      </w:pPr>
      <w:bookmarkStart w:id="276" w:name="_Toc4304"/>
      <w:bookmarkStart w:id="277" w:name="_Toc30121"/>
      <w:r>
        <w:rPr>
          <w:rFonts w:ascii="宋体" w:hAnsi="宋体" w:hint="eastAsia"/>
          <w:sz w:val="28"/>
          <w:szCs w:val="28"/>
        </w:rPr>
        <w:t>上海市</w:t>
      </w:r>
      <w:r>
        <w:rPr>
          <w:rFonts w:ascii="宋体" w:hAnsi="宋体"/>
          <w:sz w:val="28"/>
          <w:szCs w:val="28"/>
        </w:rPr>
        <w:t>无线电</w:t>
      </w:r>
      <w:r>
        <w:rPr>
          <w:rFonts w:ascii="宋体" w:hAnsi="宋体" w:hint="eastAsia"/>
          <w:sz w:val="28"/>
          <w:szCs w:val="28"/>
        </w:rPr>
        <w:t>管理</w:t>
      </w:r>
      <w:r>
        <w:rPr>
          <w:rFonts w:ascii="宋体" w:hAnsi="宋体"/>
          <w:sz w:val="28"/>
          <w:szCs w:val="28"/>
        </w:rPr>
        <w:t>局</w:t>
      </w:r>
      <w:r>
        <w:rPr>
          <w:rFonts w:ascii="宋体" w:hAnsi="宋体" w:hint="eastAsia"/>
          <w:sz w:val="28"/>
          <w:szCs w:val="28"/>
        </w:rPr>
        <w:t>业务受理中心应按照法律、法规、规章的规定，对申请人提交</w:t>
      </w:r>
      <w:r>
        <w:rPr>
          <w:rFonts w:hint="eastAsia"/>
          <w:sz w:val="28"/>
          <w:szCs w:val="28"/>
        </w:rPr>
        <w:t>无线电发射设备型号核准（初审）申请</w:t>
      </w:r>
      <w:r>
        <w:rPr>
          <w:sz w:val="28"/>
          <w:szCs w:val="28"/>
        </w:rPr>
        <w:t>材料进行审查</w:t>
      </w:r>
      <w:r>
        <w:rPr>
          <w:rFonts w:hint="eastAsia"/>
          <w:sz w:val="28"/>
          <w:szCs w:val="28"/>
        </w:rPr>
        <w:t>。</w:t>
      </w:r>
      <w:bookmarkEnd w:id="276"/>
      <w:bookmarkEnd w:id="277"/>
    </w:p>
    <w:p w:rsidR="00130F6E" w:rsidRDefault="007A6668">
      <w:pPr>
        <w:pStyle w:val="11"/>
        <w:numPr>
          <w:ilvl w:val="0"/>
          <w:numId w:val="9"/>
        </w:numPr>
        <w:tabs>
          <w:tab w:val="left" w:pos="1276"/>
        </w:tabs>
        <w:spacing w:after="0"/>
        <w:ind w:firstLineChars="0"/>
        <w:rPr>
          <w:rFonts w:ascii="黑体" w:eastAsia="黑体" w:hAnsi="黑体"/>
          <w:sz w:val="28"/>
          <w:szCs w:val="28"/>
        </w:rPr>
      </w:pPr>
      <w:bookmarkStart w:id="278" w:name="_Toc21456"/>
      <w:r>
        <w:rPr>
          <w:rFonts w:ascii="黑体" w:eastAsia="黑体" w:hAnsi="黑体" w:hint="eastAsia"/>
          <w:sz w:val="28"/>
          <w:szCs w:val="28"/>
        </w:rPr>
        <w:t>当场决定审查</w:t>
      </w:r>
      <w:r>
        <w:rPr>
          <w:rFonts w:ascii="黑体" w:eastAsia="黑体" w:hAnsi="黑体"/>
          <w:sz w:val="28"/>
          <w:szCs w:val="28"/>
        </w:rPr>
        <w:t>量化表</w:t>
      </w:r>
      <w:bookmarkEnd w:id="278"/>
    </w:p>
    <w:tbl>
      <w:tblPr>
        <w:tblW w:w="7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889"/>
        <w:gridCol w:w="1842"/>
        <w:gridCol w:w="1701"/>
        <w:gridCol w:w="1559"/>
      </w:tblGrid>
      <w:tr w:rsidR="00130F6E">
        <w:trPr>
          <w:trHeight w:val="416"/>
        </w:trPr>
        <w:tc>
          <w:tcPr>
            <w:tcW w:w="805" w:type="dxa"/>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序号</w:t>
            </w:r>
          </w:p>
        </w:tc>
        <w:tc>
          <w:tcPr>
            <w:tcW w:w="1889" w:type="dxa"/>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审查内容</w:t>
            </w:r>
          </w:p>
        </w:tc>
        <w:tc>
          <w:tcPr>
            <w:tcW w:w="1842" w:type="dxa"/>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判定标准</w:t>
            </w:r>
          </w:p>
        </w:tc>
        <w:tc>
          <w:tcPr>
            <w:tcW w:w="1701" w:type="dxa"/>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审查</w:t>
            </w:r>
            <w:r>
              <w:rPr>
                <w:rFonts w:ascii="宋体" w:hAnsi="宋体"/>
                <w:color w:val="auto"/>
                <w:szCs w:val="28"/>
              </w:rPr>
              <w:t>要求</w:t>
            </w:r>
          </w:p>
        </w:tc>
        <w:tc>
          <w:tcPr>
            <w:tcW w:w="1559" w:type="dxa"/>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审查</w:t>
            </w:r>
            <w:r>
              <w:rPr>
                <w:rFonts w:ascii="宋体" w:hAnsi="宋体"/>
                <w:color w:val="auto"/>
                <w:szCs w:val="28"/>
              </w:rPr>
              <w:t>方法</w:t>
            </w:r>
          </w:p>
        </w:tc>
      </w:tr>
      <w:tr w:rsidR="00130F6E">
        <w:tc>
          <w:tcPr>
            <w:tcW w:w="80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1</w:t>
            </w:r>
          </w:p>
        </w:tc>
        <w:tc>
          <w:tcPr>
            <w:tcW w:w="1889"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w:t>
            </w:r>
            <w:r>
              <w:rPr>
                <w:rFonts w:ascii="宋体" w:hAnsi="宋体" w:hint="eastAsia"/>
                <w:szCs w:val="28"/>
              </w:rPr>
              <w:t>核准无线电发射设备型号申请表</w:t>
            </w:r>
            <w:r>
              <w:rPr>
                <w:rFonts w:ascii="宋体" w:hAnsi="宋体"/>
                <w:color w:val="auto"/>
                <w:szCs w:val="28"/>
              </w:rPr>
              <w:t>》</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正确完整</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不正确或不完整</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内容需填写正确完整且盖章</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r w:rsidR="00130F6E">
        <w:tc>
          <w:tcPr>
            <w:tcW w:w="805"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color w:val="auto"/>
                <w:szCs w:val="28"/>
              </w:rPr>
              <w:t>2</w:t>
            </w:r>
          </w:p>
        </w:tc>
        <w:tc>
          <w:tcPr>
            <w:tcW w:w="1889" w:type="dxa"/>
            <w:vAlign w:val="center"/>
          </w:tcPr>
          <w:p w:rsidR="00130F6E" w:rsidRDefault="007A6668">
            <w:pPr>
              <w:pStyle w:val="Default"/>
              <w:spacing w:line="360" w:lineRule="auto"/>
              <w:jc w:val="both"/>
              <w:rPr>
                <w:rFonts w:ascii="宋体" w:hAnsi="宋体"/>
                <w:color w:val="auto"/>
                <w:szCs w:val="28"/>
              </w:rPr>
            </w:pPr>
            <w:r>
              <w:rPr>
                <w:rFonts w:ascii="宋体" w:hAnsi="宋体" w:hint="eastAsia"/>
                <w:color w:val="auto"/>
                <w:szCs w:val="28"/>
              </w:rPr>
              <w:t>《企业法人营</w:t>
            </w:r>
            <w:r>
              <w:rPr>
                <w:rFonts w:ascii="宋体" w:hAnsi="宋体" w:hint="eastAsia"/>
                <w:color w:val="auto"/>
                <w:szCs w:val="28"/>
              </w:rPr>
              <w:lastRenderedPageBreak/>
              <w:t>业执照》复印件</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lastRenderedPageBreak/>
              <w:t>清晰</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lastRenderedPageBreak/>
              <w:t>不清晰</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lastRenderedPageBreak/>
              <w:t>复印需</w:t>
            </w:r>
            <w:r>
              <w:rPr>
                <w:rFonts w:ascii="宋体" w:hAnsi="宋体"/>
                <w:color w:val="auto"/>
                <w:szCs w:val="28"/>
              </w:rPr>
              <w:t>清晰</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书面审查</w:t>
            </w:r>
          </w:p>
        </w:tc>
      </w:tr>
      <w:tr w:rsidR="00130F6E">
        <w:tc>
          <w:tcPr>
            <w:tcW w:w="805"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color w:val="auto"/>
                <w:szCs w:val="28"/>
              </w:rPr>
              <w:lastRenderedPageBreak/>
              <w:t>3</w:t>
            </w:r>
          </w:p>
        </w:tc>
        <w:tc>
          <w:tcPr>
            <w:tcW w:w="1889" w:type="dxa"/>
            <w:vAlign w:val="center"/>
          </w:tcPr>
          <w:p w:rsidR="00130F6E" w:rsidRDefault="007A6668">
            <w:pPr>
              <w:pStyle w:val="Default"/>
              <w:spacing w:line="360" w:lineRule="auto"/>
              <w:jc w:val="both"/>
              <w:rPr>
                <w:rFonts w:ascii="宋体" w:hAnsi="宋体"/>
                <w:color w:val="auto"/>
                <w:szCs w:val="28"/>
                <w:highlight w:val="yellow"/>
              </w:rPr>
            </w:pPr>
            <w:r>
              <w:rPr>
                <w:rFonts w:ascii="宋体" w:hAnsi="宋体" w:hint="eastAsia"/>
                <w:color w:val="auto"/>
                <w:szCs w:val="28"/>
              </w:rPr>
              <w:t>申请单位的《质量管理体系认证证书》</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具备</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不具备</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需具备</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r w:rsidR="00130F6E">
        <w:tc>
          <w:tcPr>
            <w:tcW w:w="805" w:type="dxa"/>
            <w:vAlign w:val="center"/>
          </w:tcPr>
          <w:p w:rsidR="00130F6E" w:rsidRDefault="007A6668">
            <w:pPr>
              <w:pStyle w:val="Default"/>
              <w:spacing w:line="360" w:lineRule="auto"/>
              <w:jc w:val="center"/>
              <w:rPr>
                <w:rFonts w:ascii="宋体" w:hAnsi="宋体"/>
                <w:color w:val="auto"/>
                <w:szCs w:val="28"/>
              </w:rPr>
            </w:pPr>
            <w:r>
              <w:rPr>
                <w:rFonts w:ascii="宋体" w:hAnsi="宋体"/>
                <w:color w:val="auto"/>
                <w:szCs w:val="28"/>
              </w:rPr>
              <w:t>4</w:t>
            </w:r>
          </w:p>
        </w:tc>
        <w:tc>
          <w:tcPr>
            <w:tcW w:w="1889" w:type="dxa"/>
            <w:vAlign w:val="center"/>
          </w:tcPr>
          <w:p w:rsidR="00130F6E" w:rsidRDefault="007A6668">
            <w:pPr>
              <w:pStyle w:val="Default"/>
              <w:spacing w:line="360" w:lineRule="auto"/>
              <w:jc w:val="both"/>
              <w:rPr>
                <w:rFonts w:ascii="宋体" w:hAnsi="宋体"/>
                <w:color w:val="auto"/>
                <w:szCs w:val="28"/>
                <w:highlight w:val="yellow"/>
              </w:rPr>
            </w:pPr>
            <w:r>
              <w:rPr>
                <w:rFonts w:ascii="宋体" w:hAnsi="宋体" w:hint="eastAsia"/>
                <w:color w:val="auto"/>
                <w:szCs w:val="28"/>
              </w:rPr>
              <w:t>《核准无线电发射设备型号委托书》</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正确完整</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不正确或不完整</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委托代理单位（含子公司）申请的需提供，内容需填写正确完整</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r w:rsidR="00130F6E">
        <w:tc>
          <w:tcPr>
            <w:tcW w:w="805"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color w:val="auto"/>
                <w:szCs w:val="28"/>
              </w:rPr>
              <w:t>5</w:t>
            </w:r>
          </w:p>
        </w:tc>
        <w:tc>
          <w:tcPr>
            <w:tcW w:w="1889" w:type="dxa"/>
            <w:vAlign w:val="center"/>
          </w:tcPr>
          <w:p w:rsidR="00130F6E" w:rsidRDefault="007A6668">
            <w:pPr>
              <w:pStyle w:val="Default"/>
              <w:spacing w:line="360" w:lineRule="auto"/>
              <w:jc w:val="both"/>
              <w:rPr>
                <w:rFonts w:ascii="宋体" w:hAnsi="宋体"/>
                <w:color w:val="auto"/>
                <w:szCs w:val="28"/>
                <w:highlight w:val="yellow"/>
              </w:rPr>
            </w:pPr>
            <w:r>
              <w:rPr>
                <w:rFonts w:ascii="宋体" w:hAnsi="宋体" w:hint="eastAsia"/>
                <w:color w:val="auto"/>
                <w:szCs w:val="28"/>
              </w:rPr>
              <w:t>代理单位《企业法人营业执照》复印件</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清晰</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不清晰</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委托代理单位（含子公司）申请的需提供</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r w:rsidR="00130F6E">
        <w:tc>
          <w:tcPr>
            <w:tcW w:w="805"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color w:val="auto"/>
                <w:szCs w:val="28"/>
              </w:rPr>
              <w:t>6</w:t>
            </w:r>
          </w:p>
        </w:tc>
        <w:tc>
          <w:tcPr>
            <w:tcW w:w="1889" w:type="dxa"/>
            <w:vAlign w:val="center"/>
          </w:tcPr>
          <w:p w:rsidR="00130F6E" w:rsidRDefault="007A6668">
            <w:pPr>
              <w:pStyle w:val="Default"/>
              <w:spacing w:line="360" w:lineRule="auto"/>
              <w:jc w:val="both"/>
              <w:rPr>
                <w:rFonts w:ascii="宋体" w:hAnsi="宋体"/>
                <w:color w:val="auto"/>
                <w:szCs w:val="28"/>
                <w:highlight w:val="yellow"/>
              </w:rPr>
            </w:pPr>
            <w:r>
              <w:rPr>
                <w:rFonts w:ascii="宋体" w:hAnsi="宋体" w:hint="eastAsia"/>
                <w:color w:val="auto"/>
                <w:szCs w:val="28"/>
              </w:rPr>
              <w:t>设备申请单位或代理单位的员工授权委托书、身份证或</w:t>
            </w:r>
            <w:r>
              <w:rPr>
                <w:rFonts w:ascii="宋体" w:hAnsi="宋体"/>
                <w:color w:val="auto"/>
                <w:szCs w:val="28"/>
              </w:rPr>
              <w:t>护照</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一致</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不一致</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复印需</w:t>
            </w:r>
            <w:r>
              <w:rPr>
                <w:rFonts w:ascii="宋体" w:hAnsi="宋体"/>
                <w:color w:val="auto"/>
                <w:szCs w:val="28"/>
              </w:rPr>
              <w:t>清晰</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经办人应与申请表上的联系人一致</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r w:rsidR="00130F6E">
        <w:tc>
          <w:tcPr>
            <w:tcW w:w="805"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color w:val="auto"/>
                <w:szCs w:val="28"/>
              </w:rPr>
              <w:t>7</w:t>
            </w:r>
          </w:p>
        </w:tc>
        <w:tc>
          <w:tcPr>
            <w:tcW w:w="1889" w:type="dxa"/>
            <w:vAlign w:val="center"/>
          </w:tcPr>
          <w:p w:rsidR="00130F6E" w:rsidRDefault="007A6668">
            <w:pPr>
              <w:pStyle w:val="Default"/>
              <w:spacing w:line="360" w:lineRule="auto"/>
              <w:jc w:val="both"/>
              <w:rPr>
                <w:rFonts w:ascii="宋体" w:hAnsi="宋体"/>
                <w:color w:val="auto"/>
                <w:szCs w:val="28"/>
                <w:highlight w:val="yellow"/>
              </w:rPr>
            </w:pPr>
            <w:r>
              <w:rPr>
                <w:rFonts w:ascii="宋体" w:hAnsi="宋体" w:hint="eastAsia"/>
                <w:color w:val="auto"/>
                <w:szCs w:val="28"/>
              </w:rPr>
              <w:t>《无线电发射设备型号核准检验报告》</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具备</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不具备</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需具备</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r w:rsidR="00130F6E">
        <w:tc>
          <w:tcPr>
            <w:tcW w:w="805"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color w:val="auto"/>
                <w:szCs w:val="28"/>
              </w:rPr>
              <w:t>8</w:t>
            </w:r>
          </w:p>
        </w:tc>
        <w:tc>
          <w:tcPr>
            <w:tcW w:w="1889" w:type="dxa"/>
            <w:vAlign w:val="center"/>
          </w:tcPr>
          <w:p w:rsidR="00130F6E" w:rsidRDefault="007A6668">
            <w:pPr>
              <w:pStyle w:val="Default"/>
              <w:spacing w:line="360" w:lineRule="auto"/>
              <w:jc w:val="both"/>
              <w:rPr>
                <w:rFonts w:ascii="宋体" w:hAnsi="宋体"/>
                <w:color w:val="auto"/>
                <w:szCs w:val="28"/>
                <w:highlight w:val="yellow"/>
              </w:rPr>
            </w:pPr>
            <w:r>
              <w:rPr>
                <w:rFonts w:ascii="宋体" w:hAnsi="宋体" w:hint="eastAsia"/>
                <w:color w:val="auto"/>
                <w:szCs w:val="28"/>
              </w:rPr>
              <w:t>申报设备技术说明书或技术手册、电路方框图或原理图及使用说明书，附编辑页码（如：第</w:t>
            </w:r>
            <w:r>
              <w:rPr>
                <w:rFonts w:ascii="宋体" w:hAnsi="宋体"/>
                <w:color w:val="auto"/>
                <w:szCs w:val="28"/>
              </w:rPr>
              <w:t>X</w:t>
            </w:r>
            <w:r>
              <w:rPr>
                <w:rFonts w:ascii="宋体" w:hAnsi="宋体" w:hint="eastAsia"/>
                <w:color w:val="auto"/>
                <w:szCs w:val="28"/>
              </w:rPr>
              <w:t>页，共</w:t>
            </w:r>
            <w:r>
              <w:rPr>
                <w:rFonts w:ascii="宋体" w:hAnsi="宋体"/>
                <w:color w:val="auto"/>
                <w:szCs w:val="28"/>
              </w:rPr>
              <w:t>XX</w:t>
            </w:r>
            <w:r>
              <w:rPr>
                <w:rFonts w:ascii="宋体" w:hAnsi="宋体" w:hint="eastAsia"/>
                <w:color w:val="auto"/>
                <w:szCs w:val="28"/>
              </w:rPr>
              <w:t>页）</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具备</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不具备</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需具备</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r w:rsidR="00130F6E">
        <w:tc>
          <w:tcPr>
            <w:tcW w:w="805"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color w:val="auto"/>
                <w:szCs w:val="28"/>
              </w:rPr>
              <w:t>9</w:t>
            </w:r>
          </w:p>
        </w:tc>
        <w:tc>
          <w:tcPr>
            <w:tcW w:w="1889" w:type="dxa"/>
            <w:vAlign w:val="center"/>
          </w:tcPr>
          <w:p w:rsidR="00130F6E" w:rsidRDefault="007A6668">
            <w:pPr>
              <w:pStyle w:val="Default"/>
              <w:spacing w:line="360" w:lineRule="auto"/>
              <w:jc w:val="both"/>
              <w:rPr>
                <w:rFonts w:ascii="宋体" w:hAnsi="宋体"/>
                <w:color w:val="auto"/>
                <w:szCs w:val="28"/>
                <w:highlight w:val="yellow"/>
              </w:rPr>
            </w:pPr>
            <w:r>
              <w:rPr>
                <w:rFonts w:ascii="宋体" w:hAnsi="宋体" w:hint="eastAsia"/>
                <w:color w:val="auto"/>
                <w:szCs w:val="28"/>
              </w:rPr>
              <w:t>申报设备彩色照片一套，包</w:t>
            </w:r>
            <w:r>
              <w:rPr>
                <w:rFonts w:ascii="宋体" w:hAnsi="宋体" w:hint="eastAsia"/>
                <w:color w:val="auto"/>
                <w:szCs w:val="28"/>
              </w:rPr>
              <w:lastRenderedPageBreak/>
              <w:t>括：整体照、正面照、侧面照（含发射口、接口等部位）、背面照（含发射口、接口等部位）、收件设备内部电路板照片、设备的铭牌（标贴）（如型号核准《检验报告》已附上述照片，则无需重复提供）</w:t>
            </w:r>
          </w:p>
        </w:tc>
        <w:tc>
          <w:tcPr>
            <w:tcW w:w="1842" w:type="dxa"/>
            <w:vAlign w:val="center"/>
          </w:tcPr>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lastRenderedPageBreak/>
              <w:t>具备</w:t>
            </w:r>
            <w:r>
              <w:rPr>
                <w:rFonts w:ascii="宋体" w:hAnsi="宋体"/>
                <w:color w:val="auto"/>
                <w:szCs w:val="28"/>
              </w:rPr>
              <w:t>，通过</w:t>
            </w:r>
          </w:p>
          <w:p w:rsidR="00130F6E" w:rsidRDefault="007A6668">
            <w:pPr>
              <w:pStyle w:val="Default"/>
              <w:wordWrap w:val="0"/>
              <w:spacing w:line="360" w:lineRule="auto"/>
              <w:jc w:val="both"/>
              <w:rPr>
                <w:rFonts w:ascii="宋体" w:hAnsi="宋体"/>
                <w:color w:val="auto"/>
                <w:szCs w:val="28"/>
              </w:rPr>
            </w:pPr>
            <w:r>
              <w:rPr>
                <w:rFonts w:ascii="宋体" w:hAnsi="宋体" w:hint="eastAsia"/>
                <w:color w:val="auto"/>
                <w:szCs w:val="28"/>
              </w:rPr>
              <w:t>不具备</w:t>
            </w:r>
            <w:r>
              <w:rPr>
                <w:rFonts w:ascii="宋体" w:hAnsi="宋体"/>
                <w:color w:val="auto"/>
                <w:szCs w:val="28"/>
              </w:rPr>
              <w:t>，不通过</w:t>
            </w:r>
          </w:p>
        </w:tc>
        <w:tc>
          <w:tcPr>
            <w:tcW w:w="1701"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需具备</w:t>
            </w:r>
          </w:p>
        </w:tc>
        <w:tc>
          <w:tcPr>
            <w:tcW w:w="1559" w:type="dxa"/>
            <w:vAlign w:val="center"/>
          </w:tcPr>
          <w:p w:rsidR="00130F6E" w:rsidRDefault="007A6668">
            <w:pPr>
              <w:pStyle w:val="Default"/>
              <w:wordWrap w:val="0"/>
              <w:spacing w:line="360" w:lineRule="auto"/>
              <w:jc w:val="center"/>
              <w:rPr>
                <w:rFonts w:ascii="宋体" w:hAnsi="宋体"/>
                <w:color w:val="auto"/>
                <w:szCs w:val="28"/>
              </w:rPr>
            </w:pPr>
            <w:r>
              <w:rPr>
                <w:rFonts w:ascii="宋体" w:hAnsi="宋体" w:hint="eastAsia"/>
                <w:color w:val="auto"/>
                <w:szCs w:val="28"/>
              </w:rPr>
              <w:t>书面</w:t>
            </w:r>
            <w:r>
              <w:rPr>
                <w:rFonts w:ascii="宋体" w:hAnsi="宋体"/>
                <w:color w:val="auto"/>
                <w:szCs w:val="28"/>
              </w:rPr>
              <w:t>审查</w:t>
            </w:r>
          </w:p>
        </w:tc>
      </w:tr>
    </w:tbl>
    <w:p w:rsidR="00130F6E" w:rsidRDefault="007A6668">
      <w:pPr>
        <w:pStyle w:val="11"/>
        <w:numPr>
          <w:ilvl w:val="0"/>
          <w:numId w:val="9"/>
        </w:numPr>
        <w:tabs>
          <w:tab w:val="left" w:pos="1276"/>
        </w:tabs>
        <w:spacing w:after="0"/>
        <w:ind w:firstLineChars="0"/>
        <w:rPr>
          <w:rFonts w:ascii="黑体" w:eastAsia="黑体" w:hAnsi="黑体"/>
          <w:sz w:val="28"/>
          <w:szCs w:val="28"/>
        </w:rPr>
      </w:pPr>
      <w:bookmarkStart w:id="279" w:name="_Toc25543"/>
      <w:r>
        <w:rPr>
          <w:rFonts w:ascii="黑体" w:eastAsia="黑体" w:hAnsi="黑体" w:hint="eastAsia"/>
          <w:sz w:val="28"/>
          <w:szCs w:val="28"/>
        </w:rPr>
        <w:lastRenderedPageBreak/>
        <w:t>当场决定</w:t>
      </w:r>
      <w:r>
        <w:rPr>
          <w:rFonts w:ascii="黑体" w:eastAsia="黑体" w:hAnsi="黑体"/>
          <w:sz w:val="28"/>
          <w:szCs w:val="28"/>
        </w:rPr>
        <w:t>审查结论确定</w:t>
      </w:r>
      <w:bookmarkEnd w:id="279"/>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全部</w:t>
      </w:r>
      <w:r>
        <w:rPr>
          <w:rFonts w:ascii="宋体" w:hAnsi="宋体"/>
          <w:sz w:val="28"/>
          <w:szCs w:val="28"/>
        </w:rPr>
        <w:t>符合审查要求，</w:t>
      </w:r>
      <w:r>
        <w:rPr>
          <w:rFonts w:ascii="宋体" w:hAnsi="宋体" w:hint="eastAsia"/>
          <w:sz w:val="28"/>
          <w:szCs w:val="28"/>
        </w:rPr>
        <w:t>即当场通过。</w:t>
      </w:r>
    </w:p>
    <w:p w:rsidR="00130F6E" w:rsidRDefault="007A6668">
      <w:pPr>
        <w:pStyle w:val="11"/>
        <w:numPr>
          <w:ilvl w:val="0"/>
          <w:numId w:val="9"/>
        </w:numPr>
        <w:tabs>
          <w:tab w:val="left" w:pos="1276"/>
        </w:tabs>
        <w:spacing w:after="0"/>
        <w:ind w:firstLineChars="0"/>
        <w:rPr>
          <w:rFonts w:ascii="黑体" w:eastAsia="黑体" w:hAnsi="黑体"/>
          <w:sz w:val="28"/>
          <w:szCs w:val="28"/>
        </w:rPr>
      </w:pPr>
      <w:bookmarkStart w:id="280" w:name="_Toc25744"/>
      <w:r>
        <w:rPr>
          <w:rFonts w:ascii="黑体" w:eastAsia="黑体" w:hAnsi="黑体" w:hint="eastAsia"/>
          <w:sz w:val="28"/>
          <w:szCs w:val="28"/>
        </w:rPr>
        <w:t>当场决定程序</w:t>
      </w:r>
      <w:bookmarkEnd w:id="280"/>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上海市</w:t>
      </w:r>
      <w:r>
        <w:rPr>
          <w:rFonts w:ascii="宋体" w:hAnsi="宋体"/>
          <w:sz w:val="28"/>
          <w:szCs w:val="28"/>
        </w:rPr>
        <w:t>无线电</w:t>
      </w:r>
      <w:r>
        <w:rPr>
          <w:rFonts w:ascii="宋体" w:hAnsi="宋体" w:hint="eastAsia"/>
          <w:sz w:val="28"/>
          <w:szCs w:val="28"/>
        </w:rPr>
        <w:t>管理</w:t>
      </w:r>
      <w:r>
        <w:rPr>
          <w:rFonts w:ascii="宋体" w:hAnsi="宋体"/>
          <w:sz w:val="28"/>
          <w:szCs w:val="28"/>
        </w:rPr>
        <w:t>局</w:t>
      </w:r>
      <w:r>
        <w:rPr>
          <w:rFonts w:ascii="宋体" w:hAnsi="宋体" w:hint="eastAsia"/>
          <w:sz w:val="28"/>
          <w:szCs w:val="28"/>
        </w:rPr>
        <w:t>业务受理中心根据当场决定审查量化表进行</w:t>
      </w:r>
      <w:r>
        <w:rPr>
          <w:rFonts w:ascii="宋体" w:hAnsi="宋体"/>
          <w:sz w:val="28"/>
          <w:szCs w:val="28"/>
        </w:rPr>
        <w:t>审查</w:t>
      </w:r>
      <w:r>
        <w:rPr>
          <w:rFonts w:ascii="宋体" w:hAnsi="宋体" w:hint="eastAsia"/>
          <w:sz w:val="28"/>
          <w:szCs w:val="28"/>
        </w:rPr>
        <w:t>，审查</w:t>
      </w:r>
      <w:r>
        <w:rPr>
          <w:rFonts w:ascii="宋体" w:hAnsi="宋体"/>
          <w:sz w:val="28"/>
          <w:szCs w:val="28"/>
        </w:rPr>
        <w:t>通过的，在</w:t>
      </w:r>
      <w:r>
        <w:rPr>
          <w:rFonts w:ascii="宋体" w:hAnsi="宋体" w:hint="eastAsia"/>
          <w:sz w:val="28"/>
          <w:szCs w:val="28"/>
        </w:rPr>
        <w:t>《核准无线电发射设备型号申请表》上加盖上海市无线电管理局行政审批专用章。</w:t>
      </w:r>
    </w:p>
    <w:p w:rsidR="00130F6E" w:rsidRDefault="007A6668">
      <w:pPr>
        <w:pStyle w:val="11"/>
        <w:numPr>
          <w:ilvl w:val="0"/>
          <w:numId w:val="9"/>
        </w:numPr>
        <w:tabs>
          <w:tab w:val="left" w:pos="1276"/>
        </w:tabs>
        <w:spacing w:after="0"/>
        <w:ind w:firstLineChars="0"/>
        <w:rPr>
          <w:rFonts w:ascii="黑体" w:eastAsia="黑体" w:hAnsi="黑体"/>
          <w:sz w:val="28"/>
          <w:szCs w:val="28"/>
        </w:rPr>
      </w:pPr>
      <w:bookmarkStart w:id="281" w:name="_Toc88"/>
      <w:r>
        <w:rPr>
          <w:rFonts w:ascii="黑体" w:eastAsia="黑体" w:hAnsi="黑体" w:hint="eastAsia"/>
          <w:sz w:val="28"/>
          <w:szCs w:val="28"/>
        </w:rPr>
        <w:t>当场决定</w:t>
      </w:r>
      <w:r>
        <w:rPr>
          <w:rFonts w:ascii="黑体" w:eastAsia="黑体" w:hAnsi="黑体"/>
          <w:sz w:val="28"/>
          <w:szCs w:val="28"/>
        </w:rPr>
        <w:t>证书制作</w:t>
      </w:r>
      <w:r>
        <w:rPr>
          <w:rFonts w:ascii="黑体" w:eastAsia="黑体" w:hAnsi="黑体" w:hint="eastAsia"/>
          <w:sz w:val="28"/>
          <w:szCs w:val="28"/>
        </w:rPr>
        <w:t>与送达</w:t>
      </w:r>
      <w:bookmarkEnd w:id="281"/>
    </w:p>
    <w:p w:rsidR="00130F6E" w:rsidRDefault="007A6668">
      <w:pPr>
        <w:spacing w:after="0" w:line="360" w:lineRule="auto"/>
        <w:ind w:firstLineChars="200" w:firstLine="560"/>
        <w:rPr>
          <w:rFonts w:ascii="宋体" w:hAnsi="宋体"/>
          <w:sz w:val="28"/>
          <w:szCs w:val="28"/>
        </w:rPr>
      </w:pPr>
      <w:r>
        <w:rPr>
          <w:rFonts w:ascii="宋体" w:hAnsi="宋体" w:hint="eastAsia"/>
          <w:sz w:val="28"/>
          <w:szCs w:val="28"/>
        </w:rPr>
        <w:t>上海市</w:t>
      </w:r>
      <w:r>
        <w:rPr>
          <w:rFonts w:ascii="宋体" w:hAnsi="宋体"/>
          <w:sz w:val="28"/>
          <w:szCs w:val="28"/>
        </w:rPr>
        <w:t>无线电管理局业务受理中心</w:t>
      </w:r>
      <w:r>
        <w:rPr>
          <w:rFonts w:ascii="宋体" w:hAnsi="宋体" w:hint="eastAsia"/>
          <w:sz w:val="28"/>
          <w:szCs w:val="28"/>
        </w:rPr>
        <w:t>当场作出</w:t>
      </w:r>
      <w:r>
        <w:rPr>
          <w:rFonts w:ascii="宋体" w:hAnsi="宋体"/>
          <w:sz w:val="28"/>
          <w:szCs w:val="28"/>
        </w:rPr>
        <w:t>决定</w:t>
      </w:r>
      <w:r>
        <w:rPr>
          <w:rFonts w:ascii="宋体" w:hAnsi="宋体" w:hint="eastAsia"/>
          <w:sz w:val="28"/>
          <w:szCs w:val="28"/>
        </w:rPr>
        <w:t>后</w:t>
      </w:r>
      <w:r>
        <w:rPr>
          <w:rFonts w:ascii="宋体" w:hAnsi="宋体"/>
          <w:sz w:val="28"/>
          <w:szCs w:val="28"/>
        </w:rPr>
        <w:t>，当场送达</w:t>
      </w:r>
      <w:r>
        <w:rPr>
          <w:rFonts w:ascii="宋体" w:hAnsi="宋体" w:hint="eastAsia"/>
          <w:sz w:val="28"/>
          <w:szCs w:val="28"/>
        </w:rPr>
        <w:t>盖章</w:t>
      </w:r>
      <w:r>
        <w:rPr>
          <w:rFonts w:ascii="宋体" w:hAnsi="宋体"/>
          <w:sz w:val="28"/>
          <w:szCs w:val="28"/>
        </w:rPr>
        <w:t>的</w:t>
      </w:r>
      <w:r>
        <w:rPr>
          <w:rFonts w:ascii="宋体" w:hAnsi="宋体" w:hint="eastAsia"/>
          <w:sz w:val="28"/>
          <w:szCs w:val="28"/>
        </w:rPr>
        <w:t>《核准无线电发射设备型号申请表》。</w:t>
      </w:r>
    </w:p>
    <w:p w:rsidR="00130F6E" w:rsidRDefault="007A6668">
      <w:pPr>
        <w:pStyle w:val="11"/>
        <w:numPr>
          <w:ilvl w:val="0"/>
          <w:numId w:val="9"/>
        </w:numPr>
        <w:tabs>
          <w:tab w:val="left" w:pos="1276"/>
        </w:tabs>
        <w:spacing w:after="0"/>
        <w:ind w:firstLineChars="0"/>
        <w:rPr>
          <w:rFonts w:ascii="黑体" w:eastAsia="黑体" w:hAnsi="黑体"/>
          <w:sz w:val="28"/>
          <w:szCs w:val="28"/>
        </w:rPr>
      </w:pPr>
      <w:bookmarkStart w:id="282" w:name="_Toc513"/>
      <w:r>
        <w:rPr>
          <w:rFonts w:ascii="黑体" w:eastAsia="黑体" w:hAnsi="黑体" w:hint="eastAsia"/>
          <w:sz w:val="28"/>
          <w:szCs w:val="28"/>
        </w:rPr>
        <w:t>文书</w:t>
      </w:r>
      <w:bookmarkEnd w:id="282"/>
    </w:p>
    <w:p w:rsidR="00130F6E" w:rsidRDefault="007A6668">
      <w:pPr>
        <w:spacing w:after="0" w:line="360" w:lineRule="auto"/>
        <w:ind w:firstLineChars="200" w:firstLine="560"/>
        <w:jc w:val="center"/>
        <w:rPr>
          <w:rFonts w:ascii="黑体" w:eastAsia="黑体" w:hAnsi="黑体"/>
          <w:b/>
          <w:bCs/>
          <w:kern w:val="0"/>
          <w:sz w:val="44"/>
          <w:szCs w:val="44"/>
          <w:lang w:val="zh-CN"/>
        </w:rPr>
      </w:pPr>
      <w:r>
        <w:rPr>
          <w:rFonts w:ascii="宋体" w:hAnsi="宋体" w:hint="eastAsia"/>
          <w:sz w:val="28"/>
          <w:szCs w:val="28"/>
        </w:rPr>
        <w:t>《核准无线电发射设备型号申请表》（附录1  1-1）（加盖上海市无线电管理局行政审批专用章）。</w:t>
      </w:r>
      <w:r>
        <w:rPr>
          <w:rFonts w:ascii="黑体" w:eastAsia="黑体" w:hAnsi="黑体"/>
          <w:b/>
          <w:bCs/>
          <w:kern w:val="0"/>
          <w:sz w:val="44"/>
          <w:szCs w:val="44"/>
          <w:lang w:val="zh-CN"/>
        </w:rPr>
        <w:br w:type="page"/>
      </w:r>
      <w:r>
        <w:rPr>
          <w:rFonts w:ascii="黑体" w:eastAsia="黑体" w:hAnsi="黑体" w:hint="eastAsia"/>
          <w:b/>
          <w:bCs/>
          <w:kern w:val="0"/>
          <w:sz w:val="44"/>
          <w:szCs w:val="44"/>
          <w:lang w:val="zh-CN"/>
        </w:rPr>
        <w:lastRenderedPageBreak/>
        <w:t>附　录</w:t>
      </w:r>
    </w:p>
    <w:p w:rsidR="00130F6E" w:rsidRDefault="007A6668">
      <w:pPr>
        <w:spacing w:after="0" w:line="360" w:lineRule="auto"/>
        <w:jc w:val="center"/>
        <w:rPr>
          <w:rFonts w:ascii="黑体" w:eastAsia="黑体" w:hAnsi="黑体"/>
          <w:bCs/>
          <w:kern w:val="0"/>
          <w:sz w:val="44"/>
          <w:szCs w:val="44"/>
          <w:lang w:val="zh-CN"/>
        </w:rPr>
      </w:pPr>
      <w:r>
        <w:rPr>
          <w:rFonts w:ascii="黑体" w:eastAsia="黑体" w:hAnsi="黑体" w:hint="eastAsia"/>
          <w:bCs/>
          <w:kern w:val="0"/>
          <w:sz w:val="44"/>
          <w:szCs w:val="44"/>
          <w:lang w:val="zh-CN"/>
        </w:rPr>
        <w:t>附录</w:t>
      </w:r>
      <w:r>
        <w:rPr>
          <w:rFonts w:ascii="黑体" w:eastAsia="黑体" w:hAnsi="黑体"/>
          <w:bCs/>
          <w:kern w:val="0"/>
          <w:sz w:val="44"/>
          <w:szCs w:val="44"/>
          <w:lang w:val="zh-CN"/>
        </w:rPr>
        <w:t>１　法律文书</w:t>
      </w:r>
    </w:p>
    <w:p w:rsidR="00130F6E" w:rsidRDefault="007A6668">
      <w:pPr>
        <w:spacing w:after="0" w:line="360" w:lineRule="auto"/>
        <w:jc w:val="center"/>
        <w:rPr>
          <w:rFonts w:ascii="黑体" w:eastAsia="黑体" w:hAnsi="黑体"/>
          <w:bCs/>
          <w:kern w:val="0"/>
          <w:sz w:val="44"/>
          <w:szCs w:val="44"/>
          <w:lang w:val="zh-CN"/>
        </w:rPr>
      </w:pPr>
      <w:r>
        <w:rPr>
          <w:rFonts w:ascii="黑体" w:eastAsia="黑体" w:hAnsi="黑体" w:hint="eastAsia"/>
          <w:bCs/>
          <w:kern w:val="0"/>
          <w:sz w:val="44"/>
          <w:szCs w:val="44"/>
          <w:lang w:val="zh-CN"/>
        </w:rPr>
        <w:t>申请与</w:t>
      </w:r>
      <w:r>
        <w:rPr>
          <w:rFonts w:ascii="黑体" w:eastAsia="黑体" w:hAnsi="黑体"/>
          <w:bCs/>
          <w:kern w:val="0"/>
          <w:sz w:val="44"/>
          <w:szCs w:val="44"/>
          <w:lang w:val="zh-CN"/>
        </w:rPr>
        <w:t>受理类</w:t>
      </w:r>
    </w:p>
    <w:p w:rsidR="00130F6E" w:rsidRDefault="007A6668">
      <w:pPr>
        <w:pStyle w:val="11"/>
        <w:numPr>
          <w:ilvl w:val="0"/>
          <w:numId w:val="11"/>
        </w:numPr>
        <w:spacing w:after="0" w:line="360" w:lineRule="auto"/>
        <w:ind w:firstLineChars="0"/>
        <w:jc w:val="center"/>
        <w:rPr>
          <w:rFonts w:ascii="黑体" w:eastAsia="黑体" w:hAnsi="黑体"/>
          <w:bCs/>
          <w:kern w:val="0"/>
          <w:sz w:val="32"/>
          <w:szCs w:val="32"/>
          <w:lang w:val="zh-CN"/>
        </w:rPr>
      </w:pPr>
      <w:bookmarkStart w:id="283" w:name="_Toc5041"/>
      <w:bookmarkStart w:id="284" w:name="_Toc12213"/>
      <w:r>
        <w:rPr>
          <w:rFonts w:ascii="黑体" w:eastAsia="黑体" w:hAnsi="黑体" w:hint="eastAsia"/>
          <w:bCs/>
          <w:kern w:val="0"/>
          <w:sz w:val="32"/>
          <w:szCs w:val="32"/>
          <w:lang w:val="zh-CN"/>
        </w:rPr>
        <w:t>《核准无线电发射设备型号申请表》</w:t>
      </w:r>
      <w:bookmarkEnd w:id="283"/>
      <w:bookmarkEnd w:id="284"/>
    </w:p>
    <w:p w:rsidR="00130F6E" w:rsidRDefault="007A6668">
      <w:pPr>
        <w:pStyle w:val="af0"/>
        <w:spacing w:before="0" w:after="0"/>
        <w:jc w:val="center"/>
        <w:rPr>
          <w:color w:val="auto"/>
          <w:sz w:val="32"/>
          <w:szCs w:val="32"/>
        </w:rPr>
      </w:pPr>
      <w:bookmarkStart w:id="285" w:name="_Toc397009757"/>
      <w:bookmarkStart w:id="286" w:name="_Toc405456406"/>
      <w:bookmarkStart w:id="287" w:name="_Toc14718"/>
      <w:r>
        <w:rPr>
          <w:rFonts w:hint="eastAsia"/>
          <w:color w:val="auto"/>
          <w:sz w:val="32"/>
          <w:szCs w:val="32"/>
        </w:rPr>
        <w:t>核准无线电发射设备型号申请表</w:t>
      </w:r>
      <w:bookmarkEnd w:id="285"/>
      <w:bookmarkEnd w:id="286"/>
      <w:bookmarkEnd w:id="287"/>
    </w:p>
    <w:p w:rsidR="00130F6E" w:rsidRDefault="00F85283">
      <w:pPr>
        <w:pStyle w:val="af4"/>
        <w:spacing w:beforeLines="0" w:after="312" w:line="240" w:lineRule="exact"/>
        <w:ind w:firstLine="480"/>
        <w:rPr>
          <w:rFonts w:ascii="Times New Roman" w:hAnsi="Times New Roman" w:cs="Times New Roman"/>
        </w:rPr>
      </w:pPr>
      <w:r>
        <w:rPr>
          <w:rFonts w:ascii="Georgia" w:hAnsi="Georgia" w:cs="Times New Roman"/>
        </w:rPr>
        <w:pict>
          <v:shape id="图片 187" o:spid="_x0000_s1045" type="#_x0000_t75" style="position:absolute;left:0;text-align:left;margin-left:0;margin-top:31.55pt;width:354.4pt;height:328.15pt;z-index:-3;mso-position-horizontal:center;mso-position-horizontal-relative:margin">
            <v:imagedata r:id="rId21" o:title="" croptop="3970f" cropbottom="15870f"/>
            <w10:wrap anchorx="margin"/>
          </v:shape>
        </w:pict>
      </w:r>
      <w:r w:rsidR="007A6668">
        <w:rPr>
          <w:rFonts w:ascii="Times New Roman" w:hAnsi="Times New Roman" w:cs="Times New Roman"/>
        </w:rPr>
        <w:t>Application Form for Radio Transmission Equipment Type Approval</w:t>
      </w:r>
    </w:p>
    <w:p w:rsidR="00130F6E" w:rsidRDefault="00130F6E">
      <w:pPr>
        <w:pStyle w:val="af4"/>
        <w:spacing w:before="312" w:after="312" w:line="240" w:lineRule="exact"/>
        <w:ind w:firstLine="480"/>
        <w:jc w:val="left"/>
        <w:rPr>
          <w:rFonts w:ascii="Georgia" w:hAnsi="Georgia" w:cs="Times New Roman"/>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130F6E">
      <w:pPr>
        <w:spacing w:line="240" w:lineRule="exact"/>
        <w:ind w:firstLine="480"/>
        <w:rPr>
          <w:rFonts w:ascii="宋体" w:hAnsi="宋体"/>
          <w:highlight w:val="yellow"/>
        </w:rPr>
      </w:pPr>
    </w:p>
    <w:p w:rsidR="00130F6E" w:rsidRDefault="007A6668">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r>
        <w:rPr>
          <w:rFonts w:ascii="方正大标宋简体" w:eastAsia="方正大标宋简体" w:hAnsi="黑体" w:hint="eastAsia"/>
          <w:b/>
          <w:bCs/>
          <w:sz w:val="32"/>
          <w:szCs w:val="32"/>
          <w:highlight w:val="yellow"/>
        </w:rPr>
        <w:br w:type="page"/>
      </w:r>
      <w:bookmarkStart w:id="288" w:name="_Toc397009758"/>
      <w:bookmarkStart w:id="289" w:name="_Toc405456407"/>
    </w:p>
    <w:p w:rsidR="00130F6E" w:rsidRDefault="00F85283">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r>
        <w:rPr>
          <w:rFonts w:ascii="宋体" w:hAnsi="宋体"/>
        </w:rPr>
        <w:pict>
          <v:shape id="图片 188" o:spid="_x0000_s1046" type="#_x0000_t75" style="position:absolute;left:0;text-align:left;margin-left:15.65pt;margin-top:10.5pt;width:354.3pt;height:230.15pt;z-index:1;mso-position-horizontal-relative:margin">
            <v:imagedata r:id="rId22" o:title="" croptop="7938f" cropbottom="27954f"/>
            <w10:wrap anchorx="margin"/>
          </v:shape>
        </w:pict>
      </w: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130F6E">
      <w:pPr>
        <w:keepNext/>
        <w:keepLines/>
        <w:spacing w:before="100" w:beforeAutospacing="1" w:after="100" w:afterAutospacing="1" w:line="300" w:lineRule="atLeast"/>
        <w:jc w:val="center"/>
        <w:outlineLvl w:val="1"/>
        <w:rPr>
          <w:rFonts w:ascii="方正大标宋简体" w:eastAsia="方正大标宋简体" w:hAnsi="黑体"/>
          <w:b/>
          <w:bCs/>
          <w:sz w:val="32"/>
          <w:szCs w:val="32"/>
          <w:highlight w:val="yellow"/>
        </w:rPr>
      </w:pPr>
    </w:p>
    <w:p w:rsidR="00130F6E" w:rsidRDefault="007A6668">
      <w:pPr>
        <w:keepNext/>
        <w:keepLines/>
        <w:spacing w:before="100" w:beforeAutospacing="1" w:after="100" w:afterAutospacing="1" w:line="300" w:lineRule="atLeast"/>
        <w:jc w:val="center"/>
        <w:outlineLvl w:val="1"/>
        <w:rPr>
          <w:rFonts w:ascii="方正大标宋简体" w:eastAsia="方正大标宋简体" w:hAnsi="黑体"/>
          <w:b/>
          <w:bCs/>
          <w:sz w:val="32"/>
          <w:szCs w:val="32"/>
        </w:rPr>
      </w:pPr>
      <w:r>
        <w:rPr>
          <w:rFonts w:ascii="方正大标宋简体" w:eastAsia="方正大标宋简体" w:hAnsi="黑体" w:hint="eastAsia"/>
          <w:b/>
          <w:bCs/>
          <w:sz w:val="32"/>
          <w:szCs w:val="32"/>
        </w:rPr>
        <w:lastRenderedPageBreak/>
        <w:t>核准无线电发射设备型号委托书</w:t>
      </w:r>
      <w:bookmarkEnd w:id="288"/>
      <w:bookmarkEnd w:id="289"/>
    </w:p>
    <w:p w:rsidR="00130F6E" w:rsidRDefault="007A6668">
      <w:pPr>
        <w:spacing w:beforeLines="100" w:before="312" w:afterLines="100" w:after="312" w:line="240" w:lineRule="exact"/>
        <w:jc w:val="center"/>
        <w:rPr>
          <w:rFonts w:ascii="Georgia" w:hAnsi="Georgia" w:cs="宋体"/>
          <w:b/>
          <w:bCs/>
          <w:sz w:val="28"/>
          <w:szCs w:val="28"/>
        </w:rPr>
      </w:pPr>
      <w:r>
        <w:rPr>
          <w:rFonts w:ascii="Times New Roman" w:hAnsi="Times New Roman" w:cs="Times New Roman"/>
          <w:b/>
          <w:bCs/>
          <w:sz w:val="28"/>
          <w:szCs w:val="28"/>
        </w:rPr>
        <w:t>Trust Deed of Type-approval for Radio Transmission Equipment</w:t>
      </w:r>
    </w:p>
    <w:p w:rsidR="00130F6E" w:rsidRDefault="00130F6E">
      <w:pPr>
        <w:spacing w:beforeLines="100" w:before="312" w:afterLines="100" w:after="312" w:line="240" w:lineRule="exact"/>
        <w:rPr>
          <w:rFonts w:ascii="Georgia" w:hAnsi="Georgia" w:cs="宋体"/>
          <w:b/>
          <w:bCs/>
          <w:sz w:val="28"/>
          <w:szCs w:val="28"/>
        </w:rPr>
      </w:pPr>
    </w:p>
    <w:p w:rsidR="00130F6E" w:rsidRDefault="007A6668">
      <w:pPr>
        <w:spacing w:line="300" w:lineRule="atLeast"/>
        <w:jc w:val="both"/>
        <w:rPr>
          <w:rFonts w:ascii="宋体" w:hAnsi="宋体" w:cs="宋体"/>
          <w:szCs w:val="21"/>
        </w:rPr>
      </w:pPr>
      <w:r>
        <w:rPr>
          <w:rFonts w:ascii="宋体" w:hAnsi="宋体" w:cs="宋体" w:hint="eastAsia"/>
          <w:szCs w:val="21"/>
        </w:rPr>
        <w:t>委托单位（甲方）：__________________________________________________</w:t>
      </w:r>
    </w:p>
    <w:p w:rsidR="00130F6E" w:rsidRDefault="007A6668">
      <w:pPr>
        <w:spacing w:line="300" w:lineRule="atLeast"/>
        <w:jc w:val="both"/>
        <w:rPr>
          <w:rFonts w:ascii="宋体" w:hAnsi="宋体" w:cs="宋体"/>
          <w:szCs w:val="21"/>
        </w:rPr>
      </w:pPr>
      <w:r>
        <w:rPr>
          <w:rFonts w:ascii="Georgia" w:hAnsi="Georgia" w:cs="宋体"/>
          <w:szCs w:val="21"/>
        </w:rPr>
        <w:t>Trustor:</w:t>
      </w:r>
      <w:r>
        <w:rPr>
          <w:rFonts w:ascii="宋体" w:hAnsi="宋体" w:cs="宋体" w:hint="eastAsia"/>
          <w:szCs w:val="21"/>
        </w:rPr>
        <w:t xml:space="preserve"> ___________________________________________________________</w:t>
      </w:r>
    </w:p>
    <w:p w:rsidR="00130F6E" w:rsidRDefault="007A6668">
      <w:pPr>
        <w:spacing w:line="300" w:lineRule="atLeast"/>
        <w:jc w:val="both"/>
        <w:rPr>
          <w:rFonts w:ascii="宋体" w:hAnsi="宋体" w:cs="宋体"/>
          <w:szCs w:val="21"/>
        </w:rPr>
      </w:pPr>
      <w:r>
        <w:rPr>
          <w:rFonts w:ascii="宋体" w:hAnsi="宋体" w:cs="宋体" w:hint="eastAsia"/>
          <w:szCs w:val="21"/>
        </w:rPr>
        <w:t>受托单位（乙方）：__________________________________________________</w:t>
      </w:r>
    </w:p>
    <w:p w:rsidR="00130F6E" w:rsidRDefault="007A6668">
      <w:pPr>
        <w:spacing w:line="300" w:lineRule="atLeast"/>
        <w:jc w:val="both"/>
        <w:rPr>
          <w:rFonts w:ascii="宋体" w:hAnsi="宋体" w:cs="宋体"/>
          <w:szCs w:val="21"/>
        </w:rPr>
      </w:pPr>
      <w:r>
        <w:rPr>
          <w:rFonts w:ascii="Georgia" w:hAnsi="Georgia" w:cs="宋体"/>
          <w:szCs w:val="21"/>
        </w:rPr>
        <w:t>Trustee:</w:t>
      </w:r>
      <w:r>
        <w:rPr>
          <w:rFonts w:ascii="宋体" w:hAnsi="宋体" w:cs="宋体" w:hint="eastAsia"/>
          <w:szCs w:val="21"/>
        </w:rPr>
        <w:t xml:space="preserve"> ___________________________________________________________</w:t>
      </w:r>
    </w:p>
    <w:p w:rsidR="00130F6E" w:rsidRDefault="007A6668">
      <w:pPr>
        <w:spacing w:line="300" w:lineRule="atLeast"/>
        <w:jc w:val="both"/>
        <w:rPr>
          <w:rFonts w:ascii="宋体" w:hAnsi="宋体" w:cs="宋体"/>
          <w:szCs w:val="21"/>
        </w:rPr>
      </w:pPr>
      <w:r>
        <w:rPr>
          <w:rFonts w:ascii="宋体" w:hAnsi="宋体" w:cs="宋体" w:hint="eastAsia"/>
          <w:szCs w:val="21"/>
        </w:rPr>
        <w:t>甲方委托乙方办理在</w:t>
      </w:r>
      <w:r>
        <w:rPr>
          <w:rFonts w:ascii="宋体" w:hAnsi="宋体" w:cs="宋体" w:hint="eastAsia"/>
          <w:color w:val="000000"/>
          <w:szCs w:val="21"/>
        </w:rPr>
        <w:t>中华人民共和国</w:t>
      </w:r>
      <w:r>
        <w:rPr>
          <w:rFonts w:ascii="宋体" w:hAnsi="宋体" w:cs="宋体" w:hint="eastAsia"/>
          <w:szCs w:val="21"/>
        </w:rPr>
        <w:t>的无线电发射设备型号核准事项，具体设备名称及型号如下：</w:t>
      </w:r>
    </w:p>
    <w:p w:rsidR="00130F6E" w:rsidRDefault="007A6668">
      <w:pPr>
        <w:spacing w:line="300" w:lineRule="atLeast"/>
        <w:jc w:val="both"/>
        <w:rPr>
          <w:rFonts w:ascii="Georgia" w:hAnsi="Georgia" w:cs="宋体"/>
          <w:szCs w:val="21"/>
        </w:rPr>
      </w:pPr>
      <w:r>
        <w:rPr>
          <w:rFonts w:ascii="Georgia" w:hAnsi="Georgia" w:cs="宋体"/>
          <w:szCs w:val="21"/>
        </w:rPr>
        <w:t>The Trustor entrusts the Trustee with the type-approval of the following radio transmission equipment in the People’s Republic of China:</w:t>
      </w:r>
    </w:p>
    <w:p w:rsidR="00130F6E" w:rsidRDefault="00130F6E">
      <w:pPr>
        <w:spacing w:line="300" w:lineRule="atLeast"/>
        <w:jc w:val="both"/>
        <w:rPr>
          <w:rFonts w:ascii="宋体" w:hAnsi="宋体" w:cs="宋体"/>
          <w:szCs w:val="21"/>
        </w:rPr>
      </w:pPr>
    </w:p>
    <w:p w:rsidR="00130F6E" w:rsidRDefault="007A6668">
      <w:pPr>
        <w:spacing w:line="300" w:lineRule="atLeast"/>
        <w:jc w:val="both"/>
        <w:rPr>
          <w:rFonts w:ascii="宋体" w:hAnsi="宋体" w:cs="宋体"/>
          <w:szCs w:val="21"/>
        </w:rPr>
      </w:pPr>
      <w:r>
        <w:rPr>
          <w:rFonts w:ascii="宋体" w:hAnsi="宋体" w:cs="宋体" w:hint="eastAsia"/>
          <w:szCs w:val="21"/>
        </w:rPr>
        <w:t>设备名称：________________型号：________________商标：________________。</w:t>
      </w:r>
    </w:p>
    <w:p w:rsidR="00130F6E" w:rsidRDefault="007A6668">
      <w:pPr>
        <w:spacing w:line="300" w:lineRule="atLeast"/>
        <w:jc w:val="both"/>
        <w:rPr>
          <w:rFonts w:ascii="Georgia" w:hAnsi="Georgia" w:cs="宋体"/>
          <w:szCs w:val="21"/>
        </w:rPr>
      </w:pPr>
      <w:r>
        <w:rPr>
          <w:rFonts w:ascii="Georgia" w:hAnsi="Georgia" w:cs="宋体"/>
          <w:szCs w:val="21"/>
        </w:rPr>
        <w:t>Equipment Name:</w:t>
      </w:r>
      <w:r>
        <w:rPr>
          <w:rFonts w:ascii="宋体" w:hAnsi="宋体" w:cs="宋体"/>
          <w:szCs w:val="21"/>
        </w:rPr>
        <w:t xml:space="preserve"> </w:t>
      </w:r>
      <w:r>
        <w:rPr>
          <w:rFonts w:ascii="宋体" w:hAnsi="宋体" w:cs="宋体" w:hint="eastAsia"/>
          <w:szCs w:val="21"/>
        </w:rPr>
        <w:t>__________</w:t>
      </w:r>
      <w:r>
        <w:rPr>
          <w:rFonts w:ascii="Georgia" w:hAnsi="Georgia" w:cs="宋体"/>
          <w:szCs w:val="21"/>
        </w:rPr>
        <w:t xml:space="preserve">Model: </w:t>
      </w:r>
      <w:r>
        <w:rPr>
          <w:rFonts w:ascii="宋体" w:hAnsi="宋体" w:cs="宋体" w:hint="eastAsia"/>
          <w:szCs w:val="21"/>
        </w:rPr>
        <w:t>__________</w:t>
      </w:r>
      <w:r>
        <w:rPr>
          <w:rFonts w:ascii="Georgia" w:hAnsi="Georgia" w:cs="宋体"/>
          <w:szCs w:val="21"/>
        </w:rPr>
        <w:t xml:space="preserve">Trademark: </w:t>
      </w:r>
      <w:r>
        <w:rPr>
          <w:rFonts w:ascii="宋体" w:hAnsi="宋体" w:cs="宋体" w:hint="eastAsia"/>
          <w:szCs w:val="21"/>
        </w:rPr>
        <w:t>______________</w:t>
      </w:r>
    </w:p>
    <w:p w:rsidR="00130F6E" w:rsidRDefault="00130F6E">
      <w:pPr>
        <w:spacing w:line="300" w:lineRule="atLeast"/>
        <w:jc w:val="both"/>
        <w:rPr>
          <w:rFonts w:ascii="宋体" w:hAnsi="宋体" w:cs="宋体"/>
          <w:szCs w:val="21"/>
        </w:rPr>
      </w:pPr>
    </w:p>
    <w:p w:rsidR="00130F6E" w:rsidRDefault="007A6668">
      <w:pPr>
        <w:spacing w:line="300" w:lineRule="atLeast"/>
        <w:jc w:val="both"/>
        <w:rPr>
          <w:rFonts w:ascii="宋体" w:hAnsi="宋体" w:cs="宋体"/>
          <w:szCs w:val="21"/>
        </w:rPr>
      </w:pPr>
      <w:r>
        <w:rPr>
          <w:rFonts w:ascii="宋体" w:hAnsi="宋体" w:cs="宋体" w:hint="eastAsia"/>
          <w:szCs w:val="21"/>
        </w:rPr>
        <w:t>该设备在中国大陆的售后服务由____________________公司（厂、商）负责。</w:t>
      </w:r>
    </w:p>
    <w:p w:rsidR="00130F6E" w:rsidRDefault="007A6668">
      <w:pPr>
        <w:spacing w:line="300" w:lineRule="atLeast"/>
        <w:rPr>
          <w:rFonts w:ascii="宋体" w:hAnsi="宋体"/>
        </w:rPr>
      </w:pPr>
      <w:r>
        <w:rPr>
          <w:rFonts w:ascii="Georgia" w:hAnsi="Georgia" w:cs="Times New Roman"/>
          <w:szCs w:val="21"/>
        </w:rPr>
        <w:t xml:space="preserve">The after service of this equipmentin the Mainland of People’s Republic of China  shall be the responsibility of the </w:t>
      </w:r>
      <w:r>
        <w:rPr>
          <w:rFonts w:ascii="宋体" w:hAnsi="宋体" w:cs="宋体" w:hint="eastAsia"/>
          <w:szCs w:val="21"/>
        </w:rPr>
        <w:t>__________</w:t>
      </w:r>
      <w:r>
        <w:rPr>
          <w:rFonts w:ascii="Georgia" w:hAnsi="Georgia" w:cs="Times New Roman"/>
          <w:szCs w:val="21"/>
        </w:rPr>
        <w:t>Company ( or Corporation, Factory etc…)</w:t>
      </w:r>
    </w:p>
    <w:tbl>
      <w:tblPr>
        <w:tblpPr w:leftFromText="180" w:rightFromText="180" w:vertAnchor="text" w:horzAnchor="margin" w:tblpY="325"/>
        <w:tblW w:w="8306" w:type="dxa"/>
        <w:tblLayout w:type="fixed"/>
        <w:tblLook w:val="04A0" w:firstRow="1" w:lastRow="0" w:firstColumn="1" w:lastColumn="0" w:noHBand="0" w:noVBand="1"/>
      </w:tblPr>
      <w:tblGrid>
        <w:gridCol w:w="4153"/>
        <w:gridCol w:w="4153"/>
      </w:tblGrid>
      <w:tr w:rsidR="00130F6E">
        <w:trPr>
          <w:trHeight w:val="4092"/>
        </w:trPr>
        <w:tc>
          <w:tcPr>
            <w:tcW w:w="4153" w:type="dxa"/>
          </w:tcPr>
          <w:p w:rsidR="00130F6E" w:rsidRDefault="00130F6E">
            <w:pPr>
              <w:pStyle w:val="12"/>
            </w:pPr>
          </w:p>
          <w:p w:rsidR="00130F6E" w:rsidRDefault="007A6668">
            <w:pPr>
              <w:pStyle w:val="12"/>
            </w:pPr>
            <w:r>
              <w:rPr>
                <w:rFonts w:hint="eastAsia"/>
              </w:rPr>
              <w:t>甲方法人代表签字（盖章）：</w:t>
            </w:r>
          </w:p>
          <w:p w:rsidR="00130F6E" w:rsidRDefault="007A6668">
            <w:pPr>
              <w:pStyle w:val="12"/>
              <w:rPr>
                <w:rFonts w:ascii="Georgia" w:hAnsi="Georgia"/>
              </w:rPr>
            </w:pPr>
            <w:r>
              <w:rPr>
                <w:rFonts w:ascii="Georgia" w:hAnsi="Georgia"/>
              </w:rPr>
              <w:t>Signature (Seal) of the legal person of the Trustor</w:t>
            </w:r>
          </w:p>
          <w:p w:rsidR="00130F6E" w:rsidRDefault="00130F6E">
            <w:pPr>
              <w:pStyle w:val="12"/>
              <w:rPr>
                <w:rFonts w:ascii="Georgia" w:hAnsi="Georgia"/>
              </w:rPr>
            </w:pPr>
          </w:p>
          <w:p w:rsidR="00130F6E" w:rsidRDefault="007A6668">
            <w:pPr>
              <w:pStyle w:val="12"/>
            </w:pPr>
            <w:r>
              <w:rPr>
                <w:rFonts w:hint="eastAsia"/>
              </w:rPr>
              <w:t>甲方法人代表联系电话：</w:t>
            </w:r>
          </w:p>
          <w:p w:rsidR="00130F6E" w:rsidRDefault="007A6668">
            <w:pPr>
              <w:pStyle w:val="12"/>
              <w:rPr>
                <w:rFonts w:ascii="Georgia" w:hAnsi="Georgia"/>
              </w:rPr>
            </w:pPr>
            <w:r>
              <w:rPr>
                <w:rFonts w:ascii="Georgia" w:hAnsi="Georgia"/>
              </w:rPr>
              <w:t>Telephone number of the legal person of the Trustor</w:t>
            </w:r>
          </w:p>
          <w:p w:rsidR="00130F6E" w:rsidRDefault="00130F6E">
            <w:pPr>
              <w:pStyle w:val="12"/>
              <w:rPr>
                <w:rFonts w:ascii="Georgia" w:hAnsi="Georgia"/>
              </w:rPr>
            </w:pPr>
          </w:p>
          <w:p w:rsidR="00130F6E" w:rsidRDefault="007A6668">
            <w:pPr>
              <w:pStyle w:val="12"/>
            </w:pPr>
            <w:r>
              <w:rPr>
                <w:rFonts w:hint="eastAsia"/>
              </w:rPr>
              <w:t>甲方法人代表电子信箱：</w:t>
            </w:r>
          </w:p>
          <w:p w:rsidR="00130F6E" w:rsidRDefault="007A6668">
            <w:pPr>
              <w:pStyle w:val="12"/>
              <w:rPr>
                <w:rFonts w:ascii="Georgia" w:hAnsi="Georgia"/>
              </w:rPr>
            </w:pPr>
            <w:r>
              <w:rPr>
                <w:rFonts w:ascii="Georgia" w:hAnsi="Georgia"/>
              </w:rPr>
              <w:t>Email address of the legal person of the Trustor</w:t>
            </w:r>
          </w:p>
        </w:tc>
        <w:tc>
          <w:tcPr>
            <w:tcW w:w="4153" w:type="dxa"/>
          </w:tcPr>
          <w:p w:rsidR="00130F6E" w:rsidRDefault="00130F6E">
            <w:pPr>
              <w:pStyle w:val="12"/>
              <w:rPr>
                <w:rFonts w:ascii="Georgia" w:hAnsi="Georgia"/>
              </w:rPr>
            </w:pPr>
          </w:p>
          <w:p w:rsidR="00130F6E" w:rsidRDefault="007A6668">
            <w:pPr>
              <w:pStyle w:val="12"/>
              <w:rPr>
                <w:rFonts w:ascii="Georgia" w:hAnsi="Georgia"/>
              </w:rPr>
            </w:pPr>
            <w:r>
              <w:rPr>
                <w:rFonts w:ascii="Georgia" w:hAnsi="Georgia" w:hint="eastAsia"/>
              </w:rPr>
              <w:t>乙方法人代表签字（盖章）：</w:t>
            </w:r>
          </w:p>
          <w:p w:rsidR="00130F6E" w:rsidRDefault="007A6668">
            <w:pPr>
              <w:pStyle w:val="12"/>
              <w:rPr>
                <w:rFonts w:ascii="Georgia" w:hAnsi="Georgia"/>
              </w:rPr>
            </w:pPr>
            <w:r>
              <w:rPr>
                <w:rFonts w:ascii="Georgia" w:hAnsi="Georgia"/>
              </w:rPr>
              <w:t>Signature (Seal) of the legal person of the Trustee</w:t>
            </w:r>
          </w:p>
          <w:p w:rsidR="00130F6E" w:rsidRDefault="00130F6E">
            <w:pPr>
              <w:pStyle w:val="12"/>
              <w:rPr>
                <w:rFonts w:ascii="Georgia" w:hAnsi="Georgia"/>
              </w:rPr>
            </w:pPr>
          </w:p>
          <w:p w:rsidR="00130F6E" w:rsidRDefault="007A6668">
            <w:pPr>
              <w:pStyle w:val="12"/>
              <w:rPr>
                <w:rFonts w:ascii="Georgia" w:hAnsi="Georgia"/>
              </w:rPr>
            </w:pPr>
            <w:r>
              <w:rPr>
                <w:rFonts w:ascii="Georgia" w:hAnsi="Georgia" w:hint="eastAsia"/>
              </w:rPr>
              <w:t>乙方法人代表联系电话：</w:t>
            </w:r>
          </w:p>
          <w:p w:rsidR="00130F6E" w:rsidRDefault="007A6668">
            <w:pPr>
              <w:pStyle w:val="12"/>
              <w:rPr>
                <w:rFonts w:ascii="Georgia" w:hAnsi="Georgia"/>
              </w:rPr>
            </w:pPr>
            <w:r>
              <w:rPr>
                <w:rFonts w:ascii="Georgia" w:hAnsi="Georgia"/>
              </w:rPr>
              <w:t>Telephone number of the legal person of the Trustee</w:t>
            </w:r>
          </w:p>
          <w:p w:rsidR="00130F6E" w:rsidRDefault="00130F6E">
            <w:pPr>
              <w:pStyle w:val="12"/>
              <w:rPr>
                <w:rFonts w:ascii="Georgia" w:hAnsi="Georgia"/>
              </w:rPr>
            </w:pPr>
          </w:p>
          <w:p w:rsidR="00130F6E" w:rsidRDefault="007A6668">
            <w:pPr>
              <w:pStyle w:val="12"/>
              <w:rPr>
                <w:rFonts w:ascii="Georgia" w:hAnsi="Georgia"/>
              </w:rPr>
            </w:pPr>
            <w:r>
              <w:rPr>
                <w:rFonts w:ascii="Georgia" w:hAnsi="Georgia" w:hint="eastAsia"/>
              </w:rPr>
              <w:t>乙方法人代表电子信箱：</w:t>
            </w:r>
          </w:p>
          <w:p w:rsidR="00130F6E" w:rsidRDefault="007A6668">
            <w:pPr>
              <w:pStyle w:val="12"/>
            </w:pPr>
            <w:r>
              <w:rPr>
                <w:rFonts w:ascii="Georgia" w:hAnsi="Georgia"/>
              </w:rPr>
              <w:t>Email address of the legal person of the Truste</w:t>
            </w:r>
            <w:r>
              <w:rPr>
                <w:rFonts w:ascii="Georgia" w:hAnsi="Georgia" w:hint="eastAsia"/>
              </w:rPr>
              <w:t>e</w:t>
            </w:r>
          </w:p>
        </w:tc>
      </w:tr>
    </w:tbl>
    <w:p w:rsidR="00130F6E" w:rsidRDefault="007A6668">
      <w:pPr>
        <w:pStyle w:val="af0"/>
        <w:spacing w:before="100" w:beforeAutospacing="1" w:after="100" w:afterAutospacing="1"/>
        <w:ind w:firstLine="640"/>
        <w:jc w:val="center"/>
        <w:rPr>
          <w:color w:val="auto"/>
          <w:sz w:val="32"/>
          <w:szCs w:val="32"/>
        </w:rPr>
      </w:pPr>
      <w:bookmarkStart w:id="290" w:name="_Toc397009759"/>
      <w:bookmarkStart w:id="291" w:name="_Toc405456408"/>
      <w:bookmarkStart w:id="292" w:name="_Toc8866"/>
      <w:r>
        <w:rPr>
          <w:rFonts w:hint="eastAsia"/>
          <w:color w:val="auto"/>
          <w:sz w:val="32"/>
          <w:szCs w:val="32"/>
        </w:rPr>
        <w:lastRenderedPageBreak/>
        <w:t>关于填写核准无线电发射设备型号申请表</w:t>
      </w:r>
      <w:r>
        <w:rPr>
          <w:color w:val="auto"/>
          <w:sz w:val="32"/>
          <w:szCs w:val="32"/>
        </w:rPr>
        <w:br w:type="textWrapping" w:clear="all"/>
      </w:r>
      <w:r>
        <w:rPr>
          <w:rFonts w:hint="eastAsia"/>
          <w:color w:val="auto"/>
          <w:sz w:val="32"/>
          <w:szCs w:val="32"/>
        </w:rPr>
        <w:t>和委托书的说明</w:t>
      </w:r>
      <w:bookmarkEnd w:id="290"/>
      <w:bookmarkEnd w:id="291"/>
      <w:bookmarkEnd w:id="292"/>
    </w:p>
    <w:p w:rsidR="00130F6E" w:rsidRDefault="007A6668">
      <w:pPr>
        <w:pStyle w:val="af2"/>
        <w:spacing w:line="360" w:lineRule="auto"/>
      </w:pPr>
      <w:r>
        <w:rPr>
          <w:rFonts w:hint="eastAsia"/>
        </w:rPr>
        <w:t>为了确保无线电发射设备型号核准工作的顺利进行，请申请单位和代理申请单位共同遵守以下事项：</w:t>
      </w:r>
    </w:p>
    <w:p w:rsidR="00130F6E" w:rsidRDefault="007A6668">
      <w:pPr>
        <w:pStyle w:val="af2"/>
        <w:spacing w:line="360" w:lineRule="auto"/>
      </w:pPr>
      <w:r>
        <w:rPr>
          <w:rFonts w:hint="eastAsia"/>
        </w:rPr>
        <w:t>核准无线电发射设备型号申请表的填写及申请资料递交：</w:t>
      </w:r>
    </w:p>
    <w:p w:rsidR="00130F6E" w:rsidRDefault="007A6668">
      <w:pPr>
        <w:pStyle w:val="af2"/>
        <w:spacing w:line="360" w:lineRule="auto"/>
      </w:pPr>
      <w:r>
        <w:rPr>
          <w:rFonts w:hint="eastAsia"/>
        </w:rPr>
        <w:t>《核准无线电发射设备型号申请表》一律用中文或英文打印的方式填写；</w:t>
      </w:r>
    </w:p>
    <w:p w:rsidR="00130F6E" w:rsidRDefault="007A6668">
      <w:pPr>
        <w:pStyle w:val="af2"/>
        <w:spacing w:line="360" w:lineRule="auto"/>
      </w:pPr>
      <w:r>
        <w:rPr>
          <w:rFonts w:hint="eastAsia"/>
        </w:rPr>
        <w:t>《核准无线电发射设备型号申请表》中的主要功能栏必须用中文填写；</w:t>
      </w:r>
    </w:p>
    <w:p w:rsidR="00130F6E" w:rsidRDefault="007A6668">
      <w:pPr>
        <w:pStyle w:val="af2"/>
        <w:spacing w:line="360" w:lineRule="auto"/>
      </w:pPr>
      <w:r>
        <w:rPr>
          <w:rFonts w:hint="eastAsia"/>
        </w:rPr>
        <w:t>境外厂商填写《核准无线电发射设备型号申请表》申请单位栏即要填写中文或英文，同时还应填写设备厂商原注册的文字，申请单位与设备及照片上所显示的设备制造商一致；</w:t>
      </w:r>
    </w:p>
    <w:p w:rsidR="00130F6E" w:rsidRDefault="007A6668">
      <w:pPr>
        <w:pStyle w:val="af2"/>
        <w:spacing w:line="360" w:lineRule="auto"/>
      </w:pPr>
      <w:r>
        <w:rPr>
          <w:rFonts w:hint="eastAsia"/>
        </w:rPr>
        <w:t>国外厂商和国务院有关部委及其所属的制造商无须到省级无线电管理部门进行初审；其他厂商填写的申请表“初审意见”栏需到当地省、自治区、直辖市无线电管理部门盖章；</w:t>
      </w:r>
    </w:p>
    <w:p w:rsidR="00130F6E" w:rsidRDefault="007A6668">
      <w:pPr>
        <w:pStyle w:val="af2"/>
        <w:spacing w:line="360" w:lineRule="auto"/>
      </w:pPr>
      <w:r>
        <w:rPr>
          <w:rFonts w:hint="eastAsia"/>
        </w:rPr>
        <w:t>无线电发射设备型号核准申请资料必须提供中文或英文版本，境外申请单位在提供翻译成中文或英文版营业执照及商标注册的同时，还应提供原注册证明文字的复印件。</w:t>
      </w:r>
    </w:p>
    <w:p w:rsidR="00130F6E" w:rsidRDefault="00130F6E">
      <w:pPr>
        <w:pStyle w:val="af2"/>
        <w:spacing w:line="360" w:lineRule="auto"/>
      </w:pPr>
    </w:p>
    <w:p w:rsidR="00130F6E" w:rsidRDefault="007A6668">
      <w:pPr>
        <w:pStyle w:val="af2"/>
        <w:spacing w:line="360" w:lineRule="auto"/>
      </w:pPr>
      <w:r>
        <w:rPr>
          <w:rFonts w:hint="eastAsia"/>
        </w:rPr>
        <w:t>无线电发射设备型号核准委托书说明：</w:t>
      </w:r>
    </w:p>
    <w:p w:rsidR="00130F6E" w:rsidRDefault="007A6668">
      <w:pPr>
        <w:pStyle w:val="af2"/>
        <w:spacing w:line="360" w:lineRule="auto"/>
      </w:pPr>
      <w:r>
        <w:rPr>
          <w:rFonts w:hint="eastAsia"/>
        </w:rPr>
        <w:t>委托单位（甲方）指申请单位（设备制造商）；</w:t>
      </w:r>
    </w:p>
    <w:p w:rsidR="00130F6E" w:rsidRDefault="007A6668">
      <w:pPr>
        <w:pStyle w:val="af2"/>
        <w:spacing w:line="360" w:lineRule="auto"/>
      </w:pPr>
      <w:r>
        <w:rPr>
          <w:rFonts w:hint="eastAsia"/>
        </w:rPr>
        <w:t>受托单位（乙方）指被设备制造商委托的代理申请单位；</w:t>
      </w:r>
    </w:p>
    <w:p w:rsidR="00130F6E" w:rsidRDefault="007A6668">
      <w:pPr>
        <w:pStyle w:val="af2"/>
        <w:spacing w:line="360" w:lineRule="auto"/>
      </w:pPr>
      <w:r>
        <w:rPr>
          <w:rFonts w:hint="eastAsia"/>
        </w:rPr>
        <w:t>申请单位或代理申请单位须委派熟悉无线电技术基础知识的经办人从事无线电发射设备型号核准申请事宜。</w:t>
      </w:r>
    </w:p>
    <w:p w:rsidR="00130F6E" w:rsidRDefault="00130F6E">
      <w:pPr>
        <w:rPr>
          <w:rFonts w:ascii="宋体" w:hAnsi="宋体"/>
        </w:rPr>
      </w:pPr>
    </w:p>
    <w:p w:rsidR="00130F6E" w:rsidRDefault="00130F6E">
      <w:pPr>
        <w:rPr>
          <w:rFonts w:ascii="宋体" w:hAnsi="宋体"/>
        </w:rPr>
      </w:pPr>
    </w:p>
    <w:p w:rsidR="00130F6E" w:rsidRDefault="00130F6E">
      <w:pPr>
        <w:rPr>
          <w:rFonts w:ascii="宋体" w:hAnsi="宋体"/>
        </w:rPr>
      </w:pPr>
    </w:p>
    <w:p w:rsidR="00130F6E" w:rsidRDefault="00130F6E">
      <w:pPr>
        <w:rPr>
          <w:rFonts w:ascii="宋体" w:hAnsi="宋体" w:cs="宋体"/>
          <w:kern w:val="0"/>
        </w:rPr>
      </w:pPr>
    </w:p>
    <w:p w:rsidR="00130F6E" w:rsidRDefault="007A6668">
      <w:pPr>
        <w:pStyle w:val="af4"/>
        <w:spacing w:before="312" w:after="312" w:line="240" w:lineRule="exact"/>
        <w:ind w:firstLine="480"/>
        <w:rPr>
          <w:rFonts w:ascii="Georgia" w:hAnsi="Georgia"/>
        </w:rPr>
      </w:pPr>
      <w:r>
        <w:rPr>
          <w:rFonts w:ascii="Times New Roman" w:hAnsi="Times New Roman" w:cs="Times New Roman"/>
        </w:rPr>
        <w:br w:type="page"/>
      </w:r>
      <w:r>
        <w:rPr>
          <w:rFonts w:ascii="Times New Roman" w:hAnsi="Times New Roman" w:cs="Times New Roman"/>
        </w:rPr>
        <w:lastRenderedPageBreak/>
        <w:t>Notes for filling in the Application Form for Radio Transmission Equipment Type Approval and Trust Deed of Type-approval for Radio Transmission Equipment</w:t>
      </w:r>
    </w:p>
    <w:p w:rsidR="00130F6E" w:rsidRDefault="007A6668">
      <w:pPr>
        <w:pStyle w:val="12"/>
        <w:ind w:firstLine="480"/>
        <w:rPr>
          <w:rFonts w:ascii="Georgia" w:hAnsi="Georgia"/>
        </w:rPr>
      </w:pPr>
      <w:r>
        <w:rPr>
          <w:rFonts w:ascii="Georgia" w:hAnsi="Georgia"/>
        </w:rPr>
        <w:t>To ensure the smooth going of the type-approval of the radio transmission equipment, the Applicant and Agent of Application are advised to comply with the following:</w:t>
      </w:r>
    </w:p>
    <w:p w:rsidR="00130F6E" w:rsidRDefault="007A6668">
      <w:pPr>
        <w:pStyle w:val="12"/>
        <w:ind w:firstLine="480"/>
        <w:rPr>
          <w:rFonts w:ascii="Georgia" w:hAnsi="Georgia"/>
        </w:rPr>
      </w:pPr>
      <w:r>
        <w:rPr>
          <w:rFonts w:ascii="Georgia" w:hAnsi="Georgia"/>
        </w:rPr>
        <w:t>Concerning the filling of the application form and relevant documents for application:</w:t>
      </w:r>
    </w:p>
    <w:p w:rsidR="00130F6E" w:rsidRDefault="007A6668">
      <w:pPr>
        <w:pStyle w:val="12"/>
        <w:ind w:firstLine="480"/>
        <w:rPr>
          <w:rFonts w:ascii="Georgia" w:hAnsi="Georgia"/>
        </w:rPr>
      </w:pPr>
      <w:r>
        <w:rPr>
          <w:rFonts w:ascii="Georgia" w:hAnsi="Georgia"/>
        </w:rPr>
        <w:t>The Application Form for Radio Transmission Equipment Type-Approval should be filled out in Chinese or English in typewriting</w:t>
      </w:r>
      <w:r>
        <w:rPr>
          <w:rFonts w:ascii="Georgia" w:hAnsi="Georgia"/>
        </w:rPr>
        <w:t>；</w:t>
      </w:r>
    </w:p>
    <w:p w:rsidR="00130F6E" w:rsidRDefault="007A6668">
      <w:pPr>
        <w:pStyle w:val="12"/>
        <w:ind w:firstLine="480"/>
        <w:rPr>
          <w:rFonts w:ascii="Georgia" w:hAnsi="Georgia"/>
        </w:rPr>
      </w:pPr>
      <w:r>
        <w:rPr>
          <w:rFonts w:ascii="Georgia" w:hAnsi="Georgia"/>
        </w:rPr>
        <w:t>The “Main Functions” Column of the Application Form should be filled out in Chinese;</w:t>
      </w:r>
    </w:p>
    <w:p w:rsidR="00130F6E" w:rsidRDefault="007A6668">
      <w:pPr>
        <w:pStyle w:val="12"/>
        <w:ind w:firstLine="480"/>
        <w:rPr>
          <w:rFonts w:ascii="Georgia" w:hAnsi="Georgia"/>
        </w:rPr>
      </w:pPr>
      <w:r>
        <w:rPr>
          <w:rFonts w:ascii="Georgia" w:hAnsi="Georgia"/>
        </w:rPr>
        <w:t>For Foreign manufactures, the “Applicant” Column shall be filled in with Chinese or English together with the originally registered characters; the name of the applicant shall be the same as the manufacturer appearing on the equipment and the photos of the equipment.</w:t>
      </w:r>
    </w:p>
    <w:p w:rsidR="00130F6E" w:rsidRDefault="007A6668">
      <w:pPr>
        <w:pStyle w:val="12"/>
        <w:ind w:firstLine="480"/>
        <w:rPr>
          <w:rFonts w:ascii="Georgia" w:hAnsi="Georgia"/>
        </w:rPr>
      </w:pPr>
      <w:r>
        <w:rPr>
          <w:rFonts w:ascii="Georgia" w:hAnsi="Georgia"/>
        </w:rPr>
        <w:t>For foreign manufactures or ministries, departments, commissions that directly under the State Council and their affiliated manufactures, the preliminary examination is not required; for other manufactures, the “Preliminary Examination” Column shall be filled in by provincial Radio Management Departments with its seal.</w:t>
      </w:r>
    </w:p>
    <w:p w:rsidR="00130F6E" w:rsidRDefault="007A6668">
      <w:pPr>
        <w:pStyle w:val="12"/>
        <w:ind w:firstLine="480"/>
        <w:rPr>
          <w:rFonts w:ascii="Georgia" w:hAnsi="Georgia"/>
        </w:rPr>
      </w:pPr>
      <w:r>
        <w:rPr>
          <w:rFonts w:ascii="Georgia" w:hAnsi="Georgia"/>
        </w:rPr>
        <w:t>All documents and materials related to type-approval shall be provided in Chinese or English. For non-Chinese applicants, besides the translated English or Chinese version of the Business License and Trademark Registration, the copy of the original registration documents is also required.</w:t>
      </w:r>
    </w:p>
    <w:p w:rsidR="00130F6E" w:rsidRDefault="007A6668">
      <w:pPr>
        <w:pStyle w:val="12"/>
        <w:ind w:firstLine="480"/>
        <w:rPr>
          <w:rFonts w:ascii="Georgia" w:hAnsi="Georgia"/>
        </w:rPr>
      </w:pPr>
      <w:r>
        <w:rPr>
          <w:rFonts w:ascii="Georgia" w:hAnsi="Georgia"/>
        </w:rPr>
        <w:t>Notes for Trust Deed of Type-approval for Radio Transmission Equipment</w:t>
      </w:r>
    </w:p>
    <w:p w:rsidR="00130F6E" w:rsidRDefault="007A6668">
      <w:pPr>
        <w:pStyle w:val="12"/>
        <w:ind w:firstLine="480"/>
        <w:rPr>
          <w:rFonts w:ascii="Georgia" w:hAnsi="Georgia"/>
        </w:rPr>
      </w:pPr>
      <w:r>
        <w:rPr>
          <w:rFonts w:ascii="Georgia" w:hAnsi="Georgia"/>
        </w:rPr>
        <w:t>The Trustor refers to the Applicant (Equipment Manufacturer);</w:t>
      </w:r>
    </w:p>
    <w:p w:rsidR="00130F6E" w:rsidRDefault="007A6668">
      <w:pPr>
        <w:pStyle w:val="12"/>
        <w:ind w:firstLine="480"/>
        <w:rPr>
          <w:rFonts w:ascii="Georgia" w:hAnsi="Georgia"/>
        </w:rPr>
      </w:pPr>
      <w:r>
        <w:rPr>
          <w:rFonts w:ascii="Georgia" w:hAnsi="Georgia"/>
        </w:rPr>
        <w:t>The Trustee refers to the Agent of Application entrusted by the Equipment Manufacturer;</w:t>
      </w:r>
    </w:p>
    <w:p w:rsidR="00130F6E" w:rsidRDefault="007A6668">
      <w:pPr>
        <w:pStyle w:val="12"/>
        <w:ind w:firstLine="480"/>
      </w:pPr>
      <w:r>
        <w:rPr>
          <w:rFonts w:ascii="Georgia" w:hAnsi="Georgia"/>
        </w:rPr>
        <w:t>The applicant or the Agent of Application should designate its employees that have a good understanding of the basic radiocommunication knowledge for the type-approval issues.</w:t>
      </w:r>
    </w:p>
    <w:p w:rsidR="00130F6E" w:rsidRDefault="00130F6E">
      <w:pPr>
        <w:pStyle w:val="11"/>
        <w:spacing w:after="0"/>
        <w:ind w:left="420" w:firstLineChars="0" w:firstLine="0"/>
        <w:rPr>
          <w:rFonts w:ascii="黑体" w:eastAsia="黑体" w:hAnsi="黑体"/>
          <w:sz w:val="32"/>
          <w:szCs w:val="32"/>
          <w:highlight w:val="yellow"/>
        </w:rPr>
      </w:pPr>
    </w:p>
    <w:p w:rsidR="00130F6E" w:rsidRDefault="00130F6E">
      <w:pPr>
        <w:rPr>
          <w:highlight w:val="yellow"/>
        </w:rPr>
      </w:pPr>
    </w:p>
    <w:p w:rsidR="00130F6E" w:rsidRDefault="00130F6E">
      <w:pPr>
        <w:jc w:val="center"/>
        <w:rPr>
          <w:highlight w:val="yellow"/>
        </w:rPr>
      </w:pPr>
    </w:p>
    <w:p w:rsidR="00130F6E" w:rsidRDefault="00130F6E">
      <w:pPr>
        <w:jc w:val="center"/>
        <w:rPr>
          <w:highlight w:val="yellow"/>
        </w:rPr>
      </w:pPr>
    </w:p>
    <w:p w:rsidR="00130F6E" w:rsidRDefault="00130F6E">
      <w:pPr>
        <w:jc w:val="center"/>
        <w:rPr>
          <w:highlight w:val="yellow"/>
        </w:rPr>
      </w:pPr>
    </w:p>
    <w:p w:rsidR="00130F6E" w:rsidRDefault="00130F6E">
      <w:pPr>
        <w:jc w:val="center"/>
        <w:rPr>
          <w:highlight w:val="yellow"/>
        </w:rPr>
      </w:pPr>
    </w:p>
    <w:p w:rsidR="00130F6E" w:rsidRDefault="00130F6E">
      <w:pPr>
        <w:jc w:val="center"/>
        <w:rPr>
          <w:highlight w:val="yellow"/>
        </w:rPr>
      </w:pPr>
    </w:p>
    <w:p w:rsidR="00130F6E" w:rsidRDefault="00130F6E">
      <w:pPr>
        <w:jc w:val="center"/>
        <w:rPr>
          <w:highlight w:val="yellow"/>
        </w:rPr>
      </w:pPr>
    </w:p>
    <w:p w:rsidR="00130F6E" w:rsidRDefault="007A6668">
      <w:pPr>
        <w:pStyle w:val="11"/>
        <w:numPr>
          <w:ilvl w:val="0"/>
          <w:numId w:val="11"/>
        </w:numPr>
        <w:spacing w:after="0" w:line="360" w:lineRule="auto"/>
        <w:ind w:firstLineChars="0"/>
        <w:jc w:val="center"/>
        <w:rPr>
          <w:rFonts w:ascii="黑体" w:eastAsia="黑体" w:hAnsi="黑体"/>
          <w:bCs/>
          <w:kern w:val="0"/>
          <w:sz w:val="32"/>
          <w:szCs w:val="32"/>
          <w:lang w:val="zh-CN"/>
        </w:rPr>
      </w:pPr>
      <w:bookmarkStart w:id="293" w:name="_Toc30087"/>
      <w:bookmarkStart w:id="294" w:name="_Toc22059"/>
      <w:r>
        <w:rPr>
          <w:rFonts w:ascii="黑体" w:eastAsia="黑体" w:hAnsi="黑体" w:hint="eastAsia"/>
          <w:bCs/>
          <w:kern w:val="0"/>
          <w:sz w:val="32"/>
          <w:szCs w:val="32"/>
          <w:lang w:val="zh-CN"/>
        </w:rPr>
        <w:lastRenderedPageBreak/>
        <w:t>《无线电</w:t>
      </w:r>
      <w:r>
        <w:rPr>
          <w:rFonts w:ascii="黑体" w:eastAsia="黑体" w:hAnsi="黑体"/>
          <w:bCs/>
          <w:kern w:val="0"/>
          <w:sz w:val="32"/>
          <w:szCs w:val="32"/>
          <w:lang w:val="zh-CN"/>
        </w:rPr>
        <w:t>业务受理单》</w:t>
      </w:r>
      <w:r>
        <w:rPr>
          <w:rFonts w:ascii="黑体" w:eastAsia="黑体" w:hAnsi="黑体" w:hint="eastAsia"/>
          <w:bCs/>
          <w:kern w:val="0"/>
          <w:sz w:val="32"/>
          <w:szCs w:val="32"/>
          <w:lang w:val="zh-CN"/>
        </w:rPr>
        <w:t>第一联</w:t>
      </w:r>
      <w:bookmarkEnd w:id="293"/>
      <w:bookmarkEnd w:id="294"/>
    </w:p>
    <w:p w:rsidR="00130F6E" w:rsidRDefault="007A6668">
      <w:pPr>
        <w:pStyle w:val="af0"/>
        <w:spacing w:before="0" w:after="0" w:line="360" w:lineRule="auto"/>
        <w:jc w:val="center"/>
        <w:rPr>
          <w:sz w:val="32"/>
          <w:szCs w:val="32"/>
        </w:rPr>
      </w:pPr>
      <w:bookmarkStart w:id="295" w:name="_Toc405456409"/>
      <w:bookmarkStart w:id="296" w:name="_Toc10078"/>
      <w:r>
        <w:rPr>
          <w:rFonts w:hint="eastAsia"/>
          <w:color w:val="auto"/>
          <w:sz w:val="32"/>
          <w:szCs w:val="32"/>
        </w:rPr>
        <w:t>无线电业务受理单</w:t>
      </w:r>
      <w:bookmarkEnd w:id="295"/>
      <w:bookmarkEnd w:id="296"/>
    </w:p>
    <w:p w:rsidR="00130F6E" w:rsidRDefault="00F95D71">
      <w:pPr>
        <w:pStyle w:val="af5"/>
        <w:spacing w:before="156" w:after="156" w:line="240" w:lineRule="auto"/>
      </w:pPr>
      <w:r>
        <w:pict>
          <v:shape id="图片 76" o:spid="_x0000_i1025" type="#_x0000_t75" style="width:394.55pt;height:466.55pt">
            <v:imagedata r:id="rId23" o:title=""/>
          </v:shape>
        </w:pict>
      </w:r>
    </w:p>
    <w:p w:rsidR="00130F6E" w:rsidRDefault="00F85283">
      <w:pPr>
        <w:pStyle w:val="af2"/>
        <w:jc w:val="center"/>
      </w:pPr>
      <w:r>
        <w:pict>
          <v:rect id="Rectangle 15" o:spid="_x0000_s1048" style="position:absolute;left:0;text-align:left;margin-left:-20.7pt;margin-top:279.1pt;width:45.3pt;height:184.25pt;z-index:35;mso-position-horizontal-relative:margin;mso-position-vertical-relative:margin" o:preferrelative="t" filled="f" stroked="f">
            <v:textbox style="layout-flow:vertical-ideographic">
              <w:txbxContent>
                <w:p w:rsidR="00130F6E" w:rsidRDefault="007A6668">
                  <w:r>
                    <w:rPr>
                      <w:rFonts w:hint="eastAsia"/>
                    </w:rPr>
                    <w:t>第一联</w:t>
                  </w:r>
                  <w:r>
                    <w:t xml:space="preserve"> </w:t>
                  </w:r>
                  <w:r>
                    <w:rPr>
                      <w:rFonts w:cs="宋体" w:hint="eastAsia"/>
                    </w:rPr>
                    <w:t>申请单位存联</w:t>
                  </w:r>
                </w:p>
              </w:txbxContent>
            </v:textbox>
            <w10:wrap anchorx="margin" anchory="margin"/>
            <w10:anchorlock/>
          </v:rect>
        </w:pict>
      </w:r>
    </w:p>
    <w:p w:rsidR="00130F6E" w:rsidRDefault="00130F6E">
      <w:pPr>
        <w:pStyle w:val="af2"/>
        <w:jc w:val="center"/>
      </w:pPr>
    </w:p>
    <w:p w:rsidR="00130F6E" w:rsidRDefault="00130F6E">
      <w:pPr>
        <w:pStyle w:val="af2"/>
        <w:jc w:val="center"/>
      </w:pPr>
    </w:p>
    <w:p w:rsidR="00130F6E" w:rsidRDefault="00130F6E">
      <w:pPr>
        <w:pStyle w:val="af2"/>
        <w:jc w:val="center"/>
      </w:pPr>
    </w:p>
    <w:p w:rsidR="00130F6E" w:rsidRDefault="00130F6E">
      <w:pPr>
        <w:pStyle w:val="af2"/>
        <w:jc w:val="center"/>
      </w:pPr>
    </w:p>
    <w:p w:rsidR="00130F6E" w:rsidRDefault="007A6668">
      <w:pPr>
        <w:pStyle w:val="af2"/>
        <w:ind w:firstLineChars="0" w:firstLine="0"/>
        <w:jc w:val="center"/>
      </w:pPr>
      <w:r>
        <w:rPr>
          <w:rFonts w:hint="eastAsia"/>
        </w:rPr>
        <w:t>（本文书为二联，第一联交申请单位，第二联存档）</w:t>
      </w:r>
    </w:p>
    <w:p w:rsidR="00130F6E" w:rsidRDefault="007A6668">
      <w:pPr>
        <w:pStyle w:val="11"/>
        <w:spacing w:after="0" w:line="360" w:lineRule="auto"/>
        <w:ind w:firstLineChars="0" w:firstLine="0"/>
        <w:jc w:val="center"/>
        <w:rPr>
          <w:rFonts w:ascii="黑体" w:eastAsia="黑体" w:hAnsi="黑体"/>
          <w:bCs/>
          <w:kern w:val="0"/>
          <w:sz w:val="32"/>
          <w:szCs w:val="32"/>
          <w:lang w:val="zh-CN"/>
        </w:rPr>
      </w:pPr>
      <w:bookmarkStart w:id="297" w:name="_Toc1871"/>
      <w:bookmarkStart w:id="298" w:name="_Toc28685"/>
      <w:r>
        <w:rPr>
          <w:rFonts w:ascii="黑体" w:eastAsia="黑体" w:hAnsi="黑体" w:hint="eastAsia"/>
          <w:bCs/>
          <w:kern w:val="0"/>
          <w:sz w:val="32"/>
          <w:szCs w:val="32"/>
          <w:lang w:val="zh-CN"/>
        </w:rPr>
        <w:t>《无线电业务受理单》第二联</w:t>
      </w:r>
      <w:bookmarkEnd w:id="297"/>
      <w:bookmarkEnd w:id="298"/>
    </w:p>
    <w:p w:rsidR="00130F6E" w:rsidRDefault="007A6668">
      <w:pPr>
        <w:pStyle w:val="af0"/>
        <w:spacing w:before="0" w:after="0" w:line="360" w:lineRule="auto"/>
        <w:jc w:val="center"/>
        <w:rPr>
          <w:color w:val="auto"/>
          <w:sz w:val="32"/>
          <w:szCs w:val="32"/>
        </w:rPr>
      </w:pPr>
      <w:bookmarkStart w:id="299" w:name="_Toc405456410"/>
      <w:bookmarkStart w:id="300" w:name="_Toc25742"/>
      <w:r>
        <w:rPr>
          <w:rFonts w:hint="eastAsia"/>
          <w:color w:val="auto"/>
          <w:sz w:val="32"/>
          <w:szCs w:val="32"/>
        </w:rPr>
        <w:lastRenderedPageBreak/>
        <w:t>无线电业务受理单</w:t>
      </w:r>
      <w:bookmarkEnd w:id="299"/>
      <w:bookmarkEnd w:id="300"/>
    </w:p>
    <w:p w:rsidR="00130F6E" w:rsidRDefault="00F95D71">
      <w:pPr>
        <w:pStyle w:val="af5"/>
        <w:spacing w:before="156" w:after="156" w:line="240" w:lineRule="auto"/>
        <w:ind w:firstLine="0"/>
      </w:pPr>
      <w:r>
        <w:pict>
          <v:shape id="图片 77" o:spid="_x0000_i1026" type="#_x0000_t75" style="width:394pt;height:497.65pt">
            <v:imagedata r:id="rId24" o:title=""/>
          </v:shape>
        </w:pict>
      </w:r>
    </w:p>
    <w:p w:rsidR="00130F6E" w:rsidRDefault="00130F6E">
      <w:pPr>
        <w:pStyle w:val="af2"/>
        <w:jc w:val="center"/>
      </w:pPr>
    </w:p>
    <w:p w:rsidR="00130F6E" w:rsidRDefault="00130F6E">
      <w:pPr>
        <w:pStyle w:val="af2"/>
        <w:jc w:val="center"/>
      </w:pPr>
    </w:p>
    <w:p w:rsidR="00130F6E" w:rsidRDefault="00130F6E">
      <w:pPr>
        <w:pStyle w:val="af2"/>
        <w:jc w:val="center"/>
      </w:pPr>
    </w:p>
    <w:p w:rsidR="00130F6E" w:rsidRDefault="00130F6E">
      <w:pPr>
        <w:pStyle w:val="af2"/>
        <w:jc w:val="center"/>
      </w:pPr>
    </w:p>
    <w:p w:rsidR="00130F6E" w:rsidRDefault="00130F6E">
      <w:pPr>
        <w:pStyle w:val="af2"/>
        <w:jc w:val="center"/>
      </w:pPr>
    </w:p>
    <w:p w:rsidR="00130F6E" w:rsidRDefault="00F85283">
      <w:pPr>
        <w:pStyle w:val="af2"/>
        <w:jc w:val="center"/>
      </w:pPr>
      <w:r>
        <w:pict>
          <v:rect id="Rectangle 17" o:spid="_x0000_s1050" style="position:absolute;left:0;text-align:left;margin-left:371.35pt;margin-top:227.95pt;width:45.3pt;height:184.25pt;z-index:36;mso-position-horizontal-relative:margin;mso-position-vertical-relative:margin" o:preferrelative="t" filled="f" stroked="f">
            <v:textbox style="layout-flow:vertical-ideographic">
              <w:txbxContent>
                <w:p w:rsidR="00130F6E" w:rsidRDefault="007A6668">
                  <w:r>
                    <w:rPr>
                      <w:rFonts w:hint="eastAsia"/>
                    </w:rPr>
                    <w:t>第二联</w:t>
                  </w:r>
                  <w:r>
                    <w:t xml:space="preserve"> </w:t>
                  </w:r>
                  <w:r>
                    <w:rPr>
                      <w:rFonts w:cs="宋体" w:hint="eastAsia"/>
                    </w:rPr>
                    <w:t>上海市无线电管理局存联</w:t>
                  </w:r>
                </w:p>
              </w:txbxContent>
            </v:textbox>
            <w10:wrap anchorx="margin" anchory="margin"/>
            <w10:anchorlock/>
          </v:rect>
        </w:pict>
      </w:r>
      <w:r w:rsidR="007A6668">
        <w:rPr>
          <w:rFonts w:hint="eastAsia"/>
        </w:rPr>
        <w:t>（本文书为二联，第一联交申请单位，第二联存档）</w:t>
      </w:r>
    </w:p>
    <w:p w:rsidR="00130F6E" w:rsidRDefault="007A6668">
      <w:pPr>
        <w:pStyle w:val="11"/>
        <w:numPr>
          <w:ilvl w:val="0"/>
          <w:numId w:val="11"/>
        </w:numPr>
        <w:spacing w:after="0" w:line="360" w:lineRule="auto"/>
        <w:ind w:firstLineChars="0"/>
        <w:jc w:val="center"/>
        <w:rPr>
          <w:rFonts w:ascii="黑体" w:eastAsia="黑体" w:hAnsi="黑体"/>
          <w:bCs/>
          <w:kern w:val="0"/>
          <w:sz w:val="32"/>
          <w:szCs w:val="32"/>
          <w:lang w:val="zh-CN"/>
        </w:rPr>
      </w:pPr>
      <w:bookmarkStart w:id="301" w:name="_Toc27532"/>
      <w:bookmarkStart w:id="302" w:name="_Toc19427"/>
      <w:r>
        <w:rPr>
          <w:rFonts w:ascii="黑体" w:eastAsia="黑体" w:hAnsi="黑体" w:hint="eastAsia"/>
          <w:bCs/>
          <w:kern w:val="0"/>
          <w:sz w:val="32"/>
          <w:szCs w:val="32"/>
          <w:lang w:val="zh-CN"/>
        </w:rPr>
        <w:t>《无线电业务申请不予受理告知单》第一联</w:t>
      </w:r>
      <w:bookmarkEnd w:id="301"/>
      <w:bookmarkEnd w:id="302"/>
    </w:p>
    <w:p w:rsidR="00130F6E" w:rsidRDefault="007A6668">
      <w:pPr>
        <w:pStyle w:val="af0"/>
        <w:spacing w:before="0" w:after="0" w:line="360" w:lineRule="auto"/>
        <w:jc w:val="center"/>
        <w:rPr>
          <w:color w:val="auto"/>
          <w:sz w:val="32"/>
          <w:szCs w:val="32"/>
        </w:rPr>
      </w:pPr>
      <w:bookmarkStart w:id="303" w:name="_Toc405456411"/>
      <w:bookmarkStart w:id="304" w:name="_Toc22032"/>
      <w:r>
        <w:rPr>
          <w:rFonts w:hint="eastAsia"/>
          <w:color w:val="auto"/>
          <w:sz w:val="32"/>
          <w:szCs w:val="32"/>
        </w:rPr>
        <w:lastRenderedPageBreak/>
        <w:t>无线电业务申请不予受理告知单</w:t>
      </w:r>
      <w:bookmarkEnd w:id="303"/>
      <w:bookmarkEnd w:id="304"/>
    </w:p>
    <w:p w:rsidR="00130F6E" w:rsidRDefault="00F85283">
      <w:pPr>
        <w:pStyle w:val="af5"/>
        <w:spacing w:before="156" w:after="156"/>
      </w:pPr>
      <w:r>
        <w:pict>
          <v:shape id="Picture 18" o:spid="_x0000_s1051" type="#_x0000_t75" style="position:absolute;left:0;text-align:left;margin-left:0;margin-top:4.8pt;width:354.6pt;height:313.85pt;z-index:-2;mso-position-horizontal:center;mso-position-horizontal-relative:margin">
            <v:imagedata r:id="rId25" o:title="" croptop="1847f" cropbottom="23336f"/>
            <w10:wrap anchorx="margin"/>
          </v:shape>
        </w:pict>
      </w: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F85283">
      <w:pPr>
        <w:pStyle w:val="af5"/>
        <w:spacing w:before="156" w:after="156"/>
      </w:pPr>
      <w:r>
        <w:pict>
          <v:rect id="Rectangle 19" o:spid="_x0000_s1052" style="position:absolute;left:0;text-align:left;margin-left:369.1pt;margin-top:192.9pt;width:45.3pt;height:184.25pt;z-index:33;mso-position-horizontal-relative:margin;mso-position-vertical-relative:margin" o:preferrelative="t" filled="f" stroked="f">
            <v:textbox style="layout-flow:vertical-ideographic">
              <w:txbxContent>
                <w:p w:rsidR="00130F6E" w:rsidRDefault="007A6668">
                  <w:r>
                    <w:rPr>
                      <w:rFonts w:hint="eastAsia"/>
                    </w:rPr>
                    <w:t>第一联</w:t>
                  </w:r>
                  <w:r>
                    <w:t xml:space="preserve"> </w:t>
                  </w:r>
                  <w:r>
                    <w:rPr>
                      <w:rFonts w:cs="宋体" w:hint="eastAsia"/>
                    </w:rPr>
                    <w:t>申请单位存联</w:t>
                  </w:r>
                </w:p>
              </w:txbxContent>
            </v:textbox>
            <w10:wrap anchorx="margin" anchory="margin"/>
            <w10:anchorlock/>
          </v:rect>
        </w:pict>
      </w: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7A6668">
      <w:pPr>
        <w:pStyle w:val="af5"/>
        <w:tabs>
          <w:tab w:val="left" w:pos="3204"/>
        </w:tabs>
        <w:spacing w:before="156" w:after="156"/>
      </w:pPr>
      <w:r>
        <w:tab/>
      </w: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ind w:firstLine="0"/>
      </w:pPr>
    </w:p>
    <w:p w:rsidR="00130F6E" w:rsidRDefault="00130F6E">
      <w:pPr>
        <w:pStyle w:val="af5"/>
        <w:spacing w:before="156" w:after="156"/>
        <w:ind w:firstLine="0"/>
      </w:pPr>
    </w:p>
    <w:p w:rsidR="00130F6E" w:rsidRDefault="00130F6E">
      <w:pPr>
        <w:pStyle w:val="af5"/>
        <w:spacing w:before="156" w:after="156"/>
        <w:ind w:firstLine="0"/>
      </w:pPr>
    </w:p>
    <w:p w:rsidR="00130F6E" w:rsidRDefault="00130F6E">
      <w:pPr>
        <w:pStyle w:val="af5"/>
        <w:spacing w:before="156" w:after="156"/>
        <w:ind w:firstLine="0"/>
      </w:pPr>
    </w:p>
    <w:p w:rsidR="00130F6E" w:rsidRDefault="00130F6E">
      <w:pPr>
        <w:pStyle w:val="af5"/>
        <w:spacing w:before="156" w:after="156"/>
        <w:ind w:firstLine="0"/>
      </w:pPr>
    </w:p>
    <w:p w:rsidR="00130F6E" w:rsidRDefault="00130F6E">
      <w:pPr>
        <w:pStyle w:val="af5"/>
        <w:spacing w:before="156" w:after="156"/>
        <w:ind w:firstLine="0"/>
      </w:pPr>
    </w:p>
    <w:p w:rsidR="00130F6E" w:rsidRDefault="00130F6E">
      <w:pPr>
        <w:pStyle w:val="af5"/>
        <w:spacing w:before="156" w:after="156"/>
        <w:rPr>
          <w:rFonts w:cs="Times New Roman"/>
        </w:rPr>
      </w:pPr>
    </w:p>
    <w:p w:rsidR="00130F6E" w:rsidRDefault="007A6668">
      <w:pPr>
        <w:pStyle w:val="af2"/>
        <w:jc w:val="center"/>
      </w:pPr>
      <w:r>
        <w:rPr>
          <w:rFonts w:hint="eastAsia"/>
        </w:rPr>
        <w:t>（本文书为二联，第一联交申请单位，第二联存档）</w:t>
      </w:r>
    </w:p>
    <w:p w:rsidR="00130F6E" w:rsidRDefault="007A6668">
      <w:pPr>
        <w:pStyle w:val="11"/>
        <w:spacing w:after="0" w:line="360" w:lineRule="auto"/>
        <w:ind w:firstLineChars="0" w:firstLine="0"/>
        <w:jc w:val="center"/>
        <w:rPr>
          <w:rFonts w:ascii="黑体" w:eastAsia="黑体" w:hAnsi="黑体"/>
          <w:bCs/>
          <w:kern w:val="0"/>
          <w:sz w:val="32"/>
          <w:szCs w:val="32"/>
          <w:lang w:val="zh-CN"/>
        </w:rPr>
      </w:pPr>
      <w:bookmarkStart w:id="305" w:name="_Toc29641"/>
      <w:bookmarkStart w:id="306" w:name="_Toc2385"/>
      <w:r>
        <w:rPr>
          <w:rFonts w:ascii="黑体" w:eastAsia="黑体" w:hAnsi="黑体" w:hint="eastAsia"/>
          <w:bCs/>
          <w:kern w:val="0"/>
          <w:sz w:val="32"/>
          <w:szCs w:val="32"/>
          <w:lang w:val="zh-CN"/>
        </w:rPr>
        <w:t>《无线电业务申请不予受理告知单》第二联</w:t>
      </w:r>
      <w:bookmarkEnd w:id="305"/>
      <w:bookmarkEnd w:id="306"/>
    </w:p>
    <w:p w:rsidR="00130F6E" w:rsidRDefault="007A6668">
      <w:pPr>
        <w:pStyle w:val="af0"/>
        <w:spacing w:before="0" w:after="0" w:line="360" w:lineRule="auto"/>
        <w:jc w:val="center"/>
        <w:rPr>
          <w:color w:val="auto"/>
          <w:sz w:val="32"/>
          <w:szCs w:val="32"/>
        </w:rPr>
      </w:pPr>
      <w:bookmarkStart w:id="307" w:name="_Toc405456412"/>
      <w:bookmarkStart w:id="308" w:name="_Toc19568"/>
      <w:r>
        <w:rPr>
          <w:rFonts w:hint="eastAsia"/>
          <w:color w:val="auto"/>
          <w:sz w:val="32"/>
          <w:szCs w:val="32"/>
        </w:rPr>
        <w:lastRenderedPageBreak/>
        <w:t>无线电业务申请不予受理告知单</w:t>
      </w:r>
      <w:bookmarkEnd w:id="307"/>
      <w:bookmarkEnd w:id="308"/>
    </w:p>
    <w:p w:rsidR="00130F6E" w:rsidRDefault="00F85283">
      <w:pPr>
        <w:pStyle w:val="af5"/>
        <w:spacing w:before="156" w:after="156"/>
      </w:pPr>
      <w:r>
        <w:pict>
          <v:shape id="Picture 20" o:spid="_x0000_s1053" type="#_x0000_t75" style="position:absolute;left:0;text-align:left;margin-left:0;margin-top:4.8pt;width:354.6pt;height:313.85pt;z-index:-1;mso-position-horizontal:center;mso-position-horizontal-relative:margin">
            <v:imagedata r:id="rId25" o:title="" croptop="1847f" cropbottom="23336f"/>
            <w10:wrap anchorx="margin"/>
          </v:shape>
        </w:pict>
      </w: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F85283">
      <w:pPr>
        <w:pStyle w:val="af5"/>
        <w:spacing w:before="156" w:after="156"/>
      </w:pPr>
      <w:r>
        <w:pict>
          <v:rect id="Rectangle 21" o:spid="_x0000_s1054" style="position:absolute;left:0;text-align:left;margin-left:-30pt;margin-top:191.4pt;width:45.3pt;height:184.25pt;z-index:34;mso-position-horizontal-relative:margin;mso-position-vertical-relative:margin" o:preferrelative="t" filled="f" stroked="f">
            <v:textbox style="layout-flow:vertical-ideographic">
              <w:txbxContent>
                <w:p w:rsidR="00130F6E" w:rsidRDefault="007A6668">
                  <w:r>
                    <w:rPr>
                      <w:rFonts w:hint="eastAsia"/>
                    </w:rPr>
                    <w:t>第二联</w:t>
                  </w:r>
                  <w:r>
                    <w:t xml:space="preserve"> </w:t>
                  </w:r>
                  <w:r>
                    <w:rPr>
                      <w:rFonts w:cs="宋体" w:hint="eastAsia"/>
                    </w:rPr>
                    <w:t>上海市无线电管理局存联</w:t>
                  </w:r>
                </w:p>
              </w:txbxContent>
            </v:textbox>
            <w10:wrap anchorx="margin" anchory="margin"/>
            <w10:anchorlock/>
          </v:rect>
        </w:pict>
      </w: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130F6E">
      <w:pPr>
        <w:pStyle w:val="af5"/>
        <w:spacing w:before="156" w:after="156"/>
      </w:pPr>
    </w:p>
    <w:p w:rsidR="00130F6E" w:rsidRDefault="007A6668">
      <w:pPr>
        <w:widowControl/>
        <w:spacing w:after="0" w:line="240" w:lineRule="auto"/>
        <w:jc w:val="center"/>
      </w:pPr>
      <w:r>
        <w:rPr>
          <w:rFonts w:hint="eastAsia"/>
        </w:rPr>
        <w:t>（本文书为二联，第一联交申请单位，第二联存档）</w:t>
      </w:r>
    </w:p>
    <w:p w:rsidR="00130F6E" w:rsidRDefault="00130F6E">
      <w:pPr>
        <w:widowControl/>
        <w:spacing w:after="0" w:line="240" w:lineRule="auto"/>
        <w:jc w:val="center"/>
        <w:rPr>
          <w:lang w:val="zh-CN"/>
        </w:rPr>
      </w:pPr>
    </w:p>
    <w:p w:rsidR="00130F6E" w:rsidRDefault="007A6668">
      <w:pPr>
        <w:spacing w:after="0" w:line="360" w:lineRule="auto"/>
        <w:jc w:val="center"/>
        <w:rPr>
          <w:rFonts w:ascii="黑体" w:eastAsia="黑体" w:hAnsi="黑体"/>
          <w:bCs/>
          <w:kern w:val="0"/>
          <w:sz w:val="44"/>
          <w:szCs w:val="44"/>
          <w:lang w:val="zh-CN"/>
        </w:rPr>
      </w:pPr>
      <w:r>
        <w:rPr>
          <w:rFonts w:ascii="黑体" w:eastAsia="黑体" w:hAnsi="黑体" w:hint="eastAsia"/>
          <w:bCs/>
          <w:kern w:val="0"/>
          <w:sz w:val="44"/>
          <w:szCs w:val="44"/>
          <w:lang w:val="zh-CN"/>
        </w:rPr>
        <w:t>审查与决定</w:t>
      </w:r>
      <w:r>
        <w:rPr>
          <w:rFonts w:ascii="黑体" w:eastAsia="黑体" w:hAnsi="黑体"/>
          <w:bCs/>
          <w:kern w:val="0"/>
          <w:sz w:val="44"/>
          <w:szCs w:val="44"/>
          <w:lang w:val="zh-CN"/>
        </w:rPr>
        <w:t>类</w:t>
      </w:r>
    </w:p>
    <w:p w:rsidR="00130F6E" w:rsidRDefault="007A6668">
      <w:pPr>
        <w:pStyle w:val="11"/>
        <w:numPr>
          <w:ilvl w:val="0"/>
          <w:numId w:val="12"/>
        </w:numPr>
        <w:spacing w:after="0" w:line="360" w:lineRule="auto"/>
        <w:ind w:firstLineChars="0"/>
        <w:jc w:val="center"/>
        <w:rPr>
          <w:rFonts w:ascii="黑体" w:eastAsia="黑体" w:hAnsi="黑体"/>
          <w:bCs/>
          <w:kern w:val="0"/>
          <w:sz w:val="32"/>
          <w:szCs w:val="32"/>
          <w:lang w:val="zh-CN"/>
        </w:rPr>
      </w:pPr>
      <w:bookmarkStart w:id="309" w:name="_Toc30507"/>
      <w:bookmarkStart w:id="310" w:name="_Toc4885"/>
      <w:r>
        <w:rPr>
          <w:rFonts w:ascii="黑体" w:eastAsia="黑体" w:hAnsi="黑体" w:hint="eastAsia"/>
          <w:bCs/>
          <w:kern w:val="0"/>
          <w:sz w:val="32"/>
          <w:szCs w:val="32"/>
          <w:lang w:val="zh-CN"/>
        </w:rPr>
        <w:t>《送达</w:t>
      </w:r>
      <w:r>
        <w:rPr>
          <w:rFonts w:ascii="黑体" w:eastAsia="黑体" w:hAnsi="黑体"/>
          <w:bCs/>
          <w:kern w:val="0"/>
          <w:sz w:val="32"/>
          <w:szCs w:val="32"/>
          <w:lang w:val="zh-CN"/>
        </w:rPr>
        <w:t>回证》</w:t>
      </w:r>
      <w:bookmarkEnd w:id="309"/>
      <w:bookmarkEnd w:id="310"/>
    </w:p>
    <w:p w:rsidR="00130F6E" w:rsidRDefault="007A6668">
      <w:pPr>
        <w:pStyle w:val="af0"/>
        <w:spacing w:before="0" w:after="0" w:line="360" w:lineRule="auto"/>
        <w:jc w:val="center"/>
        <w:rPr>
          <w:color w:val="auto"/>
          <w:sz w:val="32"/>
          <w:szCs w:val="32"/>
          <w:lang w:val="zh-CN"/>
        </w:rPr>
      </w:pPr>
      <w:bookmarkStart w:id="311" w:name="_Toc397009764"/>
      <w:bookmarkStart w:id="312" w:name="_Toc405456413"/>
      <w:bookmarkStart w:id="313" w:name="_Toc24522"/>
      <w:r>
        <w:rPr>
          <w:rFonts w:hint="eastAsia"/>
          <w:color w:val="auto"/>
          <w:sz w:val="32"/>
          <w:szCs w:val="32"/>
          <w:lang w:val="zh-CN"/>
        </w:rPr>
        <w:lastRenderedPageBreak/>
        <w:t>送达回证</w:t>
      </w:r>
      <w:bookmarkEnd w:id="311"/>
      <w:bookmarkEnd w:id="312"/>
      <w:bookmarkEnd w:id="313"/>
    </w:p>
    <w:p w:rsidR="00130F6E" w:rsidRDefault="007A6668">
      <w:pPr>
        <w:widowControl/>
        <w:spacing w:after="0" w:line="240" w:lineRule="auto"/>
      </w:pPr>
      <w:r>
        <w:br/>
      </w:r>
    </w:p>
    <w:p w:rsidR="00130F6E" w:rsidRDefault="00130F6E">
      <w:pPr>
        <w:widowControl/>
        <w:spacing w:after="0" w:line="240" w:lineRule="auto"/>
      </w:pPr>
    </w:p>
    <w:p w:rsidR="00130F6E" w:rsidRDefault="00F95D71">
      <w:pPr>
        <w:widowControl/>
        <w:spacing w:after="0" w:line="240" w:lineRule="auto"/>
      </w:pPr>
      <w:r>
        <w:pict>
          <v:shape id="图片 78" o:spid="_x0000_i1027" type="#_x0000_t75" style="width:394.55pt;height:178pt">
            <v:imagedata r:id="rId26" o:title=""/>
          </v:shape>
        </w:pict>
      </w:r>
    </w:p>
    <w:p w:rsidR="00130F6E" w:rsidRDefault="00130F6E">
      <w:pPr>
        <w:widowControl/>
        <w:spacing w:after="0" w:line="240" w:lineRule="auto"/>
      </w:pPr>
    </w:p>
    <w:p w:rsidR="00130F6E" w:rsidRDefault="00130F6E">
      <w:pPr>
        <w:widowControl/>
        <w:spacing w:after="0" w:line="240" w:lineRule="auto"/>
      </w:pPr>
    </w:p>
    <w:p w:rsidR="00130F6E" w:rsidRDefault="00130F6E">
      <w:pPr>
        <w:widowControl/>
        <w:spacing w:after="0" w:line="240" w:lineRule="auto"/>
      </w:pPr>
    </w:p>
    <w:p w:rsidR="00130F6E" w:rsidRDefault="00130F6E">
      <w:pPr>
        <w:pStyle w:val="12"/>
      </w:pPr>
    </w:p>
    <w:p w:rsidR="00130F6E" w:rsidRDefault="00130F6E">
      <w:pPr>
        <w:pStyle w:val="12"/>
      </w:pPr>
    </w:p>
    <w:p w:rsidR="00130F6E" w:rsidRDefault="007A6668">
      <w:pPr>
        <w:pStyle w:val="12"/>
      </w:pPr>
      <w:r>
        <w:rPr>
          <w:rFonts w:hint="eastAsia"/>
        </w:rPr>
        <w:t>注：</w:t>
      </w:r>
    </w:p>
    <w:p w:rsidR="00130F6E" w:rsidRDefault="007A6668">
      <w:pPr>
        <w:pStyle w:val="af2"/>
        <w:widowControl/>
        <w:numPr>
          <w:ilvl w:val="0"/>
          <w:numId w:val="13"/>
        </w:numPr>
        <w:spacing w:line="240" w:lineRule="auto"/>
        <w:ind w:left="0" w:firstLineChars="0" w:firstLine="420"/>
        <w:jc w:val="left"/>
      </w:pPr>
      <w:r>
        <w:rPr>
          <w:rFonts w:hint="eastAsia"/>
        </w:rPr>
        <w:t>代替被送达人收件的，由代收人在申请人栏内签名或者盖章，并注明与申请人的关系。</w:t>
      </w:r>
    </w:p>
    <w:p w:rsidR="00130F6E" w:rsidRDefault="007A6668">
      <w:pPr>
        <w:pStyle w:val="af2"/>
        <w:widowControl/>
        <w:numPr>
          <w:ilvl w:val="0"/>
          <w:numId w:val="13"/>
        </w:numPr>
        <w:spacing w:line="240" w:lineRule="auto"/>
        <w:ind w:left="0" w:firstLineChars="0" w:firstLine="420"/>
        <w:jc w:val="left"/>
      </w:pPr>
      <w:r>
        <w:rPr>
          <w:rFonts w:hint="eastAsia"/>
        </w:rPr>
        <w:t>如果受送达人拒绝签收的，执法人员应当在《送达回证》上载明拒收事由和日期，由执法人员、至少一名无利害关系的见证人签名或者盖章，把行政文书留在受送达人的住所（如将文书贴在门或邮箱上，并拍照取证或留在单位传达室等），即视为送达。</w:t>
      </w:r>
    </w:p>
    <w:p w:rsidR="00130F6E" w:rsidRDefault="00130F6E">
      <w:pPr>
        <w:pStyle w:val="af2"/>
        <w:widowControl/>
        <w:spacing w:line="240" w:lineRule="auto"/>
        <w:ind w:firstLineChars="0" w:firstLine="0"/>
        <w:jc w:val="left"/>
        <w:rPr>
          <w:rFonts w:ascii="方正大标宋简体" w:eastAsia="方正大标宋简体" w:hAnsi="黑体" w:cs="黑体"/>
          <w:b/>
          <w:bCs/>
          <w:sz w:val="32"/>
          <w:szCs w:val="32"/>
        </w:rPr>
      </w:pPr>
    </w:p>
    <w:p w:rsidR="00130F6E" w:rsidRDefault="007A6668">
      <w:pPr>
        <w:spacing w:after="0" w:line="360" w:lineRule="auto"/>
        <w:jc w:val="center"/>
        <w:rPr>
          <w:rFonts w:ascii="黑体" w:eastAsia="黑体" w:hAnsi="黑体"/>
          <w:bCs/>
          <w:kern w:val="0"/>
          <w:sz w:val="44"/>
          <w:szCs w:val="44"/>
          <w:lang w:val="zh-CN"/>
        </w:rPr>
      </w:pPr>
      <w:r>
        <w:rPr>
          <w:rFonts w:ascii="黑体" w:eastAsia="黑体" w:hAnsi="黑体" w:hint="eastAsia"/>
          <w:bCs/>
          <w:kern w:val="0"/>
          <w:sz w:val="32"/>
          <w:szCs w:val="32"/>
          <w:lang w:val="zh-CN"/>
        </w:rPr>
        <w:br w:type="page"/>
      </w:r>
      <w:r>
        <w:rPr>
          <w:rFonts w:ascii="黑体" w:eastAsia="黑体" w:hAnsi="黑体" w:hint="eastAsia"/>
          <w:bCs/>
          <w:kern w:val="0"/>
          <w:sz w:val="44"/>
          <w:szCs w:val="44"/>
          <w:lang w:val="zh-CN"/>
        </w:rPr>
        <w:lastRenderedPageBreak/>
        <w:t>附录2</w:t>
      </w:r>
      <w:r>
        <w:rPr>
          <w:rFonts w:ascii="黑体" w:eastAsia="黑体" w:hAnsi="黑体"/>
          <w:bCs/>
          <w:kern w:val="0"/>
          <w:sz w:val="44"/>
          <w:szCs w:val="44"/>
          <w:lang w:val="zh-CN"/>
        </w:rPr>
        <w:t xml:space="preserve">　</w:t>
      </w:r>
      <w:r>
        <w:rPr>
          <w:rFonts w:ascii="黑体" w:eastAsia="黑体" w:hAnsi="黑体" w:hint="eastAsia"/>
          <w:bCs/>
          <w:kern w:val="0"/>
          <w:sz w:val="44"/>
          <w:szCs w:val="44"/>
          <w:lang w:val="zh-CN"/>
        </w:rPr>
        <w:t>流程图</w:t>
      </w:r>
    </w:p>
    <w:p w:rsidR="00130F6E" w:rsidRDefault="007A6668">
      <w:pPr>
        <w:pStyle w:val="11"/>
        <w:numPr>
          <w:ilvl w:val="0"/>
          <w:numId w:val="14"/>
        </w:numPr>
        <w:ind w:firstLineChars="0"/>
        <w:jc w:val="center"/>
        <w:rPr>
          <w:rFonts w:ascii="黑体" w:eastAsia="黑体" w:hAnsi="黑体"/>
          <w:sz w:val="44"/>
          <w:szCs w:val="44"/>
        </w:rPr>
      </w:pPr>
      <w:bookmarkStart w:id="314" w:name="_Toc15327"/>
      <w:bookmarkStart w:id="315" w:name="_Toc32617"/>
      <w:bookmarkStart w:id="316" w:name="_Toc23155"/>
      <w:bookmarkStart w:id="317" w:name="_Toc24973"/>
      <w:bookmarkStart w:id="318" w:name="_Toc27653"/>
      <w:bookmarkStart w:id="319" w:name="_Toc16881"/>
      <w:r>
        <w:rPr>
          <w:rFonts w:ascii="黑体" w:eastAsia="黑体" w:hAnsi="黑体" w:hint="eastAsia"/>
          <w:sz w:val="44"/>
          <w:szCs w:val="44"/>
        </w:rPr>
        <w:t>内部流程图</w:t>
      </w:r>
      <w:bookmarkEnd w:id="314"/>
      <w:bookmarkEnd w:id="315"/>
      <w:bookmarkEnd w:id="316"/>
      <w:bookmarkEnd w:id="317"/>
      <w:bookmarkEnd w:id="318"/>
      <w:bookmarkEnd w:id="319"/>
    </w:p>
    <w:p w:rsidR="00130F6E" w:rsidRDefault="007A6668">
      <w:pPr>
        <w:pStyle w:val="11"/>
        <w:numPr>
          <w:ilvl w:val="0"/>
          <w:numId w:val="15"/>
        </w:numPr>
        <w:ind w:firstLineChars="0"/>
        <w:jc w:val="center"/>
        <w:rPr>
          <w:rFonts w:ascii="黑体" w:eastAsia="黑体" w:hAnsi="黑体"/>
          <w:sz w:val="44"/>
          <w:szCs w:val="24"/>
        </w:rPr>
      </w:pPr>
      <w:bookmarkStart w:id="320" w:name="_Toc25833"/>
      <w:bookmarkStart w:id="321" w:name="_Toc1039"/>
      <w:bookmarkStart w:id="322" w:name="_Toc19261"/>
      <w:bookmarkStart w:id="323" w:name="_Toc25896"/>
      <w:bookmarkStart w:id="324" w:name="_Toc2672"/>
      <w:bookmarkStart w:id="325" w:name="_Toc30554"/>
      <w:r>
        <w:rPr>
          <w:rFonts w:ascii="黑体" w:eastAsia="黑体" w:hAnsi="黑体" w:hint="eastAsia"/>
          <w:sz w:val="44"/>
          <w:szCs w:val="44"/>
        </w:rPr>
        <w:t>审批办理</w:t>
      </w:r>
      <w:bookmarkEnd w:id="320"/>
      <w:bookmarkEnd w:id="321"/>
      <w:bookmarkEnd w:id="322"/>
      <w:bookmarkEnd w:id="323"/>
      <w:bookmarkEnd w:id="324"/>
      <w:bookmarkEnd w:id="325"/>
    </w:p>
    <w:tbl>
      <w:tblPr>
        <w:tblpPr w:leftFromText="180" w:rightFromText="180" w:vertAnchor="page" w:horzAnchor="page" w:tblpX="1886" w:tblpY="4629"/>
        <w:tblOverlap w:val="never"/>
        <w:tblW w:w="8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283"/>
      </w:tblGrid>
      <w:tr w:rsidR="00130F6E">
        <w:trPr>
          <w:trHeight w:val="523"/>
        </w:trPr>
        <w:tc>
          <w:tcPr>
            <w:tcW w:w="4219" w:type="dxa"/>
            <w:vAlign w:val="center"/>
          </w:tcPr>
          <w:p w:rsidR="00130F6E" w:rsidRDefault="007A6668">
            <w:pPr>
              <w:spacing w:after="0" w:line="360" w:lineRule="auto"/>
              <w:jc w:val="center"/>
            </w:pPr>
            <w:r>
              <w:rPr>
                <w:rFonts w:hint="eastAsia"/>
              </w:rPr>
              <w:t>申请人</w:t>
            </w:r>
          </w:p>
        </w:tc>
        <w:tc>
          <w:tcPr>
            <w:tcW w:w="4283" w:type="dxa"/>
            <w:vAlign w:val="center"/>
          </w:tcPr>
          <w:p w:rsidR="00130F6E" w:rsidRDefault="007A6668">
            <w:pPr>
              <w:spacing w:after="0" w:line="360" w:lineRule="auto"/>
              <w:jc w:val="center"/>
            </w:pPr>
            <w:r>
              <w:rPr>
                <w:rFonts w:hint="eastAsia"/>
              </w:rPr>
              <w:t>受理中心</w:t>
            </w:r>
          </w:p>
        </w:tc>
      </w:tr>
      <w:tr w:rsidR="00130F6E">
        <w:trPr>
          <w:trHeight w:val="6131"/>
        </w:trPr>
        <w:tc>
          <w:tcPr>
            <w:tcW w:w="4219" w:type="dxa"/>
          </w:tcPr>
          <w:p w:rsidR="00130F6E" w:rsidRDefault="00F85283">
            <w:r>
              <w:pict>
                <v:shapetype id="_x0000_t116" coordsize="21600,21600" o:spt="116" path="m3475,qx,10800,3475,21600l18125,21600qx21600,10800,18125,xe">
                  <v:stroke joinstyle="miter"/>
                  <v:path gradientshapeok="t" o:connecttype="rect" textboxrect="1018,3163,20582,18437"/>
                </v:shapetype>
                <v:shape id="流程图: 终止 6" o:spid="_x0000_s1056" type="#_x0000_t116" style="position:absolute;margin-left:43.55pt;margin-top:205.8pt;width:86.25pt;height:75.05pt;z-index:51;mso-position-horizontal-relative:text;mso-position-vertical-relative:text" o:preferrelative="t">
                  <v:stroke miterlimit="2"/>
                  <v:textbox inset="0,0,0,0">
                    <w:txbxContent>
                      <w:p w:rsidR="00130F6E" w:rsidRDefault="007A6668">
                        <w:pPr>
                          <w:jc w:val="center"/>
                          <w:rPr>
                            <w:sz w:val="20"/>
                          </w:rPr>
                        </w:pPr>
                        <w:r>
                          <w:rPr>
                            <w:rFonts w:hint="eastAsia"/>
                            <w:sz w:val="20"/>
                          </w:rPr>
                          <w:t>一次性告知申请人，当场退回所有材料</w:t>
                        </w:r>
                      </w:p>
                    </w:txbxContent>
                  </v:textbox>
                </v:shape>
              </w:pict>
            </w:r>
            <w:r>
              <w:pict>
                <v:shapetype id="_x0000_t109" coordsize="21600,21600" o:spt="109" path="m,l,21600r21600,l21600,xe">
                  <v:stroke joinstyle="miter"/>
                  <v:path gradientshapeok="t" o:connecttype="rect"/>
                </v:shapetype>
                <v:shape id="流程图: 过程 37" o:spid="_x0000_s1057" type="#_x0000_t109" style="position:absolute;margin-left:135.5pt;margin-top:71.65pt;width:59.35pt;height:28.95pt;z-index:53;mso-position-horizontal-relative:text;mso-position-vertical-relative:text" o:preferrelative="t" filled="f" stroked="f">
                  <v:textbox>
                    <w:txbxContent>
                      <w:p w:rsidR="00130F6E" w:rsidRDefault="007A6668">
                        <w:pPr>
                          <w:jc w:val="center"/>
                          <w:rPr>
                            <w:sz w:val="20"/>
                          </w:rPr>
                        </w:pPr>
                        <w:r>
                          <w:rPr>
                            <w:rFonts w:hint="eastAsia"/>
                            <w:sz w:val="20"/>
                          </w:rPr>
                          <w:t>告知补正</w:t>
                        </w:r>
                      </w:p>
                    </w:txbxContent>
                  </v:textbox>
                </v:shape>
              </w:pict>
            </w:r>
            <w:r>
              <w:pict>
                <v:shapetype id="_x0000_t33" coordsize="21600,21600" o:spt="33" o:oned="t" path="m,l21600,r,21600e" filled="f">
                  <v:stroke joinstyle="miter"/>
                  <v:path arrowok="t" fillok="f" o:connecttype="none"/>
                  <o:lock v:ext="edit" shapetype="t"/>
                </v:shapetype>
                <v:shape id="肘形连接符 38" o:spid="_x0000_s1058" type="#_x0000_t33" style="position:absolute;margin-left:138.35pt;margin-top:43.2pt;width:161.35pt;height:27.55pt;z-index:57;mso-position-horizontal-relative:text;mso-position-vertical-relative:text" o:preferrelative="t" filled="t">
                  <v:stroke endarrow="block" miterlimit="2"/>
                </v:shape>
              </w:pict>
            </w:r>
            <w:r>
              <w:pict>
                <v:shape id="肘形连接符 33" o:spid="_x0000_s1059" type="#_x0000_t33" style="position:absolute;margin-left:86.5pt;margin-top:100.75pt;width:161.95pt;height:104.95pt;rotation:180;flip:y;z-index:55;mso-position-horizontal-relative:text;mso-position-vertical-relative:text" o:preferrelative="t" filled="t">
                  <v:stroke endarrow="block" miterlimit="2"/>
                </v:shape>
              </w:pict>
            </w:r>
            <w:r>
              <w:pict>
                <v:shape id="流程图: 终止 3" o:spid="_x0000_s1060" type="#_x0000_t116" style="position:absolute;margin-left:44.75pt;margin-top:16.75pt;width:93.6pt;height:52.85pt;z-index:49;mso-position-horizontal-relative:text;mso-position-vertical-relative:text" o:preferrelative="t">
                  <v:stroke miterlimit="2"/>
                  <v:textbox>
                    <w:txbxContent>
                      <w:p w:rsidR="00130F6E" w:rsidRDefault="007A6668">
                        <w:pPr>
                          <w:spacing w:beforeLines="50" w:before="156"/>
                          <w:jc w:val="center"/>
                          <w:rPr>
                            <w:sz w:val="20"/>
                          </w:rPr>
                        </w:pPr>
                        <w:r>
                          <w:rPr>
                            <w:rFonts w:hint="eastAsia"/>
                            <w:sz w:val="20"/>
                          </w:rPr>
                          <w:t>申请材料</w:t>
                        </w:r>
                      </w:p>
                    </w:txbxContent>
                  </v:textbox>
                </v:shape>
              </w:pict>
            </w:r>
          </w:p>
        </w:tc>
        <w:tc>
          <w:tcPr>
            <w:tcW w:w="4283" w:type="dxa"/>
          </w:tcPr>
          <w:p w:rsidR="00130F6E" w:rsidRDefault="00F85283">
            <w:r>
              <w:pict>
                <v:shape id="Flowchart: Process 39" o:spid="_x0000_s1061" type="#_x0000_t109" style="position:absolute;margin-left:83.75pt;margin-top:141.55pt;width:59.35pt;height:28.95pt;z-index:54;mso-position-horizontal-relative:text;mso-position-vertical-relative:text" o:preferrelative="t" filled="f" stroked="f">
                  <v:textbox>
                    <w:txbxContent>
                      <w:p w:rsidR="00130F6E" w:rsidRDefault="007A6668">
                        <w:pPr>
                          <w:jc w:val="center"/>
                          <w:rPr>
                            <w:sz w:val="20"/>
                          </w:rPr>
                        </w:pPr>
                        <w:r>
                          <w:rPr>
                            <w:rFonts w:hint="eastAsia"/>
                            <w:sz w:val="20"/>
                          </w:rPr>
                          <w:t>条件符合</w:t>
                        </w:r>
                      </w:p>
                    </w:txbxContent>
                  </v:textbox>
                </v:shape>
              </w:pict>
            </w:r>
            <w:r>
              <w:pict>
                <v:shapetype id="_x0000_t32" coordsize="21600,21600" o:spt="32" o:oned="t" path="m,l21600,21600e" filled="f">
                  <v:path arrowok="t" fillok="f" o:connecttype="none"/>
                  <o:lock v:ext="edit" shapetype="t"/>
                </v:shapetype>
                <v:shape id="直接连接符 37" o:spid="_x0000_s1062" type="#_x0000_t32" style="position:absolute;margin-left:88.3pt;margin-top:130.85pt;width:.45pt;height:70.1pt;flip:x;z-index:56;mso-position-horizontal-relative:text;mso-position-vertical-relative:text" o:preferrelative="t" filled="t">
                  <v:stroke endarrow="block" miterlimit="2"/>
                </v:shape>
              </w:pict>
            </w:r>
            <w:r>
              <w:pict>
                <v:shape id="流程图: 终止 27" o:spid="_x0000_s1063" type="#_x0000_t116" style="position:absolute;margin-left:32.1pt;margin-top:200.95pt;width:112.4pt;height:80.15pt;z-index:52;mso-position-horizontal-relative:text;mso-position-vertical-relative:text" o:preferrelative="t">
                  <v:stroke miterlimit="2"/>
                  <v:textbox inset="0,0,0,0">
                    <w:txbxContent>
                      <w:p w:rsidR="00130F6E" w:rsidRDefault="007A6668">
                        <w:pPr>
                          <w:spacing w:after="0"/>
                          <w:jc w:val="center"/>
                          <w:rPr>
                            <w:sz w:val="20"/>
                          </w:rPr>
                        </w:pPr>
                        <w:r>
                          <w:rPr>
                            <w:rFonts w:hint="eastAsia"/>
                          </w:rPr>
                          <w:t>盖章后当场发还</w:t>
                        </w:r>
                        <w:r>
                          <w:rPr>
                            <w:rFonts w:ascii="宋体" w:hAnsi="宋体" w:hint="eastAsia"/>
                            <w:szCs w:val="21"/>
                          </w:rPr>
                          <w:t>《核准无线电发射设备型号申请表》</w:t>
                        </w:r>
                      </w:p>
                    </w:txbxContent>
                  </v:textbox>
                </v:shape>
              </w:pict>
            </w:r>
            <w:r>
              <w:pict>
                <v:shapetype id="_x0000_t110" coordsize="21600,21600" o:spt="110" path="m10800,l,10800,10800,21600,21600,10800xe">
                  <v:stroke joinstyle="miter"/>
                  <v:path gradientshapeok="t" o:connecttype="rect" textboxrect="5400,5400,16200,16200"/>
                </v:shapetype>
                <v:shape id="流程图: 决策 5" o:spid="_x0000_s1064" type="#_x0000_t110" style="position:absolute;margin-left:37.55pt;margin-top:70.75pt;width:102.4pt;height:60.1pt;z-index:50;mso-position-horizontal-relative:text;mso-position-vertical-relative:text" o:preferrelative="t">
                  <v:stroke miterlimit="2"/>
                  <v:textbox inset="0,0,0,0">
                    <w:txbxContent>
                      <w:p w:rsidR="00130F6E" w:rsidRDefault="007A6668">
                        <w:pPr>
                          <w:spacing w:after="0" w:line="240" w:lineRule="auto"/>
                          <w:jc w:val="center"/>
                          <w:rPr>
                            <w:sz w:val="20"/>
                          </w:rPr>
                        </w:pPr>
                        <w:r>
                          <w:rPr>
                            <w:rFonts w:hint="eastAsia"/>
                            <w:sz w:val="20"/>
                          </w:rPr>
                          <w:t>受理审核</w:t>
                        </w:r>
                      </w:p>
                      <w:p w:rsidR="00130F6E" w:rsidRDefault="007A6668">
                        <w:pPr>
                          <w:spacing w:after="0" w:line="240" w:lineRule="auto"/>
                          <w:jc w:val="center"/>
                          <w:rPr>
                            <w:sz w:val="20"/>
                          </w:rPr>
                        </w:pPr>
                        <w:r>
                          <w:rPr>
                            <w:rFonts w:hint="eastAsia"/>
                            <w:sz w:val="20"/>
                          </w:rPr>
                          <w:t>（当日）</w:t>
                        </w:r>
                      </w:p>
                      <w:p w:rsidR="00130F6E" w:rsidRDefault="007A6668">
                        <w:pPr>
                          <w:spacing w:after="0" w:line="240" w:lineRule="auto"/>
                          <w:jc w:val="center"/>
                          <w:rPr>
                            <w:sz w:val="20"/>
                          </w:rPr>
                        </w:pPr>
                        <w:r>
                          <w:rPr>
                            <w:rFonts w:hint="eastAsia"/>
                            <w:sz w:val="20"/>
                          </w:rPr>
                          <w:t>（当场</w:t>
                        </w:r>
                        <w:r>
                          <w:rPr>
                            <w:sz w:val="20"/>
                          </w:rPr>
                          <w:t>）</w:t>
                        </w:r>
                      </w:p>
                      <w:p w:rsidR="00130F6E" w:rsidRDefault="00130F6E">
                        <w:pPr>
                          <w:spacing w:after="0" w:line="240" w:lineRule="auto"/>
                        </w:pPr>
                      </w:p>
                    </w:txbxContent>
                  </v:textbox>
                </v:shape>
              </w:pict>
            </w:r>
          </w:p>
        </w:tc>
      </w:tr>
    </w:tbl>
    <w:p w:rsidR="00130F6E" w:rsidRDefault="00130F6E">
      <w:pPr>
        <w:jc w:val="both"/>
        <w:rPr>
          <w:highlight w:val="yellow"/>
        </w:rPr>
      </w:pPr>
    </w:p>
    <w:p w:rsidR="00130F6E" w:rsidRDefault="00130F6E">
      <w:pPr>
        <w:jc w:val="center"/>
        <w:rPr>
          <w:highlight w:val="yellow"/>
        </w:rPr>
      </w:pPr>
    </w:p>
    <w:p w:rsidR="00130F6E" w:rsidRDefault="00130F6E">
      <w:pPr>
        <w:jc w:val="center"/>
        <w:rPr>
          <w:highlight w:val="yellow"/>
        </w:rPr>
      </w:pPr>
    </w:p>
    <w:p w:rsidR="00130F6E" w:rsidRDefault="00130F6E">
      <w:pPr>
        <w:jc w:val="center"/>
        <w:rPr>
          <w:highlight w:val="yellow"/>
        </w:rPr>
      </w:pPr>
    </w:p>
    <w:p w:rsidR="00130F6E" w:rsidRDefault="00130F6E">
      <w:pPr>
        <w:jc w:val="center"/>
        <w:rPr>
          <w:highlight w:val="yellow"/>
        </w:rPr>
      </w:pPr>
    </w:p>
    <w:p w:rsidR="00130F6E" w:rsidRDefault="007A6668">
      <w:pPr>
        <w:jc w:val="center"/>
        <w:rPr>
          <w:highlight w:val="yellow"/>
        </w:rPr>
      </w:pPr>
      <w:r>
        <w:rPr>
          <w:rFonts w:ascii="宋体" w:hAnsi="宋体" w:hint="eastAsia"/>
          <w:sz w:val="28"/>
          <w:szCs w:val="28"/>
        </w:rPr>
        <w:t>一般程序流程示意图</w:t>
      </w:r>
    </w:p>
    <w:p w:rsidR="00130F6E" w:rsidRDefault="00130F6E">
      <w:pPr>
        <w:jc w:val="center"/>
        <w:rPr>
          <w:highlight w:val="yellow"/>
        </w:rPr>
      </w:pPr>
    </w:p>
    <w:p w:rsidR="00130F6E" w:rsidRDefault="007A6668">
      <w:pPr>
        <w:pStyle w:val="11"/>
        <w:numPr>
          <w:ilvl w:val="0"/>
          <w:numId w:val="14"/>
        </w:numPr>
        <w:ind w:firstLineChars="0"/>
        <w:jc w:val="center"/>
        <w:rPr>
          <w:rFonts w:ascii="黑体" w:eastAsia="黑体" w:hAnsi="黑体"/>
          <w:sz w:val="44"/>
          <w:szCs w:val="44"/>
        </w:rPr>
      </w:pPr>
      <w:bookmarkStart w:id="326" w:name="_Toc9745"/>
      <w:bookmarkStart w:id="327" w:name="_Toc3714"/>
      <w:bookmarkStart w:id="328" w:name="_Toc2732"/>
      <w:bookmarkStart w:id="329" w:name="_Toc4066"/>
      <w:bookmarkStart w:id="330" w:name="_Toc2407"/>
      <w:bookmarkStart w:id="331" w:name="_Toc25968"/>
      <w:r>
        <w:rPr>
          <w:rFonts w:ascii="黑体" w:eastAsia="黑体" w:hAnsi="黑体" w:hint="eastAsia"/>
          <w:sz w:val="44"/>
          <w:szCs w:val="44"/>
        </w:rPr>
        <w:lastRenderedPageBreak/>
        <w:t>外部流程图</w:t>
      </w:r>
      <w:bookmarkEnd w:id="326"/>
      <w:bookmarkEnd w:id="327"/>
      <w:bookmarkEnd w:id="328"/>
      <w:bookmarkEnd w:id="329"/>
      <w:bookmarkEnd w:id="330"/>
      <w:bookmarkEnd w:id="331"/>
    </w:p>
    <w:p w:rsidR="00130F6E" w:rsidRDefault="007A6668">
      <w:pPr>
        <w:pStyle w:val="11"/>
        <w:numPr>
          <w:ilvl w:val="0"/>
          <w:numId w:val="16"/>
        </w:numPr>
        <w:ind w:firstLineChars="0"/>
        <w:jc w:val="center"/>
        <w:rPr>
          <w:rFonts w:ascii="黑体" w:eastAsia="黑体" w:hAnsi="黑体"/>
          <w:sz w:val="44"/>
          <w:szCs w:val="24"/>
        </w:rPr>
      </w:pPr>
      <w:bookmarkStart w:id="332" w:name="_Toc7095"/>
      <w:bookmarkStart w:id="333" w:name="_Toc2367"/>
      <w:bookmarkStart w:id="334" w:name="_Toc21958"/>
      <w:bookmarkStart w:id="335" w:name="_Toc9621"/>
      <w:bookmarkStart w:id="336" w:name="_Toc21326"/>
      <w:bookmarkStart w:id="337" w:name="_Toc19051"/>
      <w:r>
        <w:rPr>
          <w:rFonts w:ascii="黑体" w:eastAsia="黑体" w:hAnsi="黑体" w:hint="eastAsia"/>
          <w:sz w:val="44"/>
          <w:szCs w:val="44"/>
        </w:rPr>
        <w:t>审批办理</w:t>
      </w:r>
      <w:bookmarkEnd w:id="332"/>
      <w:bookmarkEnd w:id="333"/>
      <w:bookmarkEnd w:id="334"/>
      <w:bookmarkEnd w:id="335"/>
      <w:bookmarkEnd w:id="336"/>
      <w:bookmarkEnd w:id="337"/>
    </w:p>
    <w:p w:rsidR="00130F6E" w:rsidRDefault="00F85283">
      <w:pPr>
        <w:pStyle w:val="11"/>
        <w:spacing w:after="0" w:line="360" w:lineRule="auto"/>
        <w:ind w:firstLineChars="0"/>
        <w:jc w:val="center"/>
        <w:rPr>
          <w:rFonts w:ascii="黑体" w:eastAsia="黑体" w:hAnsi="黑体"/>
          <w:sz w:val="44"/>
          <w:szCs w:val="24"/>
        </w:rPr>
      </w:pPr>
      <w:r>
        <w:pict>
          <v:rect id="Text Box 2" o:spid="_x0000_s1065" style="position:absolute;left:0;text-align:left;margin-left:285.75pt;margin-top:.65pt;width:163.55pt;height:107.85pt;z-index:3" o:preferrelative="t" stroked="f">
            <v:textbox>
              <w:txbxContent>
                <w:p w:rsidR="00130F6E" w:rsidRDefault="007A6668">
                  <w:pPr>
                    <w:spacing w:after="0" w:line="240" w:lineRule="auto"/>
                    <w:rPr>
                      <w:szCs w:val="21"/>
                    </w:rPr>
                  </w:pPr>
                  <w:r>
                    <w:rPr>
                      <w:rFonts w:hint="eastAsia"/>
                      <w:szCs w:val="21"/>
                    </w:rPr>
                    <w:t>申请材料包括：</w:t>
                  </w:r>
                </w:p>
                <w:p w:rsidR="00130F6E" w:rsidRDefault="007A6668">
                  <w:pPr>
                    <w:spacing w:after="0"/>
                    <w:rPr>
                      <w:rFonts w:ascii="宋体" w:hAnsi="宋体"/>
                      <w:szCs w:val="21"/>
                    </w:rPr>
                  </w:pPr>
                  <w:r>
                    <w:rPr>
                      <w:rFonts w:ascii="宋体" w:hAnsi="宋体" w:hint="eastAsia"/>
                      <w:szCs w:val="21"/>
                    </w:rPr>
                    <w:t>1.《核准无线电发射设备型号申请表》；</w:t>
                  </w:r>
                </w:p>
                <w:p w:rsidR="00130F6E" w:rsidRDefault="007A6668">
                  <w:pPr>
                    <w:spacing w:after="0"/>
                    <w:rPr>
                      <w:rFonts w:ascii="宋体" w:hAnsi="宋体"/>
                      <w:szCs w:val="21"/>
                    </w:rPr>
                  </w:pPr>
                  <w:r>
                    <w:rPr>
                      <w:rFonts w:ascii="宋体" w:hAnsi="宋体" w:hint="eastAsia"/>
                      <w:szCs w:val="21"/>
                    </w:rPr>
                    <w:t>2.《企业法人营业执照》；</w:t>
                  </w:r>
                </w:p>
                <w:p w:rsidR="00130F6E" w:rsidRDefault="007A6668">
                  <w:pPr>
                    <w:spacing w:after="0"/>
                    <w:rPr>
                      <w:rFonts w:ascii="宋体" w:hAnsi="宋体"/>
                      <w:szCs w:val="21"/>
                    </w:rPr>
                  </w:pPr>
                  <w:r>
                    <w:rPr>
                      <w:rFonts w:ascii="宋体" w:hAnsi="宋体" w:hint="eastAsia"/>
                      <w:szCs w:val="21"/>
                    </w:rPr>
                    <w:t>……</w:t>
                  </w:r>
                </w:p>
              </w:txbxContent>
            </v:textbox>
          </v:rect>
        </w:pict>
      </w:r>
      <w:r>
        <w:pict>
          <v:line id="直接连接符 24" o:spid="_x0000_s1066" style="position:absolute;left:0;text-align:left;z-index:29" from="285.95pt,.65pt" to="286pt,88.65pt" o:preferrelative="t">
            <v:stroke miterlimit="2"/>
          </v:line>
        </w:pict>
      </w:r>
      <w:r>
        <w:pict>
          <v:line id="直接连接符 26" o:spid="_x0000_s1067" style="position:absolute;left:0;text-align:left;z-index:31" from="286.25pt,88.7pt" to="299pt,88.75pt" o:preferrelative="t">
            <v:stroke miterlimit="2"/>
          </v:line>
        </w:pict>
      </w:r>
      <w:r>
        <w:pict>
          <v:line id="直接连接符 25" o:spid="_x0000_s1068" style="position:absolute;left:0;text-align:left;z-index:30" from="285.5pt,0" to="299pt,.05pt" o:preferrelative="t">
            <v:stroke miterlimit="2"/>
          </v:line>
        </w:pict>
      </w:r>
      <w:r>
        <w:pict>
          <v:shape id="AutoShape 41" o:spid="_x0000_s1069" type="#_x0000_t32" style="position:absolute;left:0;text-align:left;margin-left:65.75pt;margin-top:159.15pt;width:45.75pt;height:.05pt;flip:x;z-index:26" o:preferrelative="t" filled="t">
            <v:stroke endarrow="block" miterlimit="2"/>
          </v:shape>
        </w:pict>
      </w:r>
      <w:r>
        <w:pict>
          <v:rect id="Rectangle 22" o:spid="_x0000_s1070" style="position:absolute;left:0;text-align:left;margin-left:118.5pt;margin-top:228.45pt;width:163.5pt;height:59.5pt;z-index:20" o:preferrelative="t" filled="f">
            <v:stroke miterlimit="2"/>
          </v:rect>
        </w:pict>
      </w:r>
      <w:r>
        <w:pict>
          <v:rect id="Text Box 8" o:spid="_x0000_s1071" style="position:absolute;left:0;text-align:left;margin-left:109.3pt;margin-top:241.6pt;width:181.45pt;height:40.45pt;z-index:6" o:preferrelative="t" stroked="f">
            <v:textbox>
              <w:txbxContent>
                <w:p w:rsidR="00130F6E" w:rsidRDefault="007A6668">
                  <w:pPr>
                    <w:pStyle w:val="12"/>
                    <w:spacing w:line="240" w:lineRule="exact"/>
                    <w:jc w:val="center"/>
                  </w:pPr>
                  <w:r>
                    <w:rPr>
                      <w:rFonts w:hint="eastAsia"/>
                    </w:rPr>
                    <w:t>受理</w:t>
                  </w:r>
                </w:p>
                <w:p w:rsidR="00130F6E" w:rsidRDefault="007A6668">
                  <w:pPr>
                    <w:pStyle w:val="12"/>
                    <w:spacing w:line="240" w:lineRule="exact"/>
                    <w:jc w:val="center"/>
                  </w:pPr>
                  <w:r>
                    <w:rPr>
                      <w:rFonts w:hint="eastAsia"/>
                    </w:rPr>
                    <w:t>（当场发放《无线电</w:t>
                  </w:r>
                  <w:r>
                    <w:t>业务受理单</w:t>
                  </w:r>
                  <w:r>
                    <w:rPr>
                      <w:rFonts w:hint="eastAsia"/>
                    </w:rPr>
                    <w:t>》）</w:t>
                  </w:r>
                </w:p>
              </w:txbxContent>
            </v:textbox>
          </v:rect>
        </w:pict>
      </w:r>
      <w:r>
        <w:pict>
          <v:rect id="Text Box 10" o:spid="_x0000_s1072" style="position:absolute;left:0;text-align:left;margin-left:140.05pt;margin-top:142.65pt;width:116.2pt;height:32.2pt;z-index:8" o:preferrelative="t" stroked="f">
            <v:textbox>
              <w:txbxContent>
                <w:p w:rsidR="00130F6E" w:rsidRDefault="007A6668">
                  <w:pPr>
                    <w:pStyle w:val="12"/>
                    <w:spacing w:line="240" w:lineRule="exact"/>
                    <w:jc w:val="center"/>
                  </w:pPr>
                  <w:r>
                    <w:rPr>
                      <w:rFonts w:hint="eastAsia"/>
                    </w:rPr>
                    <w:t>申请材料</w:t>
                  </w:r>
                </w:p>
                <w:p w:rsidR="00130F6E" w:rsidRDefault="007A6668">
                  <w:pPr>
                    <w:pStyle w:val="12"/>
                    <w:spacing w:line="240" w:lineRule="exact"/>
                    <w:jc w:val="center"/>
                  </w:pPr>
                  <w:r>
                    <w:rPr>
                      <w:rFonts w:hint="eastAsia"/>
                    </w:rPr>
                    <w:t>审核结果</w:t>
                  </w:r>
                </w:p>
                <w:p w:rsidR="00130F6E" w:rsidRDefault="00130F6E"/>
              </w:txbxContent>
            </v:textbox>
          </v:rect>
        </w:pict>
      </w:r>
      <w:r>
        <w:pict>
          <v:shapetype id="_x0000_t4" coordsize="21600,21600" o:spt="4" path="m10800,l,10800,10800,21600,21600,10800xe">
            <v:stroke joinstyle="miter"/>
            <v:path gradientshapeok="t" o:connecttype="rect" textboxrect="5400,5400,16200,16200"/>
          </v:shapetype>
          <v:shape id="AutoShape 17" o:spid="_x0000_s1073" type="#_x0000_t4" style="position:absolute;left:0;text-align:left;margin-left:111.75pt;margin-top:132.45pt;width:174pt;height:54pt;z-index:15" o:preferrelative="t" filled="f">
            <v:stroke miterlimit="2"/>
          </v:shape>
        </w:pict>
      </w:r>
      <w:r>
        <w:pict>
          <v:line id="箭头 404" o:spid="_x0000_s1074" style="position:absolute;left:0;text-align:left;z-index:19" from="199.25pt,186.45pt" to="199.3pt,228.45pt" o:preferrelative="t">
            <v:stroke endarrow="block" miterlimit="2"/>
          </v:line>
        </w:pict>
      </w:r>
      <w:r>
        <w:pict>
          <v:line id="箭头 402" o:spid="_x0000_s1075" style="position:absolute;left:0;text-align:left;flip:y;z-index:18" from="286.3pt,158.85pt" to="338.8pt,159.55pt" o:preferrelative="t">
            <v:stroke endarrow="block" miterlimit="2"/>
          </v:line>
        </w:pict>
      </w:r>
      <w:r>
        <w:pict>
          <v:line id="箭头 398" o:spid="_x0000_s1076" style="position:absolute;left:0;text-align:left;z-index:16" from="198.5pt,99.25pt" to="198.55pt,133pt" o:preferrelative="t">
            <v:stroke endarrow="block" miterlimit="2"/>
          </v:line>
        </w:pict>
      </w:r>
      <w:r>
        <w:pict>
          <v:rect id="Text Box 13" o:spid="_x0000_s1077" style="position:absolute;left:0;text-align:left;margin-left:141.5pt;margin-top:72.4pt;width:111.7pt;height:22.5pt;z-index:11" o:preferrelative="t" stroked="f">
            <v:textbox>
              <w:txbxContent>
                <w:p w:rsidR="00130F6E" w:rsidRDefault="007A6668">
                  <w:pPr>
                    <w:jc w:val="center"/>
                  </w:pPr>
                  <w:r>
                    <w:rPr>
                      <w:rFonts w:hint="eastAsia"/>
                    </w:rPr>
                    <w:t>审核提交申请材料</w:t>
                  </w:r>
                </w:p>
              </w:txbxContent>
            </v:textbox>
          </v:rect>
        </w:pict>
      </w:r>
      <w:r>
        <w:pict>
          <v:rect id="Rectangle 16" o:spid="_x0000_s1078" style="position:absolute;left:0;text-align:left;margin-left:138.5pt;margin-top:70.55pt;width:118.7pt;height:28.2pt;z-index:14" o:preferrelative="t" filled="f">
            <v:stroke miterlimit="2"/>
          </v:rect>
        </w:pict>
      </w:r>
      <w:r>
        <w:pict>
          <v:line id="箭头 394" o:spid="_x0000_s1079" style="position:absolute;left:0;text-align:left;z-index:13" from="198.5pt,35.7pt" to="198.55pt,69.05pt" o:preferrelative="t">
            <v:stroke endarrow="block" miterlimit="2"/>
          </v:line>
        </w:pict>
      </w:r>
      <w:r>
        <w:pict>
          <v:rect id="Text Box 12" o:spid="_x0000_s1080" style="position:absolute;left:0;text-align:left;margin-left:169.95pt;margin-top:8.25pt;width:57pt;height:24pt;z-index:10" o:preferrelative="t" filled="f" stroked="f">
            <v:textbox>
              <w:txbxContent>
                <w:p w:rsidR="00130F6E" w:rsidRDefault="007A6668">
                  <w:r>
                    <w:rPr>
                      <w:rFonts w:hint="eastAsia"/>
                    </w:rPr>
                    <w:t>提出申请</w:t>
                  </w:r>
                </w:p>
              </w:txbxContent>
            </v:textbox>
          </v:rect>
        </w:pict>
      </w:r>
      <w:r>
        <w:pict>
          <v:shape id="AutoShape 14" o:spid="_x0000_s1081" type="#_x0000_t116" style="position:absolute;left:0;text-align:left;margin-left:142.3pt;margin-top:3.05pt;width:111.75pt;height:33.7pt;z-index:12" o:preferrelative="t" filled="f">
            <v:stroke miterlimit="2"/>
          </v:shape>
        </w:pict>
      </w:r>
      <w:r>
        <w:pict>
          <v:line id="Line 33" o:spid="_x0000_s1082" style="position:absolute;left:0;text-align:left;z-index:25" from="277.25pt,23.8pt" to="284.75pt,23.85pt" o:preferrelative="t">
            <v:stroke miterlimit="2"/>
          </v:line>
        </w:pict>
      </w:r>
      <w:r>
        <w:pict>
          <v:line id="Line 32" o:spid="_x0000_s1083" style="position:absolute;left:0;text-align:left;z-index:24" from="269pt,23.8pt" to="275pt,23.85pt" o:preferrelative="t">
            <v:stroke miterlimit="2"/>
          </v:line>
        </w:pict>
      </w:r>
      <w:r>
        <w:pict>
          <v:line id="Line 31" o:spid="_x0000_s1084" style="position:absolute;left:0;text-align:left;z-index:23" from="260.75pt,23.8pt" to="266.75pt,23.85pt" o:preferrelative="t">
            <v:stroke miterlimit="2"/>
          </v:line>
        </w:pict>
      </w:r>
      <w:r>
        <w:pict>
          <v:line id="Line 30" o:spid="_x0000_s1085" style="position:absolute;left:0;text-align:left;z-index:22" from="254pt,23.8pt" to="258.5pt,23.85pt" o:preferrelative="t">
            <v:stroke miterlimit="2"/>
          </v:line>
        </w:pict>
      </w:r>
    </w:p>
    <w:p w:rsidR="00130F6E" w:rsidRDefault="00130F6E">
      <w:pPr>
        <w:widowControl/>
        <w:spacing w:after="0" w:line="240" w:lineRule="auto"/>
        <w:rPr>
          <w:rFonts w:ascii="黑体" w:eastAsia="黑体" w:hAnsi="黑体"/>
          <w:sz w:val="44"/>
          <w:szCs w:val="24"/>
        </w:rPr>
      </w:pPr>
    </w:p>
    <w:p w:rsidR="00130F6E" w:rsidRDefault="00F85283">
      <w:pPr>
        <w:widowControl/>
        <w:spacing w:after="0" w:line="240" w:lineRule="auto"/>
        <w:rPr>
          <w:rFonts w:ascii="黑体" w:eastAsia="黑体" w:hAnsi="黑体"/>
          <w:sz w:val="44"/>
          <w:szCs w:val="24"/>
        </w:rPr>
      </w:pPr>
      <w:r>
        <w:pict>
          <v:rect id="Text Box 7" o:spid="_x0000_s1086" style="position:absolute;margin-left:185.7pt;margin-top:118.05pt;width:94.8pt;height:62.6pt;z-index:5" o:preferrelative="t" stroked="f">
            <v:textbox>
              <w:txbxContent>
                <w:p w:rsidR="00130F6E" w:rsidRDefault="007A6668">
                  <w:pPr>
                    <w:spacing w:after="0"/>
                    <w:jc w:val="center"/>
                  </w:pPr>
                  <w:r>
                    <w:rPr>
                      <w:rFonts w:hint="eastAsia"/>
                    </w:rPr>
                    <w:t>材料符</w:t>
                  </w:r>
                </w:p>
                <w:p w:rsidR="00130F6E" w:rsidRDefault="007A6668">
                  <w:pPr>
                    <w:spacing w:after="0"/>
                    <w:jc w:val="center"/>
                  </w:pPr>
                  <w:r>
                    <w:rPr>
                      <w:rFonts w:hint="eastAsia"/>
                    </w:rPr>
                    <w:t>合要求</w:t>
                  </w:r>
                </w:p>
              </w:txbxContent>
            </v:textbox>
          </v:rect>
        </w:pict>
      </w:r>
      <w:r>
        <w:pict>
          <v:rect id="Text Box 9" o:spid="_x0000_s1087" style="position:absolute;margin-left:264.9pt;margin-top:45.25pt;width:95.85pt;height:51.9pt;z-index:7" o:preferrelative="t" stroked="f">
            <v:textbox>
              <w:txbxContent>
                <w:p w:rsidR="00130F6E" w:rsidRDefault="007A6668">
                  <w:pPr>
                    <w:spacing w:after="0" w:line="240" w:lineRule="atLeast"/>
                    <w:jc w:val="center"/>
                  </w:pPr>
                  <w:r>
                    <w:rPr>
                      <w:rFonts w:hint="eastAsia"/>
                    </w:rPr>
                    <w:t>符合不予</w:t>
                  </w:r>
                </w:p>
                <w:p w:rsidR="00130F6E" w:rsidRDefault="007A6668">
                  <w:pPr>
                    <w:spacing w:after="0" w:line="240" w:lineRule="atLeast"/>
                    <w:jc w:val="center"/>
                  </w:pPr>
                  <w:r>
                    <w:rPr>
                      <w:rFonts w:hint="eastAsia"/>
                    </w:rPr>
                    <w:t>受理情形</w:t>
                  </w:r>
                </w:p>
                <w:p w:rsidR="00130F6E" w:rsidRDefault="00130F6E">
                  <w:pPr>
                    <w:jc w:val="center"/>
                  </w:pPr>
                </w:p>
              </w:txbxContent>
            </v:textbox>
          </v:rect>
        </w:pict>
      </w:r>
    </w:p>
    <w:p w:rsidR="00130F6E" w:rsidRDefault="00F85283">
      <w:pPr>
        <w:spacing w:after="0" w:line="360" w:lineRule="auto"/>
        <w:rPr>
          <w:rFonts w:ascii="黑体" w:eastAsia="黑体" w:hAnsi="黑体"/>
          <w:sz w:val="44"/>
          <w:szCs w:val="24"/>
          <w:highlight w:val="yellow"/>
        </w:rPr>
      </w:pPr>
      <w:r>
        <w:pict>
          <v:rect id="文本框 94" o:spid="_x0000_s1088" style="position:absolute;margin-left:70.8pt;margin-top:16.8pt;width:61.2pt;height:39pt;z-index:32" o:preferrelative="t" strokecolor="white">
            <v:stroke miterlimit="2"/>
            <v:textbox>
              <w:txbxContent>
                <w:p w:rsidR="00130F6E" w:rsidRDefault="007A6668">
                  <w:pPr>
                    <w:spacing w:after="0" w:line="240" w:lineRule="atLeast"/>
                    <w:jc w:val="center"/>
                  </w:pPr>
                  <w:r>
                    <w:rPr>
                      <w:rFonts w:hint="eastAsia"/>
                    </w:rPr>
                    <w:t>需要</w:t>
                  </w:r>
                </w:p>
                <w:p w:rsidR="00130F6E" w:rsidRDefault="007A6668">
                  <w:pPr>
                    <w:spacing w:after="0" w:line="240" w:lineRule="atLeast"/>
                    <w:jc w:val="center"/>
                  </w:pPr>
                  <w:r>
                    <w:rPr>
                      <w:rFonts w:hint="eastAsia"/>
                    </w:rPr>
                    <w:t>补正</w:t>
                  </w:r>
                  <w:r>
                    <w:t>材料</w:t>
                  </w:r>
                </w:p>
              </w:txbxContent>
            </v:textbox>
          </v:rect>
        </w:pict>
      </w:r>
    </w:p>
    <w:p w:rsidR="00130F6E" w:rsidRDefault="00F85283">
      <w:pPr>
        <w:spacing w:after="0" w:line="360" w:lineRule="auto"/>
        <w:rPr>
          <w:rFonts w:ascii="黑体" w:eastAsia="黑体" w:hAnsi="黑体"/>
          <w:sz w:val="44"/>
          <w:szCs w:val="24"/>
          <w:highlight w:val="yellow"/>
        </w:rPr>
      </w:pPr>
      <w:r>
        <w:pict>
          <v:rect id="Text Box 11" o:spid="_x0000_s1089" style="position:absolute;margin-left:339.15pt;margin-top:7.25pt;width:135pt;height:76.3pt;z-index:9" o:preferrelative="t" stroked="f">
            <v:textbox>
              <w:txbxContent>
                <w:p w:rsidR="00130F6E" w:rsidRDefault="007A6668">
                  <w:pPr>
                    <w:pStyle w:val="af2"/>
                    <w:spacing w:line="240" w:lineRule="auto"/>
                    <w:ind w:firstLineChars="0" w:firstLine="0"/>
                    <w:jc w:val="center"/>
                  </w:pPr>
                  <w:r>
                    <w:rPr>
                      <w:rFonts w:hint="eastAsia"/>
                    </w:rPr>
                    <w:t>不予受理</w:t>
                  </w:r>
                </w:p>
                <w:p w:rsidR="00130F6E" w:rsidRDefault="007A6668">
                  <w:pPr>
                    <w:pStyle w:val="af2"/>
                    <w:spacing w:line="240" w:lineRule="auto"/>
                    <w:ind w:firstLineChars="0" w:firstLine="0"/>
                    <w:jc w:val="center"/>
                  </w:pPr>
                  <w:r>
                    <w:rPr>
                      <w:rFonts w:hint="eastAsia"/>
                    </w:rPr>
                    <w:t>（当场发放《无线电业务申请不予受理告知单》）</w:t>
                  </w:r>
                </w:p>
              </w:txbxContent>
            </v:textbox>
          </v:rect>
        </w:pict>
      </w:r>
      <w:r>
        <w:pict>
          <v:shape id="AutoShape 19" o:spid="_x0000_s1090" type="#_x0000_t116" style="position:absolute;margin-left:340.5pt;margin-top:4.85pt;width:131.4pt;height:61.5pt;z-index:17" o:preferrelative="t" filled="f">
            <v:stroke miterlimit="2"/>
          </v:shape>
        </w:pict>
      </w:r>
      <w:r>
        <w:pict>
          <v:rect id="Text Box 43" o:spid="_x0000_s1091" style="position:absolute;margin-left:-59.05pt;margin-top:15.7pt;width:118.45pt;height:59.05pt;z-index:2" o:preferrelative="t" stroked="f">
            <v:textbox>
              <w:txbxContent>
                <w:p w:rsidR="00130F6E" w:rsidRDefault="007A6668">
                  <w:pPr>
                    <w:pStyle w:val="af2"/>
                    <w:spacing w:line="240" w:lineRule="auto"/>
                    <w:ind w:firstLineChars="0" w:firstLine="0"/>
                    <w:jc w:val="center"/>
                  </w:pPr>
                  <w:r>
                    <w:rPr>
                      <w:rFonts w:hint="eastAsia"/>
                    </w:rPr>
                    <w:t>一次性告知申请人，当场退回所有材料</w:t>
                  </w:r>
                </w:p>
              </w:txbxContent>
            </v:textbox>
          </v:rect>
        </w:pict>
      </w:r>
      <w:r>
        <w:pict>
          <v:shape id="Flowchart: Terminator 75" o:spid="_x0000_s1092" type="#_x0000_t116" style="position:absolute;margin-left:-64.3pt;margin-top:11.4pt;width:131.4pt;height:46.5pt;z-index:45" o:preferrelative="t" filled="f">
            <v:stroke miterlimit="2"/>
          </v:shape>
        </w:pict>
      </w:r>
    </w:p>
    <w:p w:rsidR="00130F6E" w:rsidRDefault="00130F6E">
      <w:pPr>
        <w:spacing w:after="0" w:line="360" w:lineRule="auto"/>
        <w:rPr>
          <w:rFonts w:ascii="黑体" w:eastAsia="黑体" w:hAnsi="黑体"/>
          <w:sz w:val="44"/>
          <w:szCs w:val="24"/>
          <w:highlight w:val="yellow"/>
        </w:rPr>
      </w:pPr>
    </w:p>
    <w:p w:rsidR="00130F6E" w:rsidRDefault="00130F6E">
      <w:pPr>
        <w:spacing w:after="0" w:line="360" w:lineRule="auto"/>
        <w:rPr>
          <w:rFonts w:ascii="黑体" w:eastAsia="黑体" w:hAnsi="黑体"/>
          <w:sz w:val="44"/>
          <w:szCs w:val="24"/>
          <w:highlight w:val="yellow"/>
        </w:rPr>
      </w:pPr>
    </w:p>
    <w:p w:rsidR="00130F6E" w:rsidRDefault="00130F6E">
      <w:pPr>
        <w:spacing w:after="0" w:line="360" w:lineRule="auto"/>
        <w:rPr>
          <w:rFonts w:ascii="黑体" w:eastAsia="黑体" w:hAnsi="黑体"/>
          <w:sz w:val="44"/>
          <w:szCs w:val="24"/>
          <w:highlight w:val="yellow"/>
        </w:rPr>
      </w:pPr>
    </w:p>
    <w:p w:rsidR="00130F6E" w:rsidRDefault="00F85283">
      <w:pPr>
        <w:jc w:val="both"/>
      </w:pPr>
      <w:r>
        <w:pict>
          <v:rect id="Text Box 5" o:spid="_x0000_s1093" style="position:absolute;left:0;text-align:left;margin-left:152.5pt;margin-top:243.8pt;width:94pt;height:38.3pt;z-index:4" o:preferrelative="t" stroked="f">
            <v:textbox>
              <w:txbxContent>
                <w:p w:rsidR="00130F6E" w:rsidRDefault="007A6668">
                  <w:pPr>
                    <w:pStyle w:val="12"/>
                    <w:spacing w:line="240" w:lineRule="exact"/>
                    <w:jc w:val="center"/>
                  </w:pPr>
                  <w:r>
                    <w:rPr>
                      <w:rFonts w:hint="eastAsia"/>
                    </w:rPr>
                    <w:t>决定公开</w:t>
                  </w:r>
                </w:p>
                <w:p w:rsidR="00130F6E" w:rsidRDefault="007A6668">
                  <w:pPr>
                    <w:spacing w:after="0"/>
                    <w:jc w:val="center"/>
                    <w:rPr>
                      <w:sz w:val="20"/>
                    </w:rPr>
                  </w:pPr>
                  <w:r>
                    <w:rPr>
                      <w:rFonts w:hint="eastAsia"/>
                      <w:sz w:val="20"/>
                    </w:rPr>
                    <w:t>（</w:t>
                  </w:r>
                  <w:r>
                    <w:rPr>
                      <w:rFonts w:ascii="宋体" w:hAnsi="宋体" w:cs="宋体"/>
                      <w:sz w:val="20"/>
                    </w:rPr>
                    <w:t>5</w:t>
                  </w:r>
                  <w:r>
                    <w:rPr>
                      <w:sz w:val="20"/>
                    </w:rPr>
                    <w:t>个工作日</w:t>
                  </w:r>
                  <w:r>
                    <w:rPr>
                      <w:rFonts w:hint="eastAsia"/>
                      <w:sz w:val="20"/>
                    </w:rPr>
                    <w:t>）</w:t>
                  </w:r>
                </w:p>
                <w:p w:rsidR="00130F6E" w:rsidRDefault="00130F6E">
                  <w:pPr>
                    <w:pStyle w:val="12"/>
                    <w:spacing w:line="240" w:lineRule="exact"/>
                  </w:pPr>
                </w:p>
                <w:p w:rsidR="00130F6E" w:rsidRDefault="00130F6E"/>
              </w:txbxContent>
            </v:textbox>
          </v:rect>
        </w:pict>
      </w:r>
    </w:p>
    <w:p w:rsidR="00130F6E" w:rsidRDefault="00F85283">
      <w:r>
        <w:pict>
          <v:shape id="直接连接符 89" o:spid="_x0000_s1094" type="#_x0000_t32" style="position:absolute;margin-left:200.25pt;margin-top:10.45pt;width:.25pt;height:89.65pt;z-index:46" o:preferrelative="t" filled="t">
            <v:stroke endarrow="block" miterlimit="2"/>
          </v:shape>
        </w:pict>
      </w:r>
    </w:p>
    <w:p w:rsidR="00130F6E" w:rsidRDefault="00130F6E"/>
    <w:p w:rsidR="00130F6E" w:rsidRDefault="00130F6E"/>
    <w:p w:rsidR="00130F6E" w:rsidRDefault="00F85283">
      <w:r>
        <w:pict>
          <v:rect id="Rectangle 68" o:spid="_x0000_s1095" style="position:absolute;margin-left:91.8pt;margin-top:16.25pt;width:217.35pt;height:53.85pt;z-index:27" o:preferrelative="t" filled="f">
            <v:stroke miterlimit="2"/>
          </v:rect>
        </w:pict>
      </w:r>
    </w:p>
    <w:p w:rsidR="00130F6E" w:rsidRDefault="00F85283">
      <w:r>
        <w:pict>
          <v:rect id="Text Box 69" o:spid="_x0000_s1096" style="position:absolute;margin-left:99.2pt;margin-top:1.4pt;width:202.2pt;height:50.65pt;z-index:28" o:preferrelative="t" filled="f" stroked="f">
            <v:textbox>
              <w:txbxContent>
                <w:p w:rsidR="00130F6E" w:rsidRDefault="007A6668">
                  <w:pPr>
                    <w:pStyle w:val="12"/>
                    <w:spacing w:line="240" w:lineRule="exact"/>
                    <w:jc w:val="center"/>
                  </w:pPr>
                  <w:r>
                    <w:rPr>
                      <w:rFonts w:hint="eastAsia"/>
                    </w:rPr>
                    <w:t>盖章后当场发还《核准无线电发射设备型号申请表》</w:t>
                  </w:r>
                </w:p>
                <w:p w:rsidR="00130F6E" w:rsidRDefault="00130F6E">
                  <w:pPr>
                    <w:pStyle w:val="12"/>
                    <w:spacing w:line="240" w:lineRule="exact"/>
                    <w:jc w:val="center"/>
                  </w:pPr>
                </w:p>
              </w:txbxContent>
            </v:textbox>
          </v:rect>
        </w:pict>
      </w:r>
    </w:p>
    <w:p w:rsidR="00130F6E" w:rsidRDefault="00F85283">
      <w:r>
        <w:pict>
          <v:shape id="直接连接符 92" o:spid="_x0000_s1097" type="#_x0000_t32" style="position:absolute;margin-left:200.5pt;margin-top:14.25pt;width:.3pt;height:58.05pt;z-index:48" o:preferrelative="t" filled="t">
            <v:stroke endarrow="block" miterlimit="2"/>
          </v:shape>
        </w:pict>
      </w:r>
    </w:p>
    <w:p w:rsidR="00130F6E" w:rsidRDefault="00130F6E"/>
    <w:p w:rsidR="00130F6E" w:rsidRDefault="00F85283">
      <w:r>
        <w:pict>
          <v:shape id="Flowchart: Terminator 82" o:spid="_x0000_s1098" type="#_x0000_t116" style="position:absolute;margin-left:135.1pt;margin-top:16.4pt;width:131.4pt;height:46.5pt;z-index:47" o:preferrelative="t" filled="f">
            <v:stroke miterlimit="2"/>
          </v:shape>
        </w:pict>
      </w:r>
      <w:r>
        <w:pict>
          <v:shape id="AutoShape 25" o:spid="_x0000_s1099" type="#_x0000_t116" style="position:absolute;margin-left:126.45pt;margin-top:489.7pt;width:147pt;height:39.35pt;z-index:21" o:preferrelative="t" filled="f">
            <v:stroke miterlimit="2"/>
          </v:shape>
        </w:pict>
      </w:r>
    </w:p>
    <w:p w:rsidR="00130F6E" w:rsidRDefault="00130F6E"/>
    <w:p w:rsidR="00130F6E" w:rsidRDefault="00130F6E"/>
    <w:p w:rsidR="00130F6E" w:rsidRDefault="007A6668">
      <w:pPr>
        <w:widowControl/>
        <w:spacing w:after="0" w:line="240" w:lineRule="auto"/>
        <w:jc w:val="center"/>
        <w:rPr>
          <w:rFonts w:ascii="宋体" w:hAnsi="宋体"/>
          <w:sz w:val="28"/>
          <w:szCs w:val="28"/>
        </w:rPr>
      </w:pPr>
      <w:r>
        <w:rPr>
          <w:rFonts w:ascii="宋体" w:hAnsi="宋体" w:hint="eastAsia"/>
          <w:sz w:val="28"/>
          <w:szCs w:val="28"/>
        </w:rPr>
        <w:t>一般程序流程示意图</w:t>
      </w:r>
    </w:p>
    <w:sectPr w:rsidR="00130F6E">
      <w:footerReference w:type="even" r:id="rId27"/>
      <w:footerReference w:type="default" r:id="rId28"/>
      <w:footerReference w:type="first" r:id="rId29"/>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283" w:rsidRDefault="00F85283">
      <w:pPr>
        <w:spacing w:after="0" w:line="240" w:lineRule="auto"/>
      </w:pPr>
      <w:r>
        <w:separator/>
      </w:r>
    </w:p>
  </w:endnote>
  <w:endnote w:type="continuationSeparator" w:id="0">
    <w:p w:rsidR="00F85283" w:rsidRDefault="00F8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default"/>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charset w:val="86"/>
    <w:family w:val="auto"/>
    <w:pitch w:val="default"/>
    <w:sig w:usb0="00000001" w:usb1="080E0000" w:usb2="00000010" w:usb3="00000000" w:csb0="00040000" w:csb1="00000000"/>
  </w:font>
  <w:font w:name="方正宋黑简体">
    <w:altName w:val="宋体"/>
    <w:charset w:val="86"/>
    <w:family w:val="auto"/>
    <w:pitch w:val="default"/>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130F6E">
    <w:pPr>
      <w:pStyle w:val="a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79" o:spid="_x0000_s2049" type="#_x0000_t202" style="position:absolute;margin-left:278.4pt;margin-top:0;width:2in;height:2in;z-index:8;mso-wrap-style:none;mso-position-horizontal:outside;mso-position-horizontal-relative:margin" o:preferrelative="t" filled="f" stroked="f">
          <v:textbox style="mso-fit-shape-to-text:t" inset="0,0,0,0">
            <w:txbxContent>
              <w:p w:rsidR="00130F6E" w:rsidRDefault="007A6668">
                <w:pPr>
                  <w:snapToGrid w:val="0"/>
                  <w:rPr>
                    <w:sz w:val="18"/>
                  </w:rPr>
                </w:pPr>
                <w:r>
                  <w:rPr>
                    <w:rFonts w:ascii="宋体" w:hAnsi="宋体" w:cs="宋体" w:hint="eastAsia"/>
                    <w:szCs w:val="28"/>
                  </w:rPr>
                  <w:fldChar w:fldCharType="begin"/>
                </w:r>
                <w:r>
                  <w:rPr>
                    <w:rFonts w:ascii="宋体" w:hAnsi="宋体" w:cs="宋体" w:hint="eastAsia"/>
                    <w:szCs w:val="28"/>
                  </w:rPr>
                  <w:instrText xml:space="preserve"> PAGE  \* MERGEFORMAT </w:instrText>
                </w:r>
                <w:r>
                  <w:rPr>
                    <w:rFonts w:ascii="宋体" w:hAnsi="宋体" w:cs="宋体" w:hint="eastAsia"/>
                    <w:szCs w:val="28"/>
                  </w:rPr>
                  <w:fldChar w:fldCharType="separate"/>
                </w:r>
                <w:r w:rsidR="00F95D71">
                  <w:rPr>
                    <w:rFonts w:ascii="宋体" w:hAnsi="宋体" w:cs="宋体"/>
                    <w:noProof/>
                    <w:szCs w:val="28"/>
                  </w:rPr>
                  <w:t>22</w:t>
                </w:r>
                <w:r>
                  <w:rPr>
                    <w:rFonts w:ascii="宋体" w:hAnsi="宋体" w:cs="宋体" w:hint="eastAsia"/>
                    <w:szCs w:val="28"/>
                  </w:rPr>
                  <w:fldChar w:fldCharType="end"/>
                </w:r>
              </w:p>
            </w:txbxContent>
          </v:textbox>
          <w10:wrap anchorx="margin"/>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78" o:spid="_x0000_s2050" type="#_x0000_t202" style="position:absolute;margin-left:278.4pt;margin-top:0;width:2in;height:2in;z-index:7;mso-wrap-style:none;mso-position-horizontal:outside;mso-position-horizontal-relative:margin" o:preferrelative="t" filled="f" stroked="f">
          <v:textbox style="mso-fit-shape-to-text:t" inset="0,0,0,0">
            <w:txbxContent>
              <w:p w:rsidR="00130F6E" w:rsidRDefault="007A6668">
                <w:pPr>
                  <w:snapToGrid w:val="0"/>
                  <w:rPr>
                    <w:sz w:val="18"/>
                  </w:rPr>
                </w:pPr>
                <w:r>
                  <w:rPr>
                    <w:rFonts w:ascii="宋体" w:hAnsi="宋体" w:cs="宋体" w:hint="eastAsia"/>
                    <w:szCs w:val="28"/>
                  </w:rPr>
                  <w:fldChar w:fldCharType="begin"/>
                </w:r>
                <w:r>
                  <w:rPr>
                    <w:rFonts w:ascii="宋体" w:hAnsi="宋体" w:cs="宋体" w:hint="eastAsia"/>
                    <w:szCs w:val="28"/>
                  </w:rPr>
                  <w:instrText xml:space="preserve"> PAGE  \* MERGEFORMAT </w:instrText>
                </w:r>
                <w:r>
                  <w:rPr>
                    <w:rFonts w:ascii="宋体" w:hAnsi="宋体" w:cs="宋体" w:hint="eastAsia"/>
                    <w:szCs w:val="28"/>
                  </w:rPr>
                  <w:fldChar w:fldCharType="separate"/>
                </w:r>
                <w:r w:rsidR="00F95D71">
                  <w:rPr>
                    <w:rFonts w:ascii="宋体" w:hAnsi="宋体" w:cs="宋体"/>
                    <w:noProof/>
                    <w:szCs w:val="28"/>
                  </w:rPr>
                  <w:t>23</w:t>
                </w:r>
                <w:r>
                  <w:rPr>
                    <w:rFonts w:ascii="宋体" w:hAnsi="宋体" w:cs="宋体" w:hint="eastAsia"/>
                    <w:szCs w:val="28"/>
                  </w:rPr>
                  <w:fldChar w:fldCharType="end"/>
                </w:r>
              </w:p>
            </w:txbxContent>
          </v:textbox>
          <w10:wrap anchorx="margin"/>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80" o:spid="_x0000_s2051" type="#_x0000_t202" style="position:absolute;margin-left:278.4pt;margin-top:0;width:2in;height:2in;z-index:9;mso-wrap-style:none;mso-position-horizontal:outside;mso-position-horizontal-relative:margin" o:preferrelative="t" filled="f" stroked="f">
          <v:textbox style="mso-fit-shape-to-text:t" inset="0,0,0,0">
            <w:txbxContent>
              <w:p w:rsidR="00130F6E" w:rsidRDefault="007A6668">
                <w:pPr>
                  <w:snapToGrid w:val="0"/>
                  <w:rPr>
                    <w:sz w:val="18"/>
                  </w:rPr>
                </w:pPr>
                <w:r>
                  <w:rPr>
                    <w:rFonts w:ascii="宋体" w:hAnsi="宋体" w:cs="宋体" w:hint="eastAsia"/>
                    <w:szCs w:val="28"/>
                  </w:rPr>
                  <w:fldChar w:fldCharType="begin"/>
                </w:r>
                <w:r>
                  <w:rPr>
                    <w:rFonts w:ascii="宋体" w:hAnsi="宋体" w:cs="宋体" w:hint="eastAsia"/>
                    <w:szCs w:val="28"/>
                  </w:rPr>
                  <w:instrText xml:space="preserve"> PAGE  \* MERGEFORMAT </w:instrText>
                </w:r>
                <w:r>
                  <w:rPr>
                    <w:rFonts w:ascii="宋体" w:hAnsi="宋体" w:cs="宋体" w:hint="eastAsia"/>
                    <w:szCs w:val="28"/>
                  </w:rPr>
                  <w:fldChar w:fldCharType="separate"/>
                </w:r>
                <w:r w:rsidR="00F95D71">
                  <w:rPr>
                    <w:rFonts w:ascii="宋体" w:hAnsi="宋体" w:cs="宋体"/>
                    <w:noProof/>
                    <w:szCs w:val="28"/>
                  </w:rPr>
                  <w:t>1</w:t>
                </w:r>
                <w:r>
                  <w:rPr>
                    <w:rFonts w:ascii="宋体" w:hAnsi="宋体" w:cs="宋体" w:hint="eastAsia"/>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130F6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130F6E">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70" o:spid="_x0000_s2055" type="#_x0000_t202" style="position:absolute;margin-left:278.4pt;margin-top:0;width:2in;height:2in;z-index:2;mso-wrap-style:none;mso-position-horizontal:outside;mso-position-horizontal-relative:margin" o:preferrelative="t" filled="f" stroked="f">
          <v:textbox style="mso-fit-shape-to-text:t" inset="0,0,0,0">
            <w:txbxContent>
              <w:p w:rsidR="00130F6E" w:rsidRDefault="007A6668">
                <w:pPr>
                  <w:snapToGrid w:val="0"/>
                  <w:rPr>
                    <w:sz w:val="18"/>
                  </w:rPr>
                </w:pPr>
                <w:r>
                  <w:rPr>
                    <w:rFonts w:ascii="宋体" w:hAnsi="宋体" w:cs="宋体" w:hint="eastAsia"/>
                    <w:szCs w:val="28"/>
                  </w:rPr>
                  <w:fldChar w:fldCharType="begin"/>
                </w:r>
                <w:r>
                  <w:rPr>
                    <w:rFonts w:ascii="宋体" w:hAnsi="宋体" w:cs="宋体" w:hint="eastAsia"/>
                    <w:szCs w:val="28"/>
                  </w:rPr>
                  <w:instrText xml:space="preserve"> PAGE  \* MERGEFORMAT </w:instrText>
                </w:r>
                <w:r>
                  <w:rPr>
                    <w:rFonts w:ascii="宋体" w:hAnsi="宋体" w:cs="宋体" w:hint="eastAsia"/>
                    <w:szCs w:val="28"/>
                  </w:rPr>
                  <w:fldChar w:fldCharType="separate"/>
                </w:r>
                <w:r w:rsidR="00F95D71">
                  <w:rPr>
                    <w:rFonts w:ascii="宋体" w:hAnsi="宋体" w:cs="宋体"/>
                    <w:noProof/>
                    <w:szCs w:val="28"/>
                  </w:rPr>
                  <w:t>II</w:t>
                </w:r>
                <w:r>
                  <w:rPr>
                    <w:rFonts w:ascii="宋体" w:hAnsi="宋体" w:cs="宋体" w:hint="eastAsia"/>
                    <w:szCs w:val="2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69" o:spid="_x0000_s2056" type="#_x0000_t202" style="position:absolute;margin-left:278.4pt;margin-top:0;width:2in;height:2in;z-index:1;mso-wrap-style:none;mso-position-horizontal:outside;mso-position-horizontal-relative:margin" o:preferrelative="t" filled="f" stroked="f">
          <v:textbox style="mso-fit-shape-to-text:t" inset="0,0,0,0">
            <w:txbxContent>
              <w:p w:rsidR="00130F6E" w:rsidRDefault="007A666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71" o:spid="_x0000_s2057" type="#_x0000_t202" style="position:absolute;margin-left:278.4pt;margin-top:0;width:2in;height:2in;z-index:3;mso-wrap-style:none;mso-position-horizontal:outside;mso-position-horizontal-relative:margin" o:preferrelative="t" filled="f" stroked="f">
          <v:textbox style="mso-fit-shape-to-text:t" inset="0,0,0,0">
            <w:txbxContent>
              <w:p w:rsidR="00130F6E" w:rsidRDefault="007A6668">
                <w:pPr>
                  <w:snapToGrid w:val="0"/>
                  <w:rPr>
                    <w:sz w:val="18"/>
                  </w:rPr>
                </w:pPr>
                <w:r>
                  <w:rPr>
                    <w:rFonts w:ascii="宋体" w:hAnsi="宋体" w:cs="宋体" w:hint="eastAsia"/>
                    <w:szCs w:val="28"/>
                  </w:rPr>
                  <w:fldChar w:fldCharType="begin"/>
                </w:r>
                <w:r>
                  <w:rPr>
                    <w:rFonts w:ascii="宋体" w:hAnsi="宋体" w:cs="宋体" w:hint="eastAsia"/>
                    <w:szCs w:val="28"/>
                  </w:rPr>
                  <w:instrText xml:space="preserve"> PAGE  \* MERGEFORMAT </w:instrText>
                </w:r>
                <w:r>
                  <w:rPr>
                    <w:rFonts w:ascii="宋体" w:hAnsi="宋体" w:cs="宋体" w:hint="eastAsia"/>
                    <w:szCs w:val="28"/>
                  </w:rPr>
                  <w:fldChar w:fldCharType="separate"/>
                </w:r>
                <w:r w:rsidR="00F95D71">
                  <w:rPr>
                    <w:rFonts w:ascii="宋体" w:hAnsi="宋体" w:cs="宋体"/>
                    <w:noProof/>
                    <w:szCs w:val="28"/>
                  </w:rPr>
                  <w:t>I</w:t>
                </w:r>
                <w:r>
                  <w:rPr>
                    <w:rFonts w:ascii="宋体" w:hAnsi="宋体" w:cs="宋体" w:hint="eastAsia"/>
                    <w:szCs w:val="2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76" o:spid="_x0000_s2052" type="#_x0000_t202" style="position:absolute;margin-left:278.4pt;margin-top:0;width:2in;height:2in;z-index:5;mso-wrap-style:none;mso-position-horizontal:right;mso-position-horizontal-relative:margin" o:preferrelative="t" filled="f" stroked="f">
          <v:textbox style="mso-next-textbox:#文本框 76;mso-fit-shape-to-text:t" inset="0,0,0,0">
            <w:txbxContent>
              <w:p w:rsidR="00130F6E" w:rsidRDefault="007A666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75" o:spid="_x0000_s2053" type="#_x0000_t202" style="position:absolute;margin-left:278.4pt;margin-top:0;width:2in;height:2in;z-index:4;mso-wrap-style:none;mso-position-horizontal:right;mso-position-horizontal-relative:margin" o:preferrelative="t" filled="f" stroked="f">
          <v:textbox style="mso-next-textbox:#文本框 75;mso-fit-shape-to-text:t" inset="0,0,0,0">
            <w:txbxContent>
              <w:p w:rsidR="00130F6E" w:rsidRDefault="007A666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F6E" w:rsidRDefault="00F85283">
    <w:pPr>
      <w:pStyle w:val="a7"/>
    </w:pPr>
    <w:r>
      <w:pict>
        <v:shapetype id="_x0000_t202" coordsize="21600,21600" o:spt="202" path="m,l,21600r21600,l21600,xe">
          <v:stroke joinstyle="miter"/>
          <v:path gradientshapeok="t" o:connecttype="rect"/>
        </v:shapetype>
        <v:shape id="文本框 77" o:spid="_x0000_s2054" type="#_x0000_t202" style="position:absolute;margin-left:278.4pt;margin-top:0;width:2in;height:2in;z-index:6;mso-wrap-style:none;mso-position-horizontal:right;mso-position-horizontal-relative:margin" o:preferrelative="t" filled="f" stroked="f">
          <v:textbox style="mso-next-textbox:#文本框 77;mso-fit-shape-to-text:t" inset="0,0,0,0">
            <w:txbxContent>
              <w:p w:rsidR="00130F6E" w:rsidRDefault="007A6668">
                <w:pPr>
                  <w:snapToGrid w:val="0"/>
                  <w:rPr>
                    <w:sz w:val="18"/>
                  </w:rPr>
                </w:pPr>
                <w:r>
                  <w:rPr>
                    <w:rFonts w:ascii="宋体" w:hAnsi="宋体" w:cs="宋体" w:hint="eastAsia"/>
                    <w:szCs w:val="28"/>
                  </w:rPr>
                  <w:fldChar w:fldCharType="begin"/>
                </w:r>
                <w:r>
                  <w:rPr>
                    <w:rFonts w:ascii="宋体" w:hAnsi="宋体" w:cs="宋体" w:hint="eastAsia"/>
                    <w:szCs w:val="28"/>
                  </w:rPr>
                  <w:instrText xml:space="preserve"> PAGE  \* MERGEFORMAT </w:instrText>
                </w:r>
                <w:r>
                  <w:rPr>
                    <w:rFonts w:ascii="宋体" w:hAnsi="宋体" w:cs="宋体" w:hint="eastAsia"/>
                    <w:szCs w:val="28"/>
                  </w:rPr>
                  <w:fldChar w:fldCharType="separate"/>
                </w:r>
                <w:r w:rsidR="00F95D71">
                  <w:rPr>
                    <w:rFonts w:ascii="宋体" w:hAnsi="宋体" w:cs="宋体"/>
                    <w:noProof/>
                    <w:szCs w:val="28"/>
                  </w:rPr>
                  <w:t>I</w:t>
                </w:r>
                <w:r>
                  <w:rPr>
                    <w:rFonts w:ascii="宋体" w:hAnsi="宋体" w:cs="宋体" w:hint="eastAsia"/>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283" w:rsidRDefault="00F85283">
      <w:pPr>
        <w:spacing w:after="0" w:line="240" w:lineRule="auto"/>
      </w:pPr>
      <w:r>
        <w:separator/>
      </w:r>
    </w:p>
  </w:footnote>
  <w:footnote w:type="continuationSeparator" w:id="0">
    <w:p w:rsidR="00F85283" w:rsidRDefault="00F85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E437F"/>
    <w:multiLevelType w:val="multilevel"/>
    <w:tmpl w:val="43EE437F"/>
    <w:lvl w:ilvl="0">
      <w:start w:val="1"/>
      <w:numFmt w:val="decimal"/>
      <w:lvlText w:val="%1"/>
      <w:lvlJc w:val="left"/>
      <w:pPr>
        <w:ind w:left="420" w:hanging="420"/>
      </w:pPr>
      <w:rPr>
        <w:rFonts w:hint="eastAsia"/>
      </w:rPr>
    </w:lvl>
    <w:lvl w:ilvl="1" w:tentative="1">
      <w:start w:val="4"/>
      <w:numFmt w:val="decimal"/>
      <w:isLgl/>
      <w:lvlText w:val="%1.%2"/>
      <w:lvlJc w:val="left"/>
      <w:pPr>
        <w:ind w:left="780" w:hanging="360"/>
      </w:pPr>
      <w:rPr>
        <w:rFonts w:hint="default"/>
      </w:rPr>
    </w:lvl>
    <w:lvl w:ilvl="2" w:tentative="1">
      <w:start w:val="1"/>
      <w:numFmt w:val="decimal"/>
      <w:isLgl/>
      <w:lvlText w:val="%1.%2.%3"/>
      <w:lvlJc w:val="left"/>
      <w:pPr>
        <w:ind w:left="1560" w:hanging="720"/>
      </w:pPr>
      <w:rPr>
        <w:rFonts w:hint="default"/>
      </w:rPr>
    </w:lvl>
    <w:lvl w:ilvl="3" w:tentative="1">
      <w:start w:val="1"/>
      <w:numFmt w:val="decimal"/>
      <w:isLgl/>
      <w:lvlText w:val="%1.%2.%3.%4"/>
      <w:lvlJc w:val="left"/>
      <w:pPr>
        <w:ind w:left="2340" w:hanging="1080"/>
      </w:pPr>
      <w:rPr>
        <w:rFonts w:hint="default"/>
      </w:rPr>
    </w:lvl>
    <w:lvl w:ilvl="4" w:tentative="1">
      <w:start w:val="1"/>
      <w:numFmt w:val="decimal"/>
      <w:isLgl/>
      <w:lvlText w:val="%1.%2.%3.%4.%5"/>
      <w:lvlJc w:val="left"/>
      <w:pPr>
        <w:ind w:left="2760" w:hanging="1080"/>
      </w:pPr>
      <w:rPr>
        <w:rFonts w:hint="default"/>
      </w:rPr>
    </w:lvl>
    <w:lvl w:ilvl="5" w:tentative="1">
      <w:start w:val="1"/>
      <w:numFmt w:val="decimal"/>
      <w:isLgl/>
      <w:lvlText w:val="%1.%2.%3.%4.%5.%6"/>
      <w:lvlJc w:val="left"/>
      <w:pPr>
        <w:ind w:left="3540" w:hanging="1440"/>
      </w:pPr>
      <w:rPr>
        <w:rFonts w:hint="default"/>
      </w:rPr>
    </w:lvl>
    <w:lvl w:ilvl="6" w:tentative="1">
      <w:start w:val="1"/>
      <w:numFmt w:val="decimal"/>
      <w:isLgl/>
      <w:lvlText w:val="%1.%2.%3.%4.%5.%6.%7"/>
      <w:lvlJc w:val="left"/>
      <w:pPr>
        <w:ind w:left="3960" w:hanging="1440"/>
      </w:pPr>
      <w:rPr>
        <w:rFonts w:hint="default"/>
      </w:rPr>
    </w:lvl>
    <w:lvl w:ilvl="7" w:tentative="1">
      <w:start w:val="1"/>
      <w:numFmt w:val="decimal"/>
      <w:isLgl/>
      <w:lvlText w:val="%1.%2.%3.%4.%5.%6.%7.%8"/>
      <w:lvlJc w:val="left"/>
      <w:pPr>
        <w:ind w:left="4740" w:hanging="1800"/>
      </w:pPr>
      <w:rPr>
        <w:rFonts w:hint="default"/>
      </w:rPr>
    </w:lvl>
    <w:lvl w:ilvl="8" w:tentative="1">
      <w:start w:val="1"/>
      <w:numFmt w:val="decimal"/>
      <w:isLgl/>
      <w:lvlText w:val="%1.%2.%3.%4.%5.%6.%7.%8.%9"/>
      <w:lvlJc w:val="left"/>
      <w:pPr>
        <w:ind w:left="5520" w:hanging="2160"/>
      </w:pPr>
      <w:rPr>
        <w:rFonts w:hint="default"/>
      </w:rPr>
    </w:lvl>
  </w:abstractNum>
  <w:abstractNum w:abstractNumId="1">
    <w:nsid w:val="53F9E7FC"/>
    <w:multiLevelType w:val="multilevel"/>
    <w:tmpl w:val="53F9E7FC"/>
    <w:lvl w:ilvl="0">
      <w:start w:val="1"/>
      <w:numFmt w:val="decimal"/>
      <w:lvlText w:val="1-%1"/>
      <w:lvlJc w:val="left"/>
      <w:pPr>
        <w:ind w:left="420" w:hanging="420"/>
      </w:pPr>
      <w:rPr>
        <w:rFonts w:hint="eastAsia"/>
      </w:rPr>
    </w:lvl>
    <w:lvl w:ilvl="1" w:tentative="1">
      <w:start w:val="1"/>
      <w:numFmt w:val="decimal"/>
      <w:lvlText w:val="1-%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3F9E83F"/>
    <w:multiLevelType w:val="multilevel"/>
    <w:tmpl w:val="53F9E83F"/>
    <w:lvl w:ilvl="0">
      <w:start w:val="1"/>
      <w:numFmt w:val="decimal"/>
      <w:lvlText w:val="2-%1"/>
      <w:lvlJc w:val="left"/>
      <w:pPr>
        <w:ind w:left="420" w:hanging="420"/>
      </w:pPr>
      <w:rPr>
        <w:rFonts w:hint="eastAsia"/>
      </w:rPr>
    </w:lvl>
    <w:lvl w:ilvl="1" w:tentative="1">
      <w:start w:val="1"/>
      <w:numFmt w:val="decimal"/>
      <w:lvlText w:val="1-%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46D55EB"/>
    <w:multiLevelType w:val="multilevel"/>
    <w:tmpl w:val="546D55EB"/>
    <w:lvl w:ilvl="0">
      <w:start w:val="1"/>
      <w:numFmt w:val="decimal"/>
      <w:lvlText w:val="2.%1 "/>
      <w:lvlJc w:val="left"/>
      <w:pPr>
        <w:ind w:left="0" w:firstLine="0"/>
      </w:pPr>
      <w:rPr>
        <w:rFonts w:cs="Times New Roman" w:hint="default"/>
      </w:rPr>
    </w:lvl>
    <w:lvl w:ilvl="1" w:tentative="1">
      <w:start w:val="1"/>
      <w:numFmt w:val="decimal"/>
      <w:lvlText w:val="%2."/>
      <w:lvlJc w:val="left"/>
      <w:pPr>
        <w:ind w:left="1340" w:hanging="360"/>
      </w:pPr>
      <w:rPr>
        <w:rFonts w:hint="default"/>
      </w:r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4">
    <w:nsid w:val="546D5797"/>
    <w:multiLevelType w:val="multilevel"/>
    <w:tmpl w:val="546D5797"/>
    <w:lvl w:ilvl="0">
      <w:start w:val="1"/>
      <w:numFmt w:val="decimal"/>
      <w:lvlText w:val="3.%1 "/>
      <w:lvlJc w:val="left"/>
      <w:pPr>
        <w:ind w:left="0" w:firstLine="0"/>
      </w:pPr>
      <w:rPr>
        <w:rFonts w:cs="Times New Roman" w:hint="default"/>
      </w:rPr>
    </w:lvl>
    <w:lvl w:ilvl="1" w:tentative="1">
      <w:start w:val="1"/>
      <w:numFmt w:val="decimal"/>
      <w:lvlText w:val="%2."/>
      <w:lvlJc w:val="left"/>
      <w:pPr>
        <w:ind w:left="1340" w:hanging="360"/>
      </w:pPr>
      <w:rPr>
        <w:rFonts w:hint="default"/>
      </w:r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5">
    <w:nsid w:val="546D584E"/>
    <w:multiLevelType w:val="multilevel"/>
    <w:tmpl w:val="546D584E"/>
    <w:lvl w:ilvl="0">
      <w:start w:val="1"/>
      <w:numFmt w:val="lowerLetter"/>
      <w:lvlText w:val="%1）"/>
      <w:lvlJc w:val="left"/>
      <w:pPr>
        <w:ind w:left="0" w:firstLine="0"/>
      </w:pPr>
      <w:rPr>
        <w:rFonts w:hint="default"/>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abstractNum w:abstractNumId="6">
    <w:nsid w:val="546D5872"/>
    <w:multiLevelType w:val="multilevel"/>
    <w:tmpl w:val="546D5872"/>
    <w:lvl w:ilvl="0">
      <w:start w:val="1"/>
      <w:numFmt w:val="decimal"/>
      <w:lvlText w:val="4.%1 "/>
      <w:lvlJc w:val="left"/>
      <w:pPr>
        <w:ind w:left="0" w:firstLine="0"/>
      </w:pPr>
      <w:rPr>
        <w:rFonts w:ascii="黑体" w:eastAsia="黑体" w:hAnsi="黑体" w:cs="Times New Roman" w:hint="default"/>
      </w:rPr>
    </w:lvl>
    <w:lvl w:ilvl="1" w:tentative="1">
      <w:start w:val="1"/>
      <w:numFmt w:val="decimal"/>
      <w:lvlText w:val="%2."/>
      <w:lvlJc w:val="left"/>
      <w:pPr>
        <w:ind w:left="1340" w:hanging="360"/>
      </w:pPr>
      <w:rPr>
        <w:rFonts w:hint="default"/>
      </w:r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7">
    <w:nsid w:val="546D5891"/>
    <w:multiLevelType w:val="multilevel"/>
    <w:tmpl w:val="546D5891"/>
    <w:lvl w:ilvl="0">
      <w:start w:val="1"/>
      <w:numFmt w:val="decimal"/>
      <w:lvlText w:val="4.1.%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546D5926"/>
    <w:multiLevelType w:val="multilevel"/>
    <w:tmpl w:val="546D5926"/>
    <w:lvl w:ilvl="0">
      <w:start w:val="1"/>
      <w:numFmt w:val="decimal"/>
      <w:lvlText w:val="4.1.2.%1"/>
      <w:lvlJc w:val="left"/>
      <w:pPr>
        <w:ind w:left="0" w:firstLine="0"/>
      </w:pPr>
      <w:rPr>
        <w:rFonts w:hint="default"/>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9">
    <w:nsid w:val="546D5945"/>
    <w:multiLevelType w:val="multilevel"/>
    <w:tmpl w:val="546D5945"/>
    <w:lvl w:ilvl="0">
      <w:start w:val="1"/>
      <w:numFmt w:val="decimal"/>
      <w:lvlText w:val="4.1.2.1.%1"/>
      <w:lvlJc w:val="left"/>
      <w:pPr>
        <w:ind w:left="0" w:firstLine="0"/>
      </w:pPr>
      <w:rPr>
        <w:rFonts w:hint="default"/>
      </w:rPr>
    </w:lvl>
    <w:lvl w:ilvl="1" w:tentative="1">
      <w:start w:val="1"/>
      <w:numFmt w:val="lowerLetter"/>
      <w:lvlText w:val="%2)"/>
      <w:lvlJc w:val="left"/>
      <w:pPr>
        <w:ind w:left="2660" w:hanging="420"/>
      </w:pPr>
    </w:lvl>
    <w:lvl w:ilvl="2" w:tentative="1">
      <w:start w:val="1"/>
      <w:numFmt w:val="lowerRoman"/>
      <w:lvlText w:val="%3."/>
      <w:lvlJc w:val="right"/>
      <w:pPr>
        <w:ind w:left="3080" w:hanging="420"/>
      </w:pPr>
    </w:lvl>
    <w:lvl w:ilvl="3" w:tentative="1">
      <w:start w:val="1"/>
      <w:numFmt w:val="decimal"/>
      <w:lvlText w:val="%4."/>
      <w:lvlJc w:val="left"/>
      <w:pPr>
        <w:ind w:left="3500" w:hanging="420"/>
      </w:pPr>
    </w:lvl>
    <w:lvl w:ilvl="4" w:tentative="1">
      <w:start w:val="1"/>
      <w:numFmt w:val="lowerLetter"/>
      <w:lvlText w:val="%5)"/>
      <w:lvlJc w:val="left"/>
      <w:pPr>
        <w:ind w:left="3920" w:hanging="420"/>
      </w:pPr>
    </w:lvl>
    <w:lvl w:ilvl="5" w:tentative="1">
      <w:start w:val="1"/>
      <w:numFmt w:val="lowerRoman"/>
      <w:lvlText w:val="%6."/>
      <w:lvlJc w:val="right"/>
      <w:pPr>
        <w:ind w:left="4340" w:hanging="420"/>
      </w:pPr>
    </w:lvl>
    <w:lvl w:ilvl="6" w:tentative="1">
      <w:start w:val="1"/>
      <w:numFmt w:val="decimal"/>
      <w:lvlText w:val="%7."/>
      <w:lvlJc w:val="left"/>
      <w:pPr>
        <w:ind w:left="4760" w:hanging="420"/>
      </w:pPr>
    </w:lvl>
    <w:lvl w:ilvl="7" w:tentative="1">
      <w:start w:val="1"/>
      <w:numFmt w:val="lowerLetter"/>
      <w:lvlText w:val="%8)"/>
      <w:lvlJc w:val="left"/>
      <w:pPr>
        <w:ind w:left="5180" w:hanging="420"/>
      </w:pPr>
    </w:lvl>
    <w:lvl w:ilvl="8" w:tentative="1">
      <w:start w:val="1"/>
      <w:numFmt w:val="lowerRoman"/>
      <w:lvlText w:val="%9."/>
      <w:lvlJc w:val="right"/>
      <w:pPr>
        <w:ind w:left="5600" w:hanging="420"/>
      </w:pPr>
    </w:lvl>
  </w:abstractNum>
  <w:abstractNum w:abstractNumId="10">
    <w:nsid w:val="546D5C82"/>
    <w:multiLevelType w:val="multilevel"/>
    <w:tmpl w:val="546D5C82"/>
    <w:lvl w:ilvl="0">
      <w:start w:val="1"/>
      <w:numFmt w:val="lowerLetter"/>
      <w:lvlText w:val="%1)"/>
      <w:lvlJc w:val="left"/>
      <w:pPr>
        <w:ind w:left="0" w:firstLine="0"/>
      </w:pPr>
      <w:rPr>
        <w:rFonts w:hint="default"/>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abstractNum w:abstractNumId="11">
    <w:nsid w:val="547D603C"/>
    <w:multiLevelType w:val="multilevel"/>
    <w:tmpl w:val="547D603C"/>
    <w:lvl w:ilvl="0">
      <w:start w:val="1"/>
      <w:numFmt w:val="decimal"/>
      <w:lvlText w:val="%1"/>
      <w:lvlJc w:val="left"/>
      <w:pPr>
        <w:tabs>
          <w:tab w:val="left" w:pos="425"/>
        </w:tabs>
        <w:ind w:left="425" w:hanging="425"/>
      </w:pPr>
      <w:rPr>
        <w:rFonts w:ascii="黑体" w:eastAsia="黑体" w:hAnsi="黑体" w:cs="宋体" w:hint="eastAsia"/>
        <w:sz w:val="44"/>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2">
    <w:nsid w:val="547D606A"/>
    <w:multiLevelType w:val="multilevel"/>
    <w:tmpl w:val="547D606A"/>
    <w:lvl w:ilvl="0">
      <w:start w:val="1"/>
      <w:numFmt w:val="decimal"/>
      <w:lvlText w:val="1-%1"/>
      <w:lvlJc w:val="left"/>
      <w:pPr>
        <w:tabs>
          <w:tab w:val="left" w:pos="425"/>
        </w:tabs>
        <w:ind w:left="425" w:hanging="425"/>
      </w:pPr>
      <w:rPr>
        <w:rFonts w:ascii="黑体" w:eastAsia="黑体" w:hAnsi="黑体" w:cs="宋体" w:hint="eastAsia"/>
        <w:sz w:val="44"/>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3">
    <w:nsid w:val="54817B96"/>
    <w:multiLevelType w:val="multilevel"/>
    <w:tmpl w:val="54817B96"/>
    <w:lvl w:ilvl="0">
      <w:start w:val="1"/>
      <w:numFmt w:val="decimal"/>
      <w:lvlText w:val="2-%1"/>
      <w:lvlJc w:val="left"/>
      <w:pPr>
        <w:tabs>
          <w:tab w:val="left" w:pos="425"/>
        </w:tabs>
        <w:ind w:left="425" w:hanging="425"/>
      </w:pPr>
      <w:rPr>
        <w:rFonts w:ascii="黑体" w:eastAsia="黑体" w:hAnsi="黑体" w:cs="宋体" w:hint="default"/>
        <w:sz w:val="44"/>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4">
    <w:nsid w:val="54977F23"/>
    <w:multiLevelType w:val="multilevel"/>
    <w:tmpl w:val="54977F23"/>
    <w:lvl w:ilvl="0">
      <w:start w:val="1"/>
      <w:numFmt w:val="decimal"/>
      <w:lvlText w:val="2.5.%1"/>
      <w:lvlJc w:val="left"/>
      <w:pPr>
        <w:ind w:left="0" w:firstLine="0"/>
      </w:pPr>
      <w:rPr>
        <w:rFonts w:ascii="黑体" w:eastAsia="黑体" w:hAnsi="黑体" w:cs="宋体" w:hint="default"/>
      </w:rPr>
    </w:lvl>
    <w:lvl w:ilvl="1" w:tentative="1">
      <w:start w:val="1"/>
      <w:numFmt w:val="lowerLetter"/>
      <w:lvlText w:val="%2)"/>
      <w:lvlJc w:val="left"/>
      <w:pPr>
        <w:ind w:left="1800" w:hanging="420"/>
      </w:pPr>
      <w:rPr>
        <w:rFonts w:hint="eastAsia"/>
      </w:rPr>
    </w:lvl>
    <w:lvl w:ilvl="2" w:tentative="1">
      <w:start w:val="1"/>
      <w:numFmt w:val="lowerRoman"/>
      <w:lvlText w:val="%3."/>
      <w:lvlJc w:val="right"/>
      <w:pPr>
        <w:ind w:left="2220" w:hanging="420"/>
      </w:pPr>
      <w:rPr>
        <w:rFonts w:hint="eastAsia"/>
      </w:rPr>
    </w:lvl>
    <w:lvl w:ilvl="3" w:tentative="1">
      <w:start w:val="1"/>
      <w:numFmt w:val="decimal"/>
      <w:lvlText w:val="%4."/>
      <w:lvlJc w:val="left"/>
      <w:pPr>
        <w:ind w:left="2640" w:hanging="420"/>
      </w:pPr>
      <w:rPr>
        <w:rFonts w:hint="eastAsia"/>
      </w:rPr>
    </w:lvl>
    <w:lvl w:ilvl="4" w:tentative="1">
      <w:start w:val="1"/>
      <w:numFmt w:val="lowerLetter"/>
      <w:lvlText w:val="%5)"/>
      <w:lvlJc w:val="left"/>
      <w:pPr>
        <w:ind w:left="3060" w:hanging="420"/>
      </w:pPr>
      <w:rPr>
        <w:rFonts w:hint="eastAsia"/>
      </w:rPr>
    </w:lvl>
    <w:lvl w:ilvl="5" w:tentative="1">
      <w:start w:val="1"/>
      <w:numFmt w:val="lowerRoman"/>
      <w:lvlText w:val="%6."/>
      <w:lvlJc w:val="right"/>
      <w:pPr>
        <w:ind w:left="3480" w:hanging="420"/>
      </w:pPr>
      <w:rPr>
        <w:rFonts w:hint="eastAsia"/>
      </w:rPr>
    </w:lvl>
    <w:lvl w:ilvl="6" w:tentative="1">
      <w:start w:val="1"/>
      <w:numFmt w:val="decimal"/>
      <w:lvlText w:val="%7."/>
      <w:lvlJc w:val="left"/>
      <w:pPr>
        <w:ind w:left="3900" w:hanging="420"/>
      </w:pPr>
      <w:rPr>
        <w:rFonts w:hint="eastAsia"/>
      </w:rPr>
    </w:lvl>
    <w:lvl w:ilvl="7" w:tentative="1">
      <w:start w:val="1"/>
      <w:numFmt w:val="lowerLetter"/>
      <w:lvlText w:val="%8)"/>
      <w:lvlJc w:val="left"/>
      <w:pPr>
        <w:ind w:left="4320" w:hanging="420"/>
      </w:pPr>
      <w:rPr>
        <w:rFonts w:hint="eastAsia"/>
      </w:rPr>
    </w:lvl>
    <w:lvl w:ilvl="8" w:tentative="1">
      <w:start w:val="1"/>
      <w:numFmt w:val="lowerRoman"/>
      <w:lvlText w:val="%9."/>
      <w:lvlJc w:val="right"/>
      <w:pPr>
        <w:ind w:left="4740" w:hanging="420"/>
      </w:pPr>
      <w:rPr>
        <w:rFonts w:hint="eastAsia"/>
      </w:rPr>
    </w:lvl>
  </w:abstractNum>
  <w:abstractNum w:abstractNumId="15">
    <w:nsid w:val="70293124"/>
    <w:multiLevelType w:val="multilevel"/>
    <w:tmpl w:val="70293124"/>
    <w:lvl w:ilvl="0">
      <w:start w:val="1"/>
      <w:numFmt w:val="decimal"/>
      <w:suff w:val="space"/>
      <w:lvlText w:val="%1."/>
      <w:lvlJc w:val="left"/>
      <w:pPr>
        <w:ind w:left="840" w:hanging="420"/>
      </w:pPr>
      <w:rPr>
        <w:rFonts w:hint="eastAsia"/>
        <w:sz w:val="21"/>
        <w:szCs w:val="21"/>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 w:numId="2">
    <w:abstractNumId w:val="3"/>
  </w:num>
  <w:num w:numId="3">
    <w:abstractNumId w:val="10"/>
  </w:num>
  <w:num w:numId="4">
    <w:abstractNumId w:val="14"/>
  </w:num>
  <w:num w:numId="5">
    <w:abstractNumId w:val="4"/>
  </w:num>
  <w:num w:numId="6">
    <w:abstractNumId w:val="5"/>
  </w:num>
  <w:num w:numId="7">
    <w:abstractNumId w:val="6"/>
  </w:num>
  <w:num w:numId="8">
    <w:abstractNumId w:val="7"/>
  </w:num>
  <w:num w:numId="9">
    <w:abstractNumId w:val="8"/>
  </w:num>
  <w:num w:numId="10">
    <w:abstractNumId w:val="9"/>
  </w:num>
  <w:num w:numId="11">
    <w:abstractNumId w:val="1"/>
  </w:num>
  <w:num w:numId="12">
    <w:abstractNumId w:val="2"/>
  </w:num>
  <w:num w:numId="13">
    <w:abstractNumId w:val="15"/>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3DB1"/>
    <w:rsid w:val="00004144"/>
    <w:rsid w:val="00014197"/>
    <w:rsid w:val="00034C52"/>
    <w:rsid w:val="00051E00"/>
    <w:rsid w:val="00130F6E"/>
    <w:rsid w:val="001C63CE"/>
    <w:rsid w:val="001E3DB1"/>
    <w:rsid w:val="001E6198"/>
    <w:rsid w:val="00230F9E"/>
    <w:rsid w:val="0024320A"/>
    <w:rsid w:val="00273912"/>
    <w:rsid w:val="0034254C"/>
    <w:rsid w:val="00363AB5"/>
    <w:rsid w:val="003653FC"/>
    <w:rsid w:val="00377E80"/>
    <w:rsid w:val="003D3FC7"/>
    <w:rsid w:val="00431F2A"/>
    <w:rsid w:val="004601CC"/>
    <w:rsid w:val="00463EA5"/>
    <w:rsid w:val="00487636"/>
    <w:rsid w:val="004E5162"/>
    <w:rsid w:val="00501A4A"/>
    <w:rsid w:val="0052482A"/>
    <w:rsid w:val="005905C7"/>
    <w:rsid w:val="005F53BE"/>
    <w:rsid w:val="005F6A85"/>
    <w:rsid w:val="00644112"/>
    <w:rsid w:val="0065374E"/>
    <w:rsid w:val="006C21AF"/>
    <w:rsid w:val="007136DE"/>
    <w:rsid w:val="007A6668"/>
    <w:rsid w:val="007E60FA"/>
    <w:rsid w:val="007F07D1"/>
    <w:rsid w:val="00807078"/>
    <w:rsid w:val="00812A63"/>
    <w:rsid w:val="00833613"/>
    <w:rsid w:val="00891A4B"/>
    <w:rsid w:val="008B3AD8"/>
    <w:rsid w:val="00917FBB"/>
    <w:rsid w:val="009253A2"/>
    <w:rsid w:val="0093531B"/>
    <w:rsid w:val="009E69F6"/>
    <w:rsid w:val="00A0092A"/>
    <w:rsid w:val="00A033F8"/>
    <w:rsid w:val="00A17231"/>
    <w:rsid w:val="00AC205E"/>
    <w:rsid w:val="00B43ABC"/>
    <w:rsid w:val="00B53F04"/>
    <w:rsid w:val="00B71F50"/>
    <w:rsid w:val="00B95375"/>
    <w:rsid w:val="00C40600"/>
    <w:rsid w:val="00C43A39"/>
    <w:rsid w:val="00D60DF8"/>
    <w:rsid w:val="00DC73FF"/>
    <w:rsid w:val="00DE14DD"/>
    <w:rsid w:val="00E018D2"/>
    <w:rsid w:val="00E32189"/>
    <w:rsid w:val="00E562A0"/>
    <w:rsid w:val="00EA2DEC"/>
    <w:rsid w:val="00EF03DC"/>
    <w:rsid w:val="00F7085A"/>
    <w:rsid w:val="00F7361C"/>
    <w:rsid w:val="00F76654"/>
    <w:rsid w:val="00F85283"/>
    <w:rsid w:val="00F95D71"/>
    <w:rsid w:val="01A06864"/>
    <w:rsid w:val="047B2D14"/>
    <w:rsid w:val="0873471D"/>
    <w:rsid w:val="098766B0"/>
    <w:rsid w:val="09B6738F"/>
    <w:rsid w:val="0C563373"/>
    <w:rsid w:val="0CF60C43"/>
    <w:rsid w:val="0CFF79D9"/>
    <w:rsid w:val="1095437F"/>
    <w:rsid w:val="17A675DA"/>
    <w:rsid w:val="1CB2349F"/>
    <w:rsid w:val="1CCF4B75"/>
    <w:rsid w:val="1CF278CC"/>
    <w:rsid w:val="21CD7629"/>
    <w:rsid w:val="25320F43"/>
    <w:rsid w:val="2E866DE4"/>
    <w:rsid w:val="3A633472"/>
    <w:rsid w:val="3C533045"/>
    <w:rsid w:val="3D647DF3"/>
    <w:rsid w:val="3FA5067B"/>
    <w:rsid w:val="424E0217"/>
    <w:rsid w:val="42E31BCE"/>
    <w:rsid w:val="43565589"/>
    <w:rsid w:val="43C3107D"/>
    <w:rsid w:val="4535115E"/>
    <w:rsid w:val="472828DF"/>
    <w:rsid w:val="48D939EF"/>
    <w:rsid w:val="4E652741"/>
    <w:rsid w:val="4FB12820"/>
    <w:rsid w:val="5801156A"/>
    <w:rsid w:val="5DD901F9"/>
    <w:rsid w:val="606A03E7"/>
    <w:rsid w:val="60DC14F1"/>
    <w:rsid w:val="647126CB"/>
    <w:rsid w:val="657213FC"/>
    <w:rsid w:val="6D7C382C"/>
    <w:rsid w:val="6D7D01AD"/>
    <w:rsid w:val="705666DD"/>
    <w:rsid w:val="70C3538D"/>
    <w:rsid w:val="713F2EC3"/>
    <w:rsid w:val="742032A2"/>
    <w:rsid w:val="78B22BED"/>
    <w:rsid w:val="7948038D"/>
    <w:rsid w:val="7A8C65DA"/>
    <w:rsid w:val="7E19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9cbee0" strokecolor="#739cc3">
      <v:fill color="#9cbee0" color2="#bbd5f0" type="gradient">
        <o:fill v:ext="view" type="gradientUnscaled"/>
      </v:fill>
      <v:stroke color="#739cc3" weight="1.25pt" miterlimit="2"/>
    </o:shapedefaults>
    <o:shapelayout v:ext="edit">
      <o:idmap v:ext="edit" data="1"/>
      <o:rules v:ext="edit">
        <o:r id="V:Rule1" type="connector" idref="#肘形连接符 38"/>
        <o:r id="V:Rule2" type="connector" idref="#肘形连接符 33"/>
        <o:r id="V:Rule3" type="connector" idref="#直接连接符 37"/>
        <o:r id="V:Rule4" type="connector" idref="#直接连接符 89"/>
        <o:r id="V:Rule5" type="connector" idref="#直接连接符 92"/>
        <o:r id="V:Rule6" type="connector" idref="#AutoShape 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9" w:unhideWhenUsed="0" w:qFormat="1"/>
    <w:lsdException w:name="heading 2" w:uiPriority="99" w:qFormat="1"/>
    <w:lsdException w:name="heading 3" w:uiPriority="99" w:qFormat="1"/>
    <w:lsdException w:name="heading 4" w:uiPriority="99" w:qFormat="1"/>
    <w:lsdException w:name="heading 5" w:uiPriority="99" w:unhideWhenUsed="0" w:qFormat="1"/>
    <w:lsdException w:name="heading 6" w:uiPriority="99" w:unhideWhenUsed="0" w:qFormat="1"/>
    <w:lsdException w:name="heading 7" w:uiPriority="99" w:unhideWhenUsed="0" w:qFormat="1"/>
    <w:lsdException w:name="heading 8" w:uiPriority="99" w:unhideWhenUsed="0"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unhideWhenUsed="0"/>
    <w:lsdException w:name="Normal Indent" w:semiHidden="1"/>
    <w:lsdException w:name="footnote text" w:semiHidden="1"/>
    <w:lsdException w:name="annotation text" w:uiPriority="99"/>
    <w:lsdException w:name="header" w:uiPriority="99"/>
    <w:lsdException w:name="footer" w:uiPriority="99"/>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99"/>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semiHidden="1"/>
    <w:lsdException w:name="Body Text Indent" w:uiPriority="99"/>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uiPriority="99"/>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uiPriority="99"/>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uiPriority="99"/>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semiHidden="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spacing w:after="200" w:line="276" w:lineRule="auto"/>
    </w:pPr>
    <w:rPr>
      <w:rFonts w:ascii="Calibri" w:hAnsi="Calibri" w:cs="黑体"/>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pPr>
      <w:keepNext/>
      <w:keepLines/>
      <w:spacing w:before="200" w:after="0"/>
      <w:outlineLvl w:val="1"/>
    </w:pPr>
    <w:rPr>
      <w:rFonts w:ascii="Calibri Light" w:hAnsi="Calibri Light"/>
      <w:b/>
      <w:bCs/>
      <w:color w:val="5B9BD5"/>
      <w:sz w:val="26"/>
      <w:szCs w:val="26"/>
    </w:rPr>
  </w:style>
  <w:style w:type="paragraph" w:styleId="3">
    <w:name w:val="heading 3"/>
    <w:basedOn w:val="a"/>
    <w:next w:val="a"/>
    <w:link w:val="3Char"/>
    <w:uiPriority w:val="99"/>
    <w:unhideWhenUsed/>
    <w:qFormat/>
    <w:pPr>
      <w:keepNext/>
      <w:keepLines/>
      <w:spacing w:before="260" w:after="260" w:line="416" w:lineRule="auto"/>
      <w:ind w:firstLineChars="200" w:firstLine="200"/>
      <w:outlineLvl w:val="2"/>
    </w:pPr>
    <w:rPr>
      <w:b/>
      <w:bCs/>
      <w:sz w:val="32"/>
      <w:szCs w:val="32"/>
    </w:rPr>
  </w:style>
  <w:style w:type="paragraph" w:styleId="4">
    <w:name w:val="heading 4"/>
    <w:basedOn w:val="a"/>
    <w:next w:val="a"/>
    <w:link w:val="4Char"/>
    <w:uiPriority w:val="99"/>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9"/>
    <w:qFormat/>
    <w:pPr>
      <w:keepNext/>
      <w:keepLines/>
      <w:spacing w:before="280" w:after="290" w:line="376" w:lineRule="auto"/>
      <w:jc w:val="both"/>
      <w:outlineLvl w:val="4"/>
    </w:pPr>
    <w:rPr>
      <w:rFonts w:ascii="Times New Roman" w:hAnsi="Times New Roman" w:cs="Times New Roman"/>
      <w:b/>
      <w:bCs/>
      <w:sz w:val="28"/>
      <w:szCs w:val="28"/>
    </w:rPr>
  </w:style>
  <w:style w:type="paragraph" w:styleId="6">
    <w:name w:val="heading 6"/>
    <w:basedOn w:val="a"/>
    <w:next w:val="20"/>
    <w:link w:val="6Char"/>
    <w:uiPriority w:val="99"/>
    <w:qFormat/>
    <w:pPr>
      <w:keepNext/>
      <w:keepLines/>
      <w:spacing w:before="240" w:after="64" w:line="320" w:lineRule="auto"/>
      <w:ind w:left="565"/>
      <w:jc w:val="both"/>
      <w:outlineLvl w:val="5"/>
    </w:pPr>
    <w:rPr>
      <w:rFonts w:ascii="Arial" w:eastAsia="黑体" w:hAnsi="Arial" w:cs="Arial"/>
      <w:b/>
      <w:bCs/>
      <w:sz w:val="24"/>
      <w:szCs w:val="24"/>
    </w:rPr>
  </w:style>
  <w:style w:type="paragraph" w:styleId="7">
    <w:name w:val="heading 7"/>
    <w:basedOn w:val="a"/>
    <w:next w:val="20"/>
    <w:link w:val="7Char"/>
    <w:uiPriority w:val="99"/>
    <w:qFormat/>
    <w:pPr>
      <w:keepNext/>
      <w:keepLines/>
      <w:spacing w:before="240" w:after="64" w:line="320" w:lineRule="auto"/>
      <w:ind w:left="791"/>
      <w:jc w:val="both"/>
      <w:outlineLvl w:val="6"/>
    </w:pPr>
    <w:rPr>
      <w:rFonts w:ascii="Times New Roman" w:hAnsi="Times New Roman" w:cs="Times New Roman"/>
      <w:b/>
      <w:bCs/>
      <w:sz w:val="24"/>
      <w:szCs w:val="24"/>
    </w:rPr>
  </w:style>
  <w:style w:type="paragraph" w:styleId="8">
    <w:name w:val="heading 8"/>
    <w:basedOn w:val="a"/>
    <w:next w:val="20"/>
    <w:link w:val="8Char"/>
    <w:uiPriority w:val="99"/>
    <w:qFormat/>
    <w:pPr>
      <w:keepNext/>
      <w:keepLines/>
      <w:spacing w:before="240" w:after="64" w:line="320" w:lineRule="auto"/>
      <w:ind w:left="904"/>
      <w:jc w:val="both"/>
      <w:outlineLvl w:val="7"/>
    </w:pPr>
    <w:rPr>
      <w:rFonts w:ascii="Arial" w:eastAsia="黑体" w:hAnsi="Arial" w:cs="Arial"/>
      <w:sz w:val="24"/>
      <w:szCs w:val="24"/>
    </w:rPr>
  </w:style>
  <w:style w:type="paragraph" w:styleId="9">
    <w:name w:val="heading 9"/>
    <w:basedOn w:val="a"/>
    <w:next w:val="a"/>
    <w:link w:val="9Char"/>
    <w:uiPriority w:val="9"/>
    <w:semiHidden/>
    <w:unhideWhenUsed/>
    <w:qFormat/>
    <w:rsid w:val="00273912"/>
    <w:pPr>
      <w:keepNext/>
      <w:keepLines/>
      <w:spacing w:before="240" w:after="64" w:line="320" w:lineRule="auto"/>
      <w:outlineLvl w:val="8"/>
    </w:pPr>
    <w:rPr>
      <w:rFonts w:ascii="Cambria"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link w:val="2Char0"/>
    <w:uiPriority w:val="99"/>
    <w:unhideWhenUsed/>
    <w:pPr>
      <w:ind w:firstLineChars="200" w:firstLine="420"/>
    </w:pPr>
  </w:style>
  <w:style w:type="paragraph" w:styleId="a3">
    <w:name w:val="Body Text Indent"/>
    <w:basedOn w:val="a"/>
    <w:link w:val="Char"/>
    <w:uiPriority w:val="99"/>
    <w:unhideWhenUsed/>
    <w:pPr>
      <w:spacing w:after="120"/>
      <w:ind w:leftChars="200" w:left="420"/>
    </w:pPr>
  </w:style>
  <w:style w:type="paragraph" w:styleId="a4">
    <w:name w:val="annotation subject"/>
    <w:basedOn w:val="a5"/>
    <w:next w:val="a5"/>
    <w:link w:val="Char0"/>
    <w:uiPriority w:val="99"/>
    <w:unhideWhenUsed/>
    <w:rPr>
      <w:b/>
      <w:bCs/>
    </w:rPr>
  </w:style>
  <w:style w:type="paragraph" w:styleId="a5">
    <w:name w:val="annotation text"/>
    <w:basedOn w:val="a"/>
    <w:link w:val="Char1"/>
    <w:uiPriority w:val="99"/>
    <w:unhideWhenUsed/>
  </w:style>
  <w:style w:type="paragraph" w:styleId="70">
    <w:name w:val="toc 7"/>
    <w:basedOn w:val="a"/>
    <w:next w:val="a"/>
    <w:uiPriority w:val="39"/>
    <w:unhideWhenUsed/>
    <w:pPr>
      <w:ind w:leftChars="1200" w:left="2520"/>
    </w:pPr>
  </w:style>
  <w:style w:type="paragraph" w:styleId="50">
    <w:name w:val="toc 5"/>
    <w:basedOn w:val="a"/>
    <w:next w:val="a"/>
    <w:uiPriority w:val="39"/>
    <w:unhideWhenUsed/>
    <w:pPr>
      <w:ind w:leftChars="800" w:left="1680"/>
    </w:p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pPr>
      <w:ind w:leftChars="1400" w:left="2940"/>
    </w:pPr>
  </w:style>
  <w:style w:type="paragraph" w:styleId="a6">
    <w:name w:val="Balloon Text"/>
    <w:basedOn w:val="a"/>
    <w:link w:val="Char2"/>
    <w:uiPriority w:val="99"/>
    <w:unhideWhenUsed/>
    <w:pPr>
      <w:spacing w:after="0" w:line="240" w:lineRule="auto"/>
    </w:pPr>
    <w:rPr>
      <w:sz w:val="18"/>
      <w:szCs w:val="18"/>
    </w:rPr>
  </w:style>
  <w:style w:type="paragraph" w:styleId="a7">
    <w:name w:val="footer"/>
    <w:basedOn w:val="a"/>
    <w:link w:val="Char3"/>
    <w:uiPriority w:val="99"/>
    <w:unhideWhenUsed/>
    <w:pPr>
      <w:tabs>
        <w:tab w:val="center" w:pos="4153"/>
        <w:tab w:val="right" w:pos="8306"/>
      </w:tabs>
      <w:snapToGrid w:val="0"/>
      <w:spacing w:line="240" w:lineRule="auto"/>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pPr>
      <w:ind w:leftChars="600" w:left="1260"/>
    </w:pPr>
  </w:style>
  <w:style w:type="paragraph" w:styleId="a9">
    <w:name w:val="Subtitle"/>
    <w:basedOn w:val="a"/>
    <w:next w:val="a"/>
    <w:link w:val="Char5"/>
    <w:uiPriority w:val="11"/>
    <w:qFormat/>
    <w:pPr>
      <w:spacing w:after="0" w:line="360" w:lineRule="auto"/>
      <w:ind w:firstLineChars="200" w:firstLine="200"/>
      <w:jc w:val="center"/>
      <w:outlineLvl w:val="1"/>
    </w:pPr>
    <w:rPr>
      <w:rFonts w:ascii="Calibri Light" w:hAnsi="Calibri Light"/>
      <w:bCs/>
      <w:kern w:val="28"/>
      <w:sz w:val="24"/>
      <w:szCs w:val="32"/>
    </w:rPr>
  </w:style>
  <w:style w:type="paragraph" w:styleId="60">
    <w:name w:val="toc 6"/>
    <w:basedOn w:val="a"/>
    <w:next w:val="a"/>
    <w:uiPriority w:val="39"/>
    <w:unhideWhenUsed/>
    <w:pPr>
      <w:ind w:leftChars="1000" w:left="2100"/>
    </w:pPr>
  </w:style>
  <w:style w:type="paragraph" w:styleId="21">
    <w:name w:val="toc 2"/>
    <w:basedOn w:val="a"/>
    <w:next w:val="a"/>
    <w:uiPriority w:val="39"/>
    <w:unhideWhenUsed/>
    <w:qFormat/>
    <w:pPr>
      <w:ind w:leftChars="200" w:left="420"/>
    </w:pPr>
  </w:style>
  <w:style w:type="paragraph" w:styleId="90">
    <w:name w:val="toc 9"/>
    <w:basedOn w:val="a"/>
    <w:next w:val="a"/>
    <w:uiPriority w:val="39"/>
    <w:pPr>
      <w:ind w:leftChars="1600" w:left="3360"/>
    </w:pPr>
  </w:style>
  <w:style w:type="paragraph" w:styleId="aa">
    <w:name w:val="Normal (Web)"/>
    <w:basedOn w:val="a"/>
    <w:uiPriority w:val="99"/>
    <w:unhideWhenUsed/>
    <w:pPr>
      <w:widowControl/>
      <w:spacing w:before="100" w:beforeAutospacing="1" w:after="100" w:afterAutospacing="1" w:line="240" w:lineRule="auto"/>
    </w:pPr>
    <w:rPr>
      <w:rFonts w:ascii="宋体" w:hAnsi="宋体" w:cs="宋体"/>
      <w:color w:val="000000"/>
      <w:kern w:val="0"/>
      <w:sz w:val="24"/>
      <w:szCs w:val="24"/>
    </w:rPr>
  </w:style>
  <w:style w:type="paragraph" w:styleId="ab">
    <w:name w:val="Title"/>
    <w:basedOn w:val="a"/>
    <w:next w:val="a"/>
    <w:link w:val="Char6"/>
    <w:uiPriority w:val="10"/>
    <w:qFormat/>
    <w:pPr>
      <w:spacing w:after="0" w:line="360" w:lineRule="auto"/>
      <w:ind w:firstLineChars="200" w:firstLine="200"/>
      <w:outlineLvl w:val="1"/>
    </w:pPr>
    <w:rPr>
      <w:rFonts w:ascii="Calibri Light" w:hAnsi="Calibri Light"/>
      <w:b/>
      <w:bCs/>
      <w:sz w:val="24"/>
      <w:szCs w:val="32"/>
    </w:rPr>
  </w:style>
  <w:style w:type="character" w:styleId="ac">
    <w:name w:val="Strong"/>
    <w:uiPriority w:val="22"/>
    <w:qFormat/>
    <w:rPr>
      <w:b/>
      <w:bCs/>
    </w:rPr>
  </w:style>
  <w:style w:type="character" w:styleId="ad">
    <w:name w:val="FollowedHyperlink"/>
    <w:uiPriority w:val="99"/>
    <w:unhideWhenUsed/>
    <w:rPr>
      <w:color w:val="954F72"/>
      <w:u w:val="single"/>
    </w:rPr>
  </w:style>
  <w:style w:type="character" w:styleId="ae">
    <w:name w:val="Hyperlink"/>
    <w:uiPriority w:val="99"/>
    <w:unhideWhenUsed/>
    <w:rPr>
      <w:color w:val="0563C1"/>
      <w:u w:val="single"/>
    </w:rPr>
  </w:style>
  <w:style w:type="character" w:styleId="af">
    <w:name w:val="annotation reference"/>
    <w:uiPriority w:val="99"/>
    <w:unhideWhenUsed/>
    <w:rPr>
      <w:sz w:val="21"/>
      <w:szCs w:val="21"/>
    </w:rPr>
  </w:style>
  <w:style w:type="paragraph" w:customStyle="1" w:styleId="TOC2">
    <w:name w:val="TOC 标题2"/>
    <w:basedOn w:val="1"/>
    <w:next w:val="a"/>
    <w:uiPriority w:val="39"/>
    <w:unhideWhenUsed/>
    <w:qFormat/>
    <w:pPr>
      <w:widowControl/>
      <w:spacing w:before="480" w:after="0" w:line="276" w:lineRule="auto"/>
      <w:outlineLvl w:val="9"/>
    </w:pPr>
    <w:rPr>
      <w:rFonts w:ascii="Cambria" w:hAnsi="Cambria" w:cs="Times New Roman"/>
      <w:color w:val="365F91"/>
      <w:kern w:val="0"/>
      <w:sz w:val="28"/>
      <w:szCs w:val="28"/>
    </w:rPr>
  </w:style>
  <w:style w:type="paragraph" w:customStyle="1" w:styleId="Default">
    <w:name w:val="Default"/>
    <w:pPr>
      <w:widowControl w:val="0"/>
      <w:autoSpaceDE w:val="0"/>
      <w:autoSpaceDN w:val="0"/>
      <w:adjustRightInd w:val="0"/>
    </w:pPr>
    <w:rPr>
      <w:color w:val="000000"/>
      <w:sz w:val="24"/>
      <w:szCs w:val="24"/>
    </w:rPr>
  </w:style>
  <w:style w:type="paragraph" w:customStyle="1" w:styleId="af0">
    <w:name w:val="无线电附表标题"/>
    <w:basedOn w:val="2"/>
    <w:link w:val="Char7"/>
    <w:qFormat/>
    <w:pPr>
      <w:spacing w:before="360" w:after="720" w:line="300" w:lineRule="atLeast"/>
    </w:pPr>
    <w:rPr>
      <w:rFonts w:ascii="方正大标宋简体" w:eastAsia="方正大标宋简体" w:hAnsi="黑体"/>
      <w:sz w:val="28"/>
      <w:szCs w:val="28"/>
    </w:rPr>
  </w:style>
  <w:style w:type="paragraph" w:customStyle="1" w:styleId="af1">
    <w:name w:val="第二层"/>
    <w:basedOn w:val="Default"/>
    <w:next w:val="Default"/>
    <w:uiPriority w:val="99"/>
    <w:rPr>
      <w:color w:val="auto"/>
    </w:rPr>
  </w:style>
  <w:style w:type="paragraph" w:customStyle="1" w:styleId="11">
    <w:name w:val="列出段落1"/>
    <w:basedOn w:val="a"/>
    <w:uiPriority w:val="34"/>
    <w:qFormat/>
    <w:pPr>
      <w:ind w:firstLineChars="200" w:firstLine="420"/>
    </w:pPr>
  </w:style>
  <w:style w:type="paragraph" w:customStyle="1" w:styleId="12">
    <w:name w:val="无线电正文1"/>
    <w:basedOn w:val="20"/>
    <w:link w:val="1Char0"/>
    <w:qFormat/>
    <w:pPr>
      <w:spacing w:after="0" w:line="300" w:lineRule="exact"/>
      <w:ind w:leftChars="0" w:left="0" w:firstLineChars="0" w:firstLine="0"/>
      <w:jc w:val="both"/>
    </w:pPr>
    <w:rPr>
      <w:rFonts w:ascii="宋体" w:hAnsi="宋体" w:cs="宋体"/>
      <w:szCs w:val="21"/>
    </w:rPr>
  </w:style>
  <w:style w:type="paragraph" w:customStyle="1" w:styleId="TOC1">
    <w:name w:val="TOC 标题1"/>
    <w:basedOn w:val="1"/>
    <w:next w:val="a"/>
    <w:uiPriority w:val="39"/>
    <w:unhideWhenUsed/>
    <w:qFormat/>
    <w:pPr>
      <w:widowControl/>
      <w:spacing w:before="480" w:after="0" w:line="276" w:lineRule="auto"/>
      <w:outlineLvl w:val="9"/>
    </w:pPr>
    <w:rPr>
      <w:rFonts w:ascii="Calibri Light" w:hAnsi="Calibri Light"/>
      <w:color w:val="2D73B3"/>
      <w:kern w:val="0"/>
      <w:sz w:val="28"/>
      <w:szCs w:val="28"/>
    </w:rPr>
  </w:style>
  <w:style w:type="paragraph" w:customStyle="1" w:styleId="13">
    <w:name w:val="正文1"/>
    <w:basedOn w:val="Default"/>
    <w:next w:val="Default"/>
    <w:uiPriority w:val="99"/>
    <w:rPr>
      <w:color w:val="auto"/>
    </w:rPr>
  </w:style>
  <w:style w:type="paragraph" w:customStyle="1" w:styleId="31">
    <w:name w:val="无线电标题3"/>
    <w:basedOn w:val="3"/>
    <w:link w:val="3Char0"/>
    <w:qFormat/>
    <w:pPr>
      <w:spacing w:before="120" w:after="120" w:line="300" w:lineRule="atLeast"/>
    </w:pPr>
    <w:rPr>
      <w:rFonts w:ascii="方正宋黑简体" w:eastAsia="方正宋黑简体" w:hAnsi="黑体"/>
      <w:b w:val="0"/>
    </w:rPr>
  </w:style>
  <w:style w:type="paragraph" w:customStyle="1" w:styleId="af2">
    <w:name w:val="无线电正文缩进"/>
    <w:basedOn w:val="12"/>
    <w:link w:val="Char8"/>
    <w:qFormat/>
    <w:pPr>
      <w:ind w:firstLineChars="200" w:firstLine="420"/>
    </w:pPr>
  </w:style>
  <w:style w:type="paragraph" w:customStyle="1" w:styleId="af3">
    <w:name w:val="要求"/>
    <w:basedOn w:val="Default"/>
    <w:next w:val="Default"/>
    <w:uiPriority w:val="99"/>
    <w:rPr>
      <w:color w:val="auto"/>
    </w:rPr>
  </w:style>
  <w:style w:type="paragraph" w:customStyle="1" w:styleId="af4">
    <w:name w:val="附表标题"/>
    <w:basedOn w:val="a"/>
    <w:uiPriority w:val="99"/>
    <w:pPr>
      <w:spacing w:beforeLines="100" w:afterLines="100" w:line="305" w:lineRule="auto"/>
      <w:jc w:val="center"/>
    </w:pPr>
    <w:rPr>
      <w:rFonts w:ascii="宋体" w:hAnsi="宋体" w:cs="宋体"/>
      <w:b/>
      <w:bCs/>
      <w:sz w:val="28"/>
      <w:szCs w:val="28"/>
    </w:rPr>
  </w:style>
  <w:style w:type="paragraph" w:customStyle="1" w:styleId="af5">
    <w:name w:val="无线电附表小标题"/>
    <w:basedOn w:val="12"/>
    <w:qFormat/>
    <w:pPr>
      <w:spacing w:beforeLines="50" w:afterLines="50"/>
      <w:ind w:firstLine="221"/>
    </w:pPr>
    <w:rPr>
      <w:rFonts w:ascii="黑体" w:eastAsia="黑体" w:hAnsi="黑体"/>
      <w:b/>
      <w:sz w:val="24"/>
      <w:szCs w:val="24"/>
    </w:rPr>
  </w:style>
  <w:style w:type="character" w:customStyle="1" w:styleId="5Char">
    <w:name w:val="标题 5 Char"/>
    <w:link w:val="5"/>
    <w:uiPriority w:val="99"/>
    <w:rPr>
      <w:rFonts w:ascii="Times New Roman" w:eastAsia="宋体" w:hAnsi="Times New Roman" w:cs="Times New Roman"/>
      <w:b/>
      <w:bCs/>
      <w:sz w:val="28"/>
      <w:szCs w:val="28"/>
    </w:rPr>
  </w:style>
  <w:style w:type="character" w:customStyle="1" w:styleId="Char">
    <w:name w:val="正文文本缩进 Char"/>
    <w:basedOn w:val="a0"/>
    <w:link w:val="a3"/>
    <w:uiPriority w:val="99"/>
    <w:semiHidden/>
  </w:style>
  <w:style w:type="character" w:customStyle="1" w:styleId="3Char0">
    <w:name w:val="无线电标题3 Char"/>
    <w:link w:val="31"/>
    <w:rPr>
      <w:rFonts w:ascii="方正宋黑简体" w:eastAsia="方正宋黑简体" w:hAnsi="黑体" w:cs="黑体"/>
      <w:bCs/>
      <w:sz w:val="32"/>
      <w:szCs w:val="32"/>
    </w:rPr>
  </w:style>
  <w:style w:type="character" w:customStyle="1" w:styleId="2Char0">
    <w:name w:val="正文首行缩进 2 Char"/>
    <w:basedOn w:val="Char"/>
    <w:link w:val="20"/>
    <w:uiPriority w:val="99"/>
  </w:style>
  <w:style w:type="character" w:customStyle="1" w:styleId="Char3">
    <w:name w:val="页脚 Char"/>
    <w:link w:val="a7"/>
    <w:uiPriority w:val="99"/>
    <w:rPr>
      <w:sz w:val="18"/>
      <w:szCs w:val="18"/>
    </w:rPr>
  </w:style>
  <w:style w:type="character" w:customStyle="1" w:styleId="6Char">
    <w:name w:val="标题 6 Char"/>
    <w:link w:val="6"/>
    <w:uiPriority w:val="99"/>
    <w:rPr>
      <w:rFonts w:ascii="Arial" w:eastAsia="黑体" w:hAnsi="Arial" w:cs="Arial"/>
      <w:b/>
      <w:bCs/>
      <w:sz w:val="24"/>
      <w:szCs w:val="24"/>
    </w:rPr>
  </w:style>
  <w:style w:type="character" w:customStyle="1" w:styleId="Char0">
    <w:name w:val="批注主题 Char"/>
    <w:link w:val="a4"/>
    <w:uiPriority w:val="99"/>
    <w:semiHidden/>
    <w:rPr>
      <w:b/>
      <w:bCs/>
    </w:rPr>
  </w:style>
  <w:style w:type="character" w:customStyle="1" w:styleId="2Char">
    <w:name w:val="标题 2 Char"/>
    <w:link w:val="2"/>
    <w:uiPriority w:val="9"/>
    <w:semiHidden/>
    <w:rPr>
      <w:rFonts w:ascii="Calibri Light" w:eastAsia="宋体" w:hAnsi="Calibri Light" w:cs="黑体"/>
      <w:b/>
      <w:bCs/>
      <w:color w:val="5B9BD5"/>
      <w:sz w:val="26"/>
      <w:szCs w:val="26"/>
    </w:rPr>
  </w:style>
  <w:style w:type="character" w:customStyle="1" w:styleId="Char2">
    <w:name w:val="批注框文本 Char"/>
    <w:link w:val="a6"/>
    <w:uiPriority w:val="99"/>
    <w:semiHidden/>
    <w:rPr>
      <w:sz w:val="18"/>
      <w:szCs w:val="18"/>
    </w:rPr>
  </w:style>
  <w:style w:type="character" w:customStyle="1" w:styleId="Char7">
    <w:name w:val="无线电附表标题 Char"/>
    <w:link w:val="af0"/>
    <w:rPr>
      <w:rFonts w:ascii="方正大标宋简体" w:eastAsia="方正大标宋简体" w:hAnsi="黑体" w:cs="黑体"/>
      <w:b/>
      <w:bCs/>
      <w:color w:val="5B9BD5"/>
      <w:sz w:val="28"/>
      <w:szCs w:val="28"/>
    </w:rPr>
  </w:style>
  <w:style w:type="character" w:customStyle="1" w:styleId="1Char">
    <w:name w:val="标题 1 Char"/>
    <w:link w:val="1"/>
    <w:uiPriority w:val="9"/>
    <w:rPr>
      <w:b/>
      <w:bCs/>
      <w:kern w:val="44"/>
      <w:sz w:val="44"/>
      <w:szCs w:val="44"/>
    </w:rPr>
  </w:style>
  <w:style w:type="character" w:customStyle="1" w:styleId="3Char">
    <w:name w:val="标题 3 Char"/>
    <w:link w:val="3"/>
    <w:uiPriority w:val="99"/>
    <w:rPr>
      <w:b/>
      <w:bCs/>
      <w:sz w:val="32"/>
      <w:szCs w:val="32"/>
    </w:rPr>
  </w:style>
  <w:style w:type="character" w:customStyle="1" w:styleId="Char1">
    <w:name w:val="批注文字 Char"/>
    <w:basedOn w:val="a0"/>
    <w:link w:val="a5"/>
    <w:uiPriority w:val="99"/>
    <w:semiHidden/>
  </w:style>
  <w:style w:type="character" w:customStyle="1" w:styleId="Char4">
    <w:name w:val="页眉 Char"/>
    <w:link w:val="a8"/>
    <w:uiPriority w:val="99"/>
    <w:rPr>
      <w:sz w:val="18"/>
      <w:szCs w:val="18"/>
    </w:rPr>
  </w:style>
  <w:style w:type="character" w:customStyle="1" w:styleId="1Char0">
    <w:name w:val="无线电正文1 Char"/>
    <w:link w:val="12"/>
    <w:rPr>
      <w:rFonts w:ascii="宋体" w:eastAsia="宋体" w:hAnsi="宋体" w:cs="宋体"/>
      <w:szCs w:val="21"/>
    </w:rPr>
  </w:style>
  <w:style w:type="character" w:customStyle="1" w:styleId="7Char">
    <w:name w:val="标题 7 Char"/>
    <w:link w:val="7"/>
    <w:uiPriority w:val="99"/>
    <w:rPr>
      <w:rFonts w:ascii="Times New Roman" w:eastAsia="宋体" w:hAnsi="Times New Roman" w:cs="Times New Roman"/>
      <w:b/>
      <w:bCs/>
      <w:sz w:val="24"/>
      <w:szCs w:val="24"/>
    </w:rPr>
  </w:style>
  <w:style w:type="character" w:customStyle="1" w:styleId="Char8">
    <w:name w:val="无线电正文缩进 Char"/>
    <w:link w:val="af2"/>
    <w:rPr>
      <w:rFonts w:ascii="宋体" w:eastAsia="宋体" w:hAnsi="宋体" w:cs="宋体"/>
      <w:szCs w:val="21"/>
    </w:rPr>
  </w:style>
  <w:style w:type="character" w:customStyle="1" w:styleId="4Char">
    <w:name w:val="标题 4 Char"/>
    <w:link w:val="4"/>
    <w:uiPriority w:val="99"/>
    <w:rPr>
      <w:rFonts w:ascii="Calibri Light" w:eastAsia="宋体" w:hAnsi="Calibri Light" w:cs="黑体"/>
      <w:b/>
      <w:bCs/>
      <w:sz w:val="28"/>
      <w:szCs w:val="28"/>
    </w:rPr>
  </w:style>
  <w:style w:type="character" w:customStyle="1" w:styleId="Char6">
    <w:name w:val="标题 Char"/>
    <w:link w:val="ab"/>
    <w:uiPriority w:val="10"/>
    <w:rPr>
      <w:rFonts w:ascii="Calibri Light" w:eastAsia="宋体" w:hAnsi="Calibri Light" w:cs="黑体"/>
      <w:b/>
      <w:bCs/>
      <w:sz w:val="24"/>
      <w:szCs w:val="32"/>
    </w:rPr>
  </w:style>
  <w:style w:type="character" w:customStyle="1" w:styleId="8Char">
    <w:name w:val="标题 8 Char"/>
    <w:link w:val="8"/>
    <w:uiPriority w:val="99"/>
    <w:rPr>
      <w:rFonts w:ascii="Arial" w:eastAsia="黑体" w:hAnsi="Arial" w:cs="Arial"/>
      <w:sz w:val="24"/>
      <w:szCs w:val="24"/>
    </w:rPr>
  </w:style>
  <w:style w:type="character" w:customStyle="1" w:styleId="Char5">
    <w:name w:val="副标题 Char"/>
    <w:link w:val="a9"/>
    <w:uiPriority w:val="11"/>
    <w:rPr>
      <w:rFonts w:ascii="Calibri Light" w:eastAsia="宋体" w:hAnsi="Calibri Light" w:cs="黑体"/>
      <w:bCs/>
      <w:kern w:val="28"/>
      <w:sz w:val="24"/>
      <w:szCs w:val="32"/>
    </w:rPr>
  </w:style>
  <w:style w:type="character" w:customStyle="1" w:styleId="HeaderChar">
    <w:name w:val="Header Char"/>
    <w:uiPriority w:val="99"/>
    <w:locked/>
    <w:rPr>
      <w:sz w:val="18"/>
    </w:rPr>
  </w:style>
  <w:style w:type="character" w:customStyle="1" w:styleId="9Char">
    <w:name w:val="标题 9 Char"/>
    <w:link w:val="9"/>
    <w:uiPriority w:val="9"/>
    <w:semiHidden/>
    <w:rsid w:val="00273912"/>
    <w:rPr>
      <w:rFonts w:ascii="Cambria" w:eastAsia="宋体" w:hAnsi="Cambria" w:cs="Times New Roman"/>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hyperlink" Target="http://www.shrc.gov.cn/"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5.jpeg"/><Relationship Id="rId5" Type="http://schemas.microsoft.com/office/2007/relationships/stylesWithEffects" Target="stylesWithEffects.xml"/><Relationship Id="rId15" Type="http://schemas.openxmlformats.org/officeDocument/2006/relationships/footer" Target="footer5.xml"/><Relationship Id="rId23" Type="http://schemas.openxmlformats.org/officeDocument/2006/relationships/image" Target="media/image4.jpeg"/><Relationship Id="rId28" Type="http://schemas.openxmlformats.org/officeDocument/2006/relationships/footer" Target="footer11.xml"/><Relationship Id="rId10" Type="http://schemas.openxmlformats.org/officeDocument/2006/relationships/image" Target="media/image1.png"/><Relationship Id="rId19" Type="http://schemas.openxmlformats.org/officeDocument/2006/relationships/footer" Target="footer9.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image" Target="media/image3.jpeg"/><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5" textRotate="1"/>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33"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9756C-B8C9-4FA0-B492-8EAD2983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1629</Words>
  <Characters>9286</Characters>
  <Application>Microsoft Office Word</Application>
  <DocSecurity>0</DocSecurity>
  <Lines>77</Lines>
  <Paragraphs>21</Paragraphs>
  <ScaleCrop>false</ScaleCrop>
  <Company>Microsoft</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YWSC-1165-2014/00</dc:title>
  <dc:creator>阮霭倩</dc:creator>
  <cp:lastModifiedBy>USER</cp:lastModifiedBy>
  <cp:revision>3</cp:revision>
  <cp:lastPrinted>2014-07-15T09:55:00Z</cp:lastPrinted>
  <dcterms:created xsi:type="dcterms:W3CDTF">2014-12-29T06:04:00Z</dcterms:created>
  <dcterms:modified xsi:type="dcterms:W3CDTF">2014-12-29T08:52:00Z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