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Default ContentType="image/png" Extension="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5" Type="http://schemas.microsoft.com/office/2006/relationships/ui/userCustomization" Target="userCustomization/customUI.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ind w:firstLine="0" w:firstLineChars="0"/>
        <w:jc w:val="both"/>
        <w:rPr>
          <w:rFonts w:ascii="黑体" w:hAnsi="黑体" w:eastAsia="黑体"/>
          <w:sz w:val="36"/>
          <w:szCs w:val="36"/>
        </w:rPr>
        <w:sectPr>
          <w:headerReference r:id="rId6" w:type="first"/>
          <w:footerReference r:id="rId9" w:type="first"/>
          <w:headerReference r:id="rId4" w:type="default"/>
          <w:footerReference r:id="rId7" w:type="default"/>
          <w:headerReference r:id="rId5" w:type="even"/>
          <w:footerReference r:id="rId8" w:type="even"/>
          <w:pgSz w:w="11900" w:h="16840"/>
          <w:pgMar w:top="1440" w:right="1797" w:bottom="1440" w:left="1797" w:header="851" w:footer="992" w:gutter="0"/>
          <w:pgNumType w:start="0"/>
          <w:cols w:space="720" w:num="1"/>
          <w:titlePg/>
          <w:docGrid w:type="lines" w:linePitch="423" w:charSpace="0"/>
        </w:sectPr>
      </w:pPr>
      <w:r>
        <w:rPr>
          <w:rFonts w:ascii="Calibri" w:hAnsi="Calibri" w:eastAsia="宋体" w:cs="黑体"/>
          <w:kern w:val="2"/>
          <w:sz w:val="21"/>
          <w:szCs w:val="22"/>
          <w:lang w:val="en-US" w:eastAsia="zh-CN" w:bidi="ar-SA"/>
        </w:rPr>
        <w:pict>
          <v:rect id="文本框 144" o:spid="_x0000_s1026" style="position:absolute;left:0;margin-left:65.6pt;margin-top:680.9pt;height:51.3pt;width:284.15pt;rotation:0f;z-index:251696128;" o:ole="f" fillcolor="#FFFFFF" filled="t" o:preferrelative="t" stroked="f" coordsize="21600,21600">
            <v:imagedata gain="65536f" blacklevel="0f" gamma="0"/>
            <o:lock v:ext="edit" position="f" selection="f" grouping="f" rotation="f" cropping="f" text="f" aspectratio="f"/>
            <v:textbox>
              <w:txbxContent>
                <w:p>
                  <w:pPr>
                    <w:autoSpaceDE w:val="0"/>
                    <w:autoSpaceDN w:val="0"/>
                    <w:adjustRightInd w:val="0"/>
                    <w:spacing w:line="240" w:lineRule="auto"/>
                    <w:ind w:firstLine="0" w:firstLineChars="0"/>
                    <w:jc w:val="both"/>
                    <w:rPr>
                      <w:rFonts w:ascii="黑体" w:hAnsi="Times New Roman" w:eastAsia="黑体"/>
                      <w:color w:val="000000"/>
                      <w:kern w:val="0"/>
                      <w:sz w:val="44"/>
                      <w:szCs w:val="44"/>
                    </w:rPr>
                  </w:pPr>
                  <w:r>
                    <w:rPr>
                      <w:rFonts w:hint="eastAsia" w:ascii="黑体" w:hAnsi="Times New Roman" w:eastAsia="黑体"/>
                      <w:color w:val="000000"/>
                      <w:kern w:val="0"/>
                      <w:sz w:val="44"/>
                      <w:szCs w:val="44"/>
                    </w:rPr>
                    <w:t>上海市无线电管理局  发布</w:t>
                  </w:r>
                </w:p>
                <w:p>
                  <w:pPr>
                    <w:ind w:firstLine="480"/>
                  </w:pPr>
                </w:p>
              </w:txbxContent>
            </v:textbox>
          </v:rect>
        </w:pict>
      </w:r>
      <w:r>
        <w:rPr>
          <w:rFonts w:ascii="Calibri" w:hAnsi="Calibri" w:eastAsia="宋体" w:cs="黑体"/>
          <w:kern w:val="2"/>
          <w:sz w:val="21"/>
          <w:szCs w:val="22"/>
          <w:lang w:val="en-US" w:eastAsia="zh-CN" w:bidi="ar-SA"/>
        </w:rPr>
        <w:pict>
          <v:rect id="文本框 1" o:spid="_x0000_s1027" style="position:absolute;left:0;margin-left:-53.65pt;margin-top:636.25pt;height:31.85pt;width:178.3pt;rotation:0f;z-index:251693056;" o:ole="f" fillcolor="#FFFFFF" filled="t" o:preferrelative="t" stroked="f" coordsize="21600,21600">
            <v:imagedata gain="65536f" blacklevel="0f" gamma="0"/>
            <o:lock v:ext="edit" position="f" selection="f" grouping="f" rotation="f" cropping="f" text="f" aspectratio="f"/>
            <v:textbox>
              <w:txbxContent>
                <w:p>
                  <w:pPr>
                    <w:spacing w:line="240" w:lineRule="auto"/>
                    <w:ind w:firstLine="560"/>
                    <w:rPr>
                      <w:rFonts w:ascii="黑体" w:eastAsia="黑体"/>
                      <w:sz w:val="28"/>
                      <w:szCs w:val="28"/>
                    </w:rPr>
                  </w:pPr>
                  <w:r>
                    <w:rPr>
                      <w:rFonts w:hint="eastAsia" w:ascii="黑体" w:eastAsia="黑体"/>
                      <w:sz w:val="28"/>
                      <w:szCs w:val="28"/>
                    </w:rPr>
                    <w:t>2014-10-08发布</w:t>
                  </w:r>
                </w:p>
              </w:txbxContent>
            </v:textbox>
          </v:rect>
        </w:pict>
      </w:r>
      <w:r>
        <w:rPr>
          <w:rFonts w:ascii="Cambria" w:hAnsi="Cambria" w:eastAsia="宋体" w:cs="黑体"/>
          <w:kern w:val="2"/>
          <w:sz w:val="72"/>
          <w:szCs w:val="24"/>
          <w:lang w:val="en-US" w:eastAsia="zh-CN" w:bidi="ar-SA"/>
        </w:rPr>
        <w:pict>
          <v:line id="直线 8" o:spid="_x0000_s1028" style="position:absolute;left:0;margin-left:-18.65pt;margin-top:657.35pt;height:0.05pt;width:480.8pt;rotation:0f;z-index:251695104;" o:ole="f" fillcolor="#FFFFFF" filled="f" o:preferrelative="t" stroked="t" coordsize="21600,21600">
            <v:fill on="f" color2="#FFFFFF" focus="0%"/>
            <v:stroke color="#000000" color2="#FFFFFF" miterlimit="2"/>
            <v:imagedata gain="65536f" blacklevel="0f" gamma="0"/>
            <o:lock v:ext="edit" position="f" selection="f" grouping="f" rotation="f" cropping="f" text="f" aspectratio="f"/>
          </v:line>
        </w:pict>
      </w:r>
      <w:r>
        <w:rPr>
          <w:rFonts w:ascii="Calibri" w:hAnsi="Calibri" w:eastAsia="宋体" w:cs="黑体"/>
          <w:kern w:val="2"/>
          <w:sz w:val="21"/>
          <w:szCs w:val="22"/>
          <w:lang w:val="en-US" w:eastAsia="zh-CN" w:bidi="ar-SA"/>
        </w:rPr>
        <w:pict>
          <v:rect id="文本框 2" o:spid="_x0000_s1029" style="position:absolute;left:0;margin-left:324.55pt;margin-top:630.75pt;height:29.4pt;width:152.45pt;rotation:0f;z-index:251694080;" o:ole="f" fillcolor="#FFFFFF" filled="t" o:preferrelative="t" stroked="f" coordsize="21600,21600">
            <v:imagedata gain="65536f" blacklevel="0f" gamma="0"/>
            <o:lock v:ext="edit" position="f" selection="f" grouping="f" rotation="f" cropping="f" text="f" aspectratio="f"/>
            <v:textbox>
              <w:txbxContent>
                <w:p>
                  <w:pPr>
                    <w:ind w:firstLine="560"/>
                    <w:rPr>
                      <w:rFonts w:ascii="黑体" w:eastAsia="黑体"/>
                      <w:sz w:val="28"/>
                      <w:szCs w:val="28"/>
                    </w:rPr>
                  </w:pPr>
                  <w:r>
                    <w:rPr>
                      <w:rFonts w:hint="eastAsia" w:ascii="黑体" w:eastAsia="黑体"/>
                      <w:sz w:val="28"/>
                      <w:szCs w:val="28"/>
                    </w:rPr>
                    <w:t>2015-01-01实施</w:t>
                  </w:r>
                </w:p>
                <w:p>
                  <w:pPr>
                    <w:ind w:firstLine="480"/>
                  </w:pPr>
                </w:p>
              </w:txbxContent>
            </v:textbox>
          </v:rect>
        </w:pict>
      </w:r>
      <w:r>
        <w:rPr>
          <w:rFonts w:ascii="Calibri" w:hAnsi="Calibri" w:eastAsia="宋体" w:cs="黑体"/>
          <w:kern w:val="2"/>
          <w:sz w:val="21"/>
          <w:szCs w:val="22"/>
          <w:lang w:val="en-US" w:eastAsia="zh-CN" w:bidi="ar-SA"/>
        </w:rPr>
        <w:pict>
          <v:shape id="上凸弯带形 4" o:spid="_x0000_s1030" type="#_x0000_t108" style="position:absolute;left:0;margin-left:131.5pt;margin-top:439.85pt;height:105.4pt;width:152.35pt;rotation:0f;z-index:251692032;" o:ole="f" fillcolor="#FFFFFF" filled="t" o:preferrelative="t" stroked="t" coordorigin="0,0" coordsize="21600,21600" adj="5400,16200,2700">
            <v:stroke color="#000000" color2="#FFFFFF" miterlimit="2"/>
            <v:imagedata gain="65536f" blacklevel="0f" gamma="0"/>
            <o:lock v:ext="edit" position="f" selection="f" grouping="f" rotation="f" cropping="f" text="f" aspectratio="f"/>
            <v:textbox>
              <w:txbxContent>
                <w:p>
                  <w:pPr>
                    <w:ind w:left="-1440" w:leftChars="-600" w:right="-545" w:rightChars="-227" w:firstLine="957" w:firstLineChars="184"/>
                    <w:jc w:val="center"/>
                  </w:pPr>
                  <w:r>
                    <w:rPr>
                      <w:rFonts w:ascii="黑体" w:hAnsi="Calibri" w:eastAsia="黑体" w:cs="黑体"/>
                      <w:kern w:val="0"/>
                      <w:sz w:val="52"/>
                      <w:szCs w:val="52"/>
                      <w:lang w:val="en-US" w:eastAsia="zh-CN" w:bidi="ar-SA"/>
                    </w:rPr>
                    <w:pict>
                      <v:shape id="图片 5" o:spid="_x0000_s1031" type="#_x0000_t75" style="height:49.2pt;width:49.8pt;rotation:0f;" o:ole="f" fillcolor="#FFFFFF" filled="f" o:preferrelative="t" stroked="f" coordorigin="0,0" coordsize="21600,21600">
                        <v:fill on="f" color2="#FFFFFF" focus="0%"/>
                        <v:imagedata gain="65536f" blacklevel="0f" gamma="0" o:title="" r:id="rId11"/>
                        <o:lock v:ext="edit" position="f" selection="f" grouping="f" rotation="f" cropping="f" text="f" aspectratio="t"/>
                        <w10:wrap type="none"/>
                        <w10:anchorlock/>
                      </v:shape>
                    </w:pict>
                  </w:r>
                </w:p>
              </w:txbxContent>
            </v:textbox>
          </v:shape>
        </w:pict>
      </w:r>
      <w:r>
        <w:rPr>
          <w:rFonts w:ascii="Calibri" w:hAnsi="Calibri" w:eastAsia="宋体" w:cs="黑体"/>
          <w:kern w:val="2"/>
          <w:sz w:val="72"/>
          <w:szCs w:val="22"/>
          <w:lang w:val="en-US" w:eastAsia="zh-CN" w:bidi="ar-SA"/>
        </w:rPr>
        <w:pict>
          <v:rect id="文本框 138" o:spid="_x0000_s1032" style="position:absolute;left:0;margin-left:106.4pt;margin-top:246pt;height:54.7pt;width:202.45pt;mso-wrap-distance-bottom:0pt;mso-wrap-distance-left:9pt;mso-wrap-distance-right:9pt;mso-wrap-distance-top:0pt;rotation:0f;z-index:251691008;" o:ole="f" fillcolor="#FFFFFF" filled="t" o:preferrelative="t" stroked="f" coordsize="21600,21600">
            <v:imagedata gain="65536f" blacklevel="0f" gamma="0"/>
            <o:lock v:ext="edit" position="f" selection="f" grouping="f" rotation="f" cropping="f" text="f" aspectratio="f"/>
            <v:textbox>
              <w:txbxContent>
                <w:p>
                  <w:pPr>
                    <w:adjustRightInd w:val="0"/>
                    <w:snapToGrid w:val="0"/>
                    <w:spacing w:line="240" w:lineRule="auto"/>
                    <w:ind w:firstLine="0" w:firstLineChars="0"/>
                    <w:jc w:val="center"/>
                    <w:rPr>
                      <w:rFonts w:eastAsia="黑体"/>
                      <w:spacing w:val="100"/>
                      <w:sz w:val="72"/>
                      <w:szCs w:val="72"/>
                    </w:rPr>
                  </w:pPr>
                  <w:r>
                    <w:rPr>
                      <w:rFonts w:hint="eastAsia" w:eastAsia="黑体"/>
                      <w:spacing w:val="100"/>
                      <w:sz w:val="72"/>
                      <w:szCs w:val="72"/>
                    </w:rPr>
                    <w:t>办事指南</w:t>
                  </w:r>
                </w:p>
              </w:txbxContent>
            </v:textbox>
            <w10:wrap type="square"/>
          </v:rect>
        </w:pict>
      </w:r>
      <w:r>
        <w:rPr>
          <w:rFonts w:ascii="Cambria" w:hAnsi="Cambria" w:eastAsia="宋体" w:cs="黑体"/>
          <w:kern w:val="2"/>
          <w:sz w:val="72"/>
          <w:szCs w:val="24"/>
          <w:lang w:val="en-US" w:eastAsia="zh-CN" w:bidi="ar-SA"/>
        </w:rPr>
        <w:pict>
          <v:rect id="文本框 137" o:spid="_x0000_s1033" style="position:absolute;left:0;margin-left:1.15pt;margin-top:127.65pt;height:92.6pt;width:413.15pt;mso-wrap-distance-bottom:0pt;mso-wrap-distance-left:9pt;mso-wrap-distance-right:9pt;mso-wrap-distance-top:0pt;rotation:0f;z-index:251689984;" o:ole="f" fillcolor="#FFFFFF" filled="t" o:preferrelative="t" stroked="f" coordsize="21600,21600">
            <v:imagedata gain="65536f" blacklevel="0f" gamma="0"/>
            <o:lock v:ext="edit" position="f" selection="f" grouping="f" rotation="f" cropping="f" text="f" aspectratio="f"/>
            <v:textbox>
              <w:txbxContent>
                <w:p>
                  <w:pPr>
                    <w:adjustRightInd w:val="0"/>
                    <w:snapToGrid w:val="0"/>
                    <w:spacing w:line="240" w:lineRule="auto"/>
                    <w:ind w:firstLine="0" w:firstLineChars="0"/>
                    <w:jc w:val="center"/>
                    <w:rPr>
                      <w:rFonts w:ascii="黑体" w:eastAsia="黑体"/>
                      <w:sz w:val="72"/>
                      <w:szCs w:val="72"/>
                    </w:rPr>
                  </w:pPr>
                  <w:r>
                    <w:rPr>
                      <w:rFonts w:hint="eastAsia" w:ascii="黑体" w:eastAsia="黑体"/>
                      <w:sz w:val="72"/>
                      <w:szCs w:val="72"/>
                    </w:rPr>
                    <w:t>无线电发射设备型号核准（初审）</w:t>
                  </w:r>
                </w:p>
              </w:txbxContent>
            </v:textbox>
            <w10:wrap type="square"/>
          </v:rect>
        </w:pict>
      </w:r>
      <w:r>
        <w:rPr>
          <w:rFonts w:ascii="Cambria" w:hAnsi="Cambria" w:eastAsia="宋体" w:cs="黑体"/>
          <w:kern w:val="2"/>
          <w:sz w:val="72"/>
          <w:szCs w:val="24"/>
          <w:lang w:val="en-US" w:eastAsia="zh-CN" w:bidi="ar-SA"/>
        </w:rPr>
        <w:pict>
          <v:rect id="文本框 135" o:spid="_x0000_s1034" style="position:absolute;left:0;margin-left:239.15pt;margin-top:11.2pt;height:56.75pt;width:212.15pt;mso-wrap-distance-bottom:0pt;mso-wrap-distance-left:9pt;mso-wrap-distance-right:9pt;mso-wrap-distance-top:0pt;rotation:0f;z-index:251688960;" o:ole="f" fillcolor="#FFFFFF" filled="t" o:preferrelative="t" stroked="f" coordsize="21600,21600">
            <v:imagedata gain="65536f" blacklevel="0f" gamma="0"/>
            <o:lock v:ext="edit" position="f" selection="f" grouping="f" rotation="f" cropping="f" text="f" aspectratio="f"/>
            <v:textbox>
              <w:txbxContent>
                <w:p>
                  <w:pPr>
                    <w:ind w:firstLine="720"/>
                    <w:jc w:val="both"/>
                    <w:rPr>
                      <w:rFonts w:ascii="黑体" w:hAnsi="黑体" w:eastAsia="黑体"/>
                      <w:sz w:val="36"/>
                      <w:szCs w:val="36"/>
                    </w:rPr>
                  </w:pPr>
                  <w:bookmarkStart w:id="40" w:name="_Toc339006580"/>
                  <w:r>
                    <w:rPr>
                      <w:rFonts w:ascii="黑体" w:hAnsi="黑体" w:eastAsia="黑体"/>
                      <w:sz w:val="36"/>
                      <w:szCs w:val="36"/>
                    </w:rPr>
                    <w:t>BSZN-</w:t>
                  </w:r>
                  <w:r>
                    <w:rPr>
                      <w:rFonts w:hint="eastAsia" w:ascii="黑体" w:hAnsi="黑体" w:eastAsia="黑体"/>
                      <w:sz w:val="36"/>
                      <w:szCs w:val="36"/>
                    </w:rPr>
                    <w:t>1165</w:t>
                  </w:r>
                  <w:r>
                    <w:rPr>
                      <w:rFonts w:ascii="黑体" w:hAnsi="黑体" w:eastAsia="黑体"/>
                      <w:sz w:val="36"/>
                      <w:szCs w:val="36"/>
                    </w:rPr>
                    <w:t>-</w:t>
                  </w:r>
                  <w:r>
                    <w:rPr>
                      <w:rFonts w:hint="eastAsia" w:ascii="黑体" w:hAnsi="黑体" w:eastAsia="黑体"/>
                      <w:sz w:val="36"/>
                      <w:szCs w:val="36"/>
                    </w:rPr>
                    <w:t>2014</w:t>
                  </w:r>
                  <w:r>
                    <w:rPr>
                      <w:rFonts w:ascii="黑体" w:hAnsi="黑体" w:eastAsia="黑体"/>
                      <w:sz w:val="36"/>
                      <w:szCs w:val="36"/>
                    </w:rPr>
                    <w:t>/</w:t>
                  </w:r>
                  <w:r>
                    <w:rPr>
                      <w:rFonts w:hint="eastAsia" w:ascii="黑体" w:hAnsi="黑体" w:eastAsia="黑体"/>
                      <w:sz w:val="36"/>
                      <w:szCs w:val="36"/>
                    </w:rPr>
                    <w:t>00</w:t>
                  </w:r>
                </w:p>
                <w:p>
                  <w:pPr>
                    <w:ind w:firstLine="720"/>
                    <w:jc w:val="right"/>
                    <w:outlineLvl w:val="0"/>
                    <w:rPr>
                      <w:rFonts w:ascii="黑体" w:eastAsia="黑体"/>
                      <w:sz w:val="36"/>
                      <w:szCs w:val="36"/>
                    </w:rPr>
                  </w:pPr>
                  <w:r>
                    <w:rPr>
                      <w:rFonts w:hint="eastAsia" w:ascii="黑体" w:eastAsia="黑体"/>
                      <w:sz w:val="36"/>
                      <w:szCs w:val="36"/>
                    </w:rPr>
                    <w:t>/0</w:t>
                  </w:r>
                  <w:bookmarkEnd w:id="40"/>
                  <w:r>
                    <w:rPr>
                      <w:rFonts w:hint="eastAsia" w:ascii="黑体" w:eastAsia="黑体"/>
                      <w:sz w:val="36"/>
                      <w:szCs w:val="36"/>
                    </w:rPr>
                    <w:t>0</w:t>
                  </w:r>
                </w:p>
              </w:txbxContent>
            </v:textbox>
            <w10:wrap type="square"/>
          </v:rect>
        </w:pict>
      </w:r>
      <w:r>
        <w:rPr>
          <w:rFonts w:ascii="黑体" w:hAnsi="Cambria" w:eastAsia="黑体" w:cs="黑体"/>
          <w:kern w:val="2"/>
          <w:sz w:val="72"/>
          <w:szCs w:val="72"/>
          <w:lang w:val="en-US" w:eastAsia="zh-CN" w:bidi="ar-SA"/>
        </w:rPr>
        <w:pict>
          <v:shape id="WordArt: Plain Text 95" o:spid="_x0000_s1035" type="#_x0000_t136" style="position:absolute;left:0;margin-left:-20.75pt;margin-top:26.35pt;height:55.35pt;width:115.75pt;rotation:0f;z-index:251700224;" o:ole="f" fillcolor="#00CCFF" filled="t" o:preferrelative="t" stroked="f" coordorigin="0,0" coordsize="21600,21600" adj="10800">
            <v:fill type="gradient" on="t" color2="#0000FF" focus="0%" focussize="0f,0f" focusposition="0f,0f"/>
            <v:imagedata gain="65536f" blacklevel="0f" gamma="0"/>
            <o:lock v:ext="edit" position="f" selection="f" grouping="f" rotation="f" cropping="f" text="f" aspectratio="f"/>
            <v:textpath on="t" fitshape="t" fitpath="t" trim="t" xscale="f" string="SHSP" style="v-text-align:center;font-family:宋体;font-size:36pt;v-text-spacing:78650f;"/>
            <v:shadow on="t" color="#4D4D4D" opacity="75%" offset="2pt,3pt" origin="0f,0f"/>
          </v:shape>
        </w:pict>
      </w:r>
    </w:p>
    <w:p>
      <w:pPr>
        <w:pStyle w:val="9"/>
        <w:ind w:firstLine="0" w:firstLineChars="0"/>
        <w:jc w:val="both"/>
      </w:pPr>
    </w:p>
    <w:p>
      <w:pPr>
        <w:pStyle w:val="18"/>
        <w:spacing w:line="360" w:lineRule="auto"/>
        <w:jc w:val="center"/>
        <w:rPr>
          <w:rFonts w:ascii="宋体" w:hAnsi="宋体" w:cs="黑体"/>
          <w:color w:val="auto"/>
        </w:rPr>
        <w:sectPr>
          <w:pgSz w:w="11900" w:h="16840"/>
          <w:pgMar w:top="1440" w:right="1797" w:bottom="1440" w:left="1797" w:header="851" w:footer="992" w:gutter="0"/>
          <w:pgNumType w:start="0"/>
          <w:cols w:space="720" w:num="1"/>
          <w:titlePg/>
          <w:docGrid w:type="lines" w:linePitch="423" w:charSpace="0"/>
        </w:sectPr>
      </w:pPr>
    </w:p>
    <w:p>
      <w:pPr>
        <w:ind w:firstLine="0" w:firstLineChars="0"/>
        <w:jc w:val="center"/>
        <w:rPr>
          <w:rFonts w:ascii="黑体" w:hAnsi="黑体" w:eastAsia="黑体"/>
          <w:sz w:val="44"/>
          <w:szCs w:val="44"/>
        </w:rPr>
      </w:pPr>
      <w:r>
        <w:rPr>
          <w:rFonts w:hint="eastAsia" w:ascii="黑体" w:hAnsi="黑体" w:eastAsia="黑体"/>
          <w:sz w:val="44"/>
          <w:szCs w:val="44"/>
        </w:rPr>
        <w:t>无线电发射设备型号核准（初审）办事指南</w:t>
      </w:r>
    </w:p>
    <w:p>
      <w:pPr>
        <w:pStyle w:val="2"/>
        <w:ind w:firstLine="560"/>
        <w:rPr>
          <w:rFonts w:ascii="宋体" w:eastAsia="宋体" w:cs="宋体"/>
          <w:b w:val="0"/>
        </w:rPr>
      </w:pPr>
      <w:bookmarkStart w:id="0" w:name="_Toc396838934"/>
      <w:r>
        <w:rPr>
          <w:rFonts w:hint="eastAsia"/>
          <w:b w:val="0"/>
        </w:rPr>
        <w:t>一、适用范围</w:t>
      </w:r>
      <w:bookmarkEnd w:id="0"/>
      <w:r>
        <w:rPr>
          <w:rFonts w:ascii="宋体" w:eastAsia="宋体" w:cs="宋体"/>
          <w:b w:val="0"/>
        </w:rPr>
        <w:t xml:space="preserve"> </w:t>
      </w:r>
    </w:p>
    <w:p>
      <w:pPr>
        <w:ind w:firstLine="480"/>
      </w:pPr>
      <w:r>
        <w:rPr>
          <w:rFonts w:hint="eastAsia"/>
        </w:rPr>
        <w:t>本指南适用于本市无线电发射设备型号核准（初审）的申请与办理。</w:t>
      </w:r>
      <w:r>
        <w:t xml:space="preserve"> </w:t>
      </w:r>
    </w:p>
    <w:p>
      <w:pPr>
        <w:pStyle w:val="2"/>
        <w:ind w:firstLine="560"/>
        <w:rPr>
          <w:rFonts w:ascii="宋体" w:eastAsia="宋体" w:cs="宋体"/>
          <w:b w:val="0"/>
        </w:rPr>
      </w:pPr>
      <w:bookmarkStart w:id="1" w:name="_Toc396838935"/>
      <w:r>
        <w:rPr>
          <w:rFonts w:hint="eastAsia"/>
          <w:b w:val="0"/>
        </w:rPr>
        <w:t>二、事项名称和代码</w:t>
      </w:r>
      <w:bookmarkEnd w:id="1"/>
      <w:r>
        <w:rPr>
          <w:rFonts w:ascii="宋体" w:eastAsia="宋体" w:cs="宋体"/>
          <w:b w:val="0"/>
        </w:rPr>
        <w:t xml:space="preserve"> </w:t>
      </w:r>
    </w:p>
    <w:p>
      <w:pPr>
        <w:ind w:firstLine="480"/>
      </w:pPr>
      <w:r>
        <w:rPr>
          <w:rFonts w:hint="eastAsia"/>
        </w:rPr>
        <w:t>无线电发射设备型号核准（初审）（事项代码</w:t>
      </w:r>
      <w:r>
        <w:rPr>
          <w:rFonts w:hint="eastAsia" w:ascii="宋体" w:hAnsi="宋体" w:cs="宋体"/>
        </w:rPr>
        <w:t>：1165</w:t>
      </w:r>
      <w:r>
        <w:rPr>
          <w:rFonts w:hint="eastAsia"/>
        </w:rPr>
        <w:t>）。</w:t>
      </w:r>
      <w:r>
        <w:t xml:space="preserve"> </w:t>
      </w:r>
    </w:p>
    <w:p>
      <w:pPr>
        <w:ind w:firstLine="480"/>
      </w:pPr>
      <w:r>
        <w:rPr>
          <w:rFonts w:hint="eastAsia"/>
        </w:rPr>
        <w:t>分项名称：新办。</w:t>
      </w:r>
    </w:p>
    <w:p>
      <w:pPr>
        <w:pStyle w:val="2"/>
        <w:ind w:firstLine="560"/>
        <w:rPr>
          <w:rFonts w:ascii="宋体" w:eastAsia="宋体" w:cs="宋体"/>
          <w:b w:val="0"/>
          <w:color w:val="FF0000"/>
        </w:rPr>
      </w:pPr>
      <w:bookmarkStart w:id="2" w:name="_Toc396838936"/>
      <w:r>
        <w:rPr>
          <w:rFonts w:hint="eastAsia"/>
          <w:b w:val="0"/>
        </w:rPr>
        <w:t>三、办理依据</w:t>
      </w:r>
      <w:bookmarkEnd w:id="2"/>
      <w:r>
        <w:rPr>
          <w:rFonts w:ascii="宋体" w:eastAsia="宋体" w:cs="宋体"/>
          <w:b w:val="0"/>
          <w:color w:val="FF0000"/>
        </w:rPr>
        <w:t xml:space="preserve"> </w:t>
      </w:r>
    </w:p>
    <w:p>
      <w:pPr>
        <w:ind w:firstLine="480"/>
      </w:pPr>
      <w:r>
        <w:rPr>
          <w:rFonts w:hint="eastAsia"/>
        </w:rPr>
        <w:t>《中华人民共和国无线电管理条例》第二十六条：</w:t>
      </w:r>
      <w:r>
        <w:t>研制无线电发射设备所需要的工作频率和频段应当符合国家有关无线电管理的规定，并报国家无线电管理机构核准。</w:t>
      </w:r>
    </w:p>
    <w:p>
      <w:pPr>
        <w:ind w:firstLine="480"/>
        <w:rPr>
          <w:color w:val="FF0000"/>
        </w:rPr>
      </w:pPr>
      <w:r>
        <w:rPr>
          <w:rFonts w:hint="eastAsia"/>
        </w:rPr>
        <w:t>第二十七条：</w:t>
      </w:r>
      <w:r>
        <w:t>生产的无线电发射设备，其工作频率、频段和有关技术指标应当符合国家有关无线电管理的规定，并报国家无线电管理机构或者地方无线电管理机构备案。</w:t>
      </w:r>
    </w:p>
    <w:p>
      <w:pPr>
        <w:ind w:firstLine="480"/>
      </w:pPr>
      <w:r>
        <w:rPr>
          <w:rFonts w:hint="eastAsia"/>
        </w:rPr>
        <w:t>第二十八条：</w:t>
      </w:r>
      <w:r>
        <w:t>研制、生产无线电发射设备时，必须采取措施有效抑制电波发射。进行实效发射试验时，须经国家无线电管理机构或者地方无线电管理机构批准。</w:t>
      </w:r>
    </w:p>
    <w:p>
      <w:pPr>
        <w:ind w:firstLine="480"/>
      </w:pPr>
      <w:r>
        <w:rPr>
          <w:rFonts w:hint="eastAsia"/>
        </w:rPr>
        <w:t>《上海市无线电管理办法》第十六条：</w:t>
      </w:r>
      <w:r>
        <w:t xml:space="preserve"> 研制、生产无线电发射设备，应当按照国家无线电管理机构核准的频率、频段和发射功率等技术指标进行。出厂的无线电发射设备，应当标明型号核准代码。</w:t>
      </w:r>
    </w:p>
    <w:p>
      <w:pPr>
        <w:ind w:firstLine="480"/>
      </w:pPr>
      <w:r>
        <w:t>研制、生产无线电发射设备需要进行实效发射试验的，应当依法报经国家或者本市无线电管理机构批准。</w:t>
      </w:r>
    </w:p>
    <w:p>
      <w:pPr>
        <w:ind w:firstLine="480"/>
        <w:rPr>
          <w:rFonts w:ascii="宋体" w:hAnsi="宋体" w:cs="宋体"/>
          <w:kern w:val="0"/>
        </w:rPr>
      </w:pPr>
      <w:r>
        <w:rPr>
          <w:rFonts w:hint="eastAsia"/>
        </w:rPr>
        <w:t>《</w:t>
      </w:r>
      <w:r>
        <w:rPr>
          <w:rFonts w:ascii="宋体" w:hAnsi="宋体" w:cs="宋体"/>
          <w:kern w:val="0"/>
        </w:rPr>
        <w:t>生产无线电发射设备的管理</w:t>
      </w:r>
      <w:r>
        <w:t>规定</w:t>
      </w:r>
      <w:r>
        <w:rPr>
          <w:rFonts w:hint="eastAsia"/>
        </w:rPr>
        <w:t>》第四条：生产无线电发射设备，均须经国家无线电管理委员会办公室（以下简称国家无委办公室）对其发射特性进行型号核准，核发《无线电发射设备型号核准证》和型号核准代码。出厂设备的标牌上须标明型号核准代码。</w:t>
      </w:r>
    </w:p>
    <w:p>
      <w:pPr>
        <w:pStyle w:val="2"/>
        <w:ind w:firstLine="560"/>
        <w:rPr>
          <w:rFonts w:ascii="宋体" w:eastAsia="宋体" w:cs="宋体"/>
          <w:b w:val="0"/>
        </w:rPr>
      </w:pPr>
      <w:bookmarkStart w:id="3" w:name="_Toc396838937"/>
      <w:r>
        <w:rPr>
          <w:rFonts w:hint="eastAsia"/>
          <w:b w:val="0"/>
        </w:rPr>
        <w:t>四、办理机构</w:t>
      </w:r>
      <w:bookmarkEnd w:id="3"/>
      <w:r>
        <w:rPr>
          <w:rFonts w:ascii="宋体" w:eastAsia="宋体" w:cs="宋体"/>
          <w:b w:val="0"/>
        </w:rPr>
        <w:t xml:space="preserve"> </w:t>
      </w:r>
    </w:p>
    <w:p>
      <w:pPr>
        <w:pStyle w:val="14"/>
        <w:ind w:firstLine="482"/>
      </w:pPr>
      <w:bookmarkStart w:id="4" w:name="_Toc396838938"/>
      <w:r>
        <w:rPr>
          <w:rFonts w:hint="eastAsia"/>
        </w:rPr>
        <w:t>（一）办理机构名称及权限</w:t>
      </w:r>
      <w:bookmarkEnd w:id="4"/>
      <w:r>
        <w:t xml:space="preserve"> </w:t>
      </w:r>
    </w:p>
    <w:p>
      <w:pPr>
        <w:ind w:firstLine="480"/>
      </w:pPr>
      <w:r>
        <w:rPr>
          <w:rFonts w:hint="eastAsia"/>
        </w:rPr>
        <w:t>上海市无线电管理局，根据《中华人民共和国无线电管理条例》有权对办理无线电发射设备型号核准（初审）的申请进行</w:t>
      </w:r>
      <w:r>
        <w:rPr>
          <w:rFonts w:hint="eastAsia"/>
          <w:lang w:eastAsia="zh-CN"/>
        </w:rPr>
        <w:t>初审</w:t>
      </w:r>
      <w:r>
        <w:rPr>
          <w:rFonts w:hint="eastAsia"/>
        </w:rPr>
        <w:t>。</w:t>
      </w:r>
    </w:p>
    <w:p>
      <w:pPr>
        <w:pStyle w:val="14"/>
        <w:ind w:firstLine="482"/>
      </w:pPr>
      <w:bookmarkStart w:id="5" w:name="_Toc396838939"/>
      <w:r>
        <w:rPr>
          <w:rFonts w:hint="eastAsia"/>
        </w:rPr>
        <w:t>（二）审批内容</w:t>
      </w:r>
      <w:bookmarkEnd w:id="5"/>
      <w:r>
        <w:t xml:space="preserve"> </w:t>
      </w:r>
    </w:p>
    <w:p>
      <w:pPr>
        <w:ind w:firstLine="480"/>
      </w:pPr>
      <w:r>
        <w:rPr>
          <w:rFonts w:hint="eastAsia"/>
        </w:rPr>
        <w:t>无线电发射设备型号核准（初审）。</w:t>
      </w:r>
    </w:p>
    <w:p>
      <w:pPr>
        <w:pStyle w:val="14"/>
        <w:ind w:firstLine="482"/>
      </w:pPr>
      <w:bookmarkStart w:id="6" w:name="_Toc396838940"/>
      <w:r>
        <w:rPr>
          <w:rFonts w:hint="eastAsia"/>
        </w:rPr>
        <w:t>（三）法律效力</w:t>
      </w:r>
      <w:bookmarkEnd w:id="6"/>
      <w:r>
        <w:t xml:space="preserve"> </w:t>
      </w:r>
    </w:p>
    <w:p>
      <w:pPr>
        <w:ind w:firstLine="480"/>
      </w:pPr>
      <w:r>
        <w:rPr>
          <w:rFonts w:hint="eastAsia"/>
        </w:rPr>
        <w:t>取到《核准无线电发射设备型号申请表》（上海市无线电管理局盖章的），方可向国家无线电管理机构申请《无线电发射设备</w:t>
      </w:r>
      <w:r>
        <w:t>型号核准</w:t>
      </w:r>
      <w:r>
        <w:rPr>
          <w:rFonts w:hint="eastAsia"/>
        </w:rPr>
        <w:t>证》。</w:t>
      </w:r>
    </w:p>
    <w:p>
      <w:pPr>
        <w:pStyle w:val="14"/>
        <w:ind w:firstLine="482"/>
      </w:pPr>
      <w:bookmarkStart w:id="7" w:name="_Toc396838941"/>
      <w:r>
        <w:rPr>
          <w:rFonts w:hint="eastAsia"/>
        </w:rPr>
        <w:t>（四）审批对象</w:t>
      </w:r>
      <w:bookmarkEnd w:id="7"/>
      <w:r>
        <w:t xml:space="preserve"> </w:t>
      </w:r>
    </w:p>
    <w:p>
      <w:pPr>
        <w:ind w:firstLine="480"/>
      </w:pPr>
      <w:r>
        <w:rPr>
          <w:rFonts w:hint="eastAsia"/>
        </w:rPr>
        <w:t>申请无线电发射设备型号核准（初审）的机关、企事业单位、社会团体和其他组织。</w:t>
      </w:r>
    </w:p>
    <w:p>
      <w:pPr>
        <w:pStyle w:val="2"/>
        <w:numPr>
          <w:ilvl w:val="0"/>
          <w:numId w:val="1"/>
        </w:numPr>
        <w:ind w:firstLine="560"/>
        <w:rPr>
          <w:b w:val="0"/>
        </w:rPr>
      </w:pPr>
      <w:bookmarkStart w:id="8" w:name="_Toc396838942"/>
      <w:r>
        <w:rPr>
          <w:rFonts w:hint="eastAsia"/>
          <w:b w:val="0"/>
        </w:rPr>
        <w:t>审批条件</w:t>
      </w:r>
      <w:bookmarkEnd w:id="8"/>
      <w:r>
        <w:rPr>
          <w:b w:val="0"/>
        </w:rPr>
        <w:t xml:space="preserve"> </w:t>
      </w:r>
    </w:p>
    <w:p>
      <w:pPr>
        <w:ind w:firstLine="420" w:firstLineChars="0"/>
        <w:rPr>
          <w:b/>
          <w:bCs/>
        </w:rPr>
      </w:pPr>
      <w:r>
        <w:rPr>
          <w:rFonts w:hint="eastAsia"/>
          <w:b/>
          <w:bCs/>
        </w:rPr>
        <w:t>（一）新办</w:t>
      </w:r>
    </w:p>
    <w:p>
      <w:pPr>
        <w:pStyle w:val="14"/>
        <w:ind w:firstLine="480"/>
        <w:rPr>
          <w:rFonts w:ascii="Cambria" w:hAnsi="Cambria"/>
          <w:b w:val="0"/>
          <w:bCs w:val="0"/>
          <w:szCs w:val="24"/>
        </w:rPr>
      </w:pPr>
      <w:bookmarkStart w:id="9" w:name="_Toc396838943"/>
      <w:r>
        <w:rPr>
          <w:rFonts w:hint="eastAsia" w:ascii="Cambria" w:hAnsi="Cambria"/>
          <w:b w:val="0"/>
          <w:bCs w:val="0"/>
          <w:szCs w:val="24"/>
        </w:rPr>
        <w:t>准予批准的条件</w:t>
      </w:r>
      <w:bookmarkEnd w:id="9"/>
    </w:p>
    <w:p>
      <w:pPr>
        <w:ind w:firstLine="480"/>
      </w:pPr>
      <w:r>
        <w:rPr>
          <w:rFonts w:hint="eastAsia"/>
        </w:rPr>
        <w:t>申请人提出无线电发射设备型号核准（初审）的</w:t>
      </w:r>
      <w:r>
        <w:t>申请</w:t>
      </w:r>
      <w:r>
        <w:rPr>
          <w:rFonts w:hint="eastAsia"/>
        </w:rPr>
        <w:t>，且提交的申请材料齐全完整。</w:t>
      </w:r>
    </w:p>
    <w:p>
      <w:pPr>
        <w:pStyle w:val="2"/>
        <w:ind w:firstLine="560"/>
        <w:rPr>
          <w:rFonts w:ascii="宋体" w:eastAsia="宋体" w:cs="宋体"/>
          <w:b w:val="0"/>
        </w:rPr>
      </w:pPr>
      <w:bookmarkStart w:id="10" w:name="_Toc396838945"/>
      <w:r>
        <w:rPr>
          <w:rFonts w:hint="eastAsia"/>
          <w:b w:val="0"/>
        </w:rPr>
        <w:t>六、审批数量</w:t>
      </w:r>
      <w:bookmarkEnd w:id="10"/>
      <w:r>
        <w:rPr>
          <w:rFonts w:ascii="宋体" w:eastAsia="宋体" w:cs="宋体"/>
          <w:b w:val="0"/>
        </w:rPr>
        <w:t xml:space="preserve"> </w:t>
      </w:r>
    </w:p>
    <w:p>
      <w:pPr>
        <w:ind w:firstLine="480"/>
      </w:pPr>
      <w:r>
        <w:rPr>
          <w:rFonts w:hint="eastAsia"/>
        </w:rPr>
        <w:t>无审批数量限制。</w:t>
      </w:r>
    </w:p>
    <w:p>
      <w:pPr>
        <w:pStyle w:val="2"/>
        <w:ind w:firstLine="560"/>
        <w:rPr>
          <w:rFonts w:ascii="宋体" w:eastAsia="宋体" w:cs="宋体"/>
          <w:b w:val="0"/>
        </w:rPr>
      </w:pPr>
      <w:bookmarkStart w:id="11" w:name="_Toc396838946"/>
      <w:r>
        <w:rPr>
          <w:rFonts w:hint="eastAsia"/>
          <w:b w:val="0"/>
        </w:rPr>
        <w:t>七、申请材料</w:t>
      </w:r>
      <w:bookmarkEnd w:id="11"/>
      <w:r>
        <w:rPr>
          <w:rFonts w:ascii="宋体" w:eastAsia="宋体" w:cs="宋体"/>
          <w:b w:val="0"/>
        </w:rPr>
        <w:t xml:space="preserve"> </w:t>
      </w:r>
    </w:p>
    <w:p>
      <w:pPr>
        <w:pStyle w:val="14"/>
        <w:ind w:firstLine="482"/>
      </w:pPr>
      <w:bookmarkStart w:id="12" w:name="_Toc396838947"/>
      <w:r>
        <w:rPr>
          <w:rFonts w:hint="eastAsia"/>
        </w:rPr>
        <w:t>（一）形式标准</w:t>
      </w:r>
      <w:bookmarkEnd w:id="12"/>
      <w:r>
        <w:t xml:space="preserve"> </w:t>
      </w:r>
    </w:p>
    <w:p>
      <w:pPr>
        <w:ind w:firstLine="480"/>
        <w:rPr>
          <w:rFonts w:ascii="宋体" w:cs="宋体"/>
        </w:rPr>
      </w:pPr>
      <w:r>
        <w:rPr>
          <w:rFonts w:hint="eastAsia" w:ascii="宋体" w:cs="宋体"/>
        </w:rPr>
        <w:t>1.申请资料按本办事指南中申请材料目录载明的顺序排列；</w:t>
      </w:r>
    </w:p>
    <w:p>
      <w:pPr>
        <w:ind w:firstLine="480"/>
        <w:rPr>
          <w:rFonts w:ascii="宋体" w:cs="宋体"/>
        </w:rPr>
      </w:pPr>
      <w:r>
        <w:rPr>
          <w:rFonts w:hint="eastAsia" w:ascii="宋体" w:cs="宋体"/>
        </w:rPr>
        <w:t>2.由申请人编写的文件按A4规格纸张打印，政府及其他机构出具的文件按原件尺寸提供；</w:t>
      </w:r>
    </w:p>
    <w:p>
      <w:pPr>
        <w:ind w:firstLine="480"/>
        <w:rPr>
          <w:rFonts w:ascii="宋体" w:cs="宋体"/>
        </w:rPr>
      </w:pPr>
      <w:r>
        <w:rPr>
          <w:rFonts w:hint="eastAsia" w:ascii="宋体" w:cs="宋体"/>
        </w:rPr>
        <w:t>3.申报资料的复印件应当清晰；</w:t>
      </w:r>
    </w:p>
    <w:p>
      <w:pPr>
        <w:ind w:firstLine="480"/>
        <w:rPr>
          <w:rFonts w:ascii="宋体" w:cs="宋体"/>
        </w:rPr>
      </w:pPr>
      <w:r>
        <w:rPr>
          <w:rFonts w:hint="eastAsia" w:ascii="宋体" w:cs="宋体"/>
        </w:rPr>
        <w:t>4.申请材料须提供中文或英文版本，其他语种的材料需翻译成中文或英文（翻译单位或部门加盖公章）。</w:t>
      </w:r>
    </w:p>
    <w:p>
      <w:pPr>
        <w:pStyle w:val="14"/>
        <w:ind w:firstLine="482"/>
      </w:pPr>
      <w:bookmarkStart w:id="13" w:name="_Toc396838948"/>
      <w:r>
        <w:rPr>
          <w:rFonts w:hint="eastAsia"/>
        </w:rPr>
        <w:t>（二）行政审批申请材料目录</w:t>
      </w:r>
      <w:bookmarkEnd w:id="13"/>
      <w:r>
        <w:t xml:space="preserve"> </w:t>
      </w:r>
    </w:p>
    <w:p>
      <w:pPr>
        <w:ind w:firstLine="0" w:firstLineChars="0"/>
        <w:jc w:val="center"/>
      </w:pPr>
      <w:r>
        <w:rPr>
          <w:rFonts w:hint="eastAsia" w:ascii="宋体" w:hAnsi="宋体" w:cs="宋体"/>
        </w:rPr>
        <w:t>表1行</w:t>
      </w:r>
      <w:r>
        <w:rPr>
          <w:rFonts w:hint="eastAsia"/>
        </w:rPr>
        <w:t>政审批材料目录（申请无线电发射设备型号核准（初审）的）</w:t>
      </w:r>
    </w:p>
    <w:tbl>
      <w:tblPr>
        <w:tblStyle w:val="17"/>
        <w:tblW w:w="851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7"/>
        <w:gridCol w:w="2410"/>
        <w:gridCol w:w="1134"/>
        <w:gridCol w:w="709"/>
        <w:gridCol w:w="1275"/>
        <w:gridCol w:w="21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86" w:hRule="atLeast"/>
        </w:trPr>
        <w:tc>
          <w:tcPr>
            <w:tcW w:w="817" w:type="dxa"/>
            <w:vAlign w:val="center"/>
          </w:tcPr>
          <w:p>
            <w:pPr>
              <w:pStyle w:val="18"/>
              <w:spacing w:line="360" w:lineRule="auto"/>
              <w:jc w:val="center"/>
              <w:rPr>
                <w:rFonts w:ascii="宋体" w:hAnsi="宋体"/>
                <w:color w:val="auto"/>
                <w:sz w:val="24"/>
                <w:szCs w:val="24"/>
              </w:rPr>
            </w:pPr>
            <w:bookmarkStart w:id="14" w:name="_Toc396838949"/>
            <w:r>
              <w:rPr>
                <w:rFonts w:hint="eastAsia" w:ascii="宋体" w:hAnsi="宋体"/>
                <w:color w:val="auto"/>
                <w:sz w:val="24"/>
                <w:szCs w:val="24"/>
              </w:rPr>
              <w:t>序号</w:t>
            </w:r>
          </w:p>
        </w:tc>
        <w:tc>
          <w:tcPr>
            <w:tcW w:w="2410" w:type="dxa"/>
            <w:vAlign w:val="center"/>
          </w:tcPr>
          <w:p>
            <w:pPr>
              <w:pStyle w:val="18"/>
              <w:spacing w:line="360" w:lineRule="auto"/>
              <w:jc w:val="center"/>
              <w:rPr>
                <w:rFonts w:ascii="宋体" w:hAnsi="宋体"/>
                <w:color w:val="auto"/>
                <w:sz w:val="24"/>
                <w:szCs w:val="24"/>
              </w:rPr>
            </w:pPr>
            <w:r>
              <w:rPr>
                <w:rFonts w:hint="eastAsia" w:ascii="宋体" w:hAnsi="宋体"/>
                <w:color w:val="auto"/>
                <w:sz w:val="24"/>
                <w:szCs w:val="24"/>
              </w:rPr>
              <w:t>提交材料名称</w:t>
            </w:r>
          </w:p>
        </w:tc>
        <w:tc>
          <w:tcPr>
            <w:tcW w:w="1134" w:type="dxa"/>
            <w:vAlign w:val="center"/>
          </w:tcPr>
          <w:p>
            <w:pPr>
              <w:pStyle w:val="18"/>
              <w:spacing w:line="360" w:lineRule="auto"/>
              <w:jc w:val="center"/>
              <w:rPr>
                <w:rFonts w:ascii="宋体" w:hAnsi="宋体"/>
                <w:color w:val="auto"/>
                <w:sz w:val="24"/>
                <w:szCs w:val="24"/>
              </w:rPr>
            </w:pPr>
            <w:r>
              <w:rPr>
                <w:rFonts w:hint="eastAsia" w:ascii="宋体" w:hAnsi="宋体"/>
                <w:color w:val="auto"/>
                <w:sz w:val="24"/>
                <w:szCs w:val="24"/>
              </w:rPr>
              <w:t>原件/</w:t>
            </w:r>
          </w:p>
          <w:p>
            <w:pPr>
              <w:pStyle w:val="18"/>
              <w:spacing w:line="360" w:lineRule="auto"/>
              <w:jc w:val="center"/>
              <w:rPr>
                <w:rFonts w:ascii="宋体" w:hAnsi="宋体"/>
                <w:color w:val="auto"/>
                <w:sz w:val="24"/>
                <w:szCs w:val="24"/>
              </w:rPr>
            </w:pPr>
            <w:r>
              <w:rPr>
                <w:rFonts w:hint="eastAsia" w:ascii="宋体" w:hAnsi="宋体"/>
                <w:color w:val="auto"/>
                <w:sz w:val="24"/>
                <w:szCs w:val="24"/>
              </w:rPr>
              <w:t>复印件</w:t>
            </w:r>
          </w:p>
        </w:tc>
        <w:tc>
          <w:tcPr>
            <w:tcW w:w="709" w:type="dxa"/>
            <w:vAlign w:val="center"/>
          </w:tcPr>
          <w:p>
            <w:pPr>
              <w:pStyle w:val="18"/>
              <w:spacing w:line="360" w:lineRule="auto"/>
              <w:jc w:val="center"/>
              <w:rPr>
                <w:rFonts w:ascii="宋体" w:hAnsi="宋体"/>
                <w:color w:val="auto"/>
                <w:sz w:val="24"/>
                <w:szCs w:val="24"/>
              </w:rPr>
            </w:pPr>
            <w:r>
              <w:rPr>
                <w:rFonts w:hint="eastAsia" w:ascii="宋体" w:hAnsi="宋体"/>
                <w:color w:val="auto"/>
                <w:sz w:val="24"/>
                <w:szCs w:val="24"/>
              </w:rPr>
              <w:t>份数</w:t>
            </w:r>
          </w:p>
        </w:tc>
        <w:tc>
          <w:tcPr>
            <w:tcW w:w="1275" w:type="dxa"/>
            <w:vAlign w:val="center"/>
          </w:tcPr>
          <w:p>
            <w:pPr>
              <w:pStyle w:val="18"/>
              <w:spacing w:line="360" w:lineRule="auto"/>
              <w:jc w:val="center"/>
              <w:rPr>
                <w:rFonts w:ascii="宋体" w:hAnsi="宋体"/>
                <w:color w:val="auto"/>
                <w:sz w:val="24"/>
                <w:szCs w:val="24"/>
              </w:rPr>
            </w:pPr>
            <w:r>
              <w:rPr>
                <w:rFonts w:hint="eastAsia" w:ascii="宋体" w:hAnsi="宋体"/>
                <w:color w:val="auto"/>
                <w:sz w:val="24"/>
                <w:szCs w:val="24"/>
              </w:rPr>
              <w:t>纸质/</w:t>
            </w:r>
          </w:p>
          <w:p>
            <w:pPr>
              <w:pStyle w:val="18"/>
              <w:spacing w:line="360" w:lineRule="auto"/>
              <w:jc w:val="center"/>
              <w:rPr>
                <w:rFonts w:ascii="宋体" w:hAnsi="宋体"/>
                <w:color w:val="auto"/>
                <w:sz w:val="24"/>
                <w:szCs w:val="24"/>
              </w:rPr>
            </w:pPr>
            <w:r>
              <w:rPr>
                <w:rFonts w:hint="eastAsia" w:ascii="宋体" w:hAnsi="宋体"/>
                <w:color w:val="auto"/>
                <w:sz w:val="24"/>
                <w:szCs w:val="24"/>
              </w:rPr>
              <w:t>电子文件</w:t>
            </w:r>
          </w:p>
        </w:tc>
        <w:tc>
          <w:tcPr>
            <w:tcW w:w="2171" w:type="dxa"/>
            <w:vAlign w:val="center"/>
          </w:tcPr>
          <w:p>
            <w:pPr>
              <w:pStyle w:val="18"/>
              <w:spacing w:line="360" w:lineRule="auto"/>
              <w:jc w:val="center"/>
              <w:rPr>
                <w:rFonts w:ascii="宋体" w:hAnsi="宋体"/>
                <w:color w:val="auto"/>
                <w:sz w:val="24"/>
                <w:szCs w:val="24"/>
              </w:rPr>
            </w:pPr>
            <w:r>
              <w:rPr>
                <w:rFonts w:hint="eastAsia" w:ascii="宋体" w:hAnsi="宋体"/>
                <w:color w:val="auto"/>
                <w:sz w:val="24"/>
                <w:szCs w:val="24"/>
              </w:rPr>
              <w:t>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pStyle w:val="18"/>
              <w:spacing w:line="360" w:lineRule="auto"/>
              <w:jc w:val="center"/>
              <w:rPr>
                <w:rFonts w:ascii="宋体" w:hAnsi="宋体"/>
                <w:color w:val="auto"/>
                <w:sz w:val="24"/>
                <w:szCs w:val="24"/>
              </w:rPr>
            </w:pPr>
            <w:r>
              <w:rPr>
                <w:rFonts w:hint="eastAsia" w:ascii="宋体" w:hAnsi="宋体"/>
                <w:color w:val="auto"/>
                <w:sz w:val="24"/>
                <w:szCs w:val="24"/>
              </w:rPr>
              <w:t>1</w:t>
            </w:r>
          </w:p>
        </w:tc>
        <w:tc>
          <w:tcPr>
            <w:tcW w:w="2410" w:type="dxa"/>
            <w:vAlign w:val="center"/>
          </w:tcPr>
          <w:p>
            <w:pPr>
              <w:pStyle w:val="18"/>
              <w:spacing w:line="360" w:lineRule="auto"/>
              <w:jc w:val="both"/>
              <w:rPr>
                <w:rFonts w:ascii="宋体" w:hAnsi="宋体"/>
                <w:color w:val="auto"/>
                <w:sz w:val="24"/>
                <w:szCs w:val="24"/>
              </w:rPr>
            </w:pPr>
            <w:r>
              <w:rPr>
                <w:rFonts w:hint="eastAsia" w:ascii="宋体" w:hAnsi="宋体"/>
                <w:color w:val="auto"/>
                <w:sz w:val="24"/>
                <w:szCs w:val="24"/>
              </w:rPr>
              <w:t>《核准无线电发射设备型号申请表》</w:t>
            </w:r>
          </w:p>
        </w:tc>
        <w:tc>
          <w:tcPr>
            <w:tcW w:w="1134" w:type="dxa"/>
            <w:vAlign w:val="center"/>
          </w:tcPr>
          <w:p>
            <w:pPr>
              <w:pStyle w:val="18"/>
              <w:spacing w:line="360" w:lineRule="auto"/>
              <w:jc w:val="center"/>
              <w:rPr>
                <w:rFonts w:ascii="宋体" w:hAnsi="宋体"/>
                <w:color w:val="auto"/>
                <w:sz w:val="24"/>
                <w:szCs w:val="24"/>
              </w:rPr>
            </w:pPr>
            <w:r>
              <w:rPr>
                <w:rFonts w:hint="eastAsia" w:ascii="宋体" w:hAnsi="宋体"/>
                <w:color w:val="auto"/>
                <w:sz w:val="24"/>
                <w:szCs w:val="24"/>
              </w:rPr>
              <w:t>原件</w:t>
            </w:r>
          </w:p>
        </w:tc>
        <w:tc>
          <w:tcPr>
            <w:tcW w:w="709" w:type="dxa"/>
            <w:vAlign w:val="center"/>
          </w:tcPr>
          <w:p>
            <w:pPr>
              <w:pStyle w:val="18"/>
              <w:spacing w:line="360" w:lineRule="auto"/>
              <w:jc w:val="center"/>
              <w:rPr>
                <w:rFonts w:ascii="宋体" w:hAnsi="宋体"/>
                <w:color w:val="auto"/>
                <w:sz w:val="24"/>
                <w:szCs w:val="24"/>
              </w:rPr>
            </w:pPr>
            <w:r>
              <w:rPr>
                <w:rFonts w:hint="eastAsia" w:ascii="宋体" w:hAnsi="宋体"/>
                <w:color w:val="auto"/>
                <w:sz w:val="24"/>
                <w:szCs w:val="24"/>
              </w:rPr>
              <w:t>3</w:t>
            </w:r>
          </w:p>
        </w:tc>
        <w:tc>
          <w:tcPr>
            <w:tcW w:w="1275" w:type="dxa"/>
            <w:vAlign w:val="center"/>
          </w:tcPr>
          <w:p>
            <w:pPr>
              <w:pStyle w:val="18"/>
              <w:spacing w:line="360" w:lineRule="auto"/>
              <w:jc w:val="center"/>
              <w:rPr>
                <w:rFonts w:ascii="宋体" w:hAnsi="宋体"/>
                <w:color w:val="auto"/>
                <w:sz w:val="24"/>
                <w:szCs w:val="24"/>
              </w:rPr>
            </w:pPr>
            <w:r>
              <w:rPr>
                <w:rFonts w:hint="eastAsia" w:ascii="宋体" w:hAnsi="宋体"/>
                <w:color w:val="auto"/>
                <w:sz w:val="24"/>
                <w:szCs w:val="24"/>
              </w:rPr>
              <w:t>纸质</w:t>
            </w:r>
          </w:p>
        </w:tc>
        <w:tc>
          <w:tcPr>
            <w:tcW w:w="2171" w:type="dxa"/>
            <w:vAlign w:val="center"/>
          </w:tcPr>
          <w:p>
            <w:pPr>
              <w:pStyle w:val="18"/>
              <w:spacing w:line="360" w:lineRule="auto"/>
              <w:jc w:val="both"/>
              <w:rPr>
                <w:rFonts w:ascii="宋体" w:hAnsi="宋体"/>
                <w:color w:val="auto"/>
                <w:sz w:val="24"/>
                <w:szCs w:val="24"/>
              </w:rPr>
            </w:pPr>
            <w:r>
              <w:rPr>
                <w:rFonts w:hint="eastAsia" w:ascii="宋体" w:hAnsi="宋体"/>
                <w:color w:val="auto"/>
                <w:sz w:val="24"/>
                <w:szCs w:val="24"/>
              </w:rPr>
              <w:t>申请单位加盖公章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pStyle w:val="18"/>
              <w:spacing w:line="360" w:lineRule="auto"/>
              <w:jc w:val="center"/>
              <w:rPr>
                <w:rFonts w:ascii="宋体" w:hAnsi="宋体"/>
                <w:color w:val="auto"/>
                <w:sz w:val="24"/>
                <w:szCs w:val="24"/>
              </w:rPr>
            </w:pPr>
            <w:r>
              <w:rPr>
                <w:rFonts w:hint="eastAsia" w:ascii="宋体" w:hAnsi="宋体"/>
                <w:color w:val="auto"/>
                <w:sz w:val="24"/>
                <w:szCs w:val="24"/>
              </w:rPr>
              <w:t>2</w:t>
            </w:r>
          </w:p>
        </w:tc>
        <w:tc>
          <w:tcPr>
            <w:tcW w:w="2410" w:type="dxa"/>
            <w:vAlign w:val="center"/>
          </w:tcPr>
          <w:p>
            <w:pPr>
              <w:pStyle w:val="18"/>
              <w:spacing w:line="360" w:lineRule="auto"/>
              <w:jc w:val="both"/>
              <w:rPr>
                <w:rFonts w:ascii="宋体" w:hAnsi="宋体"/>
                <w:color w:val="auto"/>
                <w:sz w:val="24"/>
                <w:szCs w:val="24"/>
              </w:rPr>
            </w:pPr>
            <w:r>
              <w:rPr>
                <w:rFonts w:hint="eastAsia" w:ascii="宋体" w:hAnsi="宋体"/>
                <w:color w:val="auto"/>
                <w:sz w:val="24"/>
                <w:szCs w:val="24"/>
              </w:rPr>
              <w:t>《企业法人营业执照》</w:t>
            </w:r>
          </w:p>
        </w:tc>
        <w:tc>
          <w:tcPr>
            <w:tcW w:w="1134" w:type="dxa"/>
            <w:vAlign w:val="center"/>
          </w:tcPr>
          <w:p>
            <w:pPr>
              <w:pStyle w:val="18"/>
              <w:spacing w:line="360" w:lineRule="auto"/>
              <w:jc w:val="center"/>
              <w:rPr>
                <w:rFonts w:ascii="宋体" w:hAnsi="宋体"/>
                <w:color w:val="auto"/>
                <w:sz w:val="24"/>
                <w:szCs w:val="24"/>
              </w:rPr>
            </w:pPr>
            <w:r>
              <w:rPr>
                <w:rFonts w:hint="eastAsia" w:ascii="宋体" w:hAnsi="宋体"/>
                <w:color w:val="auto"/>
                <w:sz w:val="24"/>
                <w:szCs w:val="24"/>
              </w:rPr>
              <w:t>复印件</w:t>
            </w:r>
          </w:p>
        </w:tc>
        <w:tc>
          <w:tcPr>
            <w:tcW w:w="709" w:type="dxa"/>
            <w:vAlign w:val="center"/>
          </w:tcPr>
          <w:p>
            <w:pPr>
              <w:pStyle w:val="18"/>
              <w:spacing w:line="360" w:lineRule="auto"/>
              <w:jc w:val="center"/>
              <w:rPr>
                <w:rFonts w:ascii="宋体" w:hAnsi="宋体"/>
                <w:color w:val="auto"/>
                <w:sz w:val="24"/>
                <w:szCs w:val="24"/>
              </w:rPr>
            </w:pPr>
            <w:r>
              <w:rPr>
                <w:rFonts w:hint="eastAsia" w:ascii="宋体" w:hAnsi="宋体"/>
                <w:color w:val="auto"/>
                <w:sz w:val="24"/>
                <w:szCs w:val="24"/>
              </w:rPr>
              <w:t>3</w:t>
            </w:r>
          </w:p>
        </w:tc>
        <w:tc>
          <w:tcPr>
            <w:tcW w:w="1275" w:type="dxa"/>
            <w:vAlign w:val="center"/>
          </w:tcPr>
          <w:p>
            <w:pPr>
              <w:pStyle w:val="18"/>
              <w:spacing w:line="360" w:lineRule="auto"/>
              <w:jc w:val="center"/>
              <w:rPr>
                <w:rFonts w:ascii="宋体" w:hAnsi="宋体"/>
                <w:color w:val="auto"/>
                <w:sz w:val="24"/>
                <w:szCs w:val="24"/>
              </w:rPr>
            </w:pPr>
            <w:r>
              <w:rPr>
                <w:rFonts w:hint="eastAsia" w:ascii="宋体" w:hAnsi="宋体"/>
                <w:color w:val="auto"/>
                <w:sz w:val="24"/>
                <w:szCs w:val="24"/>
              </w:rPr>
              <w:t>纸质</w:t>
            </w:r>
          </w:p>
        </w:tc>
        <w:tc>
          <w:tcPr>
            <w:tcW w:w="2171" w:type="dxa"/>
            <w:vAlign w:val="center"/>
          </w:tcPr>
          <w:p>
            <w:pPr>
              <w:pStyle w:val="18"/>
              <w:spacing w:line="360" w:lineRule="auto"/>
              <w:jc w:val="both"/>
              <w:rPr>
                <w:rFonts w:ascii="宋体" w:hAnsi="宋体"/>
                <w:color w:val="auto"/>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pStyle w:val="18"/>
              <w:spacing w:line="360" w:lineRule="auto"/>
              <w:jc w:val="center"/>
              <w:rPr>
                <w:rFonts w:ascii="宋体" w:hAnsi="宋体"/>
                <w:color w:val="auto"/>
                <w:sz w:val="24"/>
                <w:szCs w:val="24"/>
              </w:rPr>
            </w:pPr>
            <w:r>
              <w:rPr>
                <w:rFonts w:hint="eastAsia" w:ascii="宋体" w:hAnsi="宋体"/>
                <w:color w:val="auto"/>
                <w:sz w:val="24"/>
                <w:szCs w:val="24"/>
              </w:rPr>
              <w:t>3</w:t>
            </w:r>
          </w:p>
        </w:tc>
        <w:tc>
          <w:tcPr>
            <w:tcW w:w="2410" w:type="dxa"/>
            <w:vAlign w:val="center"/>
          </w:tcPr>
          <w:p>
            <w:pPr>
              <w:pStyle w:val="18"/>
              <w:spacing w:line="360" w:lineRule="auto"/>
              <w:jc w:val="both"/>
              <w:rPr>
                <w:rFonts w:ascii="宋体" w:hAnsi="宋体"/>
                <w:color w:val="auto"/>
                <w:sz w:val="24"/>
                <w:szCs w:val="24"/>
              </w:rPr>
            </w:pPr>
            <w:r>
              <w:rPr>
                <w:rFonts w:hint="eastAsia" w:ascii="宋体" w:hAnsi="宋体"/>
                <w:color w:val="auto"/>
                <w:sz w:val="24"/>
                <w:szCs w:val="24"/>
              </w:rPr>
              <w:t>申请</w:t>
            </w:r>
            <w:r>
              <w:rPr>
                <w:rFonts w:ascii="宋体" w:hAnsi="宋体"/>
                <w:color w:val="auto"/>
                <w:sz w:val="24"/>
                <w:szCs w:val="24"/>
              </w:rPr>
              <w:t>单位的</w:t>
            </w:r>
            <w:r>
              <w:rPr>
                <w:rFonts w:hint="eastAsia" w:ascii="宋体" w:hAnsi="宋体"/>
                <w:color w:val="auto"/>
                <w:sz w:val="24"/>
                <w:szCs w:val="24"/>
              </w:rPr>
              <w:t>《质量保证体系认证证书》</w:t>
            </w:r>
          </w:p>
        </w:tc>
        <w:tc>
          <w:tcPr>
            <w:tcW w:w="1134" w:type="dxa"/>
            <w:vAlign w:val="center"/>
          </w:tcPr>
          <w:p>
            <w:pPr>
              <w:pStyle w:val="18"/>
              <w:spacing w:line="360" w:lineRule="auto"/>
              <w:jc w:val="center"/>
              <w:rPr>
                <w:rFonts w:ascii="宋体" w:hAnsi="宋体"/>
                <w:color w:val="auto"/>
                <w:sz w:val="24"/>
                <w:szCs w:val="24"/>
              </w:rPr>
            </w:pPr>
            <w:r>
              <w:rPr>
                <w:rFonts w:hint="eastAsia" w:ascii="宋体" w:hAnsi="宋体"/>
                <w:color w:val="auto"/>
                <w:sz w:val="24"/>
                <w:szCs w:val="24"/>
              </w:rPr>
              <w:t>复印件</w:t>
            </w:r>
          </w:p>
        </w:tc>
        <w:tc>
          <w:tcPr>
            <w:tcW w:w="709" w:type="dxa"/>
            <w:vAlign w:val="center"/>
          </w:tcPr>
          <w:p>
            <w:pPr>
              <w:pStyle w:val="18"/>
              <w:spacing w:line="360" w:lineRule="auto"/>
              <w:jc w:val="center"/>
              <w:rPr>
                <w:rFonts w:ascii="宋体" w:hAnsi="宋体"/>
                <w:color w:val="auto"/>
                <w:sz w:val="24"/>
                <w:szCs w:val="24"/>
              </w:rPr>
            </w:pPr>
            <w:r>
              <w:rPr>
                <w:rFonts w:hint="eastAsia" w:ascii="宋体" w:hAnsi="宋体"/>
                <w:color w:val="auto"/>
                <w:sz w:val="24"/>
                <w:szCs w:val="24"/>
              </w:rPr>
              <w:t>3</w:t>
            </w:r>
          </w:p>
        </w:tc>
        <w:tc>
          <w:tcPr>
            <w:tcW w:w="1275" w:type="dxa"/>
            <w:vAlign w:val="center"/>
          </w:tcPr>
          <w:p>
            <w:pPr>
              <w:pStyle w:val="18"/>
              <w:spacing w:line="360" w:lineRule="auto"/>
              <w:jc w:val="center"/>
              <w:rPr>
                <w:rFonts w:ascii="宋体" w:hAnsi="宋体"/>
                <w:color w:val="auto"/>
                <w:sz w:val="24"/>
                <w:szCs w:val="24"/>
              </w:rPr>
            </w:pPr>
            <w:r>
              <w:rPr>
                <w:rFonts w:hint="eastAsia" w:ascii="宋体" w:hAnsi="宋体"/>
                <w:color w:val="auto"/>
                <w:sz w:val="24"/>
                <w:szCs w:val="24"/>
              </w:rPr>
              <w:t>纸质</w:t>
            </w:r>
          </w:p>
        </w:tc>
        <w:tc>
          <w:tcPr>
            <w:tcW w:w="2171" w:type="dxa"/>
            <w:vAlign w:val="center"/>
          </w:tcPr>
          <w:p>
            <w:pPr>
              <w:pStyle w:val="18"/>
              <w:spacing w:line="360" w:lineRule="auto"/>
              <w:jc w:val="both"/>
              <w:rPr>
                <w:rFonts w:ascii="宋体" w:hAnsi="宋体"/>
                <w:color w:val="auto"/>
                <w:sz w:val="24"/>
                <w:szCs w:val="24"/>
              </w:rPr>
            </w:pPr>
            <w:r>
              <w:rPr>
                <w:rFonts w:hint="eastAsia" w:ascii="宋体" w:hAnsi="宋体"/>
                <w:color w:val="auto"/>
                <w:sz w:val="24"/>
                <w:szCs w:val="24"/>
              </w:rPr>
              <w:t>认证机构名录参见国家及省市质量监督主管部门官网；</w:t>
            </w:r>
          </w:p>
          <w:p>
            <w:pPr>
              <w:pStyle w:val="18"/>
              <w:spacing w:line="360" w:lineRule="auto"/>
              <w:jc w:val="both"/>
              <w:rPr>
                <w:rFonts w:ascii="宋体" w:hAnsi="宋体"/>
                <w:color w:val="auto"/>
                <w:sz w:val="24"/>
                <w:szCs w:val="24"/>
              </w:rPr>
            </w:pPr>
            <w:r>
              <w:rPr>
                <w:rFonts w:hint="eastAsia" w:ascii="宋体" w:hAnsi="宋体"/>
                <w:color w:val="auto"/>
                <w:sz w:val="24"/>
                <w:szCs w:val="24"/>
              </w:rPr>
              <w:t>（如申请单位尚未取得质量体系证书的，则需提供单位的生产能力、技术力量、质量保证体系情况的详细介绍）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pStyle w:val="18"/>
              <w:spacing w:line="360" w:lineRule="auto"/>
              <w:jc w:val="center"/>
              <w:rPr>
                <w:rFonts w:ascii="宋体" w:hAnsi="宋体"/>
                <w:color w:val="auto"/>
                <w:sz w:val="24"/>
                <w:szCs w:val="24"/>
              </w:rPr>
            </w:pPr>
            <w:r>
              <w:rPr>
                <w:rFonts w:hint="eastAsia" w:ascii="宋体" w:hAnsi="宋体"/>
                <w:color w:val="auto"/>
                <w:sz w:val="24"/>
                <w:szCs w:val="24"/>
              </w:rPr>
              <w:t>4</w:t>
            </w:r>
          </w:p>
        </w:tc>
        <w:tc>
          <w:tcPr>
            <w:tcW w:w="2410" w:type="dxa"/>
            <w:vAlign w:val="center"/>
          </w:tcPr>
          <w:p>
            <w:pPr>
              <w:pStyle w:val="18"/>
              <w:spacing w:line="360" w:lineRule="auto"/>
              <w:jc w:val="both"/>
              <w:rPr>
                <w:rFonts w:ascii="宋体" w:hAnsi="宋体"/>
                <w:color w:val="auto"/>
                <w:sz w:val="24"/>
                <w:szCs w:val="24"/>
              </w:rPr>
            </w:pPr>
            <w:r>
              <w:rPr>
                <w:rFonts w:hint="eastAsia" w:ascii="宋体" w:hAnsi="宋体"/>
                <w:color w:val="auto"/>
                <w:sz w:val="24"/>
                <w:szCs w:val="24"/>
              </w:rPr>
              <w:t>《核准无线电发射设备型号委托书》（委托代理单位（含子公司）申请的）</w:t>
            </w:r>
          </w:p>
        </w:tc>
        <w:tc>
          <w:tcPr>
            <w:tcW w:w="1134" w:type="dxa"/>
            <w:vAlign w:val="center"/>
          </w:tcPr>
          <w:p>
            <w:pPr>
              <w:pStyle w:val="18"/>
              <w:spacing w:line="360" w:lineRule="auto"/>
              <w:jc w:val="center"/>
              <w:rPr>
                <w:rFonts w:ascii="宋体" w:hAnsi="宋体"/>
                <w:color w:val="auto"/>
                <w:sz w:val="24"/>
                <w:szCs w:val="24"/>
              </w:rPr>
            </w:pPr>
            <w:r>
              <w:rPr>
                <w:rFonts w:hint="eastAsia" w:ascii="宋体" w:hAnsi="宋体"/>
                <w:color w:val="auto"/>
                <w:sz w:val="24"/>
                <w:szCs w:val="24"/>
              </w:rPr>
              <w:t>原件</w:t>
            </w:r>
          </w:p>
        </w:tc>
        <w:tc>
          <w:tcPr>
            <w:tcW w:w="709" w:type="dxa"/>
            <w:vAlign w:val="center"/>
          </w:tcPr>
          <w:p>
            <w:pPr>
              <w:pStyle w:val="18"/>
              <w:spacing w:line="360" w:lineRule="auto"/>
              <w:jc w:val="center"/>
              <w:rPr>
                <w:rFonts w:ascii="宋体" w:hAnsi="宋体"/>
                <w:color w:val="auto"/>
                <w:sz w:val="24"/>
                <w:szCs w:val="24"/>
              </w:rPr>
            </w:pPr>
            <w:r>
              <w:rPr>
                <w:rFonts w:hint="eastAsia" w:ascii="宋体" w:hAnsi="宋体"/>
                <w:color w:val="auto"/>
                <w:sz w:val="24"/>
                <w:szCs w:val="24"/>
              </w:rPr>
              <w:t>3</w:t>
            </w:r>
          </w:p>
        </w:tc>
        <w:tc>
          <w:tcPr>
            <w:tcW w:w="1275" w:type="dxa"/>
            <w:vAlign w:val="center"/>
          </w:tcPr>
          <w:p>
            <w:pPr>
              <w:pStyle w:val="18"/>
              <w:spacing w:line="360" w:lineRule="auto"/>
              <w:jc w:val="center"/>
              <w:rPr>
                <w:rFonts w:ascii="宋体" w:hAnsi="宋体"/>
                <w:color w:val="auto"/>
                <w:sz w:val="24"/>
                <w:szCs w:val="24"/>
              </w:rPr>
            </w:pPr>
            <w:r>
              <w:rPr>
                <w:rFonts w:hint="eastAsia" w:ascii="宋体" w:hAnsi="宋体"/>
                <w:color w:val="auto"/>
                <w:sz w:val="24"/>
                <w:szCs w:val="24"/>
              </w:rPr>
              <w:t>纸质</w:t>
            </w:r>
          </w:p>
        </w:tc>
        <w:tc>
          <w:tcPr>
            <w:tcW w:w="2171" w:type="dxa"/>
            <w:vAlign w:val="center"/>
          </w:tcPr>
          <w:p>
            <w:pPr>
              <w:pStyle w:val="18"/>
              <w:spacing w:line="360" w:lineRule="auto"/>
              <w:jc w:val="both"/>
              <w:rPr>
                <w:rFonts w:ascii="宋体" w:hAnsi="宋体"/>
                <w:color w:val="auto"/>
                <w:sz w:val="24"/>
                <w:szCs w:val="24"/>
              </w:rPr>
            </w:pPr>
            <w:r>
              <w:rPr>
                <w:rFonts w:hint="eastAsia" w:ascii="宋体" w:hAnsi="宋体"/>
                <w:color w:val="auto"/>
                <w:sz w:val="24"/>
                <w:szCs w:val="24"/>
              </w:rPr>
              <w:t>此为格式文本，见附录2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pStyle w:val="18"/>
              <w:spacing w:line="360" w:lineRule="auto"/>
              <w:jc w:val="center"/>
              <w:rPr>
                <w:rFonts w:ascii="宋体" w:hAnsi="宋体"/>
                <w:color w:val="auto"/>
                <w:sz w:val="24"/>
                <w:szCs w:val="24"/>
              </w:rPr>
            </w:pPr>
            <w:r>
              <w:rPr>
                <w:rFonts w:hint="eastAsia" w:ascii="宋体" w:hAnsi="宋体"/>
                <w:color w:val="auto"/>
                <w:sz w:val="24"/>
                <w:szCs w:val="24"/>
              </w:rPr>
              <w:t>5</w:t>
            </w:r>
          </w:p>
        </w:tc>
        <w:tc>
          <w:tcPr>
            <w:tcW w:w="2410" w:type="dxa"/>
            <w:vAlign w:val="center"/>
          </w:tcPr>
          <w:p>
            <w:pPr>
              <w:pStyle w:val="18"/>
              <w:spacing w:line="360" w:lineRule="auto"/>
              <w:jc w:val="both"/>
              <w:rPr>
                <w:rFonts w:ascii="宋体" w:hAnsi="宋体"/>
                <w:color w:val="auto"/>
                <w:sz w:val="24"/>
                <w:szCs w:val="24"/>
              </w:rPr>
            </w:pPr>
            <w:r>
              <w:rPr>
                <w:rFonts w:hint="eastAsia" w:ascii="宋体" w:hAnsi="宋体"/>
                <w:color w:val="auto"/>
                <w:sz w:val="24"/>
                <w:szCs w:val="24"/>
              </w:rPr>
              <w:t>代理单位《企业法人营业执照》（委托代理单位（含子公司）申请的）</w:t>
            </w:r>
          </w:p>
        </w:tc>
        <w:tc>
          <w:tcPr>
            <w:tcW w:w="1134" w:type="dxa"/>
            <w:vAlign w:val="center"/>
          </w:tcPr>
          <w:p>
            <w:pPr>
              <w:pStyle w:val="18"/>
              <w:spacing w:line="360" w:lineRule="auto"/>
              <w:jc w:val="center"/>
              <w:rPr>
                <w:rFonts w:ascii="宋体" w:hAnsi="宋体"/>
                <w:color w:val="auto"/>
                <w:sz w:val="24"/>
                <w:szCs w:val="24"/>
              </w:rPr>
            </w:pPr>
            <w:r>
              <w:rPr>
                <w:rFonts w:hint="eastAsia" w:ascii="宋体" w:hAnsi="宋体"/>
                <w:color w:val="auto"/>
                <w:sz w:val="24"/>
                <w:szCs w:val="24"/>
              </w:rPr>
              <w:t>复印件</w:t>
            </w:r>
          </w:p>
        </w:tc>
        <w:tc>
          <w:tcPr>
            <w:tcW w:w="709" w:type="dxa"/>
            <w:vAlign w:val="center"/>
          </w:tcPr>
          <w:p>
            <w:pPr>
              <w:pStyle w:val="18"/>
              <w:spacing w:line="360" w:lineRule="auto"/>
              <w:jc w:val="center"/>
              <w:rPr>
                <w:rFonts w:ascii="宋体" w:hAnsi="宋体"/>
                <w:color w:val="auto"/>
                <w:sz w:val="24"/>
                <w:szCs w:val="24"/>
              </w:rPr>
            </w:pPr>
            <w:r>
              <w:rPr>
                <w:rFonts w:hint="eastAsia" w:ascii="宋体" w:hAnsi="宋体"/>
                <w:color w:val="auto"/>
                <w:sz w:val="24"/>
                <w:szCs w:val="24"/>
              </w:rPr>
              <w:t>3</w:t>
            </w:r>
          </w:p>
        </w:tc>
        <w:tc>
          <w:tcPr>
            <w:tcW w:w="1275" w:type="dxa"/>
            <w:vAlign w:val="center"/>
          </w:tcPr>
          <w:p>
            <w:pPr>
              <w:pStyle w:val="18"/>
              <w:spacing w:line="360" w:lineRule="auto"/>
              <w:jc w:val="center"/>
              <w:rPr>
                <w:rFonts w:ascii="宋体" w:hAnsi="宋体"/>
                <w:color w:val="auto"/>
                <w:sz w:val="24"/>
                <w:szCs w:val="24"/>
              </w:rPr>
            </w:pPr>
            <w:r>
              <w:rPr>
                <w:rFonts w:hint="eastAsia" w:ascii="宋体" w:hAnsi="宋体"/>
                <w:color w:val="auto"/>
                <w:sz w:val="24"/>
                <w:szCs w:val="24"/>
              </w:rPr>
              <w:t>纸质</w:t>
            </w:r>
          </w:p>
        </w:tc>
        <w:tc>
          <w:tcPr>
            <w:tcW w:w="2171" w:type="dxa"/>
            <w:vAlign w:val="center"/>
          </w:tcPr>
          <w:p>
            <w:pPr>
              <w:pStyle w:val="18"/>
              <w:spacing w:line="360" w:lineRule="auto"/>
              <w:jc w:val="both"/>
              <w:rPr>
                <w:rFonts w:ascii="宋体" w:hAnsi="宋体"/>
                <w:color w:val="auto"/>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pStyle w:val="18"/>
              <w:spacing w:line="360" w:lineRule="auto"/>
              <w:jc w:val="center"/>
              <w:rPr>
                <w:rFonts w:ascii="宋体" w:hAnsi="宋体"/>
                <w:color w:val="auto"/>
                <w:sz w:val="24"/>
                <w:szCs w:val="24"/>
              </w:rPr>
            </w:pPr>
            <w:r>
              <w:rPr>
                <w:rFonts w:hint="eastAsia" w:ascii="宋体" w:hAnsi="宋体"/>
                <w:color w:val="auto"/>
                <w:sz w:val="24"/>
                <w:szCs w:val="24"/>
              </w:rPr>
              <w:t>6</w:t>
            </w:r>
          </w:p>
        </w:tc>
        <w:tc>
          <w:tcPr>
            <w:tcW w:w="2410" w:type="dxa"/>
            <w:vAlign w:val="center"/>
          </w:tcPr>
          <w:p>
            <w:pPr>
              <w:pStyle w:val="18"/>
              <w:spacing w:line="360" w:lineRule="auto"/>
              <w:jc w:val="both"/>
              <w:rPr>
                <w:rFonts w:ascii="宋体" w:hAnsi="宋体"/>
                <w:color w:val="auto"/>
                <w:sz w:val="24"/>
                <w:szCs w:val="24"/>
              </w:rPr>
            </w:pPr>
            <w:r>
              <w:rPr>
                <w:rFonts w:hint="eastAsia" w:ascii="宋体" w:hAnsi="宋体"/>
                <w:color w:val="auto"/>
                <w:sz w:val="24"/>
                <w:szCs w:val="24"/>
              </w:rPr>
              <w:t>设备申请单位或代理单位的员工授权委托书、身份证或护照</w:t>
            </w:r>
          </w:p>
        </w:tc>
        <w:tc>
          <w:tcPr>
            <w:tcW w:w="1134" w:type="dxa"/>
            <w:vAlign w:val="center"/>
          </w:tcPr>
          <w:p>
            <w:pPr>
              <w:pStyle w:val="18"/>
              <w:spacing w:line="360" w:lineRule="auto"/>
              <w:jc w:val="center"/>
              <w:rPr>
                <w:rFonts w:ascii="宋体" w:hAnsi="宋体"/>
                <w:color w:val="auto"/>
                <w:sz w:val="24"/>
                <w:szCs w:val="24"/>
              </w:rPr>
            </w:pPr>
            <w:r>
              <w:rPr>
                <w:rFonts w:hint="eastAsia" w:ascii="宋体" w:hAnsi="宋体"/>
                <w:color w:val="auto"/>
                <w:sz w:val="24"/>
                <w:szCs w:val="24"/>
              </w:rPr>
              <w:t>复印件</w:t>
            </w:r>
          </w:p>
        </w:tc>
        <w:tc>
          <w:tcPr>
            <w:tcW w:w="709" w:type="dxa"/>
            <w:vAlign w:val="center"/>
          </w:tcPr>
          <w:p>
            <w:pPr>
              <w:pStyle w:val="18"/>
              <w:spacing w:line="360" w:lineRule="auto"/>
              <w:jc w:val="center"/>
              <w:rPr>
                <w:rFonts w:ascii="宋体" w:hAnsi="宋体"/>
                <w:color w:val="auto"/>
                <w:sz w:val="24"/>
                <w:szCs w:val="24"/>
              </w:rPr>
            </w:pPr>
            <w:r>
              <w:rPr>
                <w:rFonts w:hint="eastAsia" w:ascii="宋体" w:hAnsi="宋体"/>
                <w:color w:val="auto"/>
                <w:sz w:val="24"/>
                <w:szCs w:val="24"/>
              </w:rPr>
              <w:t>3</w:t>
            </w:r>
          </w:p>
        </w:tc>
        <w:tc>
          <w:tcPr>
            <w:tcW w:w="1275" w:type="dxa"/>
            <w:vAlign w:val="center"/>
          </w:tcPr>
          <w:p>
            <w:pPr>
              <w:pStyle w:val="18"/>
              <w:spacing w:line="360" w:lineRule="auto"/>
              <w:jc w:val="center"/>
              <w:rPr>
                <w:rFonts w:ascii="宋体" w:hAnsi="宋体"/>
                <w:color w:val="auto"/>
                <w:sz w:val="24"/>
                <w:szCs w:val="24"/>
              </w:rPr>
            </w:pPr>
            <w:r>
              <w:rPr>
                <w:rFonts w:hint="eastAsia" w:ascii="宋体" w:hAnsi="宋体"/>
                <w:color w:val="auto"/>
                <w:sz w:val="24"/>
                <w:szCs w:val="24"/>
              </w:rPr>
              <w:t>纸质</w:t>
            </w:r>
          </w:p>
        </w:tc>
        <w:tc>
          <w:tcPr>
            <w:tcW w:w="2171" w:type="dxa"/>
            <w:vAlign w:val="center"/>
          </w:tcPr>
          <w:p>
            <w:pPr>
              <w:pStyle w:val="18"/>
              <w:spacing w:line="360" w:lineRule="auto"/>
              <w:jc w:val="both"/>
              <w:rPr>
                <w:rFonts w:ascii="宋体" w:hAnsi="宋体"/>
                <w:color w:val="auto"/>
                <w:sz w:val="24"/>
                <w:szCs w:val="24"/>
              </w:rPr>
            </w:pPr>
            <w:r>
              <w:rPr>
                <w:rFonts w:hint="eastAsia" w:ascii="宋体" w:hAnsi="宋体"/>
                <w:color w:val="auto"/>
                <w:sz w:val="24"/>
                <w:szCs w:val="24"/>
              </w:rPr>
              <w:t>经办人应与申请表上的联系人一致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pStyle w:val="18"/>
              <w:spacing w:line="360" w:lineRule="auto"/>
              <w:jc w:val="center"/>
              <w:rPr>
                <w:rFonts w:ascii="宋体" w:hAnsi="宋体"/>
                <w:color w:val="auto"/>
                <w:sz w:val="24"/>
                <w:szCs w:val="24"/>
              </w:rPr>
            </w:pPr>
            <w:r>
              <w:rPr>
                <w:rFonts w:hint="eastAsia" w:ascii="宋体" w:hAnsi="宋体"/>
                <w:color w:val="auto"/>
                <w:sz w:val="24"/>
                <w:szCs w:val="24"/>
              </w:rPr>
              <w:t>7</w:t>
            </w:r>
          </w:p>
        </w:tc>
        <w:tc>
          <w:tcPr>
            <w:tcW w:w="2410" w:type="dxa"/>
            <w:vAlign w:val="center"/>
          </w:tcPr>
          <w:p>
            <w:pPr>
              <w:pStyle w:val="18"/>
              <w:spacing w:line="360" w:lineRule="auto"/>
              <w:jc w:val="both"/>
              <w:rPr>
                <w:rFonts w:ascii="宋体" w:hAnsi="宋体"/>
                <w:color w:val="auto"/>
                <w:sz w:val="24"/>
                <w:szCs w:val="24"/>
              </w:rPr>
            </w:pPr>
            <w:r>
              <w:rPr>
                <w:rFonts w:hint="eastAsia" w:ascii="宋体" w:hAnsi="宋体"/>
                <w:color w:val="auto"/>
                <w:sz w:val="24"/>
                <w:szCs w:val="24"/>
              </w:rPr>
              <w:t>《无线电发射设备型号核准检验报告》</w:t>
            </w:r>
          </w:p>
        </w:tc>
        <w:tc>
          <w:tcPr>
            <w:tcW w:w="1134" w:type="dxa"/>
            <w:vAlign w:val="center"/>
          </w:tcPr>
          <w:p>
            <w:pPr>
              <w:pStyle w:val="18"/>
              <w:spacing w:line="360" w:lineRule="auto"/>
              <w:jc w:val="center"/>
              <w:rPr>
                <w:rFonts w:ascii="宋体" w:hAnsi="宋体"/>
                <w:color w:val="auto"/>
                <w:sz w:val="24"/>
                <w:szCs w:val="24"/>
              </w:rPr>
            </w:pPr>
            <w:r>
              <w:rPr>
                <w:rFonts w:hint="eastAsia" w:ascii="宋体" w:hAnsi="宋体"/>
                <w:color w:val="auto"/>
                <w:sz w:val="24"/>
                <w:szCs w:val="24"/>
              </w:rPr>
              <w:t>原件及复印件</w:t>
            </w:r>
          </w:p>
        </w:tc>
        <w:tc>
          <w:tcPr>
            <w:tcW w:w="709" w:type="dxa"/>
            <w:vAlign w:val="center"/>
          </w:tcPr>
          <w:p>
            <w:pPr>
              <w:pStyle w:val="18"/>
              <w:spacing w:line="360" w:lineRule="auto"/>
              <w:jc w:val="center"/>
              <w:rPr>
                <w:rFonts w:ascii="宋体" w:hAnsi="宋体"/>
                <w:color w:val="auto"/>
                <w:sz w:val="24"/>
                <w:szCs w:val="24"/>
              </w:rPr>
            </w:pPr>
            <w:r>
              <w:rPr>
                <w:rFonts w:hint="eastAsia" w:ascii="宋体" w:hAnsi="宋体"/>
                <w:color w:val="auto"/>
                <w:sz w:val="24"/>
                <w:szCs w:val="24"/>
              </w:rPr>
              <w:t>3</w:t>
            </w:r>
          </w:p>
        </w:tc>
        <w:tc>
          <w:tcPr>
            <w:tcW w:w="1275" w:type="dxa"/>
            <w:vAlign w:val="center"/>
          </w:tcPr>
          <w:p>
            <w:pPr>
              <w:pStyle w:val="18"/>
              <w:spacing w:line="360" w:lineRule="auto"/>
              <w:jc w:val="center"/>
              <w:rPr>
                <w:rFonts w:ascii="宋体" w:hAnsi="宋体"/>
                <w:color w:val="auto"/>
                <w:sz w:val="24"/>
                <w:szCs w:val="24"/>
              </w:rPr>
            </w:pPr>
            <w:r>
              <w:rPr>
                <w:rFonts w:hint="eastAsia" w:ascii="宋体" w:hAnsi="宋体"/>
                <w:color w:val="auto"/>
                <w:sz w:val="24"/>
                <w:szCs w:val="24"/>
              </w:rPr>
              <w:t>纸质</w:t>
            </w:r>
          </w:p>
        </w:tc>
        <w:tc>
          <w:tcPr>
            <w:tcW w:w="2171" w:type="dxa"/>
            <w:vAlign w:val="center"/>
          </w:tcPr>
          <w:p>
            <w:pPr>
              <w:pStyle w:val="18"/>
              <w:spacing w:line="360" w:lineRule="auto"/>
              <w:jc w:val="both"/>
              <w:rPr>
                <w:rFonts w:ascii="宋体" w:hAnsi="宋体"/>
                <w:color w:val="auto"/>
                <w:sz w:val="24"/>
                <w:szCs w:val="24"/>
              </w:rPr>
            </w:pPr>
            <w:r>
              <w:rPr>
                <w:rFonts w:hint="eastAsia" w:ascii="宋体" w:hAnsi="宋体"/>
                <w:color w:val="auto"/>
                <w:sz w:val="24"/>
                <w:szCs w:val="24"/>
              </w:rPr>
              <w:t>由工业和信息化部认定的无线电发射设备发射特性检测机构最近半年内出具</w:t>
            </w:r>
            <w:r>
              <w:rPr>
                <w:rFonts w:ascii="宋体" w:hAnsi="宋体"/>
                <w:color w:val="auto"/>
                <w:sz w:val="24"/>
                <w:szCs w:val="24"/>
              </w:rPr>
              <w:t>；</w:t>
            </w:r>
          </w:p>
          <w:p>
            <w:pPr>
              <w:pStyle w:val="18"/>
              <w:spacing w:line="360" w:lineRule="auto"/>
              <w:jc w:val="both"/>
              <w:rPr>
                <w:rFonts w:ascii="宋体" w:hAnsi="宋体"/>
                <w:color w:val="auto"/>
                <w:sz w:val="24"/>
                <w:szCs w:val="24"/>
              </w:rPr>
            </w:pPr>
            <w:r>
              <w:rPr>
                <w:rFonts w:hint="eastAsia" w:ascii="宋体" w:hAnsi="宋体"/>
                <w:color w:val="auto"/>
                <w:sz w:val="24"/>
                <w:szCs w:val="24"/>
              </w:rPr>
              <w:t>（检测机构名录参见无线电设备型号核准行政许可受理网）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pStyle w:val="18"/>
              <w:spacing w:line="360" w:lineRule="auto"/>
              <w:jc w:val="center"/>
              <w:rPr>
                <w:rFonts w:ascii="宋体" w:hAnsi="宋体"/>
                <w:color w:val="auto"/>
                <w:sz w:val="24"/>
                <w:szCs w:val="24"/>
              </w:rPr>
            </w:pPr>
            <w:r>
              <w:rPr>
                <w:rFonts w:hint="eastAsia" w:ascii="宋体" w:hAnsi="宋体"/>
                <w:color w:val="auto"/>
                <w:sz w:val="24"/>
                <w:szCs w:val="24"/>
              </w:rPr>
              <w:t>8</w:t>
            </w:r>
          </w:p>
        </w:tc>
        <w:tc>
          <w:tcPr>
            <w:tcW w:w="2410" w:type="dxa"/>
            <w:vAlign w:val="center"/>
          </w:tcPr>
          <w:p>
            <w:pPr>
              <w:pStyle w:val="18"/>
              <w:spacing w:line="360" w:lineRule="auto"/>
              <w:jc w:val="both"/>
              <w:rPr>
                <w:rFonts w:ascii="宋体" w:hAnsi="宋体"/>
                <w:color w:val="auto"/>
                <w:sz w:val="24"/>
                <w:szCs w:val="24"/>
              </w:rPr>
            </w:pPr>
            <w:r>
              <w:rPr>
                <w:rFonts w:hint="eastAsia" w:ascii="宋体" w:hAnsi="宋体"/>
                <w:color w:val="auto"/>
                <w:sz w:val="24"/>
                <w:szCs w:val="24"/>
              </w:rPr>
              <w:t>申报设备技术说明书或技术手册、电路方框图或原理图及使用说明书，附编辑页码（如：第</w:t>
            </w:r>
            <w:r>
              <w:rPr>
                <w:rFonts w:ascii="宋体" w:hAnsi="宋体"/>
                <w:color w:val="auto"/>
                <w:sz w:val="24"/>
                <w:szCs w:val="24"/>
              </w:rPr>
              <w:t>X</w:t>
            </w:r>
            <w:r>
              <w:rPr>
                <w:rFonts w:hint="eastAsia" w:ascii="宋体" w:hAnsi="宋体"/>
                <w:color w:val="auto"/>
                <w:sz w:val="24"/>
                <w:szCs w:val="24"/>
              </w:rPr>
              <w:t>页，共</w:t>
            </w:r>
            <w:r>
              <w:rPr>
                <w:rFonts w:ascii="宋体" w:hAnsi="宋体"/>
                <w:color w:val="auto"/>
                <w:sz w:val="24"/>
                <w:szCs w:val="24"/>
              </w:rPr>
              <w:t>XX</w:t>
            </w:r>
            <w:r>
              <w:rPr>
                <w:rFonts w:hint="eastAsia" w:ascii="宋体" w:hAnsi="宋体"/>
                <w:color w:val="auto"/>
                <w:sz w:val="24"/>
                <w:szCs w:val="24"/>
              </w:rPr>
              <w:t>页）</w:t>
            </w:r>
          </w:p>
        </w:tc>
        <w:tc>
          <w:tcPr>
            <w:tcW w:w="1134" w:type="dxa"/>
            <w:vAlign w:val="center"/>
          </w:tcPr>
          <w:p>
            <w:pPr>
              <w:pStyle w:val="18"/>
              <w:spacing w:line="360" w:lineRule="auto"/>
              <w:jc w:val="center"/>
              <w:rPr>
                <w:rFonts w:ascii="宋体" w:hAnsi="宋体"/>
                <w:color w:val="auto"/>
                <w:sz w:val="24"/>
                <w:szCs w:val="24"/>
              </w:rPr>
            </w:pPr>
            <w:r>
              <w:rPr>
                <w:rFonts w:hint="eastAsia" w:ascii="宋体" w:hAnsi="宋体"/>
                <w:color w:val="auto"/>
                <w:sz w:val="24"/>
                <w:szCs w:val="24"/>
              </w:rPr>
              <w:t>复印件</w:t>
            </w:r>
          </w:p>
        </w:tc>
        <w:tc>
          <w:tcPr>
            <w:tcW w:w="709" w:type="dxa"/>
            <w:vAlign w:val="center"/>
          </w:tcPr>
          <w:p>
            <w:pPr>
              <w:pStyle w:val="18"/>
              <w:spacing w:line="360" w:lineRule="auto"/>
              <w:jc w:val="center"/>
              <w:rPr>
                <w:rFonts w:ascii="宋体" w:hAnsi="宋体"/>
                <w:color w:val="auto"/>
                <w:sz w:val="24"/>
                <w:szCs w:val="24"/>
              </w:rPr>
            </w:pPr>
            <w:r>
              <w:rPr>
                <w:rFonts w:hint="eastAsia" w:ascii="宋体" w:hAnsi="宋体"/>
                <w:color w:val="auto"/>
                <w:sz w:val="24"/>
                <w:szCs w:val="24"/>
              </w:rPr>
              <w:t>3</w:t>
            </w:r>
          </w:p>
        </w:tc>
        <w:tc>
          <w:tcPr>
            <w:tcW w:w="1275" w:type="dxa"/>
            <w:vAlign w:val="center"/>
          </w:tcPr>
          <w:p>
            <w:pPr>
              <w:pStyle w:val="18"/>
              <w:spacing w:line="360" w:lineRule="auto"/>
              <w:jc w:val="center"/>
              <w:rPr>
                <w:rFonts w:ascii="宋体" w:hAnsi="宋体"/>
                <w:color w:val="auto"/>
                <w:sz w:val="24"/>
                <w:szCs w:val="24"/>
              </w:rPr>
            </w:pPr>
            <w:r>
              <w:rPr>
                <w:rFonts w:hint="eastAsia" w:ascii="宋体" w:hAnsi="宋体"/>
                <w:color w:val="auto"/>
                <w:sz w:val="24"/>
                <w:szCs w:val="24"/>
              </w:rPr>
              <w:t>纸质</w:t>
            </w:r>
          </w:p>
        </w:tc>
        <w:tc>
          <w:tcPr>
            <w:tcW w:w="2171" w:type="dxa"/>
            <w:vAlign w:val="center"/>
          </w:tcPr>
          <w:p>
            <w:pPr>
              <w:pStyle w:val="18"/>
              <w:spacing w:line="360" w:lineRule="auto"/>
              <w:jc w:val="center"/>
              <w:rPr>
                <w:rFonts w:ascii="宋体" w:hAnsi="宋体"/>
                <w:color w:val="auto"/>
                <w:sz w:val="24"/>
                <w:szCs w:val="24"/>
              </w:rPr>
            </w:pPr>
            <w:r>
              <w:rPr>
                <w:rFonts w:hint="eastAsia" w:ascii="宋体" w:hAnsi="宋体"/>
                <w:color w:val="auto"/>
                <w:sz w:val="24"/>
                <w:szCs w:val="24"/>
              </w:rPr>
              <w:t>加盖骑缝章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pStyle w:val="18"/>
              <w:spacing w:line="360" w:lineRule="auto"/>
              <w:jc w:val="center"/>
              <w:rPr>
                <w:rFonts w:ascii="宋体" w:hAnsi="宋体"/>
                <w:color w:val="auto"/>
                <w:sz w:val="24"/>
                <w:szCs w:val="24"/>
              </w:rPr>
            </w:pPr>
            <w:r>
              <w:rPr>
                <w:rFonts w:hint="eastAsia" w:ascii="宋体" w:hAnsi="宋体"/>
                <w:color w:val="auto"/>
                <w:sz w:val="24"/>
                <w:szCs w:val="24"/>
              </w:rPr>
              <w:t>9</w:t>
            </w:r>
          </w:p>
        </w:tc>
        <w:tc>
          <w:tcPr>
            <w:tcW w:w="2410" w:type="dxa"/>
            <w:vAlign w:val="center"/>
          </w:tcPr>
          <w:p>
            <w:pPr>
              <w:pStyle w:val="18"/>
              <w:spacing w:line="360" w:lineRule="auto"/>
              <w:jc w:val="both"/>
              <w:rPr>
                <w:rFonts w:ascii="宋体" w:hAnsi="宋体"/>
                <w:color w:val="auto"/>
                <w:sz w:val="24"/>
                <w:szCs w:val="24"/>
              </w:rPr>
            </w:pPr>
            <w:r>
              <w:rPr>
                <w:rFonts w:hint="eastAsia" w:ascii="宋体" w:hAnsi="宋体"/>
                <w:color w:val="auto"/>
                <w:sz w:val="24"/>
                <w:szCs w:val="24"/>
              </w:rPr>
              <w:t>申报设备彩色照片一套，包括：整体照、正面照、侧面照（含发射口、接口等部位）、背面照（含发射口、接口等部位）、收件设备内部电路板照片、设备的铭牌（标贴）（如型号核准《检验报告》已附上述照片，则无需重复提供）</w:t>
            </w:r>
          </w:p>
        </w:tc>
        <w:tc>
          <w:tcPr>
            <w:tcW w:w="1134" w:type="dxa"/>
            <w:vAlign w:val="center"/>
          </w:tcPr>
          <w:p>
            <w:pPr>
              <w:pStyle w:val="18"/>
              <w:spacing w:line="360" w:lineRule="auto"/>
              <w:jc w:val="center"/>
              <w:rPr>
                <w:rFonts w:ascii="宋体" w:hAnsi="宋体"/>
                <w:color w:val="auto"/>
                <w:sz w:val="24"/>
                <w:szCs w:val="24"/>
              </w:rPr>
            </w:pPr>
            <w:r>
              <w:rPr>
                <w:rFonts w:hint="eastAsia" w:ascii="宋体" w:hAnsi="宋体"/>
                <w:color w:val="auto"/>
                <w:sz w:val="24"/>
                <w:szCs w:val="24"/>
              </w:rPr>
              <w:t>复印件</w:t>
            </w:r>
          </w:p>
        </w:tc>
        <w:tc>
          <w:tcPr>
            <w:tcW w:w="709" w:type="dxa"/>
            <w:vAlign w:val="center"/>
          </w:tcPr>
          <w:p>
            <w:pPr>
              <w:pStyle w:val="18"/>
              <w:spacing w:line="360" w:lineRule="auto"/>
              <w:jc w:val="center"/>
              <w:rPr>
                <w:rFonts w:ascii="宋体" w:hAnsi="宋体"/>
                <w:color w:val="auto"/>
                <w:sz w:val="24"/>
                <w:szCs w:val="24"/>
              </w:rPr>
            </w:pPr>
            <w:r>
              <w:rPr>
                <w:rFonts w:hint="eastAsia" w:ascii="宋体" w:hAnsi="宋体"/>
                <w:color w:val="auto"/>
                <w:sz w:val="24"/>
                <w:szCs w:val="24"/>
              </w:rPr>
              <w:t>3</w:t>
            </w:r>
          </w:p>
        </w:tc>
        <w:tc>
          <w:tcPr>
            <w:tcW w:w="1275" w:type="dxa"/>
            <w:vAlign w:val="center"/>
          </w:tcPr>
          <w:p>
            <w:pPr>
              <w:pStyle w:val="18"/>
              <w:spacing w:line="360" w:lineRule="auto"/>
              <w:jc w:val="center"/>
              <w:rPr>
                <w:rFonts w:ascii="宋体" w:hAnsi="宋体"/>
                <w:color w:val="auto"/>
                <w:sz w:val="24"/>
                <w:szCs w:val="24"/>
              </w:rPr>
            </w:pPr>
            <w:r>
              <w:rPr>
                <w:rFonts w:hint="eastAsia" w:ascii="宋体" w:hAnsi="宋体"/>
                <w:color w:val="auto"/>
                <w:sz w:val="24"/>
                <w:szCs w:val="24"/>
              </w:rPr>
              <w:t>纸质</w:t>
            </w:r>
          </w:p>
        </w:tc>
        <w:tc>
          <w:tcPr>
            <w:tcW w:w="2171" w:type="dxa"/>
            <w:vAlign w:val="center"/>
          </w:tcPr>
          <w:p>
            <w:pPr>
              <w:pStyle w:val="18"/>
              <w:spacing w:line="360" w:lineRule="auto"/>
              <w:jc w:val="both"/>
              <w:rPr>
                <w:rFonts w:ascii="宋体" w:hAnsi="宋体"/>
                <w:color w:val="auto"/>
                <w:sz w:val="24"/>
                <w:szCs w:val="24"/>
              </w:rPr>
            </w:pPr>
            <w:r>
              <w:rPr>
                <w:rFonts w:hint="eastAsia" w:ascii="宋体" w:hAnsi="宋体"/>
                <w:color w:val="auto"/>
                <w:sz w:val="24"/>
                <w:szCs w:val="24"/>
              </w:rPr>
              <w:t>要求清晰显示出申请单位、设备型号、设备序列号，此标牌应与该设备以后的进口、销售时一致；</w:t>
            </w:r>
          </w:p>
          <w:p>
            <w:pPr>
              <w:pStyle w:val="18"/>
              <w:spacing w:line="360" w:lineRule="auto"/>
              <w:jc w:val="both"/>
              <w:rPr>
                <w:rFonts w:ascii="宋体" w:hAnsi="宋体"/>
                <w:color w:val="auto"/>
                <w:sz w:val="24"/>
                <w:szCs w:val="24"/>
              </w:rPr>
            </w:pPr>
            <w:r>
              <w:rPr>
                <w:rFonts w:hint="eastAsia" w:ascii="宋体" w:hAnsi="宋体"/>
                <w:color w:val="auto"/>
                <w:sz w:val="24"/>
                <w:szCs w:val="24"/>
              </w:rPr>
              <w:t>照片外观的下部还应标明受检设备的结构尺寸</w:t>
            </w:r>
          </w:p>
        </w:tc>
      </w:tr>
    </w:tbl>
    <w:p>
      <w:pPr>
        <w:pStyle w:val="14"/>
        <w:ind w:firstLine="482"/>
      </w:pPr>
      <w:r>
        <w:t>（三）申请文书名称</w:t>
      </w:r>
      <w:bookmarkEnd w:id="14"/>
      <w:r>
        <w:t xml:space="preserve"> </w:t>
      </w:r>
    </w:p>
    <w:p>
      <w:pPr>
        <w:ind w:firstLine="480"/>
      </w:pPr>
      <w:r>
        <w:rPr>
          <w:rFonts w:hint="eastAsia"/>
        </w:rPr>
        <w:t xml:space="preserve"> 《核准无线电发射设备型号申请表》（附录</w:t>
      </w:r>
      <w:r>
        <w:rPr>
          <w:rFonts w:hint="eastAsia" w:ascii="宋体" w:hAnsi="宋体" w:cs="宋体"/>
        </w:rPr>
        <w:t>2）。</w:t>
      </w:r>
    </w:p>
    <w:p>
      <w:pPr>
        <w:pStyle w:val="2"/>
        <w:ind w:firstLine="560"/>
        <w:rPr>
          <w:b w:val="0"/>
        </w:rPr>
      </w:pPr>
      <w:bookmarkStart w:id="15" w:name="_Toc396838950"/>
      <w:r>
        <w:rPr>
          <w:rFonts w:hint="eastAsia"/>
          <w:b w:val="0"/>
        </w:rPr>
        <w:t>八、审批期限</w:t>
      </w:r>
      <w:bookmarkEnd w:id="15"/>
    </w:p>
    <w:p>
      <w:pPr>
        <w:ind w:firstLine="480"/>
      </w:pPr>
      <w:r>
        <w:rPr>
          <w:rFonts w:hint="eastAsia"/>
        </w:rPr>
        <w:t>（一）受理期限：材料符合要求的，当场受理。材料不符合条件的，当场退回材料</w:t>
      </w:r>
      <w:r>
        <w:t>并</w:t>
      </w:r>
      <w:r>
        <w:rPr>
          <w:rFonts w:hint="eastAsia"/>
        </w:rPr>
        <w:t xml:space="preserve">一次性告知需补正的全部内容。 </w:t>
      </w:r>
    </w:p>
    <w:p>
      <w:pPr>
        <w:ind w:firstLine="480"/>
      </w:pPr>
      <w:r>
        <w:rPr>
          <w:rFonts w:hint="eastAsia"/>
        </w:rPr>
        <w:t>（二）办</w:t>
      </w:r>
      <w:r>
        <w:rPr>
          <w:rFonts w:hint="eastAsia" w:ascii="宋体" w:hAnsi="宋体" w:cs="宋体"/>
        </w:rPr>
        <w:t>理期限：</w:t>
      </w:r>
      <w:r>
        <w:rPr>
          <w:rFonts w:ascii="宋体" w:hAnsi="宋体" w:cs="宋体"/>
        </w:rPr>
        <w:t>当场办结</w:t>
      </w:r>
      <w:r>
        <w:rPr>
          <w:rFonts w:hint="eastAsia"/>
        </w:rPr>
        <w:t>。</w:t>
      </w:r>
    </w:p>
    <w:p>
      <w:pPr>
        <w:pStyle w:val="2"/>
        <w:ind w:firstLine="560"/>
        <w:rPr>
          <w:rFonts w:ascii="宋体" w:eastAsia="宋体" w:cs="宋体"/>
          <w:b w:val="0"/>
        </w:rPr>
      </w:pPr>
      <w:bookmarkStart w:id="16" w:name="_Toc396838951"/>
      <w:r>
        <w:rPr>
          <w:rFonts w:hint="eastAsia"/>
          <w:b w:val="0"/>
        </w:rPr>
        <w:t>九、审批证件</w:t>
      </w:r>
      <w:bookmarkEnd w:id="16"/>
    </w:p>
    <w:p>
      <w:pPr>
        <w:ind w:firstLine="480"/>
      </w:pPr>
      <w:r>
        <w:rPr>
          <w:rFonts w:hint="eastAsia"/>
          <w:lang w:eastAsia="zh-CN"/>
        </w:rPr>
        <w:t>新办的审批证件为</w:t>
      </w:r>
      <w:r>
        <w:rPr>
          <w:rFonts w:hint="eastAsia"/>
        </w:rPr>
        <w:t>《核准无线电发射设备型号申请表》（加盖上海市无线电管理局行政审批专用章）。</w:t>
      </w:r>
    </w:p>
    <w:p>
      <w:pPr>
        <w:pStyle w:val="2"/>
        <w:ind w:firstLine="560"/>
        <w:rPr>
          <w:rFonts w:ascii="宋体" w:eastAsia="宋体" w:cs="宋体"/>
          <w:b w:val="0"/>
        </w:rPr>
      </w:pPr>
      <w:bookmarkStart w:id="17" w:name="_Toc396838952"/>
      <w:r>
        <w:rPr>
          <w:rFonts w:hint="eastAsia"/>
          <w:b w:val="0"/>
        </w:rPr>
        <w:t>十、收费依据及标准</w:t>
      </w:r>
      <w:bookmarkEnd w:id="17"/>
      <w:r>
        <w:rPr>
          <w:rFonts w:ascii="宋体" w:eastAsia="宋体" w:cs="宋体"/>
          <w:b w:val="0"/>
        </w:rPr>
        <w:t xml:space="preserve"> </w:t>
      </w:r>
    </w:p>
    <w:p>
      <w:pPr>
        <w:ind w:firstLine="480"/>
      </w:pPr>
      <w:r>
        <w:rPr>
          <w:rFonts w:hint="eastAsia"/>
        </w:rPr>
        <w:t>本审核项目不收费。</w:t>
      </w:r>
    </w:p>
    <w:p>
      <w:pPr>
        <w:pStyle w:val="2"/>
        <w:ind w:firstLine="560"/>
        <w:rPr>
          <w:rFonts w:ascii="宋体" w:eastAsia="宋体" w:cs="宋体"/>
          <w:b w:val="0"/>
        </w:rPr>
      </w:pPr>
      <w:bookmarkStart w:id="18" w:name="_Toc396838953"/>
      <w:r>
        <w:rPr>
          <w:rFonts w:hint="eastAsia"/>
          <w:b w:val="0"/>
        </w:rPr>
        <w:t>十一、申请人权利和义务</w:t>
      </w:r>
      <w:bookmarkEnd w:id="18"/>
      <w:r>
        <w:rPr>
          <w:rFonts w:ascii="宋体" w:eastAsia="宋体" w:cs="宋体"/>
          <w:b w:val="0"/>
        </w:rPr>
        <w:t xml:space="preserve"> </w:t>
      </w:r>
    </w:p>
    <w:p>
      <w:pPr>
        <w:pStyle w:val="18"/>
        <w:spacing w:line="360" w:lineRule="auto"/>
        <w:ind w:firstLine="425"/>
        <w:jc w:val="both"/>
        <w:rPr>
          <w:rFonts w:ascii="宋体" w:cs="宋体"/>
          <w:color w:val="auto"/>
          <w:sz w:val="32"/>
          <w:szCs w:val="23"/>
        </w:rPr>
      </w:pPr>
      <w:bookmarkStart w:id="19" w:name="_Toc396838954"/>
      <w:r>
        <w:rPr>
          <w:rStyle w:val="32"/>
          <w:rFonts w:hint="eastAsia"/>
          <w:sz w:val="24"/>
        </w:rPr>
        <w:t>（一）申请人依法享有以下权利</w:t>
      </w:r>
      <w:bookmarkEnd w:id="19"/>
    </w:p>
    <w:p>
      <w:pPr>
        <w:ind w:firstLine="480"/>
        <w:rPr>
          <w:rFonts w:ascii="宋体" w:hAnsi="宋体" w:cs="宋体"/>
        </w:rPr>
      </w:pPr>
      <w:r>
        <w:rPr>
          <w:rFonts w:ascii="宋体" w:hAnsi="宋体" w:cs="宋体"/>
        </w:rPr>
        <w:t xml:space="preserve">1. </w:t>
      </w:r>
      <w:r>
        <w:rPr>
          <w:rFonts w:hint="eastAsia" w:ascii="宋体" w:hAnsi="宋体" w:cs="宋体"/>
        </w:rPr>
        <w:t>知情权。有权向行政审批机构了解本办事指南相关情况；</w:t>
      </w:r>
    </w:p>
    <w:p>
      <w:pPr>
        <w:ind w:firstLine="480"/>
        <w:rPr>
          <w:rFonts w:ascii="宋体" w:hAnsi="宋体" w:cs="宋体"/>
        </w:rPr>
      </w:pPr>
      <w:r>
        <w:rPr>
          <w:rFonts w:ascii="宋体" w:hAnsi="宋体" w:cs="宋体"/>
        </w:rPr>
        <w:t xml:space="preserve">2. </w:t>
      </w:r>
      <w:r>
        <w:rPr>
          <w:rFonts w:hint="eastAsia" w:ascii="宋体" w:hAnsi="宋体" w:cs="宋体"/>
        </w:rPr>
        <w:t>获得许可权。有权依据本办事指南向行政机构提出申请，并在符合相关审批条件、标准的情况下获得许可的权利；</w:t>
      </w:r>
    </w:p>
    <w:p>
      <w:pPr>
        <w:ind w:firstLine="480"/>
        <w:rPr>
          <w:rFonts w:ascii="宋体" w:hAnsi="宋体" w:cs="宋体"/>
        </w:rPr>
      </w:pPr>
      <w:r>
        <w:rPr>
          <w:rFonts w:ascii="宋体" w:hAnsi="宋体" w:cs="宋体"/>
        </w:rPr>
        <w:t xml:space="preserve">3. </w:t>
      </w:r>
      <w:r>
        <w:rPr>
          <w:rFonts w:hint="eastAsia" w:ascii="宋体" w:hAnsi="宋体" w:cs="宋体"/>
        </w:rPr>
        <w:t>救济投诉权。有权就不服行政审批机构实施的本项具体行政行为，依法提出行政复议或者行政诉讼；也可以向行政审批机构或者其上级主管部门投诉或者控告。</w:t>
      </w:r>
    </w:p>
    <w:p>
      <w:pPr>
        <w:pStyle w:val="14"/>
        <w:ind w:firstLine="482"/>
      </w:pPr>
      <w:bookmarkStart w:id="20" w:name="_Toc396838955"/>
      <w:r>
        <w:rPr>
          <w:rFonts w:hint="eastAsia"/>
        </w:rPr>
        <w:t>（二）申请人依法履行以下义务</w:t>
      </w:r>
      <w:bookmarkEnd w:id="20"/>
      <w:r>
        <w:t xml:space="preserve"> </w:t>
      </w:r>
    </w:p>
    <w:p>
      <w:pPr>
        <w:ind w:firstLine="480"/>
        <w:rPr>
          <w:rFonts w:ascii="宋体" w:hAnsi="宋体" w:cs="宋体"/>
        </w:rPr>
      </w:pPr>
      <w:r>
        <w:rPr>
          <w:rFonts w:hint="eastAsia" w:ascii="宋体" w:hAnsi="宋体" w:cs="宋体"/>
        </w:rPr>
        <w:t>1.</w:t>
      </w:r>
      <w:r>
        <w:rPr>
          <w:rFonts w:ascii="宋体" w:hAnsi="宋体" w:cs="宋体"/>
        </w:rPr>
        <w:t xml:space="preserve"> </w:t>
      </w:r>
      <w:r>
        <w:rPr>
          <w:rFonts w:hint="eastAsia" w:ascii="宋体" w:hAnsi="宋体" w:cs="宋体"/>
        </w:rPr>
        <w:t>提供真实材料义务。有义务按照本办事指南要求，提供符合规定形式并确保真实有效的材料；</w:t>
      </w:r>
    </w:p>
    <w:p>
      <w:pPr>
        <w:ind w:firstLine="480"/>
        <w:rPr>
          <w:rFonts w:ascii="宋体" w:hAnsi="宋体" w:cs="宋体"/>
        </w:rPr>
      </w:pPr>
      <w:r>
        <w:rPr>
          <w:rFonts w:hint="eastAsia" w:ascii="宋体" w:hAnsi="宋体" w:cs="宋体"/>
        </w:rPr>
        <w:t>2.</w:t>
      </w:r>
      <w:r>
        <w:rPr>
          <w:rFonts w:ascii="宋体" w:hAnsi="宋体" w:cs="宋体"/>
        </w:rPr>
        <w:t xml:space="preserve"> </w:t>
      </w:r>
      <w:r>
        <w:rPr>
          <w:rFonts w:hint="eastAsia" w:ascii="宋体" w:hAnsi="宋体" w:cs="宋体"/>
        </w:rPr>
        <w:t xml:space="preserve">接受核查义务。有义务配合行政审批机构工作人员依法进行核查，并如实提供相关资料、信息。 </w:t>
      </w:r>
    </w:p>
    <w:p>
      <w:pPr>
        <w:pStyle w:val="2"/>
        <w:ind w:firstLine="560"/>
        <w:rPr>
          <w:rFonts w:ascii="宋体" w:eastAsia="宋体" w:cs="宋体"/>
          <w:b w:val="0"/>
        </w:rPr>
      </w:pPr>
      <w:bookmarkStart w:id="21" w:name="_Toc396838956"/>
      <w:r>
        <w:rPr>
          <w:rFonts w:hint="eastAsia"/>
          <w:b w:val="0"/>
        </w:rPr>
        <w:t>十二、申请接收</w:t>
      </w:r>
      <w:bookmarkEnd w:id="21"/>
      <w:r>
        <w:rPr>
          <w:rFonts w:ascii="宋体" w:eastAsia="宋体" w:cs="宋体"/>
          <w:b w:val="0"/>
        </w:rPr>
        <w:t xml:space="preserve"> </w:t>
      </w:r>
    </w:p>
    <w:p>
      <w:pPr>
        <w:pStyle w:val="14"/>
        <w:ind w:firstLine="482"/>
      </w:pPr>
      <w:bookmarkStart w:id="22" w:name="_Toc396838957"/>
      <w:r>
        <w:rPr>
          <w:rFonts w:hint="eastAsia"/>
        </w:rPr>
        <w:t>（一）接收方式</w:t>
      </w:r>
      <w:bookmarkEnd w:id="22"/>
      <w:r>
        <w:t xml:space="preserve"> </w:t>
      </w:r>
    </w:p>
    <w:p>
      <w:pPr>
        <w:ind w:firstLine="480"/>
      </w:pPr>
      <w:r>
        <w:rPr>
          <w:rFonts w:hint="eastAsia"/>
        </w:rPr>
        <w:t>本审批事项的接收方式为窗口接收。</w:t>
      </w:r>
    </w:p>
    <w:p>
      <w:pPr>
        <w:ind w:firstLine="480"/>
      </w:pPr>
      <w:r>
        <w:rPr>
          <w:rFonts w:hint="eastAsia"/>
        </w:rPr>
        <w:t>接收部门名称：上海市无线电管理局业务受理中心。</w:t>
      </w:r>
    </w:p>
    <w:p>
      <w:pPr>
        <w:ind w:firstLine="480"/>
      </w:pPr>
      <w:r>
        <w:rPr>
          <w:rFonts w:hint="eastAsia"/>
        </w:rPr>
        <w:t>接收地址：上海市徐汇区淮海中路</w:t>
      </w:r>
      <w:r>
        <w:rPr>
          <w:rFonts w:hint="eastAsia" w:ascii="宋体" w:hAnsi="宋体" w:cs="宋体"/>
        </w:rPr>
        <w:t>1329号21楼</w:t>
      </w:r>
      <w:r>
        <w:rPr>
          <w:rFonts w:hint="eastAsia"/>
        </w:rPr>
        <w:t>。</w:t>
      </w:r>
    </w:p>
    <w:p>
      <w:pPr>
        <w:pStyle w:val="14"/>
        <w:ind w:firstLine="482"/>
      </w:pPr>
      <w:bookmarkStart w:id="23" w:name="_Toc396838958"/>
      <w:r>
        <w:rPr>
          <w:rFonts w:hint="eastAsia"/>
        </w:rPr>
        <w:t>（二）接收时间</w:t>
      </w:r>
      <w:bookmarkEnd w:id="23"/>
      <w:r>
        <w:t xml:space="preserve"> </w:t>
      </w:r>
    </w:p>
    <w:p>
      <w:pPr>
        <w:ind w:firstLine="480"/>
        <w:rPr>
          <w:color w:val="FF0000"/>
        </w:rPr>
      </w:pPr>
      <w:r>
        <w:rPr>
          <w:rFonts w:hint="eastAsia"/>
        </w:rPr>
        <w:t>星期一、三、五  上午</w:t>
      </w:r>
      <w:r>
        <w:rPr>
          <w:rFonts w:hint="eastAsia" w:ascii="宋体" w:hAnsi="宋体" w:cs="宋体"/>
        </w:rPr>
        <w:t>9:00～11:00</w:t>
      </w:r>
      <w:r>
        <w:rPr>
          <w:rFonts w:ascii="宋体" w:hAnsi="宋体" w:cs="宋体"/>
        </w:rPr>
        <w:t xml:space="preserve"> </w:t>
      </w:r>
      <w:r>
        <w:rPr>
          <w:rFonts w:hint="eastAsia" w:ascii="宋体" w:hAnsi="宋体" w:cs="宋体"/>
        </w:rPr>
        <w:t xml:space="preserve"> 下午13:30～16:30（</w:t>
      </w:r>
      <w:r>
        <w:rPr>
          <w:rFonts w:hint="eastAsia"/>
        </w:rPr>
        <w:t>法定节假日除外）</w:t>
      </w:r>
    </w:p>
    <w:p>
      <w:pPr>
        <w:pStyle w:val="2"/>
        <w:ind w:firstLine="560"/>
        <w:rPr>
          <w:rFonts w:ascii="宋体" w:eastAsia="宋体" w:cs="宋体"/>
        </w:rPr>
      </w:pPr>
      <w:bookmarkStart w:id="24" w:name="_Toc396838959"/>
      <w:r>
        <w:rPr>
          <w:rFonts w:hint="eastAsia"/>
          <w:b w:val="0"/>
        </w:rPr>
        <w:t>十三、咨询途径</w:t>
      </w:r>
      <w:bookmarkEnd w:id="24"/>
      <w:r>
        <w:rPr>
          <w:rFonts w:ascii="宋体" w:eastAsia="宋体" w:cs="宋体"/>
        </w:rPr>
        <w:t xml:space="preserve"> </w:t>
      </w:r>
    </w:p>
    <w:p>
      <w:pPr>
        <w:pStyle w:val="14"/>
        <w:ind w:firstLine="482"/>
      </w:pPr>
      <w:bookmarkStart w:id="25" w:name="_Toc396838960"/>
      <w:r>
        <w:rPr>
          <w:rFonts w:hint="eastAsia"/>
        </w:rPr>
        <w:t>（一）窗口咨询</w:t>
      </w:r>
      <w:bookmarkEnd w:id="25"/>
      <w:r>
        <w:t xml:space="preserve"> </w:t>
      </w:r>
    </w:p>
    <w:p>
      <w:pPr>
        <w:ind w:firstLine="480"/>
      </w:pPr>
      <w:r>
        <w:rPr>
          <w:rFonts w:hint="eastAsia"/>
        </w:rPr>
        <w:t>上海市徐汇区淮海中路</w:t>
      </w:r>
      <w:r>
        <w:rPr>
          <w:rFonts w:hint="eastAsia" w:ascii="宋体" w:hAnsi="宋体" w:cs="宋体"/>
        </w:rPr>
        <w:t>1329号21</w:t>
      </w:r>
      <w:r>
        <w:rPr>
          <w:rFonts w:hint="eastAsia"/>
        </w:rPr>
        <w:t>楼。</w:t>
      </w:r>
    </w:p>
    <w:p>
      <w:pPr>
        <w:pStyle w:val="14"/>
        <w:ind w:firstLine="482"/>
      </w:pPr>
      <w:bookmarkStart w:id="26" w:name="_Toc396838961"/>
      <w:r>
        <w:rPr>
          <w:rFonts w:hint="eastAsia"/>
        </w:rPr>
        <w:t>（二）电话咨询</w:t>
      </w:r>
      <w:bookmarkEnd w:id="26"/>
      <w:r>
        <w:t xml:space="preserve"> </w:t>
      </w:r>
    </w:p>
    <w:p>
      <w:pPr>
        <w:ind w:firstLine="480"/>
      </w:pPr>
      <w:r>
        <w:rPr>
          <w:rFonts w:hint="eastAsia" w:ascii="宋体" w:hAnsi="宋体" w:cs="宋体"/>
        </w:rPr>
        <w:t>（</w:t>
      </w:r>
      <w:r>
        <w:rPr>
          <w:rFonts w:ascii="宋体" w:hAnsi="宋体" w:cs="宋体"/>
        </w:rPr>
        <w:t>021</w:t>
      </w:r>
      <w:r>
        <w:rPr>
          <w:rFonts w:hint="eastAsia" w:ascii="宋体" w:hAnsi="宋体" w:cs="宋体"/>
        </w:rPr>
        <w:t>）64456669</w:t>
      </w:r>
      <w:r>
        <w:rPr>
          <w:rFonts w:hint="eastAsia"/>
        </w:rPr>
        <w:t>。</w:t>
      </w:r>
    </w:p>
    <w:p>
      <w:pPr>
        <w:pStyle w:val="14"/>
        <w:ind w:firstLine="482"/>
      </w:pPr>
      <w:bookmarkStart w:id="27" w:name="_Toc396838962"/>
      <w:r>
        <w:rPr>
          <w:rFonts w:hint="eastAsia"/>
        </w:rPr>
        <w:t>（三）网上咨询</w:t>
      </w:r>
      <w:bookmarkEnd w:id="27"/>
      <w:r>
        <w:t xml:space="preserve"> </w:t>
      </w:r>
    </w:p>
    <w:p>
      <w:pPr>
        <w:ind w:firstLine="480"/>
        <w:rPr>
          <w:color w:val="000000"/>
        </w:rPr>
      </w:pPr>
      <w:r>
        <w:rPr>
          <w:rFonts w:hint="eastAsia"/>
          <w:color w:val="000000"/>
        </w:rPr>
        <w:t>上海市无线电管理局网站网址</w:t>
      </w:r>
      <w:r>
        <w:rPr>
          <w:rFonts w:hint="eastAsia" w:ascii="宋体" w:hAnsi="宋体" w:cs="宋体"/>
          <w:color w:val="000000"/>
        </w:rPr>
        <w:t>：</w:t>
      </w:r>
      <w:r>
        <w:fldChar w:fldCharType="begin"/>
      </w:r>
      <w:r>
        <w:instrText xml:space="preserve">HYPERLINK "http://www.shrc.gov.cn/" </w:instrText>
      </w:r>
      <w:r>
        <w:fldChar w:fldCharType="separate"/>
      </w:r>
      <w:r>
        <w:rPr>
          <w:rFonts w:ascii="宋体" w:hAnsi="宋体" w:cs="宋体"/>
        </w:rPr>
        <w:t>http://www.shrc.gov.cn</w:t>
      </w:r>
      <w:r>
        <w:fldChar w:fldCharType="end"/>
      </w:r>
      <w:r>
        <w:rPr>
          <w:rFonts w:hint="eastAsia"/>
          <w:color w:val="000000"/>
        </w:rPr>
        <w:t>。</w:t>
      </w:r>
    </w:p>
    <w:p>
      <w:pPr>
        <w:pStyle w:val="14"/>
        <w:ind w:firstLine="482"/>
        <w:rPr>
          <w:color w:val="000000"/>
        </w:rPr>
      </w:pPr>
      <w:bookmarkStart w:id="28" w:name="_Toc396838963"/>
      <w:r>
        <w:rPr>
          <w:rFonts w:hint="eastAsia"/>
          <w:color w:val="000000"/>
        </w:rPr>
        <w:t>（四）信函咨询</w:t>
      </w:r>
      <w:bookmarkEnd w:id="28"/>
    </w:p>
    <w:p>
      <w:pPr>
        <w:ind w:firstLine="480"/>
        <w:rPr>
          <w:color w:val="000000"/>
        </w:rPr>
      </w:pPr>
      <w:r>
        <w:rPr>
          <w:rFonts w:hint="eastAsia"/>
          <w:color w:val="000000"/>
        </w:rPr>
        <w:t>上海市无线电管理局业务受理中心。</w:t>
      </w:r>
    </w:p>
    <w:p>
      <w:pPr>
        <w:ind w:firstLine="480"/>
        <w:rPr>
          <w:color w:val="000000"/>
        </w:rPr>
      </w:pPr>
      <w:r>
        <w:rPr>
          <w:rFonts w:hint="eastAsia"/>
          <w:color w:val="000000"/>
        </w:rPr>
        <w:t>通信</w:t>
      </w:r>
      <w:r>
        <w:rPr>
          <w:color w:val="000000"/>
        </w:rPr>
        <w:t>地址：上海市徐汇区淮海中路</w:t>
      </w:r>
      <w:r>
        <w:rPr>
          <w:rFonts w:hint="eastAsia" w:ascii="宋体" w:hAnsi="宋体" w:cs="宋体"/>
          <w:color w:val="000000"/>
        </w:rPr>
        <w:t>1329号21</w:t>
      </w:r>
      <w:r>
        <w:rPr>
          <w:rFonts w:hint="eastAsia"/>
          <w:color w:val="000000"/>
        </w:rPr>
        <w:t>楼。</w:t>
      </w:r>
    </w:p>
    <w:p>
      <w:pPr>
        <w:ind w:firstLine="480"/>
        <w:rPr>
          <w:color w:val="000000"/>
        </w:rPr>
      </w:pPr>
      <w:r>
        <w:rPr>
          <w:rFonts w:hint="eastAsia"/>
          <w:color w:val="000000"/>
        </w:rPr>
        <w:t>邮政编码</w:t>
      </w:r>
      <w:r>
        <w:rPr>
          <w:color w:val="000000"/>
        </w:rPr>
        <w:t>：</w:t>
      </w:r>
      <w:r>
        <w:rPr>
          <w:rFonts w:ascii="宋体" w:hAnsi="宋体" w:cs="宋体"/>
          <w:color w:val="000000"/>
        </w:rPr>
        <w:t>200031</w:t>
      </w:r>
      <w:r>
        <w:rPr>
          <w:rFonts w:hint="eastAsia"/>
          <w:color w:val="000000"/>
        </w:rPr>
        <w:t>。</w:t>
      </w:r>
    </w:p>
    <w:p>
      <w:pPr>
        <w:pStyle w:val="2"/>
        <w:ind w:firstLine="560"/>
        <w:rPr>
          <w:rFonts w:ascii="宋体" w:eastAsia="宋体" w:cs="宋体"/>
          <w:b w:val="0"/>
        </w:rPr>
      </w:pPr>
      <w:bookmarkStart w:id="29" w:name="_Toc396838964"/>
      <w:r>
        <w:rPr>
          <w:rFonts w:hint="eastAsia"/>
          <w:b w:val="0"/>
        </w:rPr>
        <w:t>十四、投诉渠道</w:t>
      </w:r>
      <w:bookmarkEnd w:id="29"/>
      <w:r>
        <w:rPr>
          <w:rFonts w:ascii="宋体" w:eastAsia="宋体" w:cs="宋体"/>
          <w:b w:val="0"/>
        </w:rPr>
        <w:t xml:space="preserve"> </w:t>
      </w:r>
    </w:p>
    <w:p>
      <w:pPr>
        <w:pStyle w:val="14"/>
        <w:ind w:firstLine="482"/>
      </w:pPr>
      <w:bookmarkStart w:id="30" w:name="_Toc396838965"/>
      <w:r>
        <w:rPr>
          <w:rFonts w:hint="eastAsia"/>
        </w:rPr>
        <w:t>（一）窗口投诉</w:t>
      </w:r>
      <w:bookmarkEnd w:id="30"/>
      <w:r>
        <w:t xml:space="preserve"> </w:t>
      </w:r>
    </w:p>
    <w:p>
      <w:pPr>
        <w:ind w:firstLine="480"/>
      </w:pPr>
      <w:r>
        <w:rPr>
          <w:rFonts w:hint="eastAsia"/>
        </w:rPr>
        <w:t>上海市徐汇区淮海中路</w:t>
      </w:r>
      <w:r>
        <w:rPr>
          <w:rFonts w:hint="eastAsia" w:ascii="宋体" w:hAnsi="宋体" w:cs="宋体"/>
        </w:rPr>
        <w:t>1329号21</w:t>
      </w:r>
      <w:r>
        <w:rPr>
          <w:rFonts w:hint="eastAsia"/>
        </w:rPr>
        <w:t>楼。</w:t>
      </w:r>
    </w:p>
    <w:p>
      <w:pPr>
        <w:pStyle w:val="14"/>
        <w:ind w:firstLine="482"/>
      </w:pPr>
      <w:bookmarkStart w:id="31" w:name="_Toc396838966"/>
      <w:r>
        <w:rPr>
          <w:rFonts w:hint="eastAsia"/>
        </w:rPr>
        <w:t>（二）电话投诉</w:t>
      </w:r>
      <w:bookmarkEnd w:id="31"/>
      <w:r>
        <w:t xml:space="preserve"> </w:t>
      </w:r>
    </w:p>
    <w:p>
      <w:pPr>
        <w:ind w:firstLine="480"/>
      </w:pPr>
      <w:r>
        <w:rPr>
          <w:rFonts w:hint="eastAsia" w:ascii="宋体" w:hAnsi="宋体" w:cs="宋体"/>
        </w:rPr>
        <w:t>（</w:t>
      </w:r>
      <w:r>
        <w:rPr>
          <w:rFonts w:ascii="宋体" w:hAnsi="宋体" w:cs="宋体"/>
        </w:rPr>
        <w:t>021</w:t>
      </w:r>
      <w:r>
        <w:rPr>
          <w:rFonts w:hint="eastAsia" w:ascii="宋体" w:hAnsi="宋体" w:cs="宋体"/>
        </w:rPr>
        <w:t>）</w:t>
      </w:r>
      <w:r>
        <w:rPr>
          <w:rFonts w:ascii="宋体" w:hAnsi="宋体" w:cs="宋体"/>
        </w:rPr>
        <w:t>54656040</w:t>
      </w:r>
      <w:r>
        <w:rPr>
          <w:rFonts w:hint="eastAsia"/>
        </w:rPr>
        <w:t>。</w:t>
      </w:r>
    </w:p>
    <w:p>
      <w:pPr>
        <w:pStyle w:val="14"/>
        <w:ind w:firstLine="482"/>
      </w:pPr>
      <w:bookmarkStart w:id="32" w:name="_Toc396838967"/>
      <w:r>
        <w:rPr>
          <w:rFonts w:hint="eastAsia"/>
        </w:rPr>
        <w:t>（三）网上投诉</w:t>
      </w:r>
      <w:bookmarkEnd w:id="32"/>
      <w:r>
        <w:t xml:space="preserve"> </w:t>
      </w:r>
    </w:p>
    <w:p>
      <w:pPr>
        <w:ind w:firstLine="480"/>
      </w:pPr>
      <w:r>
        <w:rPr>
          <w:rFonts w:hint="eastAsia"/>
        </w:rPr>
        <w:t>上海市无线电管理局网站网址：</w:t>
      </w:r>
      <w:r>
        <w:fldChar w:fldCharType="begin"/>
      </w:r>
      <w:r>
        <w:instrText xml:space="preserve">HYPERLINK "http://www.shrc.gov.cn/" </w:instrText>
      </w:r>
      <w:r>
        <w:fldChar w:fldCharType="separate"/>
      </w:r>
      <w:r>
        <w:rPr>
          <w:rFonts w:ascii="宋体" w:hAnsi="宋体" w:cs="宋体"/>
        </w:rPr>
        <w:t>http://www.shrc.gov.cn</w:t>
      </w:r>
      <w:r>
        <w:fldChar w:fldCharType="end"/>
      </w:r>
      <w:r>
        <w:rPr>
          <w:rFonts w:hint="eastAsia"/>
        </w:rPr>
        <w:t>。</w:t>
      </w:r>
    </w:p>
    <w:p>
      <w:pPr>
        <w:pStyle w:val="14"/>
        <w:ind w:firstLine="482"/>
      </w:pPr>
      <w:bookmarkStart w:id="33" w:name="_Toc396838968"/>
      <w:r>
        <w:rPr>
          <w:rFonts w:hint="eastAsia"/>
        </w:rPr>
        <w:t>（四）信函投诉</w:t>
      </w:r>
      <w:bookmarkEnd w:id="33"/>
      <w:r>
        <w:t xml:space="preserve"> </w:t>
      </w:r>
    </w:p>
    <w:p>
      <w:pPr>
        <w:ind w:firstLine="480"/>
      </w:pPr>
      <w:r>
        <w:rPr>
          <w:rFonts w:hint="eastAsia"/>
        </w:rPr>
        <w:t>投诉受理部门名称：上海市无线电管理局业务受理中心。</w:t>
      </w:r>
    </w:p>
    <w:p>
      <w:pPr>
        <w:ind w:firstLine="480"/>
      </w:pPr>
      <w:r>
        <w:rPr>
          <w:rFonts w:hint="eastAsia"/>
        </w:rPr>
        <w:t>通信</w:t>
      </w:r>
      <w:r>
        <w:t>地址：</w:t>
      </w:r>
      <w:r>
        <w:rPr>
          <w:rFonts w:hint="eastAsia"/>
        </w:rPr>
        <w:t>上海市徐汇区淮海中路</w:t>
      </w:r>
      <w:r>
        <w:rPr>
          <w:rFonts w:hint="eastAsia" w:ascii="宋体" w:hAnsi="宋体" w:cs="宋体"/>
        </w:rPr>
        <w:t>1329号21楼</w:t>
      </w:r>
      <w:r>
        <w:rPr>
          <w:rFonts w:hint="eastAsia"/>
        </w:rPr>
        <w:t>。</w:t>
      </w:r>
    </w:p>
    <w:p>
      <w:pPr>
        <w:ind w:firstLine="480"/>
      </w:pPr>
      <w:r>
        <w:rPr>
          <w:rFonts w:hint="eastAsia"/>
        </w:rPr>
        <w:t>邮政编码：</w:t>
      </w:r>
      <w:r>
        <w:rPr>
          <w:rFonts w:ascii="宋体" w:hAnsi="宋体" w:cs="宋体"/>
        </w:rPr>
        <w:t>200031</w:t>
      </w:r>
      <w:r>
        <w:rPr>
          <w:rFonts w:hint="eastAsia"/>
        </w:rPr>
        <w:t>。</w:t>
      </w:r>
      <w:r>
        <w:t xml:space="preserve"> </w:t>
      </w:r>
    </w:p>
    <w:p>
      <w:pPr>
        <w:pStyle w:val="2"/>
        <w:ind w:firstLine="560"/>
        <w:rPr>
          <w:rFonts w:ascii="宋体" w:eastAsia="宋体" w:cs="宋体"/>
          <w:b w:val="0"/>
          <w:color w:val="FF0000"/>
        </w:rPr>
      </w:pPr>
      <w:bookmarkStart w:id="34" w:name="_Toc396838969"/>
      <w:r>
        <w:rPr>
          <w:rFonts w:hint="eastAsia"/>
          <w:b w:val="0"/>
        </w:rPr>
        <w:t>十五、办理方式</w:t>
      </w:r>
      <w:bookmarkEnd w:id="34"/>
      <w:r>
        <w:rPr>
          <w:rFonts w:ascii="宋体" w:eastAsia="宋体" w:cs="宋体"/>
          <w:b w:val="0"/>
          <w:color w:val="FF0000"/>
        </w:rPr>
        <w:t xml:space="preserve"> </w:t>
      </w:r>
    </w:p>
    <w:p>
      <w:pPr>
        <w:ind w:firstLine="480"/>
        <w:rPr>
          <w:b/>
          <w:bCs/>
        </w:rPr>
      </w:pPr>
      <w:r>
        <w:rPr>
          <w:rFonts w:hint="eastAsia"/>
          <w:b/>
          <w:bCs/>
        </w:rPr>
        <w:t>（一）当场决定</w:t>
      </w:r>
      <w:r>
        <w:rPr>
          <w:b/>
          <w:bCs/>
        </w:rPr>
        <w:t xml:space="preserve"> </w:t>
      </w:r>
    </w:p>
    <w:p>
      <w:pPr>
        <w:ind w:firstLine="480"/>
        <w:rPr>
          <w:rFonts w:ascii="宋体" w:hAnsi="宋体" w:cs="宋体"/>
        </w:rPr>
      </w:pPr>
      <w:r>
        <w:rPr>
          <w:rFonts w:hint="eastAsia" w:ascii="宋体" w:hAnsi="宋体" w:cs="宋体"/>
        </w:rPr>
        <w:t xml:space="preserve">1．业务描述 </w:t>
      </w:r>
    </w:p>
    <w:p>
      <w:pPr>
        <w:pStyle w:val="22"/>
        <w:ind w:firstLine="480"/>
        <w:rPr>
          <w:rFonts w:ascii="宋体" w:hAnsi="宋体" w:cs="宋体"/>
        </w:rPr>
      </w:pPr>
      <w:r>
        <w:rPr>
          <w:rFonts w:hint="eastAsia" w:ascii="宋体" w:hAnsi="宋体" w:cs="宋体"/>
        </w:rPr>
        <w:t>（1）办理环节</w:t>
      </w:r>
    </w:p>
    <w:p>
      <w:pPr>
        <w:pStyle w:val="22"/>
        <w:ind w:firstLine="480"/>
        <w:rPr>
          <w:rFonts w:ascii="宋体" w:hAnsi="宋体" w:cs="宋体"/>
        </w:rPr>
      </w:pPr>
      <w:r>
        <w:rPr>
          <w:rFonts w:hint="eastAsia" w:ascii="宋体" w:hAnsi="宋体" w:cs="宋体"/>
        </w:rPr>
        <w:t>申请人向上海市无线电管理局提交申请资料，申请材料不齐全的，向申请人一次性告知并退回所有材料；申请材料齐全的，当场受理。上海市无线电管理局业务</w:t>
      </w:r>
      <w:r>
        <w:rPr>
          <w:rFonts w:ascii="宋体" w:hAnsi="宋体" w:cs="宋体"/>
        </w:rPr>
        <w:t>受理中心在</w:t>
      </w:r>
      <w:r>
        <w:rPr>
          <w:rFonts w:hint="eastAsia" w:ascii="宋体" w:hAnsi="宋体" w:cs="宋体"/>
        </w:rPr>
        <w:t>《核准无线电发射设备型号申请表》</w:t>
      </w:r>
      <w:r>
        <w:rPr>
          <w:rFonts w:ascii="宋体" w:hAnsi="宋体"/>
        </w:rPr>
        <w:t>加盖</w:t>
      </w:r>
      <w:r>
        <w:rPr>
          <w:rFonts w:hint="eastAsia" w:ascii="宋体" w:hAnsi="宋体"/>
        </w:rPr>
        <w:t>上海市</w:t>
      </w:r>
      <w:r>
        <w:rPr>
          <w:rFonts w:ascii="宋体" w:hAnsi="宋体"/>
        </w:rPr>
        <w:t>无线电管理局</w:t>
      </w:r>
      <w:r>
        <w:rPr>
          <w:rFonts w:hint="eastAsia" w:ascii="宋体" w:hAnsi="宋体"/>
        </w:rPr>
        <w:t>行政</w:t>
      </w:r>
      <w:r>
        <w:rPr>
          <w:rFonts w:ascii="宋体" w:hAnsi="宋体"/>
        </w:rPr>
        <w:t>审批专用章</w:t>
      </w:r>
      <w:r>
        <w:rPr>
          <w:rFonts w:hint="eastAsia" w:ascii="宋体" w:hAnsi="宋体"/>
          <w:lang w:eastAsia="zh-CN"/>
        </w:rPr>
        <w:t>，当场办结</w:t>
      </w:r>
      <w:bookmarkStart w:id="41" w:name="_GoBack"/>
      <w:bookmarkEnd w:id="41"/>
      <w:r>
        <w:rPr>
          <w:rFonts w:hint="eastAsia" w:ascii="宋体" w:hAnsi="宋体" w:cs="宋体"/>
        </w:rPr>
        <w:t>。</w:t>
      </w:r>
    </w:p>
    <w:p>
      <w:pPr>
        <w:ind w:firstLine="480"/>
        <w:rPr>
          <w:rFonts w:ascii="宋体" w:hAnsi="宋体" w:cs="宋体"/>
        </w:rPr>
      </w:pPr>
      <w:r>
        <w:rPr>
          <w:rFonts w:hint="eastAsia" w:ascii="宋体" w:hAnsi="宋体" w:cs="宋体"/>
        </w:rPr>
        <w:t>（2）审查方式</w:t>
      </w:r>
    </w:p>
    <w:p>
      <w:pPr>
        <w:ind w:firstLine="480"/>
        <w:rPr>
          <w:rFonts w:ascii="宋体" w:hAnsi="宋体" w:cs="宋体"/>
        </w:rPr>
      </w:pPr>
      <w:r>
        <w:rPr>
          <w:rFonts w:hint="eastAsia" w:ascii="宋体" w:hAnsi="宋体" w:cs="宋体"/>
        </w:rPr>
        <w:t>采用书面审查的审查方式。</w:t>
      </w:r>
    </w:p>
    <w:p>
      <w:pPr>
        <w:pStyle w:val="28"/>
        <w:numPr>
          <w:ilvl w:val="0"/>
          <w:numId w:val="2"/>
        </w:numPr>
        <w:ind w:firstLineChars="0"/>
        <w:rPr>
          <w:rFonts w:ascii="宋体" w:hAnsi="宋体" w:cs="宋体"/>
        </w:rPr>
      </w:pPr>
      <w:r>
        <w:rPr>
          <w:rFonts w:hint="eastAsia" w:ascii="宋体" w:hAnsi="宋体" w:cs="宋体"/>
        </w:rPr>
        <w:t>适用情形</w:t>
      </w:r>
    </w:p>
    <w:p>
      <w:pPr>
        <w:ind w:firstLine="480"/>
        <w:rPr>
          <w:rFonts w:ascii="宋体" w:hAnsi="宋体" w:cs="宋体"/>
        </w:rPr>
      </w:pPr>
      <w:r>
        <w:rPr>
          <w:rFonts w:hint="eastAsia" w:ascii="宋体" w:hAnsi="宋体" w:cs="宋体"/>
        </w:rPr>
        <w:t>适用于无线电发射设备型号核准（初审）的申请办理。</w:t>
      </w:r>
    </w:p>
    <w:p>
      <w:pPr>
        <w:pStyle w:val="2"/>
        <w:ind w:firstLine="560"/>
        <w:rPr>
          <w:rFonts w:ascii="宋体" w:eastAsia="宋体" w:cs="宋体"/>
          <w:b w:val="0"/>
        </w:rPr>
      </w:pPr>
      <w:bookmarkStart w:id="35" w:name="_Toc396838971"/>
      <w:r>
        <w:rPr>
          <w:rFonts w:hint="eastAsia"/>
          <w:b w:val="0"/>
        </w:rPr>
        <w:t>十六、决定公开</w:t>
      </w:r>
      <w:bookmarkEnd w:id="35"/>
      <w:r>
        <w:rPr>
          <w:rFonts w:ascii="宋体" w:eastAsia="宋体" w:cs="宋体"/>
          <w:b w:val="0"/>
        </w:rPr>
        <w:t xml:space="preserve"> </w:t>
      </w:r>
    </w:p>
    <w:p>
      <w:pPr>
        <w:ind w:firstLine="480"/>
      </w:pPr>
      <w:r>
        <w:rPr>
          <w:rFonts w:hint="eastAsia"/>
        </w:rPr>
        <w:t>自作出决定之日</w:t>
      </w:r>
      <w:r>
        <w:rPr>
          <w:rFonts w:hint="eastAsia" w:ascii="宋体" w:hAnsi="宋体" w:cs="宋体"/>
        </w:rPr>
        <w:t>起5个工作日内，上海市无线电管理局业务受理中心公开审批结果，可通过拨打电话（021）64456669查</w:t>
      </w:r>
      <w:r>
        <w:rPr>
          <w:rFonts w:hint="eastAsia"/>
        </w:rPr>
        <w:t>询审批结果。</w:t>
      </w:r>
      <w:r>
        <w:t xml:space="preserve"> </w:t>
      </w:r>
    </w:p>
    <w:p>
      <w:pPr>
        <w:widowControl/>
        <w:spacing w:line="240" w:lineRule="auto"/>
        <w:ind w:firstLine="0" w:firstLineChars="0"/>
        <w:jc w:val="center"/>
        <w:rPr>
          <w:rFonts w:ascii="黑体" w:hAnsi="黑体" w:eastAsia="黑体"/>
          <w:sz w:val="28"/>
          <w:szCs w:val="28"/>
        </w:rPr>
      </w:pPr>
      <w:r>
        <w:br w:type="page"/>
      </w:r>
      <w:r>
        <w:rPr>
          <w:rFonts w:hint="eastAsia" w:ascii="黑体" w:hAnsi="黑体" w:eastAsia="黑体"/>
          <w:sz w:val="28"/>
          <w:szCs w:val="28"/>
        </w:rPr>
        <w:t>附录1</w:t>
      </w:r>
    </w:p>
    <w:p>
      <w:pPr>
        <w:ind w:firstLine="0" w:firstLineChars="0"/>
        <w:jc w:val="center"/>
        <w:rPr>
          <w:rFonts w:ascii="黑体" w:hAnsi="黑体" w:eastAsia="黑体"/>
          <w:sz w:val="28"/>
          <w:szCs w:val="28"/>
        </w:rPr>
      </w:pPr>
      <w:r>
        <w:rPr>
          <w:rFonts w:hint="eastAsia" w:ascii="黑体" w:hAnsi="黑体" w:eastAsia="黑体"/>
          <w:sz w:val="28"/>
          <w:szCs w:val="28"/>
        </w:rPr>
        <w:t>办事流程示意图</w:t>
      </w:r>
    </w:p>
    <w:p>
      <w:pPr>
        <w:pStyle w:val="27"/>
        <w:spacing w:after="0" w:line="240" w:lineRule="auto"/>
        <w:ind w:firstLineChars="0"/>
        <w:jc w:val="center"/>
        <w:rPr>
          <w:rFonts w:ascii="黑体" w:hAnsi="黑体" w:eastAsia="黑体"/>
          <w:szCs w:val="21"/>
        </w:rPr>
      </w:pPr>
      <w:r>
        <w:rPr>
          <w:rFonts w:ascii="Calibri" w:hAnsi="Calibri" w:eastAsia="宋体" w:cs="黑体"/>
          <w:kern w:val="2"/>
          <w:sz w:val="21"/>
          <w:szCs w:val="21"/>
          <w:lang w:val="en-US" w:eastAsia="zh-CN" w:bidi="ar-SA"/>
        </w:rPr>
        <w:pict>
          <v:rect id="文本框 24" o:spid="_x0000_s1036" style="position:absolute;left:0;margin-left:140.05pt;margin-top:172.65pt;height:32.2pt;width:116.2pt;rotation:0f;z-index:251663360;" o:ole="f" fillcolor="#FFFFFF" filled="t" o:preferrelative="t" stroked="f" coordsize="21600,21600">
            <v:imagedata gain="65536f" blacklevel="0f" gamma="0"/>
            <o:lock v:ext="edit" position="f" selection="f" grouping="f" rotation="f" cropping="f" text="f" aspectratio="f"/>
            <v:textbox>
              <w:txbxContent>
                <w:p>
                  <w:pPr>
                    <w:pStyle w:val="24"/>
                    <w:spacing w:line="240" w:lineRule="exact"/>
                    <w:jc w:val="center"/>
                  </w:pPr>
                  <w:r>
                    <w:rPr>
                      <w:rFonts w:hint="eastAsia"/>
                    </w:rPr>
                    <w:t>申请材料</w:t>
                  </w:r>
                </w:p>
                <w:p>
                  <w:pPr>
                    <w:pStyle w:val="24"/>
                    <w:spacing w:line="240" w:lineRule="exact"/>
                    <w:jc w:val="center"/>
                  </w:pPr>
                  <w:r>
                    <w:rPr>
                      <w:rFonts w:hint="eastAsia"/>
                    </w:rPr>
                    <w:t>审核结果</w:t>
                  </w:r>
                </w:p>
                <w:p>
                  <w:pPr>
                    <w:ind w:firstLine="480"/>
                  </w:pPr>
                </w:p>
              </w:txbxContent>
            </v:textbox>
          </v:rect>
        </w:pict>
      </w:r>
      <w:r>
        <w:rPr>
          <w:rFonts w:ascii="Calibri" w:hAnsi="Calibri" w:eastAsia="宋体" w:cs="黑体"/>
          <w:kern w:val="2"/>
          <w:sz w:val="21"/>
          <w:szCs w:val="21"/>
          <w:lang w:val="en-US" w:eastAsia="zh-CN" w:bidi="ar-SA"/>
        </w:rPr>
        <w:pict>
          <v:shape id="流程图: 终止 11" o:spid="_x0000_s1037" type="#_x0000_t116" style="position:absolute;left:0;margin-left:142.3pt;margin-top:33.05pt;height:33.7pt;width:111.75pt;rotation:0f;z-index:251667456;" o:ole="f" fillcolor="#FFFFFF" filled="f" o:preferrelative="t" stroked="t" coordorigin="0,0" coordsize="21600,21600">
            <v:fill on="f" color2="#FFFFFF" focus="0%"/>
            <v:stroke color="#000000" color2="#FFFFFF" miterlimit="2"/>
            <v:imagedata gain="65536f" blacklevel="0f" gamma="0"/>
            <o:lock v:ext="edit" position="f" selection="f" grouping="f" rotation="f" cropping="f" text="f" aspectratio="f"/>
          </v:shape>
        </w:pict>
      </w:r>
      <w:r>
        <w:rPr>
          <w:rFonts w:ascii="Calibri" w:hAnsi="Calibri" w:eastAsia="宋体" w:cs="黑体"/>
          <w:kern w:val="2"/>
          <w:sz w:val="21"/>
          <w:szCs w:val="21"/>
          <w:lang w:val="en-US" w:eastAsia="zh-CN" w:bidi="ar-SA"/>
        </w:rPr>
        <w:pict>
          <v:line id="直接连接符 13" o:spid="_x0000_s1038" style="position:absolute;left:0;margin-left:198.5pt;margin-top:65.7pt;height:33.35pt;width:0.05pt;rotation:0f;z-index:251668480;" o:ole="f" fillcolor="#FFFFFF" filled="f" o:preferrelative="t" stroked="t" coordsize="21600,21600">
            <v:fill on="f" color2="#FFFFFF" focus="0%"/>
            <v:stroke color="#000000" color2="#FFFFFF" miterlimit="2" endarrow="block"/>
            <v:imagedata gain="65536f" blacklevel="0f" gamma="0"/>
            <o:lock v:ext="edit" position="f" selection="f" grouping="f" rotation="f" cropping="f" text="f" aspectratio="f"/>
          </v:line>
        </w:pict>
      </w:r>
      <w:r>
        <w:rPr>
          <w:rFonts w:ascii="Calibri" w:hAnsi="Calibri" w:eastAsia="宋体" w:cs="黑体"/>
          <w:kern w:val="2"/>
          <w:sz w:val="21"/>
          <w:szCs w:val="21"/>
          <w:lang w:val="en-US" w:eastAsia="zh-CN" w:bidi="ar-SA"/>
        </w:rPr>
        <w:pict>
          <v:rect id="矩形 14" o:spid="_x0000_s1039" style="position:absolute;left:0;margin-left:138.5pt;margin-top:100.55pt;height:28.2pt;width:118.7pt;rotation:0f;z-index:251669504;" o:ole="f" fillcolor="#FFFFFF" filled="f" o:preferrelative="t" stroked="t" coordsize="21600,21600">
            <v:fill on="f" color2="#FFFFFF" focus="0%"/>
            <v:stroke color="#000000" color2="#FFFFFF" miterlimit="2"/>
            <v:imagedata gain="65536f" blacklevel="0f" gamma="0"/>
            <o:lock v:ext="edit" position="f" selection="f" grouping="f" rotation="f" cropping="f" text="f" aspectratio="f"/>
          </v:rect>
        </w:pict>
      </w:r>
      <w:r>
        <w:rPr>
          <w:rFonts w:ascii="Calibri" w:hAnsi="Calibri" w:eastAsia="宋体" w:cs="黑体"/>
          <w:kern w:val="2"/>
          <w:sz w:val="21"/>
          <w:szCs w:val="21"/>
          <w:lang w:val="en-US" w:eastAsia="zh-CN" w:bidi="ar-SA"/>
        </w:rPr>
        <w:pict>
          <v:shape id="菱形 23" o:spid="_x0000_s1040" type="#_x0000_t4" style="position:absolute;left:0;margin-left:111.75pt;margin-top:162.45pt;height:54pt;width:174pt;rotation:0f;z-index:251670528;" o:ole="f" fillcolor="#FFFFFF" filled="f" o:preferrelative="t" stroked="t" coordorigin="0,0" coordsize="21600,21600">
            <v:fill on="f" color2="#FFFFFF" focus="0%"/>
            <v:stroke color="#000000" color2="#FFFFFF" miterlimit="2"/>
            <v:imagedata gain="65536f" blacklevel="0f" gamma="0"/>
            <o:lock v:ext="edit" position="f" selection="f" grouping="f" rotation="f" cropping="f" text="f" aspectratio="f"/>
          </v:shape>
        </w:pict>
      </w:r>
      <w:r>
        <w:rPr>
          <w:rFonts w:ascii="Calibri" w:hAnsi="Calibri" w:eastAsia="宋体" w:cs="黑体"/>
          <w:kern w:val="2"/>
          <w:sz w:val="21"/>
          <w:szCs w:val="21"/>
          <w:lang w:val="en-US" w:eastAsia="zh-CN" w:bidi="ar-SA"/>
        </w:rPr>
        <w:pict>
          <v:line id="直接连接符 17" o:spid="_x0000_s1041" style="position:absolute;left:0;margin-left:198.5pt;margin-top:129.25pt;height:33.75pt;width:0.05pt;rotation:0f;z-index:251671552;" o:ole="f" fillcolor="#FFFFFF" filled="f" o:preferrelative="t" stroked="t" coordsize="21600,21600">
            <v:fill on="f" color2="#FFFFFF" focus="0%"/>
            <v:stroke color="#000000" color2="#FFFFFF" miterlimit="2" endarrow="block"/>
            <v:imagedata gain="65536f" blacklevel="0f" gamma="0"/>
            <o:lock v:ext="edit" position="f" selection="f" grouping="f" rotation="f" cropping="f" text="f" aspectratio="f"/>
          </v:line>
        </w:pict>
      </w:r>
      <w:r>
        <w:rPr>
          <w:rFonts w:ascii="Calibri" w:hAnsi="Calibri" w:eastAsia="宋体" w:cs="黑体"/>
          <w:kern w:val="2"/>
          <w:sz w:val="21"/>
          <w:szCs w:val="21"/>
          <w:lang w:val="en-US" w:eastAsia="zh-CN" w:bidi="ar-SA"/>
        </w:rPr>
        <w:pict>
          <v:line id="直接连接符 21" o:spid="_x0000_s1042" style="position:absolute;left:0;flip:y;margin-left:286.3pt;margin-top:188.85pt;height:0.7pt;width:52.5pt;rotation:0f;z-index:251673600;" o:ole="f" fillcolor="#FFFFFF" filled="f" o:preferrelative="t" stroked="t" coordsize="21600,21600">
            <v:fill on="f" color2="#FFFFFF" focus="0%"/>
            <v:stroke color="#000000" color2="#FFFFFF" miterlimit="2" endarrow="block"/>
            <v:imagedata gain="65536f" blacklevel="0f" gamma="0"/>
            <o:lock v:ext="edit" position="f" selection="f" grouping="f" rotation="f" cropping="f" text="f" aspectratio="f"/>
          </v:line>
        </w:pict>
      </w:r>
      <w:r>
        <w:rPr>
          <w:rFonts w:ascii="Calibri" w:hAnsi="Calibri" w:eastAsia="宋体" w:cs="黑体"/>
          <w:kern w:val="2"/>
          <w:sz w:val="21"/>
          <w:szCs w:val="21"/>
          <w:lang w:val="en-US" w:eastAsia="zh-CN" w:bidi="ar-SA"/>
        </w:rPr>
        <w:pict>
          <v:line id="直接连接符 22" o:spid="_x0000_s1043" style="position:absolute;left:0;margin-left:199.25pt;margin-top:216.45pt;height:42pt;width:0.05pt;rotation:0f;z-index:251674624;" o:ole="f" fillcolor="#FFFFFF" filled="f" o:preferrelative="t" stroked="t" coordsize="21600,21600">
            <v:fill on="f" color2="#FFFFFF" focus="0%"/>
            <v:stroke color="#000000" color2="#FFFFFF" miterlimit="2" endarrow="block"/>
            <v:imagedata gain="65536f" blacklevel="0f" gamma="0"/>
            <o:lock v:ext="edit" position="f" selection="f" grouping="f" rotation="f" cropping="f" text="f" aspectratio="f"/>
          </v:line>
        </w:pict>
      </w:r>
      <w:r>
        <w:rPr>
          <w:rFonts w:ascii="Calibri" w:hAnsi="Calibri" w:eastAsia="宋体" w:cs="黑体"/>
          <w:kern w:val="2"/>
          <w:sz w:val="21"/>
          <w:szCs w:val="21"/>
          <w:lang w:val="en-US" w:eastAsia="zh-CN" w:bidi="ar-SA"/>
        </w:rPr>
        <w:pict>
          <v:line id="直接连接符 4" o:spid="_x0000_s1044" style="position:absolute;left:0;margin-left:254pt;margin-top:53.8pt;height:0.05pt;width:4.5pt;rotation:0f;z-index:251676672;" o:ole="f" fillcolor="#FFFFFF" filled="f" o:preferrelative="t" stroked="t" coordsize="21600,21600">
            <v:fill on="f" color2="#FFFFFF" focus="0%"/>
            <v:stroke weight="1.25pt" color="#000000" color2="#FFFFFF" miterlimit="2"/>
            <v:imagedata gain="65536f" blacklevel="0f" gamma="0"/>
            <o:lock v:ext="edit" position="f" selection="f" grouping="f" rotation="f" cropping="f" text="f" aspectratio="f"/>
          </v:line>
        </w:pict>
      </w:r>
      <w:r>
        <w:rPr>
          <w:rFonts w:ascii="Calibri" w:hAnsi="Calibri" w:eastAsia="宋体" w:cs="黑体"/>
          <w:kern w:val="2"/>
          <w:sz w:val="21"/>
          <w:szCs w:val="21"/>
          <w:lang w:val="en-US" w:eastAsia="zh-CN" w:bidi="ar-SA"/>
        </w:rPr>
        <w:pict>
          <v:line id="直接连接符 8" o:spid="_x0000_s1045" style="position:absolute;left:0;margin-left:260.75pt;margin-top:53.8pt;height:0.05pt;width:6pt;rotation:0f;z-index:251677696;" o:ole="f" fillcolor="#FFFFFF" filled="f" o:preferrelative="t" stroked="t" coordsize="21600,21600">
            <v:fill on="f" color2="#FFFFFF" focus="0%"/>
            <v:stroke weight="1.25pt" color="#000000" color2="#FFFFFF" miterlimit="2"/>
            <v:imagedata gain="65536f" blacklevel="0f" gamma="0"/>
            <o:lock v:ext="edit" position="f" selection="f" grouping="f" rotation="f" cropping="f" text="f" aspectratio="f"/>
          </v:line>
        </w:pict>
      </w:r>
      <w:r>
        <w:rPr>
          <w:rFonts w:ascii="Calibri" w:hAnsi="Calibri" w:eastAsia="宋体" w:cs="黑体"/>
          <w:kern w:val="2"/>
          <w:sz w:val="21"/>
          <w:szCs w:val="21"/>
          <w:lang w:val="en-US" w:eastAsia="zh-CN" w:bidi="ar-SA"/>
        </w:rPr>
        <w:pict>
          <v:line id="直接连接符 9" o:spid="_x0000_s1046" style="position:absolute;left:0;margin-left:269pt;margin-top:53.8pt;height:0.05pt;width:6pt;rotation:0f;z-index:251678720;" o:ole="f" fillcolor="#FFFFFF" filled="f" o:preferrelative="t" stroked="t" coordsize="21600,21600">
            <v:fill on="f" color2="#FFFFFF" focus="0%"/>
            <v:stroke weight="1.25pt" color="#000000" color2="#FFFFFF" miterlimit="2"/>
            <v:imagedata gain="65536f" blacklevel="0f" gamma="0"/>
            <o:lock v:ext="edit" position="f" selection="f" grouping="f" rotation="f" cropping="f" text="f" aspectratio="f"/>
          </v:line>
        </w:pict>
      </w:r>
      <w:r>
        <w:rPr>
          <w:rFonts w:ascii="Calibri" w:hAnsi="Calibri" w:eastAsia="宋体" w:cs="黑体"/>
          <w:kern w:val="2"/>
          <w:sz w:val="21"/>
          <w:szCs w:val="21"/>
          <w:lang w:val="en-US" w:eastAsia="zh-CN" w:bidi="ar-SA"/>
        </w:rPr>
        <w:pict>
          <v:line id="直接连接符 10" o:spid="_x0000_s1047" style="position:absolute;left:0;margin-left:277.25pt;margin-top:53.8pt;height:0.05pt;width:7.5pt;rotation:0f;z-index:251679744;" o:ole="f" fillcolor="#FFFFFF" filled="f" o:preferrelative="t" stroked="t" coordsize="21600,21600">
            <v:fill on="f" color2="#FFFFFF" focus="0%"/>
            <v:stroke weight="1.25pt" color="#000000" color2="#FFFFFF" miterlimit="2"/>
            <v:imagedata gain="65536f" blacklevel="0f" gamma="0"/>
            <o:lock v:ext="edit" position="f" selection="f" grouping="f" rotation="f" cropping="f" text="f" aspectratio="f"/>
          </v:line>
        </w:pict>
      </w:r>
      <w:r>
        <w:rPr>
          <w:rFonts w:ascii="Calibri" w:hAnsi="Calibri" w:eastAsia="宋体" w:cs="黑体"/>
          <w:kern w:val="2"/>
          <w:sz w:val="21"/>
          <w:szCs w:val="21"/>
          <w:lang w:val="en-US" w:eastAsia="zh-CN" w:bidi="ar-SA"/>
        </w:rPr>
        <w:pict>
          <v:shape id="直接箭头连接符 27" o:spid="_x0000_s1048" type="#_x0000_t32" style="position:absolute;left:0;flip:x;margin-left:65.75pt;margin-top:188.45pt;height:0.05pt;width:45.75pt;rotation:0f;z-index:251680768;" o:ole="f" fillcolor="#FFFFFF" filled="t" o:preferrelative="t" stroked="t" coordorigin="0,0" coordsize="21600,21600">
            <v:stroke color="#000000" color2="#FFFFFF" miterlimit="2" endarrow="block"/>
            <v:imagedata gain="65536f" blacklevel="0f" gamma="0"/>
            <o:lock v:ext="edit" position="f" selection="f" grouping="f" rotation="f" cropping="f" text="f" aspectratio="f"/>
          </v:shape>
        </w:pict>
      </w:r>
      <w:r>
        <w:rPr>
          <w:rFonts w:ascii="Calibri" w:hAnsi="Calibri" w:eastAsia="宋体" w:cs="黑体"/>
          <w:kern w:val="2"/>
          <w:sz w:val="21"/>
          <w:szCs w:val="21"/>
          <w:lang w:val="en-US" w:eastAsia="zh-CN" w:bidi="ar-SA"/>
        </w:rPr>
        <w:pict>
          <v:line id="直接连接符 1" o:spid="_x0000_s1049" style="position:absolute;left:0;margin-left:285.95pt;margin-top:30.65pt;height:88pt;width:0.05pt;rotation:0f;z-index:251682816;" o:ole="f" fillcolor="#FFFFFF" filled="f" o:preferrelative="t" stroked="t" coordsize="21600,21600">
            <v:fill on="f" color2="#FFFFFF" focus="0%"/>
            <v:stroke weight="1.25pt" color="#000000" color2="#FFFFFF" miterlimit="2"/>
            <v:imagedata gain="65536f" blacklevel="0f" gamma="0"/>
            <o:lock v:ext="edit" position="f" selection="f" grouping="f" rotation="f" cropping="f" text="f" aspectratio="f"/>
          </v:line>
        </w:pict>
      </w:r>
      <w:r>
        <w:rPr>
          <w:rFonts w:ascii="Calibri" w:hAnsi="Calibri" w:eastAsia="宋体" w:cs="黑体"/>
          <w:kern w:val="2"/>
          <w:sz w:val="21"/>
          <w:szCs w:val="21"/>
          <w:lang w:val="en-US" w:eastAsia="zh-CN" w:bidi="ar-SA"/>
        </w:rPr>
        <w:pict>
          <v:line id="直接连接符 31" o:spid="_x0000_s1050" style="position:absolute;left:0;margin-left:285.5pt;margin-top:29.75pt;height:0.05pt;width:13.5pt;rotation:0f;z-index:251683840;" o:ole="f" fillcolor="#FFFFFF" filled="f" o:preferrelative="t" stroked="t" coordsize="21600,21600">
            <v:fill on="f" color2="#FFFFFF" focus="0%"/>
            <v:stroke weight="1.25pt" color="#000000" color2="#FFFFFF" miterlimit="2"/>
            <v:imagedata gain="65536f" blacklevel="0f" gamma="0"/>
            <o:lock v:ext="edit" position="f" selection="f" grouping="f" rotation="f" cropping="f" text="f" aspectratio="f"/>
          </v:line>
        </w:pict>
      </w:r>
      <w:r>
        <w:rPr>
          <w:rFonts w:ascii="Calibri" w:hAnsi="Calibri" w:eastAsia="宋体" w:cs="黑体"/>
          <w:kern w:val="2"/>
          <w:sz w:val="21"/>
          <w:szCs w:val="21"/>
          <w:lang w:val="en-US" w:eastAsia="zh-CN" w:bidi="ar-SA"/>
        </w:rPr>
        <w:pict>
          <v:line id="直接连接符 32" o:spid="_x0000_s1051" style="position:absolute;left:0;margin-left:286.25pt;margin-top:118.7pt;height:0.05pt;width:12.75pt;rotation:0f;z-index:251684864;" o:ole="f" fillcolor="#FFFFFF" filled="f" o:preferrelative="t" stroked="t" coordsize="21600,21600">
            <v:fill on="f" color2="#FFFFFF" focus="0%"/>
            <v:stroke weight="1.25pt" color="#000000" color2="#FFFFFF" miterlimit="2"/>
            <v:imagedata gain="65536f" blacklevel="0f" gamma="0"/>
            <o:lock v:ext="edit" position="f" selection="f" grouping="f" rotation="f" cropping="f" text="f" aspectratio="f"/>
          </v:line>
        </w:pict>
      </w:r>
    </w:p>
    <w:p>
      <w:pPr>
        <w:pStyle w:val="27"/>
        <w:spacing w:after="0" w:line="240" w:lineRule="auto"/>
        <w:ind w:firstLineChars="0"/>
        <w:jc w:val="center"/>
        <w:rPr>
          <w:rFonts w:ascii="黑体" w:hAnsi="黑体" w:eastAsia="黑体"/>
          <w:szCs w:val="21"/>
        </w:rPr>
      </w:pPr>
      <w:r>
        <w:rPr>
          <w:rFonts w:ascii="黑体" w:hAnsi="黑体" w:eastAsia="黑体" w:cs="黑体"/>
          <w:kern w:val="2"/>
          <w:sz w:val="21"/>
          <w:szCs w:val="21"/>
          <w:lang w:val="en-US" w:eastAsia="zh-CN" w:bidi="ar-SA"/>
        </w:rPr>
        <w:pict>
          <v:rect id="文本框 6" o:spid="_x0000_s1052" style="position:absolute;left:0;margin-left:289.4pt;margin-top:13.5pt;height:81.6pt;width:163.55pt;rotation:0f;z-index:251686912;" o:ole="f" fillcolor="#FFFFFF" filled="t" o:preferrelative="t" stroked="f" coordsize="21600,21600">
            <v:imagedata gain="65536f" blacklevel="0f" gamma="0"/>
            <o:lock v:ext="edit" position="f" selection="f" grouping="f" rotation="f" cropping="f" text="f" aspectratio="f"/>
            <v:textbox>
              <w:txbxContent>
                <w:p>
                  <w:pPr>
                    <w:spacing w:line="300" w:lineRule="exact"/>
                    <w:ind w:firstLine="0" w:firstLineChars="0"/>
                    <w:rPr>
                      <w:sz w:val="21"/>
                      <w:szCs w:val="21"/>
                    </w:rPr>
                  </w:pPr>
                  <w:r>
                    <w:rPr>
                      <w:rFonts w:hint="eastAsia"/>
                      <w:sz w:val="21"/>
                      <w:szCs w:val="21"/>
                    </w:rPr>
                    <w:t>申请材料包括：</w:t>
                  </w:r>
                </w:p>
                <w:p>
                  <w:pPr>
                    <w:spacing w:line="300" w:lineRule="exact"/>
                    <w:ind w:firstLine="0" w:firstLineChars="0"/>
                    <w:rPr>
                      <w:sz w:val="21"/>
                      <w:szCs w:val="21"/>
                    </w:rPr>
                  </w:pPr>
                  <w:r>
                    <w:rPr>
                      <w:rFonts w:hint="eastAsia" w:ascii="宋体" w:hAnsi="宋体"/>
                      <w:sz w:val="21"/>
                      <w:szCs w:val="32"/>
                    </w:rPr>
                    <w:t>1.《核准无线电发射设备型号申请表》；</w:t>
                  </w:r>
                </w:p>
                <w:p>
                  <w:pPr>
                    <w:spacing w:line="300" w:lineRule="exact"/>
                    <w:ind w:firstLine="0" w:firstLineChars="0"/>
                    <w:rPr>
                      <w:rFonts w:ascii="宋体" w:hAnsi="宋体"/>
                      <w:sz w:val="21"/>
                      <w:szCs w:val="32"/>
                    </w:rPr>
                  </w:pPr>
                  <w:r>
                    <w:rPr>
                      <w:rFonts w:hint="eastAsia" w:ascii="宋体" w:hAnsi="宋体"/>
                      <w:sz w:val="21"/>
                      <w:szCs w:val="32"/>
                    </w:rPr>
                    <w:t>2.《企业法人营业执照》；</w:t>
                  </w:r>
                </w:p>
                <w:p>
                  <w:pPr>
                    <w:spacing w:line="300" w:lineRule="exact"/>
                    <w:ind w:firstLine="0" w:firstLineChars="0"/>
                    <w:rPr>
                      <w:rFonts w:ascii="宋体" w:hAnsi="宋体"/>
                      <w:sz w:val="21"/>
                      <w:szCs w:val="32"/>
                    </w:rPr>
                  </w:pPr>
                  <w:r>
                    <w:rPr>
                      <w:rFonts w:hint="eastAsia" w:ascii="宋体" w:hAnsi="宋体"/>
                      <w:sz w:val="21"/>
                      <w:szCs w:val="32"/>
                    </w:rPr>
                    <w:t>……</w:t>
                  </w:r>
                </w:p>
              </w:txbxContent>
            </v:textbox>
          </v:rect>
        </w:pict>
      </w:r>
      <w:r>
        <w:rPr>
          <w:rFonts w:ascii="Calibri" w:hAnsi="Calibri" w:eastAsia="宋体" w:cs="黑体"/>
          <w:kern w:val="2"/>
          <w:sz w:val="21"/>
          <w:szCs w:val="21"/>
          <w:lang w:val="en-US" w:eastAsia="zh-CN" w:bidi="ar-SA"/>
        </w:rPr>
        <w:pict>
          <v:rect id="文本框 12" o:spid="_x0000_s1053" style="position:absolute;left:0;margin-left:168.9pt;margin-top:8.75pt;height:32.25pt;width:96.75pt;rotation:0f;z-index:251665408;" o:ole="f" fillcolor="#FFFFFF" filled="f" o:preferrelative="t" stroked="f" coordsize="21600,21600">
            <v:fill on="f" color2="#FFFFFF" focus="0%"/>
            <v:imagedata gain="65536f" blacklevel="0f" gamma="0"/>
            <o:lock v:ext="edit" position="f" selection="f" grouping="f" rotation="f" cropping="f" text="f" aspectratio="f"/>
            <v:textbox>
              <w:txbxContent>
                <w:p>
                  <w:pPr>
                    <w:ind w:firstLine="0" w:firstLineChars="0"/>
                    <w:rPr>
                      <w:sz w:val="21"/>
                      <w:szCs w:val="21"/>
                    </w:rPr>
                  </w:pPr>
                  <w:r>
                    <w:rPr>
                      <w:rFonts w:hint="eastAsia"/>
                      <w:sz w:val="21"/>
                      <w:szCs w:val="21"/>
                    </w:rPr>
                    <w:t>提出申请</w:t>
                  </w:r>
                </w:p>
              </w:txbxContent>
            </v:textbox>
          </v:rect>
        </w:pict>
      </w:r>
    </w:p>
    <w:p>
      <w:pPr>
        <w:widowControl/>
        <w:spacing w:line="240" w:lineRule="auto"/>
        <w:ind w:firstLine="420"/>
        <w:rPr>
          <w:rFonts w:ascii="黑体" w:hAnsi="黑体" w:eastAsia="黑体"/>
          <w:sz w:val="21"/>
          <w:szCs w:val="21"/>
        </w:rPr>
      </w:pPr>
    </w:p>
    <w:p>
      <w:pPr>
        <w:widowControl/>
        <w:spacing w:line="240" w:lineRule="auto"/>
        <w:ind w:firstLine="420"/>
        <w:rPr>
          <w:rFonts w:ascii="黑体" w:hAnsi="黑体" w:eastAsia="黑体"/>
          <w:sz w:val="21"/>
          <w:szCs w:val="21"/>
        </w:rPr>
      </w:pPr>
      <w:r>
        <w:rPr>
          <w:rFonts w:ascii="Cambria" w:hAnsi="Cambria" w:eastAsia="宋体" w:cs="黑体"/>
          <w:kern w:val="2"/>
          <w:sz w:val="21"/>
          <w:szCs w:val="21"/>
          <w:lang w:val="en-US" w:eastAsia="zh-CN" w:bidi="ar-SA"/>
        </w:rPr>
        <w:pict>
          <v:rect id="文本框 15" o:spid="_x0000_s1054" style="position:absolute;left:0;margin-left:121.1pt;margin-top:32.45pt;height:47.25pt;width:142.25pt;rotation:0f;z-index:251666432;" o:ole="f" fillcolor="#FFFFFF" filled="t" o:preferrelative="t" stroked="f" coordsize="21600,21600">
            <v:imagedata gain="65536f" blacklevel="0f" gamma="0"/>
            <o:lock v:ext="edit" position="f" selection="f" grouping="f" rotation="f" cropping="f" text="f" aspectratio="f"/>
            <v:textbox>
              <w:txbxContent>
                <w:p>
                  <w:pPr>
                    <w:ind w:firstLine="420"/>
                    <w:jc w:val="center"/>
                  </w:pPr>
                  <w:r>
                    <w:rPr>
                      <w:rFonts w:hint="eastAsia"/>
                      <w:sz w:val="21"/>
                      <w:szCs w:val="21"/>
                    </w:rPr>
                    <w:t>审核提交申请材料</w:t>
                  </w:r>
                </w:p>
              </w:txbxContent>
            </v:textbox>
          </v:rect>
        </w:pict>
      </w:r>
      <w:r>
        <w:rPr>
          <w:rFonts w:ascii="Cambria" w:hAnsi="Cambria" w:eastAsia="宋体" w:cs="黑体"/>
          <w:kern w:val="2"/>
          <w:sz w:val="21"/>
          <w:szCs w:val="21"/>
          <w:lang w:val="en-US" w:eastAsia="zh-CN" w:bidi="ar-SA"/>
        </w:rPr>
        <w:pict>
          <v:rect id="文本框 18" o:spid="_x0000_s1055" style="position:absolute;left:0;margin-left:176.9pt;margin-top:146.85pt;height:62.6pt;width:94.8pt;rotation:0f;z-index:251660288;" o:ole="f" fillcolor="#FFFFFF" filled="t" o:preferrelative="t" stroked="f" coordsize="21600,21600">
            <v:imagedata gain="65536f" blacklevel="0f" gamma="0"/>
            <o:lock v:ext="edit" position="f" selection="f" grouping="f" rotation="f" cropping="f" text="f" aspectratio="f"/>
            <v:textbox>
              <w:txbxContent>
                <w:p>
                  <w:pPr>
                    <w:pStyle w:val="24"/>
                    <w:spacing w:line="240" w:lineRule="exact"/>
                    <w:jc w:val="center"/>
                  </w:pPr>
                  <w:r>
                    <w:rPr>
                      <w:rFonts w:hint="eastAsia"/>
                    </w:rPr>
                    <w:t>材料符</w:t>
                  </w:r>
                </w:p>
                <w:p>
                  <w:pPr>
                    <w:pStyle w:val="24"/>
                    <w:spacing w:line="240" w:lineRule="exact"/>
                    <w:jc w:val="center"/>
                  </w:pPr>
                  <w:r>
                    <w:rPr>
                      <w:rFonts w:hint="eastAsia"/>
                    </w:rPr>
                    <w:t>合要求</w:t>
                  </w:r>
                </w:p>
              </w:txbxContent>
            </v:textbox>
          </v:rect>
        </w:pict>
      </w:r>
    </w:p>
    <w:p>
      <w:pPr>
        <w:ind w:firstLine="480"/>
      </w:pPr>
    </w:p>
    <w:p>
      <w:pPr>
        <w:ind w:firstLine="480"/>
      </w:pPr>
    </w:p>
    <w:p>
      <w:pPr>
        <w:ind w:firstLine="420"/>
      </w:pPr>
      <w:r>
        <w:rPr>
          <w:rFonts w:ascii="Cambria" w:hAnsi="Cambria" w:eastAsia="宋体" w:cs="黑体"/>
          <w:kern w:val="2"/>
          <w:sz w:val="21"/>
          <w:szCs w:val="21"/>
          <w:lang w:val="en-US" w:eastAsia="zh-CN" w:bidi="ar-SA"/>
        </w:rPr>
        <w:pict>
          <v:rect id="文本框 94" o:spid="_x0000_s1056" style="position:absolute;left:0;margin-left:63.15pt;margin-top:10.8pt;height:143.25pt;width:61.2pt;rotation:0f;z-index:251685888;" o:ole="f" fillcolor="#FFFFFF" filled="f" o:preferrelative="t" stroked="f" coordsize="21600,21600">
            <v:fill on="f" color2="#FFFFFF" focus="0%"/>
            <v:imagedata gain="65536f" blacklevel="0f" gamma="0"/>
            <o:lock v:ext="edit" position="f" selection="f" grouping="f" rotation="f" cropping="f" text="f" aspectratio="f"/>
            <v:textbox>
              <w:txbxContent>
                <w:p>
                  <w:pPr>
                    <w:pStyle w:val="24"/>
                    <w:spacing w:line="240" w:lineRule="exact"/>
                    <w:jc w:val="center"/>
                  </w:pPr>
                  <w:r>
                    <w:rPr>
                      <w:rFonts w:hint="eastAsia"/>
                    </w:rPr>
                    <w:t>需要补</w:t>
                  </w:r>
                </w:p>
                <w:p>
                  <w:pPr>
                    <w:pStyle w:val="24"/>
                    <w:spacing w:line="240" w:lineRule="exact"/>
                    <w:jc w:val="center"/>
                  </w:pPr>
                  <w:r>
                    <w:rPr>
                      <w:rFonts w:hint="eastAsia"/>
                    </w:rPr>
                    <w:t>正材料</w:t>
                  </w:r>
                </w:p>
              </w:txbxContent>
            </v:textbox>
          </v:rect>
        </w:pict>
      </w:r>
      <w:r>
        <w:rPr>
          <w:rFonts w:ascii="Cambria" w:hAnsi="Cambria" w:eastAsia="宋体" w:cs="黑体"/>
          <w:kern w:val="2"/>
          <w:sz w:val="21"/>
          <w:szCs w:val="21"/>
          <w:lang w:val="en-US" w:eastAsia="zh-CN" w:bidi="ar-SA"/>
        </w:rPr>
        <w:pict>
          <v:rect id="文本框 16" o:spid="_x0000_s1057" style="position:absolute;left:0;margin-left:261.95pt;margin-top:11.05pt;height:51.9pt;width:95.85pt;rotation:0f;z-index:251662336;" o:ole="f" fillcolor="#FFFFFF" filled="t" o:preferrelative="t" stroked="f" coordsize="21600,21600">
            <v:imagedata gain="65536f" blacklevel="0f" gamma="0"/>
            <o:lock v:ext="edit" position="f" selection="f" grouping="f" rotation="f" cropping="f" text="f" aspectratio="f"/>
            <v:textbox>
              <w:txbxContent>
                <w:p>
                  <w:pPr>
                    <w:pStyle w:val="24"/>
                    <w:spacing w:line="240" w:lineRule="exact"/>
                    <w:jc w:val="center"/>
                  </w:pPr>
                  <w:r>
                    <w:rPr>
                      <w:rFonts w:hint="eastAsia"/>
                    </w:rPr>
                    <w:t>符合不予</w:t>
                  </w:r>
                </w:p>
                <w:p>
                  <w:pPr>
                    <w:pStyle w:val="24"/>
                    <w:spacing w:line="240" w:lineRule="exact"/>
                    <w:jc w:val="center"/>
                  </w:pPr>
                  <w:r>
                    <w:rPr>
                      <w:rFonts w:hint="eastAsia"/>
                    </w:rPr>
                    <w:t>受理情形</w:t>
                  </w:r>
                </w:p>
                <w:p>
                  <w:pPr>
                    <w:spacing w:line="240" w:lineRule="auto"/>
                    <w:ind w:firstLine="480"/>
                    <w:jc w:val="center"/>
                  </w:pPr>
                </w:p>
              </w:txbxContent>
            </v:textbox>
          </v:rect>
        </w:pict>
      </w:r>
      <w:r>
        <w:rPr>
          <w:rFonts w:ascii="Cambria" w:hAnsi="Cambria" w:eastAsia="宋体" w:cs="黑体"/>
          <w:kern w:val="2"/>
          <w:sz w:val="24"/>
          <w:szCs w:val="21"/>
          <w:lang w:val="en-US" w:eastAsia="zh-CN" w:bidi="ar-SA"/>
        </w:rPr>
        <w:pict>
          <v:rect id="文本框 19" o:spid="_x0000_s1058" style="position:absolute;left:0;margin-left:342.75pt;margin-top:15.75pt;height:71.25pt;width:126pt;rotation:0f;z-index:251664384;" o:ole="f" fillcolor="#FFFFFF" filled="t" o:preferrelative="t" stroked="f" coordsize="21600,21600">
            <v:imagedata gain="65536f" blacklevel="0f" gamma="0"/>
            <o:lock v:ext="edit" position="f" selection="f" grouping="f" rotation="f" cropping="f" text="f" aspectratio="f"/>
            <v:textbox>
              <w:txbxContent>
                <w:p>
                  <w:pPr>
                    <w:pStyle w:val="24"/>
                    <w:spacing w:line="240" w:lineRule="exact"/>
                    <w:jc w:val="center"/>
                  </w:pPr>
                  <w:r>
                    <w:rPr>
                      <w:rFonts w:hint="eastAsia"/>
                    </w:rPr>
                    <w:t>不予受理</w:t>
                  </w:r>
                </w:p>
                <w:p>
                  <w:pPr>
                    <w:pStyle w:val="24"/>
                    <w:spacing w:line="240" w:lineRule="exact"/>
                    <w:jc w:val="center"/>
                  </w:pPr>
                  <w:r>
                    <w:rPr>
                      <w:rFonts w:hint="eastAsia"/>
                    </w:rPr>
                    <w:t>当场发放《无线电业务申请不予受理告知单》</w:t>
                  </w:r>
                </w:p>
              </w:txbxContent>
            </v:textbox>
          </v:rect>
        </w:pict>
      </w:r>
      <w:r>
        <w:rPr>
          <w:rFonts w:ascii="Cambria" w:hAnsi="Cambria" w:eastAsia="宋体" w:cs="黑体"/>
          <w:kern w:val="2"/>
          <w:sz w:val="24"/>
          <w:szCs w:val="21"/>
          <w:lang w:val="en-US" w:eastAsia="zh-CN" w:bidi="ar-SA"/>
        </w:rPr>
        <w:pict>
          <v:rect id="文本框 29" o:spid="_x0000_s1059" style="position:absolute;left:0;margin-left:-47.85pt;margin-top:25.5pt;height:57pt;width:108pt;rotation:0f;z-index:251658240;" o:ole="f" fillcolor="#FFFFFF" filled="t" o:preferrelative="t" stroked="f" coordsize="21600,21600">
            <v:imagedata gain="65536f" blacklevel="0f" gamma="0"/>
            <o:lock v:ext="edit" position="f" selection="f" grouping="f" rotation="f" cropping="f" text="f" aspectratio="f"/>
            <v:textbox>
              <w:txbxContent>
                <w:p>
                  <w:pPr>
                    <w:pStyle w:val="24"/>
                    <w:spacing w:line="240" w:lineRule="exact"/>
                    <w:jc w:val="center"/>
                  </w:pPr>
                  <w:r>
                    <w:rPr>
                      <w:rFonts w:hint="eastAsia"/>
                    </w:rPr>
                    <w:t>一次性告知申请人，当场退回所有材料</w:t>
                  </w:r>
                </w:p>
              </w:txbxContent>
            </v:textbox>
          </v:rect>
        </w:pict>
      </w:r>
      <w:r>
        <w:rPr>
          <w:rFonts w:ascii="Cambria" w:hAnsi="Cambria" w:eastAsia="宋体" w:cs="黑体"/>
          <w:kern w:val="2"/>
          <w:sz w:val="24"/>
          <w:szCs w:val="21"/>
          <w:lang w:val="en-US" w:eastAsia="zh-CN" w:bidi="ar-SA"/>
        </w:rPr>
        <w:pict>
          <v:shape id="AutoShape 36" o:spid="_x0000_s1060" type="#_x0000_t116" style="position:absolute;left:0;margin-left:-60.45pt;margin-top:20.7pt;height:39.35pt;width:127.2pt;rotation:0f;z-index:251699200;" o:ole="f" fillcolor="#FFFFFF" filled="f" o:preferrelative="t" stroked="t" coordorigin="0,0" coordsize="21600,21600">
            <v:fill on="f" color2="#FFFFFF" focus="0%"/>
            <v:stroke color="#000000" color2="#FFFFFF" miterlimit="2"/>
            <v:imagedata gain="65536f" blacklevel="0f" gamma="0"/>
            <o:lock v:ext="edit" position="f" selection="f" grouping="f" rotation="f" cropping="f" text="f" aspectratio="f"/>
          </v:shape>
        </w:pict>
      </w:r>
      <w:r>
        <w:rPr>
          <w:rFonts w:ascii="Cambria" w:hAnsi="Cambria" w:eastAsia="宋体" w:cs="黑体"/>
          <w:kern w:val="2"/>
          <w:sz w:val="24"/>
          <w:szCs w:val="21"/>
          <w:lang w:val="en-US" w:eastAsia="zh-CN" w:bidi="ar-SA"/>
        </w:rPr>
        <w:pict>
          <v:shape id="流程图: 终止 20" o:spid="_x0000_s1061" type="#_x0000_t116" style="position:absolute;left:0;margin-left:339.75pt;margin-top:7.1pt;height:62.55pt;width:131.4pt;rotation:0f;z-index:251672576;" o:ole="f" fillcolor="#FFFFFF" filled="f" o:preferrelative="t" stroked="t" coordorigin="0,0" coordsize="21600,21600">
            <v:fill on="f" color2="#FFFFFF" focus="0%"/>
            <v:stroke color="#000000" color2="#FFFFFF" miterlimit="2"/>
            <v:imagedata gain="65536f" blacklevel="0f" gamma="0"/>
            <o:lock v:ext="edit" position="f" selection="f" grouping="f" rotation="f" cropping="f" text="f" aspectratio="f"/>
          </v:shape>
        </w:pict>
      </w:r>
    </w:p>
    <w:p>
      <w:pPr>
        <w:ind w:firstLine="480"/>
      </w:pPr>
    </w:p>
    <w:p>
      <w:pPr>
        <w:ind w:firstLine="480"/>
      </w:pPr>
    </w:p>
    <w:p>
      <w:pPr>
        <w:ind w:firstLine="480"/>
      </w:pPr>
      <w:r>
        <w:rPr>
          <w:rFonts w:ascii="Cambria" w:hAnsi="Cambria" w:eastAsia="宋体" w:cs="黑体"/>
          <w:kern w:val="2"/>
          <w:sz w:val="24"/>
          <w:szCs w:val="21"/>
          <w:lang w:val="en-US" w:eastAsia="zh-CN" w:bidi="ar-SA"/>
        </w:rPr>
        <w:pict>
          <v:rect id="文本框 25" o:spid="_x0000_s1062" style="position:absolute;left:0;margin-left:133.3pt;margin-top:17.2pt;height:44.35pt;width:131.8pt;rotation:0f;z-index:251661312;" o:ole="f" fillcolor="#FFFFFF" filled="f" o:preferrelative="t" stroked="t" coordsize="21600,21600">
            <v:fill on="f" color2="#FFFFFF" focus="0%"/>
            <v:stroke color="#000000" color2="#FFFFFF" miterlimit="2"/>
            <v:imagedata gain="65536f" blacklevel="0f" gamma="0"/>
            <o:lock v:ext="edit" position="f" selection="f" grouping="f" rotation="f" cropping="f" text="f" aspectratio="f"/>
            <v:textbox>
              <w:txbxContent>
                <w:p>
                  <w:pPr>
                    <w:pStyle w:val="24"/>
                    <w:spacing w:line="240" w:lineRule="exact"/>
                    <w:jc w:val="center"/>
                  </w:pPr>
                </w:p>
                <w:p>
                  <w:pPr>
                    <w:pStyle w:val="24"/>
                    <w:spacing w:line="240" w:lineRule="exact"/>
                    <w:jc w:val="center"/>
                  </w:pPr>
                  <w:r>
                    <w:rPr>
                      <w:rFonts w:hint="eastAsia"/>
                    </w:rPr>
                    <w:t>当场受理</w:t>
                  </w:r>
                </w:p>
              </w:txbxContent>
            </v:textbox>
          </v:rect>
        </w:pict>
      </w:r>
    </w:p>
    <w:p>
      <w:pPr>
        <w:ind w:firstLine="0" w:firstLineChars="0"/>
      </w:pPr>
      <w:r>
        <w:rPr>
          <w:rFonts w:ascii="Cambria" w:hAnsi="Cambria" w:eastAsia="宋体" w:cs="黑体"/>
          <w:kern w:val="2"/>
          <w:sz w:val="24"/>
          <w:szCs w:val="21"/>
          <w:lang w:val="en-US" w:eastAsia="zh-CN" w:bidi="ar-SA"/>
        </w:rPr>
        <w:pict>
          <v:line id="直接连接符 44" o:spid="_x0000_s1063" style="position:absolute;left:0;margin-left:199.5pt;margin-top:30pt;height:45.7pt;width:0.05pt;rotation:0f;z-index:251681792;" o:ole="f" fillcolor="#FFFFFF" filled="f" o:preferrelative="t" stroked="t" coordsize="21600,21600">
            <v:fill on="f" color2="#FFFFFF" focus="0%"/>
            <v:stroke color="#000000" color2="#FFFFFF" miterlimit="2" endarrow="block"/>
            <v:imagedata gain="65536f" blacklevel="0f" gamma="0"/>
            <o:lock v:ext="edit" position="f" selection="f" grouping="f" rotation="f" cropping="f" text="f" aspectratio="f"/>
          </v:line>
        </w:pict>
      </w:r>
    </w:p>
    <w:p>
      <w:pPr>
        <w:widowControl/>
        <w:spacing w:line="240" w:lineRule="auto"/>
        <w:ind w:firstLine="0" w:firstLineChars="0"/>
        <w:jc w:val="center"/>
        <w:rPr>
          <w:rFonts w:ascii="黑体" w:eastAsia="黑体"/>
          <w:b/>
        </w:rPr>
      </w:pPr>
      <w:bookmarkStart w:id="36" w:name="_Toc396838972"/>
      <w:r>
        <w:rPr>
          <w:rFonts w:ascii="Cambria" w:hAnsi="Cambria" w:eastAsia="宋体" w:cs="黑体"/>
          <w:kern w:val="2"/>
          <w:sz w:val="24"/>
          <w:szCs w:val="21"/>
          <w:lang w:val="en-US" w:eastAsia="zh-CN" w:bidi="ar-SA"/>
        </w:rPr>
        <w:pict>
          <v:rect id="文本框 55" o:spid="_x0000_s1064" style="position:absolute;left:0;margin-left:155.8pt;margin-top:139pt;height:33.2pt;width:86.15pt;rotation:0f;z-index:251659264;" o:ole="f" fillcolor="#FFFFFF" filled="t" o:preferrelative="t" stroked="f" coordsize="21600,21600">
            <v:imagedata gain="65536f" blacklevel="0f" gamma="0"/>
            <o:lock v:ext="edit" position="f" selection="f" grouping="f" rotation="f" cropping="f" text="f" aspectratio="f"/>
            <v:textbox>
              <w:txbxContent>
                <w:p>
                  <w:pPr>
                    <w:pStyle w:val="24"/>
                    <w:spacing w:line="240" w:lineRule="exact"/>
                    <w:jc w:val="center"/>
                  </w:pPr>
                  <w:r>
                    <w:rPr>
                      <w:rFonts w:hint="eastAsia"/>
                    </w:rPr>
                    <w:t>决定公开</w:t>
                  </w:r>
                </w:p>
                <w:p>
                  <w:pPr>
                    <w:pStyle w:val="24"/>
                    <w:spacing w:line="240" w:lineRule="exact"/>
                    <w:jc w:val="center"/>
                  </w:pPr>
                  <w:r>
                    <w:rPr>
                      <w:rFonts w:hint="eastAsia"/>
                    </w:rPr>
                    <w:t>（5个工作日）</w:t>
                  </w:r>
                </w:p>
                <w:p>
                  <w:pPr>
                    <w:ind w:firstLine="480"/>
                  </w:pPr>
                </w:p>
              </w:txbxContent>
            </v:textbox>
          </v:rect>
        </w:pict>
      </w:r>
      <w:r>
        <w:rPr>
          <w:rFonts w:ascii="Cambria" w:hAnsi="Cambria" w:eastAsia="宋体" w:cs="黑体"/>
          <w:kern w:val="2"/>
          <w:sz w:val="24"/>
          <w:szCs w:val="21"/>
          <w:lang w:val="en-US" w:eastAsia="zh-CN" w:bidi="ar-SA"/>
        </w:rPr>
        <w:pict>
          <v:shape id="流程图: 终止 53" o:spid="_x0000_s1065" type="#_x0000_t116" style="position:absolute;left:0;margin-left:126pt;margin-top:132.75pt;height:39.35pt;width:147pt;rotation:0f;z-index:251675648;" o:ole="f" fillcolor="#FFFFFF" filled="f" o:preferrelative="t" stroked="t" coordorigin="0,0" coordsize="21600,21600">
            <v:fill on="f" color2="#FFFFFF" focus="0%"/>
            <v:stroke color="#000000" color2="#FFFFFF" miterlimit="2"/>
            <v:imagedata gain="65536f" blacklevel="0f" gamma="0"/>
            <o:lock v:ext="edit" position="f" selection="f" grouping="f" rotation="f" cropping="f" text="f" aspectratio="f"/>
          </v:shape>
        </w:pict>
      </w:r>
      <w:r>
        <w:rPr>
          <w:rFonts w:ascii="Cambria" w:hAnsi="Cambria" w:eastAsia="宋体" w:cs="黑体"/>
          <w:kern w:val="2"/>
          <w:sz w:val="24"/>
          <w:szCs w:val="21"/>
          <w:lang w:val="en-US" w:eastAsia="zh-CN" w:bidi="ar-SA"/>
        </w:rPr>
        <w:pict>
          <v:line id="Line 42" o:spid="_x0000_s1066" style="position:absolute;left:0;margin-left:198.75pt;margin-top:87.5pt;height:45.7pt;width:0.05pt;rotation:0f;z-index:251698176;" o:ole="f" fillcolor="#FFFFFF" filled="f" o:preferrelative="t" stroked="t" coordsize="21600,21600">
            <v:fill on="f" color2="#FFFFFF" focus="0%"/>
            <v:stroke color="#000000" color2="#FFFFFF" miterlimit="2" endarrow="block"/>
            <v:imagedata gain="65536f" blacklevel="0f" gamma="0"/>
            <o:lock v:ext="edit" position="f" selection="f" grouping="f" rotation="f" cropping="f" text="f" aspectratio="f"/>
          </v:line>
        </w:pict>
      </w:r>
      <w:r>
        <w:rPr>
          <w:rFonts w:ascii="Cambria" w:hAnsi="Cambria" w:eastAsia="宋体" w:cs="黑体"/>
          <w:kern w:val="2"/>
          <w:sz w:val="24"/>
          <w:szCs w:val="21"/>
          <w:lang w:val="en-US" w:eastAsia="zh-CN" w:bidi="ar-SA"/>
        </w:rPr>
        <w:pict>
          <v:rect id="Rectangle 43" o:spid="_x0000_s1067" style="position:absolute;left:0;margin-left:134.05pt;margin-top:43.45pt;height:44.35pt;width:131.8pt;rotation:0f;z-index:251697152;" o:ole="f" fillcolor="#FFFFFF" filled="f" o:preferrelative="t" stroked="t" coordsize="21600,21600">
            <v:fill on="f" color2="#FFFFFF" focus="0%"/>
            <v:stroke color="#000000" color2="#FFFFFF" miterlimit="2"/>
            <v:imagedata gain="65536f" blacklevel="0f" gamma="0"/>
            <o:lock v:ext="edit" position="f" selection="f" grouping="f" rotation="f" cropping="f" text="f" aspectratio="f"/>
            <v:textbox>
              <w:txbxContent>
                <w:p>
                  <w:pPr>
                    <w:pStyle w:val="24"/>
                    <w:spacing w:line="240" w:lineRule="exact"/>
                    <w:jc w:val="center"/>
                  </w:pPr>
                  <w:r>
                    <w:rPr>
                      <w:rFonts w:hint="eastAsia"/>
                    </w:rPr>
                    <w:t>盖章后当场发还《核准无线电发射设备型号申请表》</w:t>
                  </w:r>
                </w:p>
                <w:p>
                  <w:pPr>
                    <w:pStyle w:val="24"/>
                    <w:spacing w:line="240" w:lineRule="exact"/>
                    <w:jc w:val="center"/>
                  </w:pPr>
                  <w:r>
                    <w:rPr>
                      <w:rFonts w:hint="eastAsia"/>
                    </w:rPr>
                    <w:t>当场</w:t>
                  </w:r>
                </w:p>
                <w:p>
                  <w:pPr>
                    <w:pStyle w:val="24"/>
                    <w:spacing w:line="240" w:lineRule="exact"/>
                    <w:jc w:val="center"/>
                  </w:pPr>
                </w:p>
              </w:txbxContent>
            </v:textbox>
          </v:rect>
        </w:pict>
      </w:r>
      <w:r>
        <w:rPr>
          <w:rFonts w:ascii="黑体" w:eastAsia="黑体"/>
          <w:b/>
        </w:rPr>
        <w:br w:type="page"/>
      </w:r>
      <w:r>
        <w:rPr>
          <w:rFonts w:hint="eastAsia" w:ascii="黑体" w:eastAsia="黑体"/>
          <w:sz w:val="28"/>
        </w:rPr>
        <w:t>附录2</w:t>
      </w:r>
      <w:bookmarkEnd w:id="36"/>
      <w:r>
        <w:rPr>
          <w:rFonts w:hint="eastAsia" w:ascii="黑体" w:eastAsia="黑体"/>
          <w:sz w:val="28"/>
        </w:rPr>
        <w:t>核准无线电发射设备型号申请表（填写示范文本）</w:t>
      </w:r>
    </w:p>
    <w:p>
      <w:pPr>
        <w:pStyle w:val="26"/>
        <w:spacing w:before="0" w:after="0"/>
        <w:jc w:val="center"/>
        <w:rPr>
          <w:rFonts w:ascii="黑体" w:eastAsia="黑体"/>
          <w:b w:val="0"/>
        </w:rPr>
      </w:pPr>
      <w:bookmarkStart w:id="37" w:name="_Toc396838973"/>
      <w:r>
        <w:rPr>
          <w:rFonts w:hint="eastAsia" w:ascii="黑体" w:eastAsia="黑体"/>
          <w:b w:val="0"/>
        </w:rPr>
        <w:t>核准无线电发射设备型号申请表</w:t>
      </w:r>
      <w:bookmarkEnd w:id="37"/>
    </w:p>
    <w:p>
      <w:pPr>
        <w:pStyle w:val="23"/>
        <w:spacing w:beforeLines="0" w:after="423" w:line="240" w:lineRule="exact"/>
        <w:ind w:firstLine="480"/>
        <w:rPr>
          <w:rFonts w:ascii="黑体" w:hAnsi="黑体" w:eastAsia="黑体" w:cs="Times New Roman"/>
          <w:b w:val="0"/>
        </w:rPr>
      </w:pPr>
      <w:r>
        <w:rPr>
          <w:rFonts w:ascii="黑体" w:hAnsi="黑体" w:eastAsia="黑体" w:cs="Times New Roman"/>
          <w:b w:val="0"/>
        </w:rPr>
        <w:t>Application Form for Radio Transmission Equipment Type Approval</w:t>
      </w:r>
    </w:p>
    <w:p>
      <w:pPr>
        <w:pStyle w:val="23"/>
        <w:spacing w:beforeLines="0" w:after="423" w:line="240" w:lineRule="exact"/>
        <w:ind w:firstLine="480"/>
        <w:rPr>
          <w:rFonts w:ascii="黑体" w:hAnsi="黑体" w:eastAsia="黑体" w:cs="Times New Roman"/>
          <w:b w:val="0"/>
        </w:rPr>
      </w:pPr>
      <w:r>
        <w:rPr>
          <w:rFonts w:ascii="黑体" w:hAnsi="黑体" w:eastAsia="黑体" w:cs="Times New Roman"/>
          <w:b w:val="0"/>
          <w:bCs/>
          <w:kern w:val="2"/>
          <w:sz w:val="28"/>
          <w:szCs w:val="28"/>
          <w:lang w:val="en-US" w:eastAsia="zh-CN" w:bidi="ar-SA"/>
        </w:rPr>
        <w:pict>
          <v:shape id="图片 48" o:spid="_x0000_s1068" type="#_x0000_t75" style="position:absolute;left:0;margin-left:9.15pt;margin-top:9.3pt;height:592.5pt;width:415.5pt;rotation:0f;z-index:251687936;" o:ole="f" fillcolor="#FFFFFF" filled="f" o:preferrelative="t" stroked="f" coordorigin="0,0" coordsize="21600,21600">
            <v:fill on="f" color2="#FFFFFF" focus="0%"/>
            <v:imagedata gain="65536f" blacklevel="0f" gamma="0" o:title="" r:id="rId12"/>
            <o:lock v:ext="edit" position="f" selection="f" grouping="f" rotation="f" cropping="f" text="f" aspectratio="t"/>
          </v:shape>
        </w:pict>
      </w:r>
    </w:p>
    <w:p>
      <w:pPr>
        <w:pStyle w:val="23"/>
        <w:spacing w:beforeLines="0" w:after="423" w:line="240" w:lineRule="exact"/>
        <w:ind w:firstLine="480"/>
        <w:rPr>
          <w:rFonts w:ascii="黑体" w:hAnsi="黑体" w:eastAsia="黑体" w:cs="Times New Roman"/>
          <w:b w:val="0"/>
        </w:rPr>
      </w:pPr>
    </w:p>
    <w:p>
      <w:pPr>
        <w:pStyle w:val="23"/>
        <w:spacing w:beforeLines="0" w:after="423" w:line="240" w:lineRule="exact"/>
        <w:ind w:firstLine="480"/>
        <w:rPr>
          <w:rFonts w:ascii="黑体" w:hAnsi="黑体" w:eastAsia="黑体" w:cs="Times New Roman"/>
          <w:b w:val="0"/>
        </w:rPr>
      </w:pPr>
    </w:p>
    <w:p>
      <w:pPr>
        <w:pStyle w:val="23"/>
        <w:spacing w:beforeLines="0" w:after="423" w:line="240" w:lineRule="exact"/>
        <w:ind w:firstLine="480"/>
        <w:rPr>
          <w:rFonts w:ascii="黑体" w:hAnsi="黑体" w:eastAsia="黑体" w:cs="Times New Roman"/>
          <w:b w:val="0"/>
        </w:rPr>
      </w:pPr>
    </w:p>
    <w:p>
      <w:pPr>
        <w:pStyle w:val="23"/>
        <w:spacing w:beforeLines="0" w:after="423" w:line="240" w:lineRule="exact"/>
        <w:ind w:firstLine="480"/>
        <w:rPr>
          <w:rFonts w:ascii="黑体" w:hAnsi="黑体" w:eastAsia="黑体" w:cs="Times New Roman"/>
          <w:b w:val="0"/>
        </w:rPr>
      </w:pPr>
    </w:p>
    <w:p>
      <w:pPr>
        <w:pStyle w:val="23"/>
        <w:spacing w:beforeLines="0" w:after="423" w:line="240" w:lineRule="exact"/>
        <w:ind w:firstLine="480"/>
        <w:rPr>
          <w:rFonts w:ascii="黑体" w:hAnsi="黑体" w:eastAsia="黑体" w:cs="Times New Roman"/>
          <w:b w:val="0"/>
        </w:rPr>
      </w:pPr>
    </w:p>
    <w:p>
      <w:pPr>
        <w:pStyle w:val="23"/>
        <w:spacing w:beforeLines="0" w:after="423" w:line="240" w:lineRule="exact"/>
        <w:ind w:firstLine="480"/>
        <w:rPr>
          <w:rFonts w:ascii="黑体" w:hAnsi="黑体" w:eastAsia="黑体" w:cs="Times New Roman"/>
          <w:b w:val="0"/>
        </w:rPr>
      </w:pPr>
    </w:p>
    <w:p>
      <w:pPr>
        <w:pStyle w:val="23"/>
        <w:spacing w:beforeLines="0" w:after="423" w:line="240" w:lineRule="exact"/>
        <w:ind w:firstLine="480"/>
        <w:rPr>
          <w:rFonts w:ascii="黑体" w:hAnsi="黑体" w:eastAsia="黑体" w:cs="Times New Roman"/>
          <w:b w:val="0"/>
        </w:rPr>
      </w:pPr>
    </w:p>
    <w:p>
      <w:pPr>
        <w:pStyle w:val="23"/>
        <w:spacing w:beforeLines="0" w:after="423" w:line="240" w:lineRule="exact"/>
        <w:ind w:firstLine="480"/>
        <w:rPr>
          <w:rFonts w:ascii="黑体" w:hAnsi="黑体" w:eastAsia="黑体" w:cs="Times New Roman"/>
          <w:b w:val="0"/>
        </w:rPr>
      </w:pPr>
    </w:p>
    <w:p>
      <w:pPr>
        <w:pStyle w:val="23"/>
        <w:spacing w:beforeLines="0" w:after="423" w:line="240" w:lineRule="exact"/>
        <w:ind w:firstLine="480"/>
        <w:rPr>
          <w:rFonts w:ascii="黑体" w:hAnsi="黑体" w:eastAsia="黑体" w:cs="Times New Roman"/>
          <w:b w:val="0"/>
        </w:rPr>
      </w:pPr>
    </w:p>
    <w:p>
      <w:pPr>
        <w:pStyle w:val="23"/>
        <w:spacing w:beforeLines="0" w:after="423" w:line="240" w:lineRule="exact"/>
        <w:ind w:firstLine="480"/>
        <w:rPr>
          <w:rFonts w:ascii="黑体" w:hAnsi="黑体" w:eastAsia="黑体" w:cs="Times New Roman"/>
          <w:b w:val="0"/>
        </w:rPr>
      </w:pPr>
    </w:p>
    <w:p>
      <w:pPr>
        <w:pStyle w:val="23"/>
        <w:spacing w:beforeLines="0" w:after="423" w:line="240" w:lineRule="exact"/>
        <w:ind w:firstLine="480"/>
        <w:rPr>
          <w:rFonts w:ascii="黑体" w:hAnsi="黑体" w:eastAsia="黑体" w:cs="Times New Roman"/>
          <w:b w:val="0"/>
        </w:rPr>
      </w:pPr>
    </w:p>
    <w:p>
      <w:pPr>
        <w:pStyle w:val="23"/>
        <w:spacing w:beforeLines="0" w:after="423" w:line="240" w:lineRule="exact"/>
        <w:ind w:firstLine="480"/>
        <w:rPr>
          <w:rFonts w:ascii="黑体" w:hAnsi="黑体" w:eastAsia="黑体" w:cs="Times New Roman"/>
          <w:b w:val="0"/>
        </w:rPr>
      </w:pPr>
    </w:p>
    <w:p>
      <w:pPr>
        <w:pStyle w:val="23"/>
        <w:spacing w:beforeLines="0" w:after="423" w:line="240" w:lineRule="exact"/>
        <w:ind w:firstLine="480"/>
        <w:rPr>
          <w:rFonts w:ascii="黑体" w:hAnsi="黑体" w:eastAsia="黑体" w:cs="Times New Roman"/>
          <w:b w:val="0"/>
        </w:rPr>
      </w:pPr>
    </w:p>
    <w:p>
      <w:pPr>
        <w:pStyle w:val="23"/>
        <w:spacing w:beforeLines="0" w:after="423" w:line="240" w:lineRule="exact"/>
        <w:ind w:firstLine="480"/>
        <w:rPr>
          <w:rFonts w:ascii="黑体" w:hAnsi="黑体" w:eastAsia="黑体" w:cs="Times New Roman"/>
          <w:b w:val="0"/>
        </w:rPr>
      </w:pPr>
    </w:p>
    <w:p>
      <w:pPr>
        <w:pStyle w:val="23"/>
        <w:spacing w:beforeLines="0" w:after="423" w:line="240" w:lineRule="exact"/>
        <w:ind w:firstLine="480"/>
        <w:rPr>
          <w:rFonts w:ascii="黑体" w:hAnsi="黑体" w:eastAsia="黑体" w:cs="Times New Roman"/>
          <w:b w:val="0"/>
        </w:rPr>
      </w:pPr>
    </w:p>
    <w:p>
      <w:pPr>
        <w:pStyle w:val="23"/>
        <w:spacing w:beforeLines="0" w:after="423" w:line="240" w:lineRule="exact"/>
        <w:ind w:firstLine="480"/>
        <w:rPr>
          <w:rFonts w:ascii="黑体" w:hAnsi="黑体" w:eastAsia="黑体" w:cs="Times New Roman"/>
          <w:b w:val="0"/>
        </w:rPr>
      </w:pPr>
    </w:p>
    <w:p>
      <w:pPr>
        <w:keepNext/>
        <w:keepLines/>
        <w:spacing w:before="100" w:beforeAutospacing="1" w:after="100" w:afterAutospacing="1" w:line="300" w:lineRule="atLeast"/>
        <w:ind w:firstLine="0" w:firstLineChars="0"/>
        <w:jc w:val="center"/>
        <w:outlineLvl w:val="1"/>
        <w:rPr>
          <w:rFonts w:ascii="黑体" w:hAnsi="黑体" w:eastAsia="黑体"/>
          <w:bCs/>
          <w:sz w:val="28"/>
          <w:szCs w:val="28"/>
        </w:rPr>
      </w:pPr>
      <w:bookmarkStart w:id="38" w:name="_Toc396838974"/>
      <w:r>
        <w:rPr>
          <w:rFonts w:hint="eastAsia" w:ascii="黑体" w:hAnsi="黑体" w:eastAsia="黑体"/>
          <w:bCs/>
          <w:sz w:val="28"/>
          <w:szCs w:val="28"/>
        </w:rPr>
        <w:t>核准无线电发射设备型号委托书</w:t>
      </w:r>
      <w:bookmarkEnd w:id="38"/>
      <w:r>
        <w:rPr>
          <w:rFonts w:hint="eastAsia" w:ascii="黑体" w:hAnsi="黑体" w:eastAsia="黑体"/>
          <w:bCs/>
          <w:sz w:val="28"/>
          <w:szCs w:val="28"/>
        </w:rPr>
        <w:t>（填写示范文本）</w:t>
      </w:r>
    </w:p>
    <w:p>
      <w:pPr>
        <w:spacing w:before="423" w:beforeLines="100" w:after="423" w:afterLines="100" w:line="240" w:lineRule="exact"/>
        <w:ind w:firstLine="0" w:firstLineChars="0"/>
        <w:jc w:val="center"/>
        <w:rPr>
          <w:rFonts w:ascii="黑体" w:hAnsi="黑体" w:eastAsia="黑体" w:cs="宋体"/>
          <w:bCs/>
          <w:sz w:val="28"/>
          <w:szCs w:val="28"/>
        </w:rPr>
      </w:pPr>
      <w:r>
        <w:rPr>
          <w:rFonts w:ascii="黑体" w:hAnsi="黑体" w:eastAsia="黑体" w:cs="Times New Roman"/>
          <w:bCs/>
          <w:sz w:val="28"/>
          <w:szCs w:val="28"/>
        </w:rPr>
        <w:t>Trust Deed of Type-approval for Radio Transmission Equipment</w:t>
      </w:r>
    </w:p>
    <w:p>
      <w:pPr>
        <w:spacing w:line="300" w:lineRule="atLeast"/>
        <w:ind w:firstLine="0" w:firstLineChars="0"/>
        <w:jc w:val="both"/>
        <w:rPr>
          <w:rFonts w:ascii="宋体" w:hAnsi="宋体" w:cs="宋体"/>
        </w:rPr>
      </w:pPr>
      <w:r>
        <w:rPr>
          <w:rFonts w:hint="eastAsia" w:ascii="宋体" w:hAnsi="宋体" w:cs="宋体"/>
        </w:rPr>
        <w:t>委托单位（甲方）：</w:t>
      </w:r>
      <w:r>
        <w:rPr>
          <w:rFonts w:hint="eastAsia"/>
          <w:b/>
        </w:rPr>
        <w:t>XXXXX有限公司</w:t>
      </w:r>
    </w:p>
    <w:p>
      <w:pPr>
        <w:spacing w:line="300" w:lineRule="atLeast"/>
        <w:ind w:firstLine="0" w:firstLineChars="0"/>
        <w:jc w:val="both"/>
        <w:rPr>
          <w:rFonts w:ascii="宋体" w:hAnsi="宋体" w:cs="宋体"/>
        </w:rPr>
      </w:pPr>
      <w:r>
        <w:rPr>
          <w:rFonts w:ascii="Georgia" w:hAnsi="Georgia" w:cs="宋体"/>
        </w:rPr>
        <w:t>Trustor:</w:t>
      </w:r>
      <w:r>
        <w:rPr>
          <w:rFonts w:hint="eastAsia" w:ascii="宋体" w:hAnsi="宋体" w:cs="宋体"/>
        </w:rPr>
        <w:t xml:space="preserve"> ___________________________________________________________</w:t>
      </w:r>
    </w:p>
    <w:p>
      <w:pPr>
        <w:spacing w:line="300" w:lineRule="atLeast"/>
        <w:ind w:firstLine="0" w:firstLineChars="0"/>
        <w:jc w:val="both"/>
        <w:rPr>
          <w:rFonts w:ascii="宋体" w:hAnsi="宋体" w:cs="宋体"/>
        </w:rPr>
      </w:pPr>
      <w:r>
        <w:rPr>
          <w:rFonts w:hint="eastAsia" w:ascii="宋体" w:hAnsi="宋体" w:cs="宋体"/>
        </w:rPr>
        <w:t>受托单位（乙方）：</w:t>
      </w:r>
      <w:r>
        <w:rPr>
          <w:rFonts w:hint="eastAsia"/>
          <w:b/>
        </w:rPr>
        <w:t>XXXXX有限公司</w:t>
      </w:r>
    </w:p>
    <w:p>
      <w:pPr>
        <w:spacing w:line="300" w:lineRule="atLeast"/>
        <w:ind w:firstLine="0" w:firstLineChars="0"/>
        <w:jc w:val="both"/>
        <w:rPr>
          <w:rFonts w:ascii="宋体" w:hAnsi="宋体" w:cs="宋体"/>
        </w:rPr>
      </w:pPr>
      <w:r>
        <w:rPr>
          <w:rFonts w:ascii="Georgia" w:hAnsi="Georgia" w:cs="宋体"/>
        </w:rPr>
        <w:t>Trustee:</w:t>
      </w:r>
      <w:r>
        <w:rPr>
          <w:rFonts w:hint="eastAsia" w:ascii="宋体" w:hAnsi="宋体" w:cs="宋体"/>
        </w:rPr>
        <w:t xml:space="preserve"> ___________________________________________________________</w:t>
      </w:r>
    </w:p>
    <w:p>
      <w:pPr>
        <w:spacing w:line="300" w:lineRule="atLeast"/>
        <w:ind w:firstLine="0" w:firstLineChars="0"/>
        <w:jc w:val="both"/>
        <w:rPr>
          <w:rFonts w:ascii="宋体" w:hAnsi="宋体" w:cs="宋体"/>
        </w:rPr>
      </w:pPr>
    </w:p>
    <w:p>
      <w:pPr>
        <w:spacing w:line="300" w:lineRule="atLeast"/>
        <w:ind w:firstLine="0" w:firstLineChars="0"/>
        <w:jc w:val="both"/>
        <w:rPr>
          <w:rFonts w:ascii="宋体" w:hAnsi="宋体" w:cs="宋体"/>
        </w:rPr>
      </w:pPr>
      <w:r>
        <w:rPr>
          <w:rFonts w:hint="eastAsia" w:ascii="宋体" w:hAnsi="宋体" w:cs="宋体"/>
        </w:rPr>
        <w:t>甲方委托乙方办理在</w:t>
      </w:r>
      <w:r>
        <w:rPr>
          <w:rFonts w:hint="eastAsia" w:ascii="宋体" w:hAnsi="宋体" w:cs="宋体"/>
          <w:color w:val="000000"/>
        </w:rPr>
        <w:t>中华人民共和国</w:t>
      </w:r>
      <w:r>
        <w:rPr>
          <w:rFonts w:hint="eastAsia" w:ascii="宋体" w:hAnsi="宋体" w:cs="宋体"/>
        </w:rPr>
        <w:t>的无线电发射设备型号核准事项，具体设备名称及型号如下：</w:t>
      </w:r>
    </w:p>
    <w:p>
      <w:pPr>
        <w:spacing w:line="300" w:lineRule="atLeast"/>
        <w:ind w:firstLine="0" w:firstLineChars="0"/>
        <w:jc w:val="both"/>
        <w:rPr>
          <w:rFonts w:ascii="Georgia" w:hAnsi="Georgia" w:cs="宋体"/>
        </w:rPr>
      </w:pPr>
      <w:r>
        <w:rPr>
          <w:rFonts w:ascii="Georgia" w:hAnsi="Georgia" w:cs="宋体"/>
        </w:rPr>
        <w:t>The Trustor entrusts the Trustee with the type-approval of the following radio transmission equipment in the People’s Republic of China:</w:t>
      </w:r>
    </w:p>
    <w:p>
      <w:pPr>
        <w:spacing w:line="300" w:lineRule="atLeast"/>
        <w:ind w:firstLine="0" w:firstLineChars="0"/>
        <w:jc w:val="both"/>
        <w:rPr>
          <w:rFonts w:ascii="宋体" w:hAnsi="宋体" w:cs="宋体"/>
        </w:rPr>
      </w:pPr>
    </w:p>
    <w:p>
      <w:pPr>
        <w:spacing w:line="300" w:lineRule="atLeast"/>
        <w:ind w:firstLine="0" w:firstLineChars="0"/>
        <w:jc w:val="both"/>
        <w:rPr>
          <w:rFonts w:ascii="宋体" w:hAnsi="宋体" w:cs="宋体"/>
        </w:rPr>
      </w:pPr>
      <w:r>
        <w:rPr>
          <w:rFonts w:hint="eastAsia" w:ascii="宋体" w:hAnsi="宋体" w:cs="宋体"/>
        </w:rPr>
        <w:t>设备名称：</w:t>
      </w:r>
      <w:r>
        <w:rPr>
          <w:rFonts w:hint="eastAsia"/>
          <w:b/>
          <w:u w:val="single"/>
        </w:rPr>
        <w:t>汽车遥控钥匙</w:t>
      </w:r>
      <w:r>
        <w:rPr>
          <w:rFonts w:hint="eastAsia" w:ascii="宋体" w:hAnsi="宋体" w:cs="宋体"/>
        </w:rPr>
        <w:t>型号：</w:t>
      </w:r>
      <w:r>
        <w:rPr>
          <w:rFonts w:hint="eastAsia"/>
          <w:b/>
          <w:u w:val="single"/>
        </w:rPr>
        <w:t>XXXX</w:t>
      </w:r>
      <w:r>
        <w:rPr>
          <w:rFonts w:hint="eastAsia" w:ascii="宋体" w:hAnsi="宋体" w:cs="宋体"/>
        </w:rPr>
        <w:t>商标：</w:t>
      </w:r>
      <w:r>
        <w:rPr>
          <w:rFonts w:hint="eastAsia"/>
          <w:u w:val="single"/>
        </w:rPr>
        <w:t xml:space="preserve">无                    </w:t>
      </w:r>
      <w:r>
        <w:rPr>
          <w:rFonts w:hint="eastAsia" w:ascii="宋体" w:hAnsi="宋体" w:cs="宋体"/>
        </w:rPr>
        <w:t>。</w:t>
      </w:r>
    </w:p>
    <w:p>
      <w:pPr>
        <w:spacing w:line="300" w:lineRule="atLeast"/>
        <w:ind w:firstLine="0" w:firstLineChars="0"/>
        <w:jc w:val="both"/>
        <w:rPr>
          <w:rFonts w:ascii="Georgia" w:hAnsi="Georgia" w:cs="宋体"/>
        </w:rPr>
      </w:pPr>
      <w:r>
        <w:rPr>
          <w:rFonts w:ascii="Georgia" w:hAnsi="Georgia" w:cs="宋体"/>
        </w:rPr>
        <w:t>Equipment Name:</w:t>
      </w:r>
      <w:r>
        <w:rPr>
          <w:rFonts w:ascii="宋体" w:hAnsi="宋体" w:cs="宋体"/>
        </w:rPr>
        <w:t xml:space="preserve"> </w:t>
      </w:r>
      <w:r>
        <w:rPr>
          <w:rFonts w:hint="eastAsia" w:ascii="宋体" w:hAnsi="宋体" w:cs="宋体"/>
        </w:rPr>
        <w:t>__________</w:t>
      </w:r>
      <w:r>
        <w:rPr>
          <w:rFonts w:ascii="Georgia" w:hAnsi="Georgia" w:cs="宋体"/>
        </w:rPr>
        <w:t xml:space="preserve">Model: </w:t>
      </w:r>
      <w:r>
        <w:rPr>
          <w:rFonts w:hint="eastAsia" w:ascii="宋体" w:hAnsi="宋体" w:cs="宋体"/>
        </w:rPr>
        <w:t>__________</w:t>
      </w:r>
      <w:r>
        <w:rPr>
          <w:rFonts w:ascii="Georgia" w:hAnsi="Georgia" w:cs="宋体"/>
        </w:rPr>
        <w:t xml:space="preserve">Trademark: </w:t>
      </w:r>
      <w:r>
        <w:rPr>
          <w:rFonts w:hint="eastAsia" w:ascii="宋体" w:hAnsi="宋体" w:cs="宋体"/>
        </w:rPr>
        <w:t>______________</w:t>
      </w:r>
    </w:p>
    <w:p>
      <w:pPr>
        <w:spacing w:line="300" w:lineRule="atLeast"/>
        <w:ind w:firstLine="0" w:firstLineChars="0"/>
        <w:jc w:val="both"/>
        <w:rPr>
          <w:rFonts w:ascii="宋体" w:hAnsi="宋体" w:cs="宋体"/>
        </w:rPr>
      </w:pPr>
    </w:p>
    <w:p>
      <w:pPr>
        <w:spacing w:line="300" w:lineRule="atLeast"/>
        <w:ind w:firstLine="0" w:firstLineChars="0"/>
        <w:jc w:val="both"/>
        <w:rPr>
          <w:rFonts w:ascii="宋体" w:hAnsi="宋体" w:cs="宋体"/>
        </w:rPr>
      </w:pPr>
      <w:r>
        <w:rPr>
          <w:rFonts w:hint="eastAsia" w:ascii="宋体" w:hAnsi="宋体" w:cs="宋体"/>
        </w:rPr>
        <w:t>该设备在中国大陆的售后服务由</w:t>
      </w:r>
      <w:r>
        <w:rPr>
          <w:rFonts w:hint="eastAsia"/>
          <w:b/>
          <w:u w:val="single"/>
        </w:rPr>
        <w:t xml:space="preserve"> XXXXX有限公司 </w:t>
      </w:r>
      <w:r>
        <w:rPr>
          <w:rFonts w:hint="eastAsia" w:ascii="宋体" w:hAnsi="宋体" w:cs="宋体"/>
        </w:rPr>
        <w:t>公司（厂、商）负责。</w:t>
      </w:r>
    </w:p>
    <w:p>
      <w:pPr>
        <w:spacing w:line="300" w:lineRule="atLeast"/>
        <w:ind w:firstLine="0" w:firstLineChars="0"/>
        <w:rPr>
          <w:rFonts w:ascii="宋体" w:hAnsi="宋体"/>
        </w:rPr>
      </w:pPr>
      <w:r>
        <w:rPr>
          <w:rFonts w:ascii="Georgia" w:hAnsi="Georgia" w:cs="Times New Roman"/>
        </w:rPr>
        <w:t xml:space="preserve">The after service of this equipmentin the Mainland of People’s Republic of China  shall be the responsibility of the </w:t>
      </w:r>
      <w:r>
        <w:rPr>
          <w:rFonts w:hint="eastAsia" w:ascii="宋体" w:hAnsi="宋体" w:cs="宋体"/>
        </w:rPr>
        <w:t>__________</w:t>
      </w:r>
      <w:r>
        <w:rPr>
          <w:rFonts w:ascii="Georgia" w:hAnsi="Georgia" w:cs="Times New Roman"/>
        </w:rPr>
        <w:t>Company ( or Corporation, Factory etc…)</w:t>
      </w:r>
    </w:p>
    <w:tbl>
      <w:tblPr>
        <w:tblStyle w:val="17"/>
        <w:tblW w:w="8522"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261"/>
        <w:gridCol w:w="426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092" w:hRule="atLeast"/>
        </w:trPr>
        <w:tc>
          <w:tcPr>
            <w:tcW w:w="4261" w:type="dxa"/>
            <w:vAlign w:val="top"/>
          </w:tcPr>
          <w:p>
            <w:pPr>
              <w:pStyle w:val="24"/>
              <w:rPr>
                <w:sz w:val="24"/>
                <w:szCs w:val="24"/>
              </w:rPr>
            </w:pPr>
          </w:p>
          <w:p>
            <w:pPr>
              <w:pStyle w:val="24"/>
              <w:rPr>
                <w:sz w:val="24"/>
                <w:szCs w:val="24"/>
              </w:rPr>
            </w:pPr>
            <w:r>
              <w:rPr>
                <w:rFonts w:hint="eastAsia"/>
                <w:sz w:val="24"/>
                <w:szCs w:val="24"/>
              </w:rPr>
              <w:t>甲方法人代表签字（盖章）：</w:t>
            </w:r>
          </w:p>
          <w:p>
            <w:pPr>
              <w:pStyle w:val="24"/>
              <w:rPr>
                <w:rFonts w:ascii="Georgia" w:hAnsi="Georgia"/>
                <w:sz w:val="24"/>
                <w:szCs w:val="24"/>
              </w:rPr>
            </w:pPr>
            <w:r>
              <w:rPr>
                <w:rFonts w:ascii="Georgia" w:hAnsi="Georgia"/>
                <w:sz w:val="24"/>
                <w:szCs w:val="24"/>
              </w:rPr>
              <w:t>Signature (Seal) of the legal person of the Trustor</w:t>
            </w:r>
          </w:p>
          <w:p>
            <w:pPr>
              <w:ind w:firstLine="482"/>
              <w:jc w:val="center"/>
              <w:rPr>
                <w:b/>
              </w:rPr>
            </w:pPr>
            <w:r>
              <w:rPr>
                <w:rFonts w:hint="eastAsia"/>
                <w:b/>
              </w:rPr>
              <w:t>张山</w:t>
            </w:r>
          </w:p>
          <w:p>
            <w:pPr>
              <w:pStyle w:val="24"/>
              <w:rPr>
                <w:sz w:val="24"/>
                <w:szCs w:val="24"/>
              </w:rPr>
            </w:pPr>
            <w:r>
              <w:rPr>
                <w:rFonts w:hint="eastAsia"/>
                <w:sz w:val="24"/>
                <w:szCs w:val="24"/>
              </w:rPr>
              <w:t>甲方法人代表联系电话：</w:t>
            </w:r>
          </w:p>
          <w:p>
            <w:pPr>
              <w:pStyle w:val="24"/>
              <w:rPr>
                <w:rFonts w:ascii="Georgia" w:hAnsi="Georgia"/>
                <w:sz w:val="24"/>
                <w:szCs w:val="24"/>
              </w:rPr>
            </w:pPr>
            <w:r>
              <w:rPr>
                <w:rFonts w:ascii="Georgia" w:hAnsi="Georgia"/>
                <w:sz w:val="24"/>
                <w:szCs w:val="24"/>
              </w:rPr>
              <w:t>Telephone number of the legal person of the Trustor</w:t>
            </w:r>
          </w:p>
          <w:p>
            <w:pPr>
              <w:ind w:firstLine="482"/>
              <w:jc w:val="center"/>
              <w:rPr>
                <w:b/>
              </w:rPr>
            </w:pPr>
            <w:r>
              <w:rPr>
                <w:rFonts w:hint="eastAsia"/>
                <w:b/>
              </w:rPr>
              <w:t>021-XXXXXXXX</w:t>
            </w:r>
          </w:p>
          <w:p>
            <w:pPr>
              <w:pStyle w:val="24"/>
              <w:rPr>
                <w:sz w:val="24"/>
                <w:szCs w:val="24"/>
              </w:rPr>
            </w:pPr>
            <w:r>
              <w:rPr>
                <w:rFonts w:hint="eastAsia"/>
                <w:sz w:val="24"/>
                <w:szCs w:val="24"/>
              </w:rPr>
              <w:t>甲方法人代表电子信箱：</w:t>
            </w:r>
          </w:p>
          <w:p>
            <w:pPr>
              <w:pStyle w:val="24"/>
              <w:rPr>
                <w:rFonts w:ascii="Georgia" w:hAnsi="Georgia"/>
                <w:sz w:val="24"/>
                <w:szCs w:val="24"/>
              </w:rPr>
            </w:pPr>
            <w:r>
              <w:rPr>
                <w:rFonts w:ascii="Georgia" w:hAnsi="Georgia"/>
                <w:sz w:val="24"/>
                <w:szCs w:val="24"/>
              </w:rPr>
              <w:t>Email address of the legal person of the Trustor</w:t>
            </w:r>
          </w:p>
          <w:p>
            <w:pPr>
              <w:ind w:firstLine="480"/>
              <w:jc w:val="center"/>
              <w:rPr>
                <w:rFonts w:ascii="Georgia" w:hAnsi="Georgia"/>
              </w:rPr>
            </w:pPr>
            <w:r>
              <w:fldChar w:fldCharType="begin"/>
            </w:r>
            <w:r>
              <w:instrText xml:space="preserve">HYPERLINK "mailto:Lisi@126.com" </w:instrText>
            </w:r>
            <w:r>
              <w:fldChar w:fldCharType="separate"/>
            </w:r>
            <w:r>
              <w:rPr>
                <w:b/>
              </w:rPr>
              <w:t>L</w:t>
            </w:r>
            <w:r>
              <w:rPr>
                <w:rFonts w:hint="eastAsia"/>
                <w:b/>
              </w:rPr>
              <w:t>isi</w:t>
            </w:r>
            <w:r>
              <w:rPr>
                <w:b/>
              </w:rPr>
              <w:t>@126.com</w:t>
            </w:r>
            <w:r>
              <w:fldChar w:fldCharType="end"/>
            </w:r>
            <w:r>
              <w:rPr>
                <w:rFonts w:hint="eastAsia"/>
                <w:b/>
              </w:rPr>
              <w:t xml:space="preserve">                                   </w:t>
            </w:r>
          </w:p>
        </w:tc>
        <w:tc>
          <w:tcPr>
            <w:tcW w:w="4261" w:type="dxa"/>
            <w:vAlign w:val="top"/>
          </w:tcPr>
          <w:p>
            <w:pPr>
              <w:pStyle w:val="24"/>
              <w:rPr>
                <w:rFonts w:ascii="Georgia" w:hAnsi="Georgia"/>
                <w:sz w:val="24"/>
                <w:szCs w:val="24"/>
              </w:rPr>
            </w:pPr>
          </w:p>
          <w:p>
            <w:pPr>
              <w:pStyle w:val="24"/>
              <w:rPr>
                <w:rFonts w:ascii="Georgia" w:hAnsi="Georgia"/>
                <w:sz w:val="24"/>
                <w:szCs w:val="24"/>
              </w:rPr>
            </w:pPr>
            <w:r>
              <w:rPr>
                <w:rFonts w:hint="eastAsia" w:ascii="Georgia" w:hAnsi="Georgia"/>
                <w:sz w:val="24"/>
                <w:szCs w:val="24"/>
              </w:rPr>
              <w:t>乙方法人代表签字（盖章）：</w:t>
            </w:r>
          </w:p>
          <w:p>
            <w:pPr>
              <w:pStyle w:val="24"/>
              <w:rPr>
                <w:rFonts w:ascii="Georgia" w:hAnsi="Georgia"/>
                <w:sz w:val="24"/>
                <w:szCs w:val="24"/>
              </w:rPr>
            </w:pPr>
            <w:r>
              <w:rPr>
                <w:rFonts w:ascii="Georgia" w:hAnsi="Georgia"/>
                <w:sz w:val="24"/>
                <w:szCs w:val="24"/>
              </w:rPr>
              <w:t>Signature (Seal) of the legal person of the Trustee</w:t>
            </w:r>
          </w:p>
          <w:p>
            <w:pPr>
              <w:ind w:firstLine="482"/>
              <w:jc w:val="center"/>
              <w:rPr>
                <w:b/>
              </w:rPr>
            </w:pPr>
            <w:r>
              <w:rPr>
                <w:rFonts w:hint="eastAsia"/>
                <w:b/>
              </w:rPr>
              <w:t>李XX</w:t>
            </w:r>
          </w:p>
          <w:p>
            <w:pPr>
              <w:pStyle w:val="24"/>
              <w:rPr>
                <w:rFonts w:ascii="Georgia" w:hAnsi="Georgia"/>
                <w:sz w:val="24"/>
                <w:szCs w:val="24"/>
              </w:rPr>
            </w:pPr>
            <w:r>
              <w:rPr>
                <w:rFonts w:hint="eastAsia" w:ascii="Georgia" w:hAnsi="Georgia"/>
                <w:sz w:val="24"/>
                <w:szCs w:val="24"/>
              </w:rPr>
              <w:t>乙方法人代表联系电话：</w:t>
            </w:r>
          </w:p>
          <w:p>
            <w:pPr>
              <w:pStyle w:val="24"/>
              <w:rPr>
                <w:rFonts w:ascii="Georgia" w:hAnsi="Georgia"/>
                <w:sz w:val="24"/>
                <w:szCs w:val="24"/>
              </w:rPr>
            </w:pPr>
            <w:r>
              <w:rPr>
                <w:rFonts w:ascii="Georgia" w:hAnsi="Georgia"/>
                <w:sz w:val="24"/>
                <w:szCs w:val="24"/>
              </w:rPr>
              <w:t>Telephone number of the legal person of the Trustee</w:t>
            </w:r>
          </w:p>
          <w:p>
            <w:pPr>
              <w:ind w:firstLine="482"/>
              <w:jc w:val="center"/>
              <w:rPr>
                <w:b/>
              </w:rPr>
            </w:pPr>
            <w:r>
              <w:rPr>
                <w:rFonts w:hint="eastAsia"/>
                <w:b/>
              </w:rPr>
              <w:t>13XXXXXXXXX</w:t>
            </w:r>
          </w:p>
          <w:p>
            <w:pPr>
              <w:pStyle w:val="24"/>
              <w:rPr>
                <w:rFonts w:ascii="Georgia" w:hAnsi="Georgia"/>
                <w:sz w:val="24"/>
                <w:szCs w:val="24"/>
              </w:rPr>
            </w:pPr>
            <w:r>
              <w:rPr>
                <w:rFonts w:hint="eastAsia" w:ascii="Georgia" w:hAnsi="Georgia"/>
                <w:sz w:val="24"/>
                <w:szCs w:val="24"/>
              </w:rPr>
              <w:t>乙方法人代表电子信箱：</w:t>
            </w:r>
          </w:p>
          <w:p>
            <w:pPr>
              <w:pStyle w:val="24"/>
              <w:rPr>
                <w:rFonts w:ascii="Georgia" w:hAnsi="Georgia"/>
                <w:sz w:val="24"/>
                <w:szCs w:val="24"/>
              </w:rPr>
            </w:pPr>
            <w:r>
              <w:rPr>
                <w:rFonts w:ascii="Georgia" w:hAnsi="Georgia"/>
                <w:sz w:val="24"/>
                <w:szCs w:val="24"/>
              </w:rPr>
              <w:t>Email address of the legal person of the Truste</w:t>
            </w:r>
            <w:r>
              <w:rPr>
                <w:rFonts w:hint="eastAsia" w:ascii="Georgia" w:hAnsi="Georgia"/>
                <w:sz w:val="24"/>
                <w:szCs w:val="24"/>
              </w:rPr>
              <w:t>e</w:t>
            </w:r>
          </w:p>
          <w:p>
            <w:pPr>
              <w:ind w:firstLine="482"/>
              <w:jc w:val="center"/>
              <w:rPr>
                <w:b/>
              </w:rPr>
            </w:pPr>
            <w:r>
              <w:rPr>
                <w:rFonts w:hint="eastAsia"/>
                <w:b/>
              </w:rPr>
              <w:t>lixx</w:t>
            </w:r>
            <w:r>
              <w:rPr>
                <w:b/>
              </w:rPr>
              <w:t>@126.com</w:t>
            </w:r>
          </w:p>
          <w:p>
            <w:pPr>
              <w:pStyle w:val="24"/>
              <w:rPr>
                <w:sz w:val="24"/>
                <w:szCs w:val="24"/>
              </w:rPr>
            </w:pPr>
          </w:p>
        </w:tc>
      </w:tr>
    </w:tbl>
    <w:p>
      <w:pPr>
        <w:pStyle w:val="26"/>
        <w:spacing w:before="100" w:beforeAutospacing="1" w:after="100" w:afterAutospacing="1"/>
        <w:ind w:firstLine="640"/>
        <w:jc w:val="center"/>
        <w:rPr>
          <w:rFonts w:ascii="黑体" w:eastAsia="黑体"/>
          <w:b w:val="0"/>
        </w:rPr>
      </w:pPr>
      <w:bookmarkStart w:id="39" w:name="_Toc396838975"/>
      <w:r>
        <w:rPr>
          <w:rFonts w:hint="eastAsia" w:ascii="黑体" w:eastAsia="黑体"/>
          <w:b w:val="0"/>
        </w:rPr>
        <w:t>关于填写核准无线电发射设备型号申请表</w:t>
      </w:r>
      <w:r>
        <w:rPr>
          <w:rFonts w:ascii="黑体" w:eastAsia="黑体"/>
          <w:b w:val="0"/>
        </w:rPr>
        <w:br w:clear="all"/>
      </w:r>
      <w:r>
        <w:rPr>
          <w:rFonts w:hint="eastAsia" w:ascii="黑体" w:eastAsia="黑体"/>
          <w:b w:val="0"/>
        </w:rPr>
        <w:t>和委托书的说明</w:t>
      </w:r>
      <w:bookmarkEnd w:id="39"/>
    </w:p>
    <w:p>
      <w:pPr>
        <w:pStyle w:val="25"/>
        <w:ind w:firstLine="480"/>
      </w:pPr>
      <w:r>
        <w:rPr>
          <w:rFonts w:hint="eastAsia"/>
        </w:rPr>
        <w:t>为了确保无线电发射设备型号核准工作的顺利进行，请申请单位和代理申请单位共同遵守以下事项：</w:t>
      </w:r>
    </w:p>
    <w:p>
      <w:pPr>
        <w:pStyle w:val="25"/>
        <w:ind w:firstLine="480"/>
      </w:pPr>
      <w:r>
        <w:rPr>
          <w:rFonts w:hint="eastAsia"/>
        </w:rPr>
        <w:t>核准无线电发射设备型号申请表的填写及申请资料递交：</w:t>
      </w:r>
    </w:p>
    <w:p>
      <w:pPr>
        <w:pStyle w:val="25"/>
        <w:ind w:firstLine="480"/>
      </w:pPr>
      <w:r>
        <w:rPr>
          <w:rFonts w:hint="eastAsia"/>
        </w:rPr>
        <w:t>《核准无线电发射设备型号申请表》一律用中文或英文打印的方式填写；</w:t>
      </w:r>
    </w:p>
    <w:p>
      <w:pPr>
        <w:pStyle w:val="25"/>
        <w:ind w:firstLine="480"/>
      </w:pPr>
      <w:r>
        <w:rPr>
          <w:rFonts w:hint="eastAsia"/>
        </w:rPr>
        <w:t>《核准无线电发射设备型号申请表》中的主要功能栏必须用中文填写；</w:t>
      </w:r>
    </w:p>
    <w:p>
      <w:pPr>
        <w:pStyle w:val="25"/>
        <w:ind w:firstLine="480"/>
      </w:pPr>
      <w:r>
        <w:rPr>
          <w:rFonts w:hint="eastAsia"/>
        </w:rPr>
        <w:t>境外厂商填写《核准无线电发射设备型号申请表》申请单位栏即要填写中文或英文，同时还应填写设备厂商原注册的文字，申请单位与设备及照片上所显示的设备制造商一致；</w:t>
      </w:r>
    </w:p>
    <w:p>
      <w:pPr>
        <w:pStyle w:val="25"/>
        <w:ind w:firstLine="480"/>
      </w:pPr>
      <w:r>
        <w:rPr>
          <w:rFonts w:hint="eastAsia"/>
        </w:rPr>
        <w:t>国外厂商和国务院有关部委及其所属的制造商无须到省级无线电管理部门进行初审；其他厂商填写的申请表“初审意见”栏需到当地省、自治区、直辖市无线电管理部门盖章；</w:t>
      </w:r>
    </w:p>
    <w:p>
      <w:pPr>
        <w:pStyle w:val="25"/>
        <w:ind w:firstLine="480"/>
      </w:pPr>
      <w:r>
        <w:rPr>
          <w:rFonts w:hint="eastAsia"/>
        </w:rPr>
        <w:t>无线电发射设备型号核准申请资料必须提供中文或英文版本，境外申请单位在提供翻译成中文或英文版营业执照及商标注册的同时，还应提供原注册证明文字的复印件。</w:t>
      </w:r>
    </w:p>
    <w:p>
      <w:pPr>
        <w:pStyle w:val="25"/>
        <w:ind w:firstLine="480"/>
      </w:pPr>
    </w:p>
    <w:p>
      <w:pPr>
        <w:pStyle w:val="25"/>
        <w:ind w:firstLine="480"/>
      </w:pPr>
      <w:r>
        <w:rPr>
          <w:rFonts w:hint="eastAsia"/>
        </w:rPr>
        <w:t>无线电发射设备型号核准委托书说明：</w:t>
      </w:r>
    </w:p>
    <w:p>
      <w:pPr>
        <w:pStyle w:val="25"/>
        <w:ind w:firstLine="480"/>
      </w:pPr>
      <w:r>
        <w:rPr>
          <w:rFonts w:hint="eastAsia"/>
        </w:rPr>
        <w:t>委托单位（甲方）指申请单位（设备制造商）；</w:t>
      </w:r>
    </w:p>
    <w:p>
      <w:pPr>
        <w:pStyle w:val="25"/>
        <w:ind w:firstLine="480"/>
      </w:pPr>
      <w:r>
        <w:rPr>
          <w:rFonts w:hint="eastAsia"/>
        </w:rPr>
        <w:t>受托单位（乙方）指被设备制造商委托的代理申请单位；</w:t>
      </w:r>
    </w:p>
    <w:p>
      <w:pPr>
        <w:pStyle w:val="25"/>
        <w:ind w:firstLine="480"/>
      </w:pPr>
      <w:r>
        <w:rPr>
          <w:rFonts w:hint="eastAsia"/>
        </w:rPr>
        <w:t>申请单位或代理申请单位须委派熟悉无线电技术基础知识的经办人从事无线电发射设备型号核准申请事宜。</w:t>
      </w:r>
    </w:p>
    <w:p>
      <w:pPr>
        <w:pStyle w:val="23"/>
        <w:spacing w:before="423" w:after="423" w:line="240" w:lineRule="exact"/>
        <w:ind w:firstLine="480"/>
        <w:rPr>
          <w:rFonts w:ascii="黑体" w:hAnsi="黑体" w:eastAsia="黑体"/>
          <w:b w:val="0"/>
        </w:rPr>
      </w:pPr>
      <w:r>
        <w:rPr>
          <w:rFonts w:ascii="黑体" w:hAnsi="黑体" w:eastAsia="黑体" w:cs="Times New Roman"/>
          <w:b w:val="0"/>
        </w:rPr>
        <w:t>Notes for filling in the Application Form for Radio Transmission Equipment Type Approval and Trust Deed of Type-approval for Radio Transmission Equipment</w:t>
      </w:r>
    </w:p>
    <w:p>
      <w:pPr>
        <w:pStyle w:val="24"/>
        <w:ind w:firstLine="480"/>
        <w:rPr>
          <w:rFonts w:ascii="Georgia" w:hAnsi="Georgia"/>
          <w:sz w:val="24"/>
          <w:szCs w:val="24"/>
        </w:rPr>
      </w:pPr>
      <w:r>
        <w:rPr>
          <w:rFonts w:ascii="Georgia" w:hAnsi="Georgia"/>
          <w:sz w:val="24"/>
          <w:szCs w:val="24"/>
        </w:rPr>
        <w:t>To ensure the smooth going of the type-approval of the radio transmission equipment, the Applicant and Agent of Application are advised to comply with the following:</w:t>
      </w:r>
    </w:p>
    <w:p>
      <w:pPr>
        <w:pStyle w:val="24"/>
        <w:ind w:firstLine="480"/>
        <w:rPr>
          <w:rFonts w:ascii="Georgia" w:hAnsi="Georgia"/>
          <w:sz w:val="24"/>
          <w:szCs w:val="24"/>
        </w:rPr>
      </w:pPr>
      <w:r>
        <w:rPr>
          <w:rFonts w:ascii="Georgia" w:hAnsi="Georgia"/>
          <w:sz w:val="24"/>
          <w:szCs w:val="24"/>
        </w:rPr>
        <w:t>Concerning the filling of the application form and relevant documents for application:</w:t>
      </w:r>
    </w:p>
    <w:p>
      <w:pPr>
        <w:pStyle w:val="24"/>
        <w:ind w:firstLine="480"/>
        <w:rPr>
          <w:rFonts w:ascii="Georgia" w:hAnsi="Georgia"/>
          <w:sz w:val="24"/>
          <w:szCs w:val="24"/>
        </w:rPr>
      </w:pPr>
      <w:r>
        <w:rPr>
          <w:rFonts w:ascii="Georgia" w:hAnsi="Georgia"/>
          <w:sz w:val="24"/>
          <w:szCs w:val="24"/>
        </w:rPr>
        <w:t>The Application Form for Radio Transmission Equipment Type-Approval should be filled out in Chinese or English in typewriting；</w:t>
      </w:r>
    </w:p>
    <w:p>
      <w:pPr>
        <w:pStyle w:val="24"/>
        <w:ind w:firstLine="480"/>
        <w:rPr>
          <w:rFonts w:ascii="Georgia" w:hAnsi="Georgia"/>
          <w:sz w:val="24"/>
          <w:szCs w:val="24"/>
        </w:rPr>
      </w:pPr>
      <w:r>
        <w:rPr>
          <w:rFonts w:ascii="Georgia" w:hAnsi="Georgia"/>
          <w:sz w:val="24"/>
          <w:szCs w:val="24"/>
        </w:rPr>
        <w:t>The “Main Functions” Column of the Application Form should be filled out in Chinese;</w:t>
      </w:r>
    </w:p>
    <w:p>
      <w:pPr>
        <w:pStyle w:val="24"/>
        <w:ind w:firstLine="480"/>
        <w:rPr>
          <w:rFonts w:ascii="Georgia" w:hAnsi="Georgia"/>
          <w:sz w:val="24"/>
          <w:szCs w:val="24"/>
        </w:rPr>
      </w:pPr>
      <w:r>
        <w:rPr>
          <w:rFonts w:ascii="Georgia" w:hAnsi="Georgia"/>
          <w:sz w:val="24"/>
          <w:szCs w:val="24"/>
        </w:rPr>
        <w:t>For Foreign manufactures, the “Applicant” Column shall be filled in with Chinese or English together with the originally registered characters; the name of the applicant shall be the same as the manufacturer appearing on the equipment and the photos of the equipment.</w:t>
      </w:r>
    </w:p>
    <w:p>
      <w:pPr>
        <w:pStyle w:val="24"/>
        <w:ind w:firstLine="480"/>
        <w:rPr>
          <w:rFonts w:ascii="Georgia" w:hAnsi="Georgia"/>
          <w:sz w:val="24"/>
          <w:szCs w:val="24"/>
        </w:rPr>
      </w:pPr>
      <w:r>
        <w:rPr>
          <w:rFonts w:ascii="Georgia" w:hAnsi="Georgia"/>
          <w:sz w:val="24"/>
          <w:szCs w:val="24"/>
        </w:rPr>
        <w:t>For foreign manufactures or ministries, departments, commissions that directly under the State Council and their affiliated manufactures, the preliminary examination is not required; for other manufactures, the “Preliminary Examination” Column shall be filled in by provincial Radio Management Departments with its seal.</w:t>
      </w:r>
    </w:p>
    <w:p>
      <w:pPr>
        <w:pStyle w:val="24"/>
        <w:ind w:firstLine="480"/>
        <w:rPr>
          <w:rFonts w:ascii="Georgia" w:hAnsi="Georgia"/>
          <w:sz w:val="24"/>
          <w:szCs w:val="24"/>
        </w:rPr>
      </w:pPr>
      <w:r>
        <w:rPr>
          <w:rFonts w:ascii="Georgia" w:hAnsi="Georgia"/>
          <w:sz w:val="24"/>
          <w:szCs w:val="24"/>
        </w:rPr>
        <w:t>All documents and materials related to type-approval shall be provided in Chinese or English. For non-Chinese applicants, besides the translated English or Chinese version of the Business License and Trademark Registration, the copy of the original registration documents is also required.</w:t>
      </w:r>
    </w:p>
    <w:p>
      <w:pPr>
        <w:pStyle w:val="24"/>
        <w:ind w:firstLine="480"/>
        <w:rPr>
          <w:rFonts w:ascii="Georgia" w:hAnsi="Georgia"/>
          <w:sz w:val="24"/>
          <w:szCs w:val="24"/>
        </w:rPr>
      </w:pPr>
      <w:r>
        <w:rPr>
          <w:rFonts w:ascii="Georgia" w:hAnsi="Georgia"/>
          <w:sz w:val="24"/>
          <w:szCs w:val="24"/>
        </w:rPr>
        <w:t>Notes for Trust Deed of Type-approval for Radio Transmission Equipment</w:t>
      </w:r>
    </w:p>
    <w:p>
      <w:pPr>
        <w:pStyle w:val="24"/>
        <w:ind w:firstLine="480"/>
        <w:rPr>
          <w:rFonts w:ascii="Georgia" w:hAnsi="Georgia"/>
          <w:sz w:val="24"/>
          <w:szCs w:val="24"/>
        </w:rPr>
      </w:pPr>
      <w:r>
        <w:rPr>
          <w:rFonts w:ascii="Georgia" w:hAnsi="Georgia"/>
          <w:sz w:val="24"/>
          <w:szCs w:val="24"/>
        </w:rPr>
        <w:t>The Trustor refers to the Applicant (Equipment Manufacturer);</w:t>
      </w:r>
    </w:p>
    <w:p>
      <w:pPr>
        <w:pStyle w:val="24"/>
        <w:ind w:firstLine="480"/>
        <w:rPr>
          <w:rFonts w:ascii="Georgia" w:hAnsi="Georgia"/>
          <w:sz w:val="24"/>
          <w:szCs w:val="24"/>
        </w:rPr>
      </w:pPr>
      <w:r>
        <w:rPr>
          <w:rFonts w:ascii="Georgia" w:hAnsi="Georgia"/>
          <w:sz w:val="24"/>
          <w:szCs w:val="24"/>
        </w:rPr>
        <w:t>The Trustee refers to the Agent of Application entrusted by the Equipment Manufacturer;</w:t>
      </w:r>
    </w:p>
    <w:p>
      <w:pPr>
        <w:pStyle w:val="24"/>
        <w:ind w:firstLine="480"/>
        <w:rPr>
          <w:rFonts w:ascii="Georgia" w:hAnsi="Georgia"/>
          <w:sz w:val="24"/>
          <w:szCs w:val="24"/>
        </w:rPr>
      </w:pPr>
      <w:r>
        <w:rPr>
          <w:rFonts w:ascii="Georgia" w:hAnsi="Georgia"/>
          <w:sz w:val="24"/>
          <w:szCs w:val="24"/>
        </w:rPr>
        <w:t>The applicant or the Agent of Application should designate its employees that have a good understanding of the basic radiocommunication knowledge for the type-approval issues.</w:t>
      </w:r>
    </w:p>
    <w:p>
      <w:pPr>
        <w:widowControl/>
        <w:spacing w:line="240" w:lineRule="auto"/>
        <w:ind w:firstLine="0" w:firstLineChars="0"/>
        <w:rPr>
          <w:rFonts w:ascii="Georgia" w:hAnsi="Georgia"/>
        </w:rPr>
      </w:pPr>
    </w:p>
    <w:p>
      <w:pPr>
        <w:widowControl/>
        <w:spacing w:line="240" w:lineRule="auto"/>
        <w:ind w:firstLine="0" w:firstLineChars="0"/>
        <w:rPr>
          <w:rFonts w:ascii="Georgia" w:hAnsi="Georgia" w:cs="宋体"/>
        </w:rPr>
      </w:pPr>
    </w:p>
    <w:p>
      <w:pPr>
        <w:pStyle w:val="26"/>
        <w:spacing w:before="0" w:after="0" w:line="360" w:lineRule="auto"/>
        <w:jc w:val="center"/>
        <w:rPr>
          <w:rFonts w:ascii="黑体" w:eastAsia="黑体"/>
          <w:b w:val="0"/>
        </w:rPr>
      </w:pPr>
      <w:r>
        <w:rPr>
          <w:rFonts w:hint="eastAsia" w:ascii="黑体" w:eastAsia="黑体"/>
          <w:b w:val="0"/>
        </w:rPr>
        <w:t>附录</w:t>
      </w:r>
      <w:r>
        <w:rPr>
          <w:rFonts w:ascii="黑体" w:eastAsia="黑体"/>
          <w:b w:val="0"/>
        </w:rPr>
        <w:t>3</w:t>
      </w:r>
    </w:p>
    <w:p>
      <w:pPr>
        <w:pStyle w:val="26"/>
        <w:spacing w:before="0" w:after="0" w:line="360" w:lineRule="auto"/>
        <w:jc w:val="center"/>
        <w:rPr>
          <w:rFonts w:ascii="黑体" w:eastAsia="黑体"/>
          <w:b w:val="0"/>
        </w:rPr>
      </w:pPr>
      <w:r>
        <w:rPr>
          <w:rFonts w:hint="eastAsia" w:ascii="黑体" w:eastAsia="黑体"/>
          <w:b w:val="0"/>
        </w:rPr>
        <w:t>审批办理所依据的法律文件和标准目录</w:t>
      </w:r>
    </w:p>
    <w:p>
      <w:pPr>
        <w:pStyle w:val="26"/>
        <w:numPr>
          <w:ilvl w:val="3"/>
          <w:numId w:val="2"/>
        </w:numPr>
        <w:spacing w:before="0" w:after="0" w:line="360" w:lineRule="auto"/>
        <w:ind w:left="0" w:firstLine="480" w:firstLineChars="200"/>
        <w:rPr>
          <w:rFonts w:ascii="宋体" w:hAnsi="宋体" w:eastAsia="宋体"/>
          <w:b w:val="0"/>
          <w:sz w:val="24"/>
          <w:szCs w:val="24"/>
        </w:rPr>
      </w:pPr>
      <w:r>
        <w:rPr>
          <w:rFonts w:hint="eastAsia" w:ascii="宋体" w:hAnsi="宋体" w:eastAsia="宋体"/>
          <w:b w:val="0"/>
          <w:sz w:val="24"/>
          <w:szCs w:val="24"/>
        </w:rPr>
        <w:t>《中华人民共和国无线电管理条例》</w:t>
      </w:r>
    </w:p>
    <w:p>
      <w:pPr>
        <w:pStyle w:val="26"/>
        <w:numPr>
          <w:ilvl w:val="3"/>
          <w:numId w:val="2"/>
        </w:numPr>
        <w:spacing w:before="0" w:after="0" w:line="360" w:lineRule="auto"/>
        <w:ind w:left="0" w:firstLine="480" w:firstLineChars="200"/>
        <w:rPr>
          <w:rFonts w:ascii="宋体" w:hAnsi="宋体" w:eastAsia="宋体"/>
          <w:b w:val="0"/>
          <w:sz w:val="24"/>
          <w:szCs w:val="24"/>
        </w:rPr>
      </w:pPr>
      <w:r>
        <w:rPr>
          <w:rFonts w:hint="eastAsia" w:ascii="宋体" w:hAnsi="宋体" w:eastAsia="宋体"/>
          <w:b w:val="0"/>
          <w:sz w:val="24"/>
          <w:szCs w:val="24"/>
        </w:rPr>
        <w:t>《上海市无线电管理办法》</w:t>
      </w:r>
    </w:p>
    <w:p>
      <w:pPr>
        <w:pStyle w:val="26"/>
        <w:numPr>
          <w:ilvl w:val="3"/>
          <w:numId w:val="2"/>
        </w:numPr>
        <w:spacing w:before="0" w:after="0" w:line="360" w:lineRule="auto"/>
        <w:ind w:left="0" w:firstLine="480" w:firstLineChars="200"/>
        <w:rPr>
          <w:rFonts w:ascii="宋体" w:hAnsi="宋体" w:eastAsia="宋体"/>
          <w:b w:val="0"/>
          <w:sz w:val="24"/>
          <w:szCs w:val="24"/>
        </w:rPr>
      </w:pPr>
      <w:r>
        <w:rPr>
          <w:rFonts w:hint="eastAsia" w:ascii="宋体" w:hAnsi="宋体" w:eastAsia="宋体"/>
          <w:b w:val="0"/>
          <w:sz w:val="24"/>
          <w:szCs w:val="24"/>
        </w:rPr>
        <w:t>《生产无线电发射设备的管理规定》</w:t>
      </w:r>
    </w:p>
    <w:sectPr>
      <w:pgSz w:w="11900" w:h="16840"/>
      <w:pgMar w:top="1440" w:right="1797" w:bottom="1440" w:left="1797" w:header="851" w:footer="992" w:gutter="0"/>
      <w:pgNumType w:start="1"/>
      <w:cols w:space="720" w:num="1"/>
      <w:docGrid w:type="lines" w:linePitch="423"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auto"/>
    <w:pitch w:val="default"/>
    <w:sig w:usb0="E00002FF" w:usb1="400004FF" w:usb2="00000000" w:usb3="00000000" w:csb0="2000019F" w:csb1="00000000"/>
  </w:font>
  <w:font w:name="Calibri">
    <w:panose1 w:val="020F0502020204030204"/>
    <w:charset w:val="00"/>
    <w:family w:val="auto"/>
    <w:pitch w:val="default"/>
    <w:sig w:usb0="E10002FF" w:usb1="4000ACFF" w:usb2="00000009" w:usb3="00000000" w:csb0="2000019F" w:csb1="00000000"/>
  </w:font>
  <w:font w:name="Heiti SC Light">
    <w:altName w:val="宋体"/>
    <w:panose1 w:val="00000000000000000000"/>
    <w:charset w:val="86"/>
    <w:family w:val="auto"/>
    <w:pitch w:val="default"/>
    <w:sig w:usb0="00000000" w:usb1="080E004A" w:usb2="00000010" w:usb3="00000000" w:csb0="00040000" w:csb1="00000000"/>
  </w:font>
  <w:font w:name="方正大标宋简体">
    <w:altName w:val="微软雅黑"/>
    <w:panose1 w:val="02010601030101010101"/>
    <w:charset w:val="86"/>
    <w:family w:val="auto"/>
    <w:pitch w:val="default"/>
    <w:sig w:usb0="00000001" w:usb1="080E0000" w:usb2="00000010" w:usb3="00000000" w:csb0="00040000" w:csb1="00000000"/>
  </w:font>
  <w:font w:name="仿宋_GB2312">
    <w:altName w:val="仿宋"/>
    <w:panose1 w:val="00000000000000000000"/>
    <w:charset w:val="86"/>
    <w:family w:val="auto"/>
    <w:pitch w:val="default"/>
    <w:sig w:usb0="00000001" w:usb1="080E0000" w:usb2="00000010" w:usb3="00000000" w:csb0="00040000" w:csb1="00000000"/>
  </w:font>
  <w:font w:name="Georgia">
    <w:panose1 w:val="02040502050405020303"/>
    <w:charset w:val="00"/>
    <w:family w:val="auto"/>
    <w:pitch w:val="default"/>
    <w:sig w:usb0="00000287" w:usb1="00000000" w:usb2="00000000" w:usb3="00000000" w:csb0="2000009F" w:csb1="00000000"/>
  </w:font>
  <w:font w:name="微软雅黑">
    <w:panose1 w:val="020B0503020204020204"/>
    <w:charset w:val="86"/>
    <w:family w:val="auto"/>
    <w:pitch w:val="default"/>
    <w:sig w:usb0="80000287" w:usb1="280F3C52" w:usb2="00000016" w:usb3="00000000" w:csb0="0004001F"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6"/>
      <w:ind w:firstLine="420"/>
      <w:jc w:val="right"/>
      <w:rPr>
        <w:rFonts w:ascii="宋体" w:hAnsi="宋体"/>
        <w:sz w:val="21"/>
        <w:szCs w:val="21"/>
      </w:rPr>
    </w:pPr>
    <w:r>
      <w:rPr>
        <w:rFonts w:ascii="宋体" w:hAnsi="宋体"/>
        <w:sz w:val="21"/>
        <w:szCs w:val="21"/>
      </w:rPr>
      <w:fldChar w:fldCharType="begin"/>
    </w:r>
    <w:r>
      <w:rPr>
        <w:rFonts w:ascii="宋体" w:hAnsi="宋体"/>
        <w:sz w:val="21"/>
        <w:szCs w:val="21"/>
      </w:rPr>
      <w:instrText xml:space="preserve">PAGE   \* MERGEFORMAT</w:instrText>
    </w:r>
    <w:r>
      <w:rPr>
        <w:rFonts w:ascii="宋体" w:hAnsi="宋体"/>
        <w:sz w:val="21"/>
        <w:szCs w:val="21"/>
      </w:rPr>
      <w:fldChar w:fldCharType="separate"/>
    </w:r>
    <w:r>
      <w:rPr>
        <w:rFonts w:ascii="宋体" w:hAnsi="宋体"/>
        <w:sz w:val="21"/>
        <w:szCs w:val="21"/>
        <w:lang w:val="zh-CN"/>
      </w:rPr>
      <w:t>9</w:t>
    </w:r>
    <w:r>
      <w:rPr>
        <w:rFonts w:ascii="宋体" w:hAnsi="宋体"/>
        <w:sz w:val="21"/>
        <w:szCs w:val="21"/>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6"/>
      <w:tabs>
        <w:tab w:val="left" w:pos="675"/>
        <w:tab w:val="clear" w:pos="4153"/>
        <w:tab w:val="clear" w:pos="8306"/>
      </w:tabs>
      <w:ind w:firstLine="0" w:firstLineChars="0"/>
      <w:rPr>
        <w:rFonts w:ascii="宋体" w:hAnsi="宋体"/>
      </w:rPr>
    </w:pPr>
    <w:r>
      <w:rPr>
        <w:rFonts w:ascii="宋体" w:hAnsi="宋体"/>
        <w:sz w:val="21"/>
        <w:szCs w:val="21"/>
      </w:rPr>
      <w:fldChar w:fldCharType="begin"/>
    </w:r>
    <w:r>
      <w:rPr>
        <w:rFonts w:ascii="宋体" w:hAnsi="宋体"/>
        <w:sz w:val="21"/>
        <w:szCs w:val="21"/>
      </w:rPr>
      <w:instrText xml:space="preserve">PAGE   \* MERGEFORMAT</w:instrText>
    </w:r>
    <w:r>
      <w:rPr>
        <w:rFonts w:ascii="宋体" w:hAnsi="宋体"/>
        <w:sz w:val="21"/>
        <w:szCs w:val="21"/>
      </w:rPr>
      <w:fldChar w:fldCharType="separate"/>
    </w:r>
    <w:r>
      <w:rPr>
        <w:rFonts w:ascii="宋体" w:hAnsi="宋体"/>
        <w:sz w:val="21"/>
        <w:szCs w:val="21"/>
        <w:lang w:val="zh-CN"/>
      </w:rPr>
      <w:t>8</w:t>
    </w:r>
    <w:r>
      <w:rPr>
        <w:rFonts w:ascii="宋体" w:hAnsi="宋体"/>
        <w:sz w:val="21"/>
        <w:szCs w:val="21"/>
      </w:rPr>
      <w:fldChar w:fldCharType="end"/>
    </w:r>
    <w:r>
      <w:rPr>
        <w:rFonts w:ascii="宋体" w:hAnsi="宋体"/>
      </w:rP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6"/>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ind w:firstLine="48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ind w:firstLine="0" w:firstLineChars="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ind w:firstLine="480"/>
    </w:pP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18784847">
    <w:nsid w:val="5490F04F"/>
    <w:multiLevelType w:val="singleLevel"/>
    <w:tmpl w:val="5490F04F"/>
    <w:lvl w:ilvl="0" w:tentative="1">
      <w:start w:val="5"/>
      <w:numFmt w:val="chineseCounting"/>
      <w:suff w:val="nothing"/>
      <w:lvlText w:val="%1、"/>
      <w:lvlJc w:val="left"/>
    </w:lvl>
  </w:abstractNum>
  <w:abstractNum w:abstractNumId="1682588739">
    <w:nsid w:val="644A4443"/>
    <w:multiLevelType w:val="multilevel"/>
    <w:tmpl w:val="644A4443"/>
    <w:lvl w:ilvl="0" w:tentative="1">
      <w:start w:val="2"/>
      <w:numFmt w:val="decimal"/>
      <w:lvlText w:val="%1."/>
      <w:lvlJc w:val="left"/>
      <w:pPr>
        <w:ind w:left="900" w:hanging="420"/>
      </w:pPr>
      <w:rPr>
        <w:rFonts w:hint="default"/>
        <w:b w:val="0"/>
      </w:rPr>
    </w:lvl>
    <w:lvl w:ilvl="1" w:tentative="1">
      <w:start w:val="1"/>
      <w:numFmt w:val="lowerLetter"/>
      <w:lvlText w:val="%2)"/>
      <w:lvlJc w:val="left"/>
      <w:pPr>
        <w:ind w:left="1320" w:hanging="420"/>
      </w:pPr>
      <w:rPr>
        <w:rFonts w:hint="eastAsia"/>
      </w:rPr>
    </w:lvl>
    <w:lvl w:ilvl="2" w:tentative="1">
      <w:start w:val="1"/>
      <w:numFmt w:val="lowerRoman"/>
      <w:lvlText w:val="%3."/>
      <w:lvlJc w:val="right"/>
      <w:pPr>
        <w:ind w:left="1740" w:hanging="420"/>
      </w:pPr>
      <w:rPr>
        <w:rFonts w:hint="eastAsia"/>
      </w:rPr>
    </w:lvl>
    <w:lvl w:ilvl="3" w:tentative="1">
      <w:start w:val="1"/>
      <w:numFmt w:val="decimal"/>
      <w:lvlText w:val="%4."/>
      <w:lvlJc w:val="left"/>
      <w:pPr>
        <w:ind w:left="2160" w:hanging="420"/>
      </w:pPr>
      <w:rPr>
        <w:rFonts w:hint="eastAsia"/>
      </w:rPr>
    </w:lvl>
    <w:lvl w:ilvl="4" w:tentative="1">
      <w:start w:val="1"/>
      <w:numFmt w:val="lowerLetter"/>
      <w:lvlText w:val="%5)"/>
      <w:lvlJc w:val="left"/>
      <w:pPr>
        <w:ind w:left="2580" w:hanging="420"/>
      </w:pPr>
      <w:rPr>
        <w:rFonts w:hint="eastAsia"/>
      </w:rPr>
    </w:lvl>
    <w:lvl w:ilvl="5" w:tentative="1">
      <w:start w:val="1"/>
      <w:numFmt w:val="lowerRoman"/>
      <w:lvlText w:val="%6."/>
      <w:lvlJc w:val="right"/>
      <w:pPr>
        <w:ind w:left="3000" w:hanging="420"/>
      </w:pPr>
      <w:rPr>
        <w:rFonts w:hint="eastAsia"/>
      </w:rPr>
    </w:lvl>
    <w:lvl w:ilvl="6" w:tentative="1">
      <w:start w:val="1"/>
      <w:numFmt w:val="decimal"/>
      <w:lvlText w:val="%7."/>
      <w:lvlJc w:val="left"/>
      <w:pPr>
        <w:ind w:left="3420" w:hanging="420"/>
      </w:pPr>
      <w:rPr>
        <w:rFonts w:hint="eastAsia"/>
      </w:rPr>
    </w:lvl>
    <w:lvl w:ilvl="7" w:tentative="1">
      <w:start w:val="1"/>
      <w:numFmt w:val="lowerLetter"/>
      <w:lvlText w:val="%8)"/>
      <w:lvlJc w:val="left"/>
      <w:pPr>
        <w:ind w:left="3840" w:hanging="420"/>
      </w:pPr>
      <w:rPr>
        <w:rFonts w:hint="eastAsia"/>
      </w:rPr>
    </w:lvl>
    <w:lvl w:ilvl="8" w:tentative="1">
      <w:start w:val="1"/>
      <w:numFmt w:val="lowerRoman"/>
      <w:lvlText w:val="%9."/>
      <w:lvlJc w:val="right"/>
      <w:pPr>
        <w:ind w:left="4260" w:hanging="420"/>
      </w:pPr>
      <w:rPr>
        <w:rFonts w:hint="eastAsia"/>
      </w:rPr>
    </w:lvl>
  </w:abstractNum>
  <w:num w:numId="1">
    <w:abstractNumId w:val="1418784847"/>
  </w:num>
  <w:num w:numId="2">
    <w:abstractNumId w:val="16825887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evenAndOddHeaders w:val="1"/>
  <w:drawingGridHorizontalSpacing w:val="58"/>
  <w:drawingGridVerticalSpacing w:val="55"/>
  <w:displayHorizontalDrawingGridEvery w:val="1"/>
  <w:displayVerticalDrawingGridEvery w:val="1"/>
  <w:doNotUseMarginsForDrawingGridOrigin w:val="1"/>
  <w:drawingGridHorizontalOrigin w:val="0"/>
  <w:drawingGridVerticalOrigin w:val="0"/>
  <w:characterSpacingControl w:val="compressPunctuation"/>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3D34D8"/>
    <w:rsid w:val="00032AE0"/>
    <w:rsid w:val="0004128A"/>
    <w:rsid w:val="00075BD1"/>
    <w:rsid w:val="000B5AA2"/>
    <w:rsid w:val="000D6788"/>
    <w:rsid w:val="0017588A"/>
    <w:rsid w:val="00182266"/>
    <w:rsid w:val="001B27AC"/>
    <w:rsid w:val="00216755"/>
    <w:rsid w:val="002244E1"/>
    <w:rsid w:val="002321EA"/>
    <w:rsid w:val="00270B15"/>
    <w:rsid w:val="002832A7"/>
    <w:rsid w:val="00283FD5"/>
    <w:rsid w:val="002877A3"/>
    <w:rsid w:val="00294F0C"/>
    <w:rsid w:val="002A2543"/>
    <w:rsid w:val="002A7D14"/>
    <w:rsid w:val="002A7E95"/>
    <w:rsid w:val="00326F73"/>
    <w:rsid w:val="003B2CA4"/>
    <w:rsid w:val="003D34D8"/>
    <w:rsid w:val="003E7BAA"/>
    <w:rsid w:val="00412766"/>
    <w:rsid w:val="00434C3F"/>
    <w:rsid w:val="00463F3D"/>
    <w:rsid w:val="00465C49"/>
    <w:rsid w:val="004853D3"/>
    <w:rsid w:val="004950CE"/>
    <w:rsid w:val="004E7EF6"/>
    <w:rsid w:val="005569A3"/>
    <w:rsid w:val="005F6D55"/>
    <w:rsid w:val="00642319"/>
    <w:rsid w:val="00643DAE"/>
    <w:rsid w:val="006C7C53"/>
    <w:rsid w:val="006F78CB"/>
    <w:rsid w:val="00716AA2"/>
    <w:rsid w:val="00771EE3"/>
    <w:rsid w:val="00776FD1"/>
    <w:rsid w:val="00794FAD"/>
    <w:rsid w:val="007C1B1B"/>
    <w:rsid w:val="007D0D77"/>
    <w:rsid w:val="007F19E7"/>
    <w:rsid w:val="00824F68"/>
    <w:rsid w:val="008974AC"/>
    <w:rsid w:val="008A5F9D"/>
    <w:rsid w:val="008C51CC"/>
    <w:rsid w:val="008E47DF"/>
    <w:rsid w:val="009F49C9"/>
    <w:rsid w:val="00A154EA"/>
    <w:rsid w:val="00A809DA"/>
    <w:rsid w:val="00A91B82"/>
    <w:rsid w:val="00AB275A"/>
    <w:rsid w:val="00AB4A91"/>
    <w:rsid w:val="00B15AE3"/>
    <w:rsid w:val="00B52D70"/>
    <w:rsid w:val="00C71C26"/>
    <w:rsid w:val="00C9414A"/>
    <w:rsid w:val="00C942AF"/>
    <w:rsid w:val="00CB0AF0"/>
    <w:rsid w:val="00CF604F"/>
    <w:rsid w:val="00D06870"/>
    <w:rsid w:val="00D34875"/>
    <w:rsid w:val="00DC1B41"/>
    <w:rsid w:val="00E546CD"/>
    <w:rsid w:val="00E908E4"/>
    <w:rsid w:val="00E90976"/>
    <w:rsid w:val="00EA2887"/>
    <w:rsid w:val="00F0571C"/>
    <w:rsid w:val="00F0694B"/>
    <w:rsid w:val="00F26BEF"/>
    <w:rsid w:val="00F334DA"/>
    <w:rsid w:val="00F86C22"/>
    <w:rsid w:val="00FE7ECE"/>
    <w:rsid w:val="040476D6"/>
    <w:rsid w:val="1B814128"/>
    <w:rsid w:val="1CA618B6"/>
    <w:rsid w:val="216F3C94"/>
    <w:rsid w:val="268B71D2"/>
    <w:rsid w:val="2AA965BF"/>
    <w:rsid w:val="35C115F9"/>
    <w:rsid w:val="3BDF59BD"/>
    <w:rsid w:val="4B3B4FF3"/>
    <w:rsid w:val="6A932206"/>
    <w:rsid w:val="723144C1"/>
    <w:rsid w:val="79052EB0"/>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semiHidden="0" w:name="toc 1"/>
    <w:lsdException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99" w:semiHidden="0" w:name="header"/>
    <w:lsdException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semiHidden="0" w:name="Default Paragraph Font"/>
    <w:lsdException w:uiPriority="0" w:name="Body Text"/>
    <w:lsdException w:uiPriority="99" w:semiHidden="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99" w:semiHidden="0" w:name="Body Text First Indent 2"/>
    <w:lsdException w:uiPriority="0" w:name="Note Heading"/>
    <w:lsdException w:uiPriority="0" w:semiHidden="0" w:name="Body Text 2"/>
    <w:lsdException w:uiPriority="0" w:name="Body Text 3"/>
    <w:lsdException w:uiPriority="0" w:name="Body Text Indent 2"/>
    <w:lsdException w:uiPriority="0" w:name="Body Text Indent 3"/>
    <w:lsdException w:uiPriority="0" w:name="Block Text"/>
    <w:lsdException w:uiPriority="99" w:semiHidden="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99"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semiHidden="0" w:name="Normal Table"/>
    <w:lsdException w:uiPriority="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unhideWhenUsed="0"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200" w:firstLineChars="200"/>
    </w:pPr>
    <w:rPr>
      <w:rFonts w:ascii="Cambria" w:hAnsi="Cambria" w:eastAsia="宋体" w:cs="黑体"/>
      <w:kern w:val="2"/>
      <w:sz w:val="24"/>
      <w:szCs w:val="24"/>
      <w:lang w:val="en-US" w:eastAsia="zh-CN" w:bidi="ar-SA"/>
    </w:rPr>
  </w:style>
  <w:style w:type="paragraph" w:styleId="2">
    <w:name w:val="heading 1"/>
    <w:basedOn w:val="1"/>
    <w:next w:val="1"/>
    <w:link w:val="31"/>
    <w:qFormat/>
    <w:uiPriority w:val="9"/>
    <w:pPr>
      <w:keepNext/>
      <w:keepLines/>
      <w:spacing w:line="240" w:lineRule="auto"/>
      <w:outlineLvl w:val="0"/>
    </w:pPr>
    <w:rPr>
      <w:rFonts w:eastAsia="黑体"/>
      <w:b/>
      <w:bCs/>
      <w:kern w:val="44"/>
      <w:sz w:val="28"/>
      <w:szCs w:val="44"/>
    </w:rPr>
  </w:style>
  <w:style w:type="paragraph" w:styleId="3">
    <w:name w:val="heading 2"/>
    <w:basedOn w:val="1"/>
    <w:next w:val="1"/>
    <w:link w:val="41"/>
    <w:unhideWhenUsed/>
    <w:qFormat/>
    <w:uiPriority w:val="9"/>
    <w:pPr>
      <w:keepNext/>
      <w:keepLines/>
      <w:spacing w:before="260" w:after="260" w:line="416" w:lineRule="auto"/>
      <w:outlineLvl w:val="1"/>
    </w:pPr>
    <w:rPr>
      <w:rFonts w:ascii="Calibri" w:hAnsi="Calibri"/>
      <w:b/>
      <w:bCs/>
      <w:sz w:val="32"/>
      <w:szCs w:val="32"/>
    </w:rPr>
  </w:style>
  <w:style w:type="character" w:default="1" w:styleId="15">
    <w:name w:val="Default Paragraph Font"/>
    <w:unhideWhenUsed/>
    <w:uiPriority w:val="1"/>
  </w:style>
  <w:style w:type="table" w:default="1" w:styleId="17">
    <w:name w:val="Normal Table"/>
    <w:unhideWhenUsed/>
    <w:uiPriority w:val="99"/>
    <w:tblPr>
      <w:tblStyle w:val="17"/>
      <w:tblLayout w:type="fixed"/>
      <w:tblCellMar>
        <w:top w:w="0" w:type="dxa"/>
        <w:left w:w="108" w:type="dxa"/>
        <w:bottom w:w="0" w:type="dxa"/>
        <w:right w:w="108" w:type="dxa"/>
      </w:tblCellMar>
    </w:tblPr>
    <w:tcPr>
      <w:textDirection w:val="lrTb"/>
    </w:tcPr>
  </w:style>
  <w:style w:type="paragraph" w:styleId="4">
    <w:name w:val="Body Text Indent"/>
    <w:basedOn w:val="1"/>
    <w:link w:val="38"/>
    <w:unhideWhenUsed/>
    <w:uiPriority w:val="99"/>
    <w:pPr>
      <w:spacing w:after="120"/>
      <w:ind w:left="420" w:leftChars="200"/>
    </w:pPr>
  </w:style>
  <w:style w:type="paragraph" w:styleId="5">
    <w:name w:val="Balloon Text"/>
    <w:basedOn w:val="1"/>
    <w:link w:val="30"/>
    <w:unhideWhenUsed/>
    <w:uiPriority w:val="99"/>
    <w:rPr>
      <w:rFonts w:ascii="Heiti SC Light" w:eastAsia="Heiti SC Light"/>
      <w:sz w:val="18"/>
      <w:szCs w:val="18"/>
    </w:rPr>
  </w:style>
  <w:style w:type="paragraph" w:styleId="6">
    <w:name w:val="footer"/>
    <w:basedOn w:val="1"/>
    <w:link w:val="35"/>
    <w:unhideWhenUsed/>
    <w:uiPriority w:val="99"/>
    <w:pPr>
      <w:tabs>
        <w:tab w:val="center" w:pos="4153"/>
        <w:tab w:val="right" w:pos="8306"/>
      </w:tabs>
      <w:snapToGrid w:val="0"/>
      <w:spacing w:line="240" w:lineRule="auto"/>
    </w:pPr>
    <w:rPr>
      <w:sz w:val="18"/>
      <w:szCs w:val="18"/>
    </w:rPr>
  </w:style>
  <w:style w:type="paragraph" w:styleId="7">
    <w:name w:val="Body Text First Indent 2"/>
    <w:basedOn w:val="4"/>
    <w:link w:val="37"/>
    <w:unhideWhenUsed/>
    <w:uiPriority w:val="99"/>
    <w:pPr>
      <w:ind w:firstLine="420"/>
    </w:pPr>
  </w:style>
  <w:style w:type="paragraph" w:styleId="8">
    <w:name w:val="header"/>
    <w:basedOn w:val="1"/>
    <w:link w:val="34"/>
    <w:unhideWhenUsed/>
    <w:uiPriority w:val="99"/>
    <w:pPr>
      <w:pBdr>
        <w:bottom w:val="single" w:color="auto" w:sz="6" w:space="1"/>
      </w:pBdr>
      <w:tabs>
        <w:tab w:val="center" w:pos="4153"/>
        <w:tab w:val="right" w:pos="8306"/>
      </w:tabs>
      <w:snapToGrid w:val="0"/>
      <w:spacing w:line="240" w:lineRule="auto"/>
      <w:jc w:val="center"/>
    </w:pPr>
    <w:rPr>
      <w:sz w:val="18"/>
      <w:szCs w:val="18"/>
    </w:rPr>
  </w:style>
  <w:style w:type="paragraph" w:styleId="9">
    <w:name w:val="toc 1"/>
    <w:basedOn w:val="1"/>
    <w:next w:val="1"/>
    <w:unhideWhenUsed/>
    <w:uiPriority w:val="39"/>
    <w:pPr>
      <w:tabs>
        <w:tab w:val="right" w:leader="dot" w:pos="8296"/>
      </w:tabs>
      <w:ind w:firstLine="480"/>
      <w:jc w:val="center"/>
    </w:pPr>
  </w:style>
  <w:style w:type="paragraph" w:styleId="10">
    <w:name w:val="Subtitle"/>
    <w:basedOn w:val="1"/>
    <w:next w:val="1"/>
    <w:link w:val="33"/>
    <w:qFormat/>
    <w:uiPriority w:val="11"/>
    <w:pPr>
      <w:jc w:val="center"/>
      <w:outlineLvl w:val="1"/>
    </w:pPr>
    <w:rPr>
      <w:rFonts w:ascii="Calibri" w:hAnsi="Calibri"/>
      <w:bCs/>
      <w:kern w:val="28"/>
      <w:szCs w:val="32"/>
    </w:rPr>
  </w:style>
  <w:style w:type="paragraph" w:styleId="11">
    <w:name w:val="toc 2"/>
    <w:basedOn w:val="1"/>
    <w:next w:val="1"/>
    <w:unhideWhenUsed/>
    <w:uiPriority w:val="39"/>
    <w:pPr>
      <w:ind w:left="420" w:leftChars="200"/>
    </w:pPr>
  </w:style>
  <w:style w:type="paragraph" w:styleId="12">
    <w:name w:val="Body Text 2"/>
    <w:basedOn w:val="1"/>
    <w:link w:val="42"/>
    <w:unhideWhenUsed/>
    <w:uiPriority w:val="0"/>
    <w:pPr>
      <w:spacing w:after="120" w:line="480" w:lineRule="auto"/>
    </w:pPr>
  </w:style>
  <w:style w:type="paragraph" w:styleId="13">
    <w:name w:val="Normal (Web)"/>
    <w:basedOn w:val="1"/>
    <w:unhideWhenUsed/>
    <w:uiPriority w:val="99"/>
    <w:pPr>
      <w:widowControl/>
      <w:spacing w:before="100" w:beforeAutospacing="1" w:after="100" w:afterAutospacing="1" w:line="240" w:lineRule="auto"/>
      <w:ind w:firstLine="0" w:firstLineChars="0"/>
    </w:pPr>
    <w:rPr>
      <w:rFonts w:ascii="宋体" w:hAnsi="宋体" w:cs="宋体"/>
      <w:kern w:val="0"/>
    </w:rPr>
  </w:style>
  <w:style w:type="paragraph" w:styleId="14">
    <w:name w:val="Title"/>
    <w:basedOn w:val="1"/>
    <w:next w:val="1"/>
    <w:link w:val="32"/>
    <w:qFormat/>
    <w:uiPriority w:val="10"/>
    <w:pPr>
      <w:outlineLvl w:val="1"/>
    </w:pPr>
    <w:rPr>
      <w:rFonts w:ascii="Calibri" w:hAnsi="Calibri"/>
      <w:b/>
      <w:bCs/>
      <w:szCs w:val="32"/>
    </w:rPr>
  </w:style>
  <w:style w:type="character" w:styleId="16">
    <w:name w:val="Hyperlink"/>
    <w:unhideWhenUsed/>
    <w:uiPriority w:val="99"/>
    <w:rPr>
      <w:color w:val="0000FF"/>
      <w:u w:val="single"/>
    </w:rPr>
  </w:style>
  <w:style w:type="paragraph" w:customStyle="1" w:styleId="18">
    <w:name w:val="Default"/>
    <w:uiPriority w:val="0"/>
    <w:pPr>
      <w:widowControl w:val="0"/>
      <w:autoSpaceDE w:val="0"/>
      <w:autoSpaceDN w:val="0"/>
      <w:adjustRightInd w:val="0"/>
    </w:pPr>
    <w:rPr>
      <w:rFonts w:ascii="Times New Roman" w:hAnsi="Times New Roman" w:eastAsia="宋体" w:cs="Times New Roman"/>
      <w:color w:val="000000"/>
      <w:lang w:val="en-US" w:eastAsia="zh-CN" w:bidi="ar-SA"/>
    </w:rPr>
  </w:style>
  <w:style w:type="paragraph" w:customStyle="1" w:styleId="19">
    <w:name w:val="正文1"/>
    <w:basedOn w:val="18"/>
    <w:next w:val="18"/>
    <w:uiPriority w:val="99"/>
    <w:rPr>
      <w:color w:val="auto"/>
    </w:rPr>
  </w:style>
  <w:style w:type="paragraph" w:customStyle="1" w:styleId="20">
    <w:name w:val="第二层"/>
    <w:basedOn w:val="18"/>
    <w:next w:val="18"/>
    <w:uiPriority w:val="99"/>
    <w:rPr>
      <w:color w:val="auto"/>
    </w:rPr>
  </w:style>
  <w:style w:type="paragraph" w:customStyle="1" w:styleId="21">
    <w:name w:val="要求"/>
    <w:basedOn w:val="18"/>
    <w:next w:val="18"/>
    <w:uiPriority w:val="99"/>
    <w:rPr>
      <w:color w:val="auto"/>
    </w:rPr>
  </w:style>
  <w:style w:type="paragraph" w:customStyle="1" w:styleId="22">
    <w:name w:val="列出段落1"/>
    <w:basedOn w:val="1"/>
    <w:qFormat/>
    <w:uiPriority w:val="34"/>
    <w:pPr>
      <w:ind w:firstLine="420"/>
    </w:pPr>
  </w:style>
  <w:style w:type="paragraph" w:customStyle="1" w:styleId="23">
    <w:name w:val="附表标题"/>
    <w:basedOn w:val="1"/>
    <w:uiPriority w:val="99"/>
    <w:pPr>
      <w:spacing w:beforeLines="100" w:afterLines="100" w:line="305" w:lineRule="auto"/>
      <w:ind w:firstLine="0" w:firstLineChars="0"/>
      <w:jc w:val="center"/>
    </w:pPr>
    <w:rPr>
      <w:rFonts w:ascii="宋体" w:hAnsi="宋体" w:cs="宋体"/>
      <w:b/>
      <w:bCs/>
      <w:sz w:val="28"/>
      <w:szCs w:val="28"/>
    </w:rPr>
  </w:style>
  <w:style w:type="paragraph" w:customStyle="1" w:styleId="24">
    <w:name w:val="无线电正文1"/>
    <w:basedOn w:val="7"/>
    <w:link w:val="36"/>
    <w:qFormat/>
    <w:uiPriority w:val="0"/>
    <w:pPr>
      <w:spacing w:after="0" w:line="300" w:lineRule="exact"/>
      <w:ind w:left="0" w:leftChars="0" w:firstLine="0" w:firstLineChars="0"/>
      <w:jc w:val="both"/>
    </w:pPr>
    <w:rPr>
      <w:rFonts w:ascii="宋体" w:hAnsi="宋体" w:cs="宋体"/>
      <w:sz w:val="21"/>
      <w:szCs w:val="21"/>
    </w:rPr>
  </w:style>
  <w:style w:type="paragraph" w:customStyle="1" w:styleId="25">
    <w:name w:val="无线电正文缩进"/>
    <w:basedOn w:val="1"/>
    <w:link w:val="39"/>
    <w:qFormat/>
    <w:uiPriority w:val="0"/>
    <w:pPr>
      <w:ind w:firstLine="420"/>
    </w:pPr>
  </w:style>
  <w:style w:type="paragraph" w:customStyle="1" w:styleId="26">
    <w:name w:val="无线电附表标题"/>
    <w:basedOn w:val="3"/>
    <w:link w:val="40"/>
    <w:qFormat/>
    <w:uiPriority w:val="0"/>
    <w:pPr>
      <w:spacing w:before="360" w:after="720" w:line="300" w:lineRule="atLeast"/>
      <w:ind w:firstLine="0" w:firstLineChars="0"/>
    </w:pPr>
    <w:rPr>
      <w:rFonts w:ascii="方正大标宋简体" w:hAnsi="黑体" w:eastAsia="方正大标宋简体"/>
      <w:sz w:val="28"/>
      <w:szCs w:val="28"/>
    </w:rPr>
  </w:style>
  <w:style w:type="paragraph" w:customStyle="1" w:styleId="27">
    <w:name w:val="列出段落11"/>
    <w:basedOn w:val="1"/>
    <w:qFormat/>
    <w:uiPriority w:val="34"/>
    <w:pPr>
      <w:spacing w:after="200" w:line="276" w:lineRule="auto"/>
      <w:ind w:firstLine="420"/>
    </w:pPr>
    <w:rPr>
      <w:rFonts w:ascii="Calibri" w:hAnsi="Calibri"/>
      <w:sz w:val="21"/>
      <w:szCs w:val="22"/>
    </w:rPr>
  </w:style>
  <w:style w:type="paragraph" w:customStyle="1" w:styleId="28">
    <w:name w:val="列出段落2"/>
    <w:basedOn w:val="1"/>
    <w:qFormat/>
    <w:uiPriority w:val="34"/>
    <w:pPr>
      <w:ind w:firstLine="420"/>
    </w:pPr>
  </w:style>
  <w:style w:type="paragraph" w:customStyle="1" w:styleId="29">
    <w:name w:val="Char Char"/>
    <w:basedOn w:val="1"/>
    <w:uiPriority w:val="0"/>
    <w:pPr>
      <w:spacing w:before="100" w:beforeAutospacing="1" w:after="100" w:afterAutospacing="1"/>
    </w:pPr>
    <w:rPr>
      <w:rFonts w:ascii="仿宋_GB2312" w:eastAsia="仿宋_GB2312"/>
      <w:b/>
      <w:sz w:val="32"/>
      <w:szCs w:val="32"/>
    </w:rPr>
  </w:style>
  <w:style w:type="character" w:customStyle="1" w:styleId="30">
    <w:name w:val="批注框文本 Char"/>
    <w:link w:val="5"/>
    <w:semiHidden/>
    <w:uiPriority w:val="99"/>
    <w:rPr>
      <w:rFonts w:ascii="Heiti SC Light" w:eastAsia="Heiti SC Light"/>
      <w:sz w:val="18"/>
      <w:szCs w:val="18"/>
    </w:rPr>
  </w:style>
  <w:style w:type="character" w:customStyle="1" w:styleId="31">
    <w:name w:val="标题 1 Char"/>
    <w:link w:val="2"/>
    <w:uiPriority w:val="9"/>
    <w:rPr>
      <w:rFonts w:eastAsia="黑体"/>
      <w:b/>
      <w:bCs/>
      <w:kern w:val="44"/>
      <w:sz w:val="28"/>
      <w:szCs w:val="44"/>
    </w:rPr>
  </w:style>
  <w:style w:type="character" w:customStyle="1" w:styleId="32">
    <w:name w:val="标题 Char"/>
    <w:link w:val="14"/>
    <w:uiPriority w:val="10"/>
    <w:rPr>
      <w:rFonts w:ascii="Calibri" w:hAnsi="Calibri" w:eastAsia="宋体" w:cs="黑体"/>
      <w:b/>
      <w:bCs/>
      <w:szCs w:val="32"/>
    </w:rPr>
  </w:style>
  <w:style w:type="character" w:customStyle="1" w:styleId="33">
    <w:name w:val="副标题 Char"/>
    <w:link w:val="10"/>
    <w:uiPriority w:val="11"/>
    <w:rPr>
      <w:rFonts w:ascii="Calibri" w:hAnsi="Calibri" w:eastAsia="宋体" w:cs="黑体"/>
      <w:bCs/>
      <w:kern w:val="28"/>
      <w:szCs w:val="32"/>
    </w:rPr>
  </w:style>
  <w:style w:type="character" w:customStyle="1" w:styleId="34">
    <w:name w:val="页眉 Char"/>
    <w:link w:val="8"/>
    <w:uiPriority w:val="99"/>
    <w:rPr>
      <w:sz w:val="18"/>
      <w:szCs w:val="18"/>
    </w:rPr>
  </w:style>
  <w:style w:type="character" w:customStyle="1" w:styleId="35">
    <w:name w:val="页脚 Char"/>
    <w:link w:val="6"/>
    <w:uiPriority w:val="99"/>
    <w:rPr>
      <w:sz w:val="18"/>
      <w:szCs w:val="18"/>
    </w:rPr>
  </w:style>
  <w:style w:type="character" w:customStyle="1" w:styleId="36">
    <w:name w:val="无线电正文1 Char"/>
    <w:link w:val="24"/>
    <w:uiPriority w:val="0"/>
    <w:rPr>
      <w:rFonts w:ascii="宋体" w:hAnsi="宋体" w:eastAsia="宋体" w:cs="宋体"/>
      <w:sz w:val="21"/>
      <w:szCs w:val="21"/>
    </w:rPr>
  </w:style>
  <w:style w:type="character" w:customStyle="1" w:styleId="37">
    <w:name w:val="正文首行缩进 2 Char"/>
    <w:basedOn w:val="38"/>
    <w:link w:val="7"/>
    <w:semiHidden/>
    <w:uiPriority w:val="99"/>
    <w:rPr/>
  </w:style>
  <w:style w:type="character" w:customStyle="1" w:styleId="38">
    <w:name w:val="正文文本缩进 Char"/>
    <w:basedOn w:val="15"/>
    <w:link w:val="4"/>
    <w:semiHidden/>
    <w:uiPriority w:val="99"/>
    <w:rPr/>
  </w:style>
  <w:style w:type="character" w:customStyle="1" w:styleId="39">
    <w:name w:val="无线电正文缩进 Char"/>
    <w:link w:val="25"/>
    <w:uiPriority w:val="0"/>
    <w:rPr>
      <w:rFonts w:ascii="宋体" w:hAnsi="宋体" w:eastAsia="宋体" w:cs="宋体"/>
      <w:sz w:val="21"/>
      <w:szCs w:val="21"/>
    </w:rPr>
  </w:style>
  <w:style w:type="character" w:customStyle="1" w:styleId="40">
    <w:name w:val="无线电附表标题 Char"/>
    <w:link w:val="26"/>
    <w:uiPriority w:val="0"/>
    <w:rPr>
      <w:rFonts w:ascii="方正大标宋简体" w:hAnsi="黑体" w:eastAsia="方正大标宋简体" w:cs="黑体"/>
      <w:b/>
      <w:bCs/>
      <w:sz w:val="28"/>
      <w:szCs w:val="28"/>
    </w:rPr>
  </w:style>
  <w:style w:type="character" w:customStyle="1" w:styleId="41">
    <w:name w:val="标题 2 Char"/>
    <w:link w:val="3"/>
    <w:semiHidden/>
    <w:uiPriority w:val="9"/>
    <w:rPr>
      <w:rFonts w:ascii="Calibri" w:hAnsi="Calibri" w:eastAsia="宋体" w:cs="黑体"/>
      <w:b/>
      <w:bCs/>
      <w:sz w:val="32"/>
      <w:szCs w:val="32"/>
    </w:rPr>
  </w:style>
  <w:style w:type="character" w:customStyle="1" w:styleId="42">
    <w:name w:val="正文文本 2 Char"/>
    <w:link w:val="12"/>
    <w:semiHidden/>
    <w:uiPriority w:val="0"/>
    <w:rPr>
      <w:rFonts w:ascii="Cambria" w:hAnsi="Cambria" w:cs="黑体"/>
      <w:kern w:val="2"/>
      <w:sz w:val="24"/>
      <w:szCs w:val="24"/>
    </w:r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3.xml"/><Relationship Id="rId5" Type="http://schemas.openxmlformats.org/officeDocument/2006/relationships/header" Target="header2.xml"/><Relationship Id="rId4" Type="http://schemas.openxmlformats.org/officeDocument/2006/relationships/header" Target="header1.xml"/><Relationship Id="rId3" Type="http://schemas.openxmlformats.org/officeDocument/2006/relationships/settings" Target="settings.xml"/><Relationship Id="rId2" Type="http://schemas.openxmlformats.org/officeDocument/2006/relationships/styles" Target="styles.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2.png"/><Relationship Id="rId11" Type="http://schemas.openxmlformats.org/officeDocument/2006/relationships/image" Target="media/image1.png"/><Relationship Id="rId10" Type="http://schemas.openxmlformats.org/officeDocument/2006/relationships/theme" Target="theme/theme1.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8" textRotate="1"/>
    <customShpInfo spid="_x0000_s1038" textRotate="1"/>
    <customShpInfo spid="_x0000_s1041" textRotate="1"/>
    <customShpInfo spid="_x0000_s1042" textRotate="1"/>
    <customShpInfo spid="_x0000_s1043" textRotate="1"/>
    <customShpInfo spid="_x0000_s1044" textRotate="1"/>
    <customShpInfo spid="_x0000_s1045" textRotate="1"/>
    <customShpInfo spid="_x0000_s1046" textRotate="1"/>
    <customShpInfo spid="_x0000_s1047" textRotate="1"/>
    <customShpInfo spid="_x0000_s1048" textRotate="1"/>
    <customShpInfo spid="_x0000_s1049" textRotate="1"/>
    <customShpInfo spid="_x0000_s1050" textRotate="1"/>
    <customShpInfo spid="_x0000_s1051" textRotate="1"/>
    <customShpInfo spid="_x0000_s1063" textRotate="1"/>
    <customShpInfo spid="_x0000_s106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17</Pages>
  <Words>1053</Words>
  <Characters>6007</Characters>
  <Lines>50</Lines>
  <Paragraphs>14</Paragraphs>
  <ScaleCrop>false</ScaleCrop>
  <LinksUpToDate>false</LinksUpToDate>
  <CharactersWithSpaces>0</CharactersWithSpaces>
  <Application>WPS Office 个人版_9.1.0.4879_{F1E327BC-269C-435d-A152-05C5408002CA}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2014-12-22T11:11:00Z</dcterms:created>
  <dc:creator>Lu Eugenie</dc:creator>
  <cp:lastModifiedBy>Administrator</cp:lastModifiedBy>
  <dcterms:modified xsi:type="dcterms:W3CDTF">2014-12-25T10:53:46Z</dcterms:modified>
  <dc:title>BSZN-1165-2014/00</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2052-9.1.0.4879</vt:lpwstr>
  </property>
</Properties>
</file>