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ind w:firstLine="0" w:firstLineChars="0"/>
        <w:jc w:val="both"/>
        <w:rPr>
          <w:rFonts w:ascii="黑体" w:hAnsi="黑体" w:eastAsia="黑体"/>
          <w:sz w:val="36"/>
          <w:szCs w:val="36"/>
        </w:rPr>
        <w:sectPr>
          <w:headerReference r:id="rId6" w:type="first"/>
          <w:footerReference r:id="rId9" w:type="first"/>
          <w:headerReference r:id="rId4" w:type="default"/>
          <w:footerReference r:id="rId7" w:type="default"/>
          <w:headerReference r:id="rId5" w:type="even"/>
          <w:footerReference r:id="rId8" w:type="even"/>
          <w:pgSz w:w="11900" w:h="16840"/>
          <w:pgMar w:top="1440" w:right="1797" w:bottom="1440" w:left="1797" w:header="851" w:footer="992" w:gutter="0"/>
          <w:pgNumType w:start="0"/>
          <w:cols w:space="720" w:num="1"/>
          <w:titlePg/>
          <w:docGrid w:type="lines" w:linePitch="423" w:charSpace="0"/>
        </w:sectPr>
      </w:pPr>
      <w:r>
        <w:rPr>
          <w:rFonts w:ascii="黑体" w:hAnsi="Cambria" w:eastAsia="黑体" w:cs="黑体"/>
          <w:kern w:val="2"/>
          <w:sz w:val="72"/>
          <w:szCs w:val="72"/>
          <w:lang w:val="en-US" w:eastAsia="zh-CN" w:bidi="ar-SA"/>
        </w:rPr>
        <w:pict>
          <v:shape id="WordArt: Plain Text 95" o:spid="_x0000_s1029" type="#_x0000_t136" style="position:absolute;left:0;margin-left:-20.75pt;margin-top:26.35pt;height:55.35pt;width:115.75pt;rotation:0f;z-index:251736064;" o:ole="f" fillcolor="#00CCFF" filled="t" o:preferrelative="t" stroked="f" coordorigin="0,0" coordsize="21600,21600" adj="10800">
            <v:fill type="gradient" on="t" color2="#0000FF" focus="0%" focussize="0f,0f" focusposition="0f,0f"/>
            <v:imagedata gain="65536f" blacklevel="0f" gamma="0"/>
            <o:lock v:ext="edit" position="f" selection="f" grouping="f" rotation="f" cropping="f" text="f" aspectratio="f"/>
            <v:textpath on="t" fitshape="t" fitpath="t" trim="t" xscale="f" string="SHSP" style="v-text-align:center;font-family:宋体;font-size:36pt;v-text-spacing:78650f;"/>
            <v:shadow on="t" color="#4D4D4D" opacity="75%" offset="2pt,3pt" origin="0f,0f"/>
          </v:shape>
        </w:pict>
      </w:r>
      <w:r>
        <w:rPr>
          <w:rFonts w:ascii="Calibri" w:hAnsi="Calibri" w:eastAsia="宋体" w:cs="黑体"/>
          <w:kern w:val="2"/>
          <w:sz w:val="21"/>
          <w:szCs w:val="22"/>
          <w:lang w:val="en-US" w:eastAsia="zh-CN" w:bidi="ar-SA"/>
        </w:rPr>
        <w:pict>
          <v:rect id="文本框 144" o:spid="_x0000_s1030" style="position:absolute;left:0;margin-left:65.6pt;margin-top:680.5pt;height:51.3pt;width:284.15pt;rotation:0f;z-index:251704320;" o:ole="f" fillcolor="#FFFFFF" filled="t" o:preferrelative="t" stroked="f" coordsize="21600,21600">
            <v:imagedata gain="65536f" blacklevel="0f" gamma="0"/>
            <o:lock v:ext="edit" position="f" selection="f" grouping="f" rotation="f" cropping="f" text="f" aspectratio="f"/>
            <v:textbox>
              <w:txbxContent>
                <w:p>
                  <w:pPr>
                    <w:autoSpaceDE w:val="0"/>
                    <w:autoSpaceDN w:val="0"/>
                    <w:adjustRightInd w:val="0"/>
                    <w:spacing w:line="240" w:lineRule="auto"/>
                    <w:ind w:firstLine="0" w:firstLineChars="0"/>
                    <w:jc w:val="both"/>
                    <w:rPr>
                      <w:rFonts w:ascii="黑体" w:hAnsi="Times New Roman" w:eastAsia="黑体"/>
                      <w:color w:val="000000"/>
                      <w:kern w:val="0"/>
                      <w:sz w:val="44"/>
                      <w:szCs w:val="44"/>
                    </w:rPr>
                  </w:pPr>
                  <w:r>
                    <w:rPr>
                      <w:rFonts w:hint="eastAsia" w:ascii="黑体" w:hAnsi="Times New Roman" w:eastAsia="黑体"/>
                      <w:color w:val="000000"/>
                      <w:kern w:val="0"/>
                      <w:sz w:val="44"/>
                      <w:szCs w:val="44"/>
                    </w:rPr>
                    <w:t>上海市无线电管理局  发布</w:t>
                  </w:r>
                </w:p>
                <w:p>
                  <w:pPr>
                    <w:ind w:firstLine="480"/>
                  </w:pPr>
                </w:p>
              </w:txbxContent>
            </v:textbox>
          </v:rect>
        </w:pict>
      </w:r>
      <w:r>
        <w:rPr>
          <w:rFonts w:ascii="Calibri" w:hAnsi="Calibri" w:eastAsia="宋体" w:cs="黑体"/>
          <w:kern w:val="2"/>
          <w:sz w:val="21"/>
          <w:szCs w:val="22"/>
          <w:lang w:val="en-US" w:eastAsia="zh-CN" w:bidi="ar-SA"/>
        </w:rPr>
        <w:pict>
          <v:rect id="文本框 1" o:spid="_x0000_s1031" style="position:absolute;left:0;margin-left:-53.6pt;margin-top:636.25pt;height:31.85pt;width:178.3pt;rotation:0f;z-index:251701248;" o:ole="f" fillcolor="#FFFFFF" filled="t" o:preferrelative="t" stroked="f" coordsize="21600,21600">
            <v:imagedata gain="65536f" blacklevel="0f" gamma="0"/>
            <o:lock v:ext="edit" position="f" selection="f" grouping="f" rotation="f" cropping="f" text="f" aspectratio="f"/>
            <v:textbox>
              <w:txbxContent>
                <w:p>
                  <w:pPr>
                    <w:spacing w:line="240" w:lineRule="auto"/>
                    <w:ind w:firstLine="560"/>
                    <w:rPr>
                      <w:rFonts w:ascii="黑体" w:eastAsia="黑体"/>
                      <w:sz w:val="28"/>
                      <w:szCs w:val="28"/>
                    </w:rPr>
                  </w:pPr>
                  <w:r>
                    <w:rPr>
                      <w:rFonts w:hint="eastAsia" w:ascii="黑体" w:eastAsia="黑体"/>
                      <w:sz w:val="28"/>
                      <w:szCs w:val="28"/>
                    </w:rPr>
                    <w:t>2014-10-08发布</w:t>
                  </w:r>
                </w:p>
              </w:txbxContent>
            </v:textbox>
          </v:rect>
        </w:pict>
      </w:r>
      <w:r>
        <w:rPr>
          <w:rFonts w:ascii="Cambria" w:hAnsi="Cambria" w:eastAsia="宋体" w:cs="黑体"/>
          <w:kern w:val="2"/>
          <w:sz w:val="72"/>
          <w:szCs w:val="24"/>
          <w:lang w:val="en-US" w:eastAsia="zh-CN" w:bidi="ar-SA"/>
        </w:rPr>
        <w:pict>
          <v:line id="直线 8" o:spid="_x0000_s1032" style="position:absolute;left:0;margin-left:-18.65pt;margin-top:657.35pt;height:0.05pt;width:480.8pt;rotation:0f;z-index:251703296;"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Calibri" w:hAnsi="Calibri" w:eastAsia="宋体" w:cs="黑体"/>
          <w:kern w:val="2"/>
          <w:sz w:val="21"/>
          <w:szCs w:val="22"/>
          <w:lang w:val="en-US" w:eastAsia="zh-CN" w:bidi="ar-SA"/>
        </w:rPr>
        <w:pict>
          <v:rect id="文本框 2" o:spid="_x0000_s1033" style="position:absolute;left:0;margin-left:324.55pt;margin-top:630.75pt;height:29.4pt;width:152.45pt;rotation:0f;z-index:251702272;" o:ole="f" fillcolor="#FFFFFF" filled="t" o:preferrelative="t" stroked="f" coordsize="21600,21600">
            <v:imagedata gain="65536f" blacklevel="0f" gamma="0"/>
            <o:lock v:ext="edit" position="f" selection="f" grouping="f" rotation="f" cropping="f" text="f" aspectratio="f"/>
            <v:textbox>
              <w:txbxContent>
                <w:p>
                  <w:pPr>
                    <w:ind w:firstLine="560"/>
                    <w:rPr>
                      <w:rFonts w:ascii="黑体" w:eastAsia="黑体"/>
                      <w:sz w:val="28"/>
                      <w:szCs w:val="28"/>
                    </w:rPr>
                  </w:pPr>
                  <w:r>
                    <w:rPr>
                      <w:rFonts w:hint="eastAsia" w:ascii="黑体" w:eastAsia="黑体"/>
                      <w:sz w:val="28"/>
                      <w:szCs w:val="28"/>
                    </w:rPr>
                    <w:t>2015-01-01实施</w:t>
                  </w:r>
                </w:p>
                <w:p>
                  <w:pPr>
                    <w:ind w:firstLine="480"/>
                  </w:pPr>
                </w:p>
              </w:txbxContent>
            </v:textbox>
          </v:rect>
        </w:pict>
      </w:r>
      <w:r>
        <w:rPr>
          <w:rFonts w:ascii="Calibri" w:hAnsi="Calibri" w:eastAsia="宋体" w:cs="黑体"/>
          <w:kern w:val="2"/>
          <w:sz w:val="21"/>
          <w:szCs w:val="22"/>
          <w:lang w:val="en-US" w:eastAsia="zh-CN" w:bidi="ar-SA"/>
        </w:rPr>
        <w:pict>
          <v:shape id="上凸弯带形 4" o:spid="_x0000_s1034" type="#_x0000_t108" style="position:absolute;left:0;margin-left:131.5pt;margin-top:439.85pt;height:105.4pt;width:152.35pt;rotation:0f;z-index:251700224;" o:ole="f" fillcolor="#FFFFFF" filled="t" o:preferrelative="t" stroked="t" coordorigin="0,0" coordsize="21600,21600" adj="5400,16200,2700">
            <v:stroke color="#000000" color2="#FFFFFF" miterlimit="2"/>
            <v:imagedata gain="65536f" blacklevel="0f" gamma="0"/>
            <o:lock v:ext="edit" position="f" selection="f" grouping="f" rotation="f" cropping="f" text="f" aspectratio="f"/>
            <v:textbox>
              <w:txbxContent>
                <w:p>
                  <w:pPr>
                    <w:ind w:left="-1440" w:leftChars="-600" w:right="-545" w:rightChars="-227" w:firstLine="957" w:firstLineChars="184"/>
                    <w:jc w:val="center"/>
                  </w:pPr>
                  <w:r>
                    <w:rPr>
                      <w:rFonts w:ascii="黑体" w:hAnsi="Calibri" w:eastAsia="黑体" w:cs="黑体"/>
                      <w:kern w:val="0"/>
                      <w:sz w:val="52"/>
                      <w:szCs w:val="52"/>
                      <w:lang w:val="en-US" w:eastAsia="zh-CN" w:bidi="ar-SA"/>
                    </w:rPr>
                    <w:pict>
                      <v:shape id="图片 5" o:spid="_x0000_s1035" type="#_x0000_t75" style="height:49.6pt;width:50.2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txbxContent>
            </v:textbox>
          </v:shape>
        </w:pict>
      </w:r>
      <w:r>
        <w:rPr>
          <w:rFonts w:ascii="Calibri" w:hAnsi="Calibri" w:eastAsia="宋体" w:cs="黑体"/>
          <w:kern w:val="2"/>
          <w:sz w:val="72"/>
          <w:szCs w:val="22"/>
          <w:lang w:val="en-US" w:eastAsia="zh-CN" w:bidi="ar-SA"/>
        </w:rPr>
        <w:pict>
          <v:rect id="文本框 138" o:spid="_x0000_s1036" style="position:absolute;left:0;margin-left:106.4pt;margin-top:202.45pt;height:54.7pt;width:202.45pt;mso-wrap-distance-bottom:0pt;mso-wrap-distance-left:9pt;mso-wrap-distance-right:9pt;mso-wrap-distance-top:0pt;rotation:0f;z-index:251699200;" o:ole="f" fillcolor="#FFFFFF" filled="t" o:preferrelative="t" stroked="f" coordsize="21600,21600">
            <v:imagedata gain="65536f" blacklevel="0f" gamma="0"/>
            <o:lock v:ext="edit" position="f" selection="f" grouping="f" rotation="f" cropping="f" text="f" aspectratio="f"/>
            <v:textbox>
              <w:txbxContent>
                <w:p>
                  <w:pPr>
                    <w:adjustRightInd w:val="0"/>
                    <w:snapToGrid w:val="0"/>
                    <w:spacing w:line="240" w:lineRule="auto"/>
                    <w:ind w:firstLine="0" w:firstLineChars="0"/>
                    <w:jc w:val="center"/>
                    <w:rPr>
                      <w:rFonts w:eastAsia="黑体"/>
                      <w:spacing w:val="100"/>
                      <w:sz w:val="72"/>
                      <w:szCs w:val="72"/>
                    </w:rPr>
                  </w:pPr>
                  <w:r>
                    <w:rPr>
                      <w:rFonts w:hint="eastAsia" w:eastAsia="黑体"/>
                      <w:spacing w:val="100"/>
                      <w:sz w:val="72"/>
                      <w:szCs w:val="72"/>
                    </w:rPr>
                    <w:t>办事指南</w:t>
                  </w:r>
                </w:p>
              </w:txbxContent>
            </v:textbox>
            <w10:wrap type="square"/>
          </v:rect>
        </w:pict>
      </w:r>
      <w:r>
        <w:rPr>
          <w:rFonts w:ascii="Cambria" w:hAnsi="Cambria" w:eastAsia="宋体" w:cs="黑体"/>
          <w:kern w:val="2"/>
          <w:sz w:val="72"/>
          <w:szCs w:val="24"/>
          <w:lang w:val="en-US" w:eastAsia="zh-CN" w:bidi="ar-SA"/>
        </w:rPr>
        <w:pict>
          <v:rect id="文本框 137" o:spid="_x0000_s1037" style="position:absolute;left:0;margin-left:1.1pt;margin-top:127.65pt;height:54.7pt;width:413.15pt;mso-wrap-distance-bottom:0pt;mso-wrap-distance-left:9pt;mso-wrap-distance-right:9pt;mso-wrap-distance-top:0pt;rotation:0f;z-index:251698176;" o:ole="f" fillcolor="#FFFFFF" filled="t" o:preferrelative="t" stroked="f" coordsize="21600,21600">
            <v:imagedata gain="65536f" blacklevel="0f" gamma="0"/>
            <o:lock v:ext="edit" position="f" selection="f" grouping="f" rotation="f" cropping="f" text="f" aspectratio="f"/>
            <v:textbox>
              <w:txbxContent>
                <w:p>
                  <w:pPr>
                    <w:adjustRightInd w:val="0"/>
                    <w:snapToGrid w:val="0"/>
                    <w:spacing w:line="240" w:lineRule="auto"/>
                    <w:ind w:firstLine="0" w:firstLineChars="0"/>
                    <w:jc w:val="both"/>
                    <w:rPr>
                      <w:rFonts w:ascii="黑体" w:eastAsia="黑体"/>
                      <w:sz w:val="72"/>
                      <w:szCs w:val="72"/>
                    </w:rPr>
                  </w:pPr>
                  <w:r>
                    <w:rPr>
                      <w:rFonts w:hint="eastAsia" w:ascii="黑体" w:eastAsia="黑体"/>
                      <w:sz w:val="72"/>
                      <w:szCs w:val="72"/>
                    </w:rPr>
                    <w:t>无线电台（站）呼号审批</w:t>
                  </w:r>
                </w:p>
              </w:txbxContent>
            </v:textbox>
            <w10:wrap type="square"/>
          </v:rect>
        </w:pict>
      </w:r>
      <w:r>
        <w:rPr>
          <w:rFonts w:ascii="Cambria" w:hAnsi="Cambria" w:eastAsia="宋体" w:cs="黑体"/>
          <w:kern w:val="2"/>
          <w:sz w:val="72"/>
          <w:szCs w:val="24"/>
          <w:lang w:val="en-US" w:eastAsia="zh-CN" w:bidi="ar-SA"/>
        </w:rPr>
        <w:pict>
          <v:rect id="文本框 135" o:spid="_x0000_s1038" style="position:absolute;left:0;margin-left:239.1pt;margin-top:16.05pt;height:47.8pt;width:230pt;mso-wrap-distance-bottom:0pt;mso-wrap-distance-left:9pt;mso-wrap-distance-right:9pt;mso-wrap-distance-top:0pt;rotation:0f;z-index:251697152;" o:ole="f" fillcolor="#FFFFFF" filled="t" o:preferrelative="t" stroked="f" coordsize="21600,21600">
            <v:imagedata gain="65536f" blacklevel="0f" gamma="0"/>
            <o:lock v:ext="edit" position="f" selection="f" grouping="f" rotation="f" cropping="f" text="f" aspectratio="f"/>
            <v:textbox>
              <w:txbxContent>
                <w:p>
                  <w:pPr>
                    <w:ind w:firstLine="720"/>
                    <w:jc w:val="both"/>
                    <w:rPr>
                      <w:rFonts w:ascii="黑体" w:hAnsi="黑体" w:eastAsia="黑体"/>
                      <w:sz w:val="36"/>
                      <w:szCs w:val="36"/>
                    </w:rPr>
                  </w:pPr>
                  <w:r>
                    <w:rPr>
                      <w:rFonts w:ascii="黑体" w:hAnsi="黑体" w:eastAsia="黑体"/>
                      <w:sz w:val="36"/>
                      <w:szCs w:val="36"/>
                    </w:rPr>
                    <w:t>BSZN-</w:t>
                  </w:r>
                  <w:r>
                    <w:rPr>
                      <w:rFonts w:hint="eastAsia" w:ascii="黑体" w:hAnsi="黑体" w:eastAsia="黑体"/>
                      <w:sz w:val="36"/>
                      <w:szCs w:val="36"/>
                    </w:rPr>
                    <w:t>1162</w:t>
                  </w:r>
                  <w:r>
                    <w:rPr>
                      <w:rFonts w:ascii="黑体" w:hAnsi="黑体" w:eastAsia="黑体"/>
                      <w:sz w:val="36"/>
                      <w:szCs w:val="36"/>
                    </w:rPr>
                    <w:t>-</w:t>
                  </w:r>
                  <w:r>
                    <w:rPr>
                      <w:rFonts w:hint="eastAsia" w:ascii="黑体" w:hAnsi="黑体" w:eastAsia="黑体"/>
                      <w:sz w:val="36"/>
                      <w:szCs w:val="36"/>
                    </w:rPr>
                    <w:t>2014</w:t>
                  </w:r>
                  <w:r>
                    <w:rPr>
                      <w:rFonts w:ascii="黑体" w:hAnsi="黑体" w:eastAsia="黑体"/>
                      <w:sz w:val="36"/>
                      <w:szCs w:val="36"/>
                    </w:rPr>
                    <w:t>/</w:t>
                  </w:r>
                  <w:r>
                    <w:rPr>
                      <w:rFonts w:hint="eastAsia" w:ascii="黑体" w:hAnsi="黑体" w:eastAsia="黑体"/>
                      <w:sz w:val="36"/>
                      <w:szCs w:val="36"/>
                    </w:rPr>
                    <w:t>00</w:t>
                  </w:r>
                </w:p>
                <w:p>
                  <w:pPr>
                    <w:ind w:firstLine="720"/>
                    <w:jc w:val="right"/>
                    <w:outlineLvl w:val="0"/>
                    <w:rPr>
                      <w:rFonts w:ascii="黑体" w:eastAsia="黑体"/>
                      <w:sz w:val="36"/>
                      <w:szCs w:val="36"/>
                    </w:rPr>
                  </w:pPr>
                </w:p>
              </w:txbxContent>
            </v:textbox>
            <w10:wrap type="square"/>
          </v:rect>
        </w:pict>
      </w:r>
    </w:p>
    <w:p>
      <w:pPr>
        <w:pStyle w:val="27"/>
        <w:jc w:val="both"/>
        <w:rPr>
          <w:rFonts w:ascii="黑体" w:eastAsia="黑体" w:cs="黑体"/>
          <w:sz w:val="44"/>
          <w:szCs w:val="44"/>
        </w:rPr>
        <w:sectPr>
          <w:pgSz w:w="11900" w:h="16840"/>
          <w:pgMar w:top="1440" w:right="1797" w:bottom="1440" w:left="1797" w:header="851" w:footer="992" w:gutter="0"/>
          <w:pgNumType w:start="0"/>
          <w:cols w:space="720" w:num="1"/>
          <w:titlePg/>
          <w:docGrid w:type="lines" w:linePitch="423" w:charSpace="0"/>
        </w:sectPr>
      </w:pPr>
    </w:p>
    <w:p>
      <w:pPr>
        <w:ind w:firstLine="0" w:firstLineChars="0"/>
        <w:jc w:val="center"/>
        <w:rPr>
          <w:rFonts w:ascii="黑体" w:hAnsi="黑体" w:eastAsia="黑体"/>
          <w:sz w:val="44"/>
          <w:szCs w:val="44"/>
        </w:rPr>
      </w:pPr>
      <w:bookmarkStart w:id="0" w:name="_Toc270608587"/>
      <w:r>
        <w:rPr>
          <w:rFonts w:hint="eastAsia" w:ascii="黑体" w:hAnsi="黑体" w:eastAsia="黑体"/>
          <w:sz w:val="44"/>
          <w:szCs w:val="44"/>
        </w:rPr>
        <w:t>无线电台（站）呼号审批</w:t>
      </w:r>
    </w:p>
    <w:p>
      <w:pPr>
        <w:ind w:firstLine="0" w:firstLineChars="0"/>
        <w:jc w:val="center"/>
        <w:rPr>
          <w:rFonts w:ascii="黑体" w:hAnsi="黑体" w:eastAsia="黑体"/>
          <w:sz w:val="44"/>
          <w:szCs w:val="44"/>
        </w:rPr>
      </w:pPr>
      <w:r>
        <w:rPr>
          <w:rFonts w:hint="eastAsia" w:ascii="黑体" w:hAnsi="黑体" w:eastAsia="黑体"/>
          <w:sz w:val="44"/>
          <w:szCs w:val="44"/>
        </w:rPr>
        <w:t>办事指南</w:t>
      </w:r>
    </w:p>
    <w:p>
      <w:pPr>
        <w:pStyle w:val="2"/>
        <w:ind w:firstLine="560"/>
        <w:rPr>
          <w:rFonts w:ascii="宋体" w:eastAsia="宋体" w:cs="宋体"/>
          <w:b w:val="0"/>
        </w:rPr>
      </w:pPr>
      <w:r>
        <w:rPr>
          <w:rFonts w:hint="eastAsia"/>
          <w:b w:val="0"/>
        </w:rPr>
        <w:t>一、适用范围</w:t>
      </w:r>
      <w:bookmarkEnd w:id="0"/>
      <w:r>
        <w:rPr>
          <w:rFonts w:ascii="宋体" w:eastAsia="宋体" w:cs="宋体"/>
          <w:b w:val="0"/>
        </w:rPr>
        <w:t xml:space="preserve"> </w:t>
      </w:r>
    </w:p>
    <w:p>
      <w:pPr>
        <w:ind w:firstLine="480"/>
      </w:pPr>
      <w:r>
        <w:rPr>
          <w:rFonts w:hint="eastAsia"/>
        </w:rPr>
        <w:t>本指南适用于本市无线电台（站）呼号的申请与办理。</w:t>
      </w:r>
      <w:r>
        <w:t xml:space="preserve"> </w:t>
      </w:r>
    </w:p>
    <w:p>
      <w:pPr>
        <w:pStyle w:val="2"/>
        <w:ind w:firstLine="560"/>
        <w:rPr>
          <w:rFonts w:ascii="宋体" w:eastAsia="宋体" w:cs="宋体"/>
          <w:b w:val="0"/>
        </w:rPr>
      </w:pPr>
      <w:bookmarkStart w:id="1" w:name="_Toc270608588"/>
      <w:r>
        <w:rPr>
          <w:rFonts w:hint="eastAsia"/>
          <w:b w:val="0"/>
        </w:rPr>
        <w:t>二、事项名称和代码</w:t>
      </w:r>
      <w:bookmarkEnd w:id="1"/>
      <w:r>
        <w:rPr>
          <w:rFonts w:ascii="宋体" w:eastAsia="宋体" w:cs="宋体"/>
          <w:b w:val="0"/>
        </w:rPr>
        <w:t xml:space="preserve"> </w:t>
      </w:r>
    </w:p>
    <w:p>
      <w:pPr>
        <w:ind w:firstLine="480"/>
      </w:pPr>
      <w:r>
        <w:rPr>
          <w:rFonts w:hint="eastAsia"/>
        </w:rPr>
        <w:t>无</w:t>
      </w:r>
      <w:r>
        <w:rPr>
          <w:rFonts w:hint="eastAsia" w:ascii="宋体" w:hAnsi="宋体" w:cs="宋体"/>
        </w:rPr>
        <w:t>线电台（站）呼号审批（事项代码：1162）</w:t>
      </w:r>
      <w:r>
        <w:rPr>
          <w:rFonts w:hint="eastAsia"/>
        </w:rPr>
        <w:t>。</w:t>
      </w:r>
      <w:r>
        <w:t xml:space="preserve"> </w:t>
      </w:r>
    </w:p>
    <w:p>
      <w:pPr>
        <w:pStyle w:val="2"/>
        <w:ind w:firstLine="480"/>
        <w:rPr>
          <w:rFonts w:eastAsia="宋体"/>
          <w:b w:val="0"/>
          <w:bCs w:val="0"/>
          <w:kern w:val="2"/>
          <w:sz w:val="24"/>
          <w:szCs w:val="24"/>
        </w:rPr>
      </w:pPr>
      <w:r>
        <w:rPr>
          <w:rFonts w:hint="eastAsia" w:eastAsia="宋体"/>
          <w:b w:val="0"/>
          <w:bCs w:val="0"/>
          <w:kern w:val="2"/>
          <w:sz w:val="24"/>
          <w:szCs w:val="24"/>
        </w:rPr>
        <w:t>分项名称：新办、依申请注销。</w:t>
      </w:r>
      <w:bookmarkStart w:id="2" w:name="_Toc270608589"/>
    </w:p>
    <w:p>
      <w:pPr>
        <w:pStyle w:val="2"/>
        <w:ind w:firstLine="560"/>
      </w:pPr>
      <w:r>
        <w:rPr>
          <w:rFonts w:hint="eastAsia"/>
          <w:b w:val="0"/>
        </w:rPr>
        <w:t>三、办理依据</w:t>
      </w:r>
      <w:bookmarkEnd w:id="2"/>
      <w:r>
        <w:rPr>
          <w:rFonts w:ascii="宋体" w:eastAsia="宋体" w:cs="宋体"/>
          <w:b w:val="0"/>
        </w:rPr>
        <w:t xml:space="preserve"> </w:t>
      </w:r>
    </w:p>
    <w:p>
      <w:pPr>
        <w:ind w:firstLine="480"/>
      </w:pPr>
      <w:r>
        <w:rPr>
          <w:rFonts w:hint="eastAsia"/>
        </w:rPr>
        <w:t>《中华人民共和国无线电管理条例》第十七条：电台呼号由国家无线电管理机构编制和分配，并由国家无线电管理机构、地方无线电管理机构或者国家无线电管理机构委托的国务院有关部门指配。</w:t>
      </w:r>
    </w:p>
    <w:p>
      <w:pPr>
        <w:ind w:firstLine="480"/>
      </w:pPr>
      <w:r>
        <w:rPr>
          <w:rFonts w:hint="eastAsia"/>
        </w:rPr>
        <w:t>《业余无线电台管理办法》第三十二条：业余无线电台呼号由国家无线电管理机构编制和分配。</w:t>
      </w:r>
    </w:p>
    <w:p>
      <w:pPr>
        <w:ind w:firstLine="480"/>
      </w:pPr>
      <w:r>
        <w:rPr>
          <w:rFonts w:hint="eastAsia"/>
        </w:rPr>
        <w:t>无线电管理机构核发业余无线电台执照，应当同时指配业余无线电台呼号。业余信标台和空间业余无线电台等特殊业余无线电台呼号由国家无线电管理机构指配，其他业余无线电台呼号由地方无线电管理机构指配。</w:t>
      </w:r>
    </w:p>
    <w:p>
      <w:pPr>
        <w:ind w:firstLine="480"/>
      </w:pPr>
      <w:r>
        <w:rPr>
          <w:rFonts w:hint="eastAsia"/>
        </w:rPr>
        <w:t>核发业余无线电台执照的无线电管理机构已经为设置人指配业余无线电台呼号的，不另行为其指配其他业余无线电台呼号。</w:t>
      </w:r>
    </w:p>
    <w:p>
      <w:pPr>
        <w:ind w:firstLine="480"/>
        <w:rPr>
          <w:rFonts w:ascii="宋体" w:hAnsi="宋体" w:cs="宋体"/>
          <w:color w:val="0F0020"/>
          <w:kern w:val="0"/>
          <w:highlight w:val="yellow"/>
        </w:rPr>
      </w:pPr>
      <w:r>
        <w:rPr>
          <w:rFonts w:hint="eastAsia"/>
        </w:rPr>
        <w:t>《业余无线电台呼号管理办法》第四条：业余电台呼号由信息产业部无线电管理局统一规划和分配，并由信息产业部无线电管理局及各省（自治区、直辖市）无线电管理机构进行指配。</w:t>
      </w:r>
    </w:p>
    <w:p>
      <w:pPr>
        <w:pStyle w:val="2"/>
        <w:ind w:firstLine="560"/>
        <w:rPr>
          <w:rFonts w:ascii="宋体" w:eastAsia="宋体" w:cs="宋体"/>
          <w:b w:val="0"/>
        </w:rPr>
      </w:pPr>
      <w:bookmarkStart w:id="3" w:name="_Toc270608590"/>
      <w:r>
        <w:rPr>
          <w:rFonts w:hint="eastAsia"/>
          <w:b w:val="0"/>
        </w:rPr>
        <w:t>四、办理机构</w:t>
      </w:r>
      <w:bookmarkEnd w:id="3"/>
      <w:r>
        <w:rPr>
          <w:rFonts w:ascii="宋体" w:eastAsia="宋体" w:cs="宋体"/>
          <w:b w:val="0"/>
        </w:rPr>
        <w:t xml:space="preserve"> </w:t>
      </w:r>
    </w:p>
    <w:p>
      <w:pPr>
        <w:pStyle w:val="22"/>
        <w:ind w:firstLine="482"/>
      </w:pPr>
      <w:bookmarkStart w:id="4" w:name="_Toc270608591"/>
      <w:r>
        <w:rPr>
          <w:rFonts w:hint="eastAsia"/>
        </w:rPr>
        <w:t>（一）办理机构名称及权限</w:t>
      </w:r>
      <w:bookmarkEnd w:id="4"/>
      <w:r>
        <w:t xml:space="preserve"> </w:t>
      </w:r>
    </w:p>
    <w:p>
      <w:pPr>
        <w:ind w:firstLine="480"/>
      </w:pPr>
      <w:r>
        <w:rPr>
          <w:rFonts w:hint="eastAsia"/>
        </w:rPr>
        <w:t>上海市无线电管理局，根据《中华人民共和国无线电管理条例》有权对本市除军事系统以外无线电台（站）呼号进行审批。</w:t>
      </w:r>
    </w:p>
    <w:p>
      <w:pPr>
        <w:pStyle w:val="22"/>
        <w:ind w:firstLine="482"/>
      </w:pPr>
      <w:bookmarkStart w:id="5" w:name="_Toc270608592"/>
      <w:r>
        <w:rPr>
          <w:rFonts w:hint="eastAsia"/>
        </w:rPr>
        <w:t>（二）审批内容</w:t>
      </w:r>
      <w:bookmarkEnd w:id="5"/>
      <w:r>
        <w:t xml:space="preserve"> </w:t>
      </w:r>
    </w:p>
    <w:p>
      <w:pPr>
        <w:pStyle w:val="31"/>
        <w:ind w:left="480" w:firstLine="0" w:firstLineChars="0"/>
        <w:rPr>
          <w:rFonts w:ascii="宋体" w:hAnsi="宋体" w:cs="宋体"/>
        </w:rPr>
      </w:pPr>
      <w:r>
        <w:rPr>
          <w:rFonts w:hint="eastAsia" w:ascii="宋体" w:hAnsi="宋体" w:cs="宋体"/>
        </w:rPr>
        <w:t>1. 业余无线电台（站）呼号申请办理；</w:t>
      </w:r>
    </w:p>
    <w:p>
      <w:pPr>
        <w:pStyle w:val="31"/>
        <w:ind w:left="480" w:firstLine="0" w:firstLineChars="0"/>
        <w:rPr>
          <w:rFonts w:ascii="宋体" w:hAnsi="宋体" w:cs="宋体"/>
        </w:rPr>
      </w:pPr>
      <w:r>
        <w:rPr>
          <w:rFonts w:hint="eastAsia" w:ascii="宋体" w:hAnsi="宋体" w:cs="宋体"/>
        </w:rPr>
        <w:t>2. 船舶电台呼号申请办理。</w:t>
      </w:r>
    </w:p>
    <w:p>
      <w:pPr>
        <w:pStyle w:val="22"/>
        <w:ind w:firstLine="482"/>
      </w:pPr>
      <w:bookmarkStart w:id="6" w:name="_Toc270608593"/>
      <w:r>
        <w:rPr>
          <w:rFonts w:hint="eastAsia"/>
        </w:rPr>
        <w:t>（三）法律效力</w:t>
      </w:r>
      <w:bookmarkEnd w:id="6"/>
      <w:r>
        <w:t xml:space="preserve"> </w:t>
      </w:r>
    </w:p>
    <w:p>
      <w:pPr>
        <w:ind w:firstLine="480"/>
      </w:pPr>
      <w:r>
        <w:rPr>
          <w:rFonts w:hint="eastAsia"/>
        </w:rPr>
        <w:t>取得《上海市无线电管理局准予行政许可决定书》后，方可合法使用无线电台（站）呼号。</w:t>
      </w:r>
    </w:p>
    <w:p>
      <w:pPr>
        <w:pStyle w:val="22"/>
        <w:ind w:firstLine="482"/>
      </w:pPr>
      <w:bookmarkStart w:id="7" w:name="_Toc270608594"/>
      <w:r>
        <w:rPr>
          <w:rFonts w:hint="eastAsia"/>
        </w:rPr>
        <w:t>（四）审批对象</w:t>
      </w:r>
      <w:bookmarkEnd w:id="7"/>
      <w:r>
        <w:t xml:space="preserve"> </w:t>
      </w:r>
    </w:p>
    <w:p>
      <w:pPr>
        <w:ind w:firstLine="480"/>
      </w:pPr>
      <w:r>
        <w:rPr>
          <w:rFonts w:hint="eastAsia"/>
        </w:rPr>
        <w:t>申请使用业余无线电台（站）呼号及船舶无线电台（站）呼号的机关、企事业单位、社会团体、其他组织和自然人。</w:t>
      </w:r>
    </w:p>
    <w:p>
      <w:pPr>
        <w:pStyle w:val="2"/>
        <w:ind w:firstLine="560"/>
        <w:rPr>
          <w:rFonts w:ascii="宋体" w:eastAsia="宋体" w:cs="宋体"/>
          <w:b w:val="0"/>
        </w:rPr>
      </w:pPr>
      <w:bookmarkStart w:id="8" w:name="_Toc270608595"/>
      <w:r>
        <w:rPr>
          <w:rFonts w:hint="eastAsia"/>
          <w:b w:val="0"/>
        </w:rPr>
        <w:t>五、审批条件</w:t>
      </w:r>
      <w:bookmarkEnd w:id="8"/>
      <w:r>
        <w:rPr>
          <w:rFonts w:ascii="宋体" w:eastAsia="宋体" w:cs="宋体"/>
          <w:b w:val="0"/>
        </w:rPr>
        <w:t xml:space="preserve"> </w:t>
      </w:r>
    </w:p>
    <w:p>
      <w:pPr>
        <w:pStyle w:val="22"/>
        <w:ind w:firstLine="482"/>
      </w:pPr>
      <w:bookmarkStart w:id="9" w:name="_Toc270608596"/>
      <w:r>
        <w:rPr>
          <w:rFonts w:hint="eastAsia"/>
        </w:rPr>
        <w:t>（一）新办</w:t>
      </w:r>
      <w:bookmarkEnd w:id="9"/>
    </w:p>
    <w:p>
      <w:pPr>
        <w:pStyle w:val="22"/>
        <w:ind w:firstLine="480"/>
        <w:rPr>
          <w:b w:val="0"/>
        </w:rPr>
      </w:pPr>
      <w:bookmarkStart w:id="10" w:name="_Toc270608597"/>
      <w:r>
        <w:rPr>
          <w:rFonts w:hint="eastAsia"/>
          <w:b w:val="0"/>
        </w:rPr>
        <w:t>准予批准的条件</w:t>
      </w:r>
      <w:bookmarkEnd w:id="10"/>
    </w:p>
    <w:p>
      <w:pPr>
        <w:pStyle w:val="31"/>
        <w:numPr>
          <w:ilvl w:val="0"/>
          <w:numId w:val="1"/>
        </w:numPr>
        <w:ind w:firstLineChars="0"/>
      </w:pPr>
      <w:r>
        <w:rPr>
          <w:rFonts w:hint="eastAsia"/>
        </w:rPr>
        <w:t>申请人提出使用无线电台（站）呼号的</w:t>
      </w:r>
      <w:r>
        <w:t>申请</w:t>
      </w:r>
      <w:r>
        <w:rPr>
          <w:rFonts w:hint="eastAsia"/>
        </w:rPr>
        <w:t>；</w:t>
      </w:r>
    </w:p>
    <w:p>
      <w:pPr>
        <w:pStyle w:val="31"/>
        <w:numPr>
          <w:ilvl w:val="0"/>
          <w:numId w:val="1"/>
        </w:numPr>
        <w:ind w:firstLineChars="0"/>
      </w:pPr>
      <w:r>
        <w:rPr>
          <w:rFonts w:hint="eastAsia"/>
        </w:rPr>
        <w:t>申请人具备《业余电台操作证书》（申请业余电台（站）呼号的）。</w:t>
      </w:r>
    </w:p>
    <w:p>
      <w:pPr>
        <w:pStyle w:val="31"/>
        <w:ind w:left="482" w:firstLine="0" w:firstLineChars="0"/>
        <w:rPr>
          <w:rFonts w:ascii="宋体" w:hAnsi="宋体"/>
          <w:b/>
        </w:rPr>
      </w:pPr>
      <w:bookmarkStart w:id="11" w:name="_Toc396984515"/>
      <w:r>
        <w:rPr>
          <w:rFonts w:hint="eastAsia" w:ascii="宋体" w:hAnsi="宋体"/>
          <w:b/>
        </w:rPr>
        <w:t>（二）依申请注销</w:t>
      </w:r>
      <w:bookmarkEnd w:id="11"/>
    </w:p>
    <w:p>
      <w:pPr>
        <w:pStyle w:val="22"/>
        <w:ind w:firstLine="480"/>
      </w:pPr>
      <w:r>
        <w:rPr>
          <w:rFonts w:hint="eastAsia"/>
          <w:b w:val="0"/>
        </w:rPr>
        <w:t>准予批准的条件</w:t>
      </w:r>
    </w:p>
    <w:p>
      <w:pPr>
        <w:pStyle w:val="31"/>
        <w:numPr>
          <w:ilvl w:val="0"/>
          <w:numId w:val="2"/>
        </w:numPr>
        <w:ind w:firstLineChars="0"/>
        <w:rPr>
          <w:rFonts w:ascii="宋体" w:cs="宋体"/>
        </w:rPr>
      </w:pPr>
      <w:r>
        <w:rPr>
          <w:rFonts w:hint="eastAsia" w:ascii="宋体" w:cs="宋体"/>
        </w:rPr>
        <w:t>申请人提出书面申请。</w:t>
      </w:r>
    </w:p>
    <w:p>
      <w:pPr>
        <w:pStyle w:val="2"/>
        <w:ind w:firstLine="560"/>
        <w:rPr>
          <w:rFonts w:ascii="宋体" w:eastAsia="宋体" w:cs="宋体"/>
          <w:b w:val="0"/>
        </w:rPr>
      </w:pPr>
      <w:bookmarkStart w:id="12" w:name="_Toc270608599"/>
      <w:r>
        <w:rPr>
          <w:rFonts w:hint="eastAsia"/>
          <w:b w:val="0"/>
        </w:rPr>
        <w:t>六、审批数量</w:t>
      </w:r>
      <w:bookmarkEnd w:id="12"/>
      <w:r>
        <w:rPr>
          <w:rFonts w:ascii="宋体" w:eastAsia="宋体" w:cs="宋体"/>
          <w:b w:val="0"/>
        </w:rPr>
        <w:t xml:space="preserve"> </w:t>
      </w:r>
    </w:p>
    <w:p>
      <w:pPr>
        <w:ind w:firstLine="480"/>
      </w:pPr>
      <w:r>
        <w:rPr>
          <w:rFonts w:hint="eastAsia"/>
        </w:rPr>
        <w:t>本行政审批无数量限制，根据无线电台（站）呼号的国家指配情况及受理申请的先后顺序进行审批。</w:t>
      </w:r>
    </w:p>
    <w:p>
      <w:pPr>
        <w:pStyle w:val="2"/>
        <w:ind w:firstLine="560"/>
        <w:rPr>
          <w:rFonts w:ascii="宋体" w:eastAsia="宋体" w:cs="宋体"/>
          <w:b w:val="0"/>
        </w:rPr>
      </w:pPr>
      <w:bookmarkStart w:id="13" w:name="_Toc270608600"/>
      <w:r>
        <w:rPr>
          <w:rFonts w:hint="eastAsia"/>
          <w:b w:val="0"/>
        </w:rPr>
        <w:t>七、申请材料</w:t>
      </w:r>
      <w:bookmarkEnd w:id="13"/>
      <w:r>
        <w:rPr>
          <w:rFonts w:ascii="宋体" w:eastAsia="宋体" w:cs="宋体"/>
          <w:b w:val="0"/>
        </w:rPr>
        <w:t xml:space="preserve"> </w:t>
      </w:r>
    </w:p>
    <w:p>
      <w:pPr>
        <w:pStyle w:val="22"/>
        <w:ind w:firstLine="482"/>
      </w:pPr>
      <w:bookmarkStart w:id="14" w:name="_Toc270608601"/>
      <w:r>
        <w:rPr>
          <w:rFonts w:hint="eastAsia"/>
        </w:rPr>
        <w:t>（一）形式标准</w:t>
      </w:r>
      <w:bookmarkEnd w:id="14"/>
      <w:r>
        <w:t xml:space="preserve"> </w:t>
      </w:r>
    </w:p>
    <w:p>
      <w:pPr>
        <w:ind w:firstLine="480"/>
        <w:rPr>
          <w:rFonts w:ascii="宋体" w:cs="宋体"/>
        </w:rPr>
      </w:pPr>
      <w:r>
        <w:rPr>
          <w:rFonts w:hint="eastAsia" w:ascii="宋体" w:cs="宋体"/>
        </w:rPr>
        <w:t>1.申请资料按本办事指南中申请材料目录载明的顺序排列；</w:t>
      </w:r>
    </w:p>
    <w:p>
      <w:pPr>
        <w:ind w:firstLine="480"/>
        <w:rPr>
          <w:rFonts w:ascii="宋体" w:cs="宋体"/>
        </w:rPr>
      </w:pPr>
      <w:r>
        <w:rPr>
          <w:rFonts w:hint="eastAsia" w:ascii="宋体" w:cs="宋体"/>
        </w:rPr>
        <w:t>2.由申请人编写的文件按A4规格纸张打印，政府及其他机构出具的文件按原件尺寸提供；</w:t>
      </w:r>
    </w:p>
    <w:p>
      <w:pPr>
        <w:ind w:firstLine="480"/>
        <w:rPr>
          <w:rFonts w:ascii="宋体" w:cs="宋体"/>
        </w:rPr>
      </w:pPr>
      <w:r>
        <w:rPr>
          <w:rFonts w:hint="eastAsia" w:ascii="宋体" w:cs="宋体"/>
        </w:rPr>
        <w:t>3.申报资料的复印件应当清晰。</w:t>
      </w:r>
    </w:p>
    <w:p>
      <w:pPr>
        <w:pStyle w:val="22"/>
        <w:ind w:firstLine="482"/>
      </w:pPr>
      <w:bookmarkStart w:id="15" w:name="_Toc270608602"/>
      <w:r>
        <w:rPr>
          <w:rFonts w:hint="eastAsia"/>
        </w:rPr>
        <w:t>（二）行政审批申请材料目录</w:t>
      </w:r>
      <w:bookmarkEnd w:id="15"/>
      <w:r>
        <w:t xml:space="preserve"> </w:t>
      </w:r>
    </w:p>
    <w:p>
      <w:pPr>
        <w:ind w:firstLine="480"/>
        <w:rPr>
          <w:rFonts w:ascii="宋体" w:hAnsi="宋体"/>
        </w:rPr>
      </w:pPr>
      <w:r>
        <w:rPr>
          <w:rFonts w:hint="eastAsia" w:ascii="宋体" w:hAnsi="宋体"/>
        </w:rPr>
        <w:t>1. 新办</w:t>
      </w:r>
    </w:p>
    <w:p>
      <w:pPr>
        <w:ind w:firstLine="0" w:firstLineChars="0"/>
        <w:jc w:val="center"/>
        <w:rPr>
          <w:rFonts w:ascii="宋体" w:hAnsi="宋体"/>
        </w:rPr>
      </w:pPr>
      <w:r>
        <w:rPr>
          <w:rFonts w:hint="eastAsia" w:ascii="宋体" w:hAnsi="宋体"/>
        </w:rPr>
        <w:t>表1行政审批材料目录（申请办理业余无线电台（站）呼号的）</w:t>
      </w:r>
    </w:p>
    <w:tbl>
      <w:tblPr>
        <w:tblStyle w:val="26"/>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268"/>
        <w:gridCol w:w="992"/>
        <w:gridCol w:w="851"/>
        <w:gridCol w:w="1276"/>
        <w:gridCol w:w="2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6" w:hRule="atLeast"/>
        </w:trPr>
        <w:tc>
          <w:tcPr>
            <w:tcW w:w="817" w:type="dxa"/>
            <w:vAlign w:val="center"/>
          </w:tcPr>
          <w:p>
            <w:pPr>
              <w:pStyle w:val="27"/>
              <w:spacing w:line="360" w:lineRule="auto"/>
              <w:jc w:val="center"/>
              <w:rPr>
                <w:rFonts w:ascii="宋体" w:hAnsi="宋体"/>
              </w:rPr>
            </w:pPr>
            <w:bookmarkStart w:id="16" w:name="_Toc270598186"/>
            <w:bookmarkStart w:id="17" w:name="_Toc270606210"/>
            <w:bookmarkStart w:id="18" w:name="_Toc270608603"/>
            <w:r>
              <w:rPr>
                <w:rFonts w:hint="eastAsia" w:ascii="宋体" w:hAnsi="宋体"/>
                <w:color w:val="auto"/>
                <w:sz w:val="24"/>
                <w:szCs w:val="24"/>
              </w:rPr>
              <w:t>序号</w:t>
            </w:r>
          </w:p>
        </w:tc>
        <w:tc>
          <w:tcPr>
            <w:tcW w:w="2268" w:type="dxa"/>
            <w:vAlign w:val="center"/>
          </w:tcPr>
          <w:p>
            <w:pPr>
              <w:pStyle w:val="27"/>
              <w:spacing w:line="360" w:lineRule="auto"/>
              <w:jc w:val="center"/>
              <w:rPr>
                <w:rFonts w:ascii="宋体" w:hAnsi="宋体"/>
              </w:rPr>
            </w:pPr>
            <w:r>
              <w:rPr>
                <w:rFonts w:hint="eastAsia" w:ascii="宋体" w:hAnsi="宋体"/>
                <w:color w:val="auto"/>
                <w:sz w:val="24"/>
                <w:szCs w:val="24"/>
              </w:rPr>
              <w:t>提交材料名称</w:t>
            </w:r>
          </w:p>
        </w:tc>
        <w:tc>
          <w:tcPr>
            <w:tcW w:w="992" w:type="dxa"/>
            <w:vAlign w:val="center"/>
          </w:tcPr>
          <w:p>
            <w:pPr>
              <w:pStyle w:val="27"/>
              <w:spacing w:line="360" w:lineRule="auto"/>
              <w:jc w:val="center"/>
              <w:rPr>
                <w:rFonts w:ascii="宋体" w:hAnsi="宋体"/>
                <w:color w:val="auto"/>
                <w:sz w:val="24"/>
                <w:szCs w:val="24"/>
              </w:rPr>
            </w:pPr>
            <w:r>
              <w:rPr>
                <w:rFonts w:hint="eastAsia" w:ascii="宋体" w:hAnsi="宋体"/>
                <w:color w:val="auto"/>
                <w:sz w:val="24"/>
                <w:szCs w:val="24"/>
              </w:rPr>
              <w:t>原件</w:t>
            </w:r>
            <w:r>
              <w:rPr>
                <w:rFonts w:ascii="宋体" w:hAnsi="宋体"/>
                <w:color w:val="auto"/>
                <w:sz w:val="24"/>
                <w:szCs w:val="24"/>
              </w:rPr>
              <w:t>/</w:t>
            </w:r>
          </w:p>
          <w:p>
            <w:pPr>
              <w:pStyle w:val="27"/>
              <w:spacing w:line="360" w:lineRule="auto"/>
              <w:jc w:val="center"/>
              <w:rPr>
                <w:rFonts w:ascii="宋体" w:hAnsi="宋体"/>
              </w:rPr>
            </w:pPr>
            <w:r>
              <w:rPr>
                <w:rFonts w:hint="eastAsia" w:ascii="宋体" w:hAnsi="宋体"/>
                <w:color w:val="auto"/>
                <w:sz w:val="24"/>
                <w:szCs w:val="24"/>
              </w:rPr>
              <w:t>复印件</w:t>
            </w:r>
          </w:p>
        </w:tc>
        <w:tc>
          <w:tcPr>
            <w:tcW w:w="851" w:type="dxa"/>
            <w:vAlign w:val="center"/>
          </w:tcPr>
          <w:p>
            <w:pPr>
              <w:pStyle w:val="27"/>
              <w:spacing w:line="360" w:lineRule="auto"/>
              <w:jc w:val="center"/>
              <w:rPr>
                <w:rFonts w:ascii="宋体" w:hAnsi="宋体"/>
              </w:rPr>
            </w:pPr>
            <w:r>
              <w:rPr>
                <w:rFonts w:hint="eastAsia" w:ascii="宋体" w:hAnsi="宋体"/>
                <w:color w:val="auto"/>
                <w:sz w:val="24"/>
                <w:szCs w:val="24"/>
              </w:rPr>
              <w:t>份数</w:t>
            </w:r>
          </w:p>
        </w:tc>
        <w:tc>
          <w:tcPr>
            <w:tcW w:w="1276" w:type="dxa"/>
            <w:vAlign w:val="center"/>
          </w:tcPr>
          <w:p>
            <w:pPr>
              <w:pStyle w:val="27"/>
              <w:spacing w:line="360" w:lineRule="auto"/>
              <w:jc w:val="center"/>
              <w:rPr>
                <w:rFonts w:ascii="宋体" w:hAnsi="宋体"/>
                <w:color w:val="auto"/>
                <w:sz w:val="24"/>
                <w:szCs w:val="24"/>
              </w:rPr>
            </w:pPr>
            <w:r>
              <w:rPr>
                <w:rFonts w:hint="eastAsia" w:ascii="宋体" w:hAnsi="宋体"/>
                <w:color w:val="auto"/>
                <w:sz w:val="24"/>
                <w:szCs w:val="24"/>
              </w:rPr>
              <w:t>纸质</w:t>
            </w:r>
            <w:r>
              <w:rPr>
                <w:rFonts w:ascii="宋体" w:hAnsi="宋体"/>
                <w:color w:val="auto"/>
                <w:sz w:val="24"/>
                <w:szCs w:val="24"/>
              </w:rPr>
              <w:t>/</w:t>
            </w:r>
          </w:p>
          <w:p>
            <w:pPr>
              <w:pStyle w:val="27"/>
              <w:spacing w:line="360" w:lineRule="auto"/>
              <w:jc w:val="center"/>
              <w:rPr>
                <w:rFonts w:ascii="宋体" w:hAnsi="宋体"/>
              </w:rPr>
            </w:pPr>
            <w:r>
              <w:rPr>
                <w:rFonts w:hint="eastAsia" w:ascii="宋体" w:hAnsi="宋体"/>
                <w:color w:val="auto"/>
                <w:sz w:val="24"/>
                <w:szCs w:val="24"/>
              </w:rPr>
              <w:t>电子文件</w:t>
            </w:r>
          </w:p>
        </w:tc>
        <w:tc>
          <w:tcPr>
            <w:tcW w:w="2312" w:type="dxa"/>
            <w:vAlign w:val="center"/>
          </w:tcPr>
          <w:p>
            <w:pPr>
              <w:pStyle w:val="27"/>
              <w:spacing w:line="360" w:lineRule="auto"/>
              <w:jc w:val="center"/>
              <w:rPr>
                <w:rFonts w:ascii="宋体" w:hAnsi="宋体"/>
              </w:rPr>
            </w:pPr>
            <w:r>
              <w:rPr>
                <w:rFonts w:hint="eastAsia" w:ascii="宋体" w:hAnsi="宋体"/>
                <w:color w:val="auto"/>
                <w:sz w:val="24"/>
                <w:szCs w:val="24"/>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pStyle w:val="27"/>
              <w:spacing w:line="360" w:lineRule="auto"/>
              <w:jc w:val="center"/>
              <w:rPr>
                <w:rFonts w:ascii="宋体" w:hAnsi="宋体"/>
              </w:rPr>
            </w:pPr>
            <w:r>
              <w:rPr>
                <w:rFonts w:ascii="宋体" w:hAnsi="宋体"/>
                <w:color w:val="auto"/>
                <w:sz w:val="24"/>
                <w:szCs w:val="24"/>
              </w:rPr>
              <w:t>1</w:t>
            </w:r>
          </w:p>
        </w:tc>
        <w:tc>
          <w:tcPr>
            <w:tcW w:w="2268" w:type="dxa"/>
            <w:vAlign w:val="center"/>
          </w:tcPr>
          <w:p>
            <w:pPr>
              <w:pStyle w:val="6"/>
              <w:ind w:left="0" w:leftChars="0" w:firstLine="0" w:firstLineChars="0"/>
            </w:pPr>
            <w:r>
              <w:rPr>
                <w:rFonts w:hint="eastAsia"/>
              </w:rPr>
              <w:t>《</w:t>
            </w:r>
            <w:r>
              <w:rPr>
                <w:rFonts w:hint="eastAsia" w:ascii="宋体" w:hAnsi="宋体"/>
              </w:rPr>
              <w:t>业余无线电台设置（变更）申请表》</w:t>
            </w:r>
          </w:p>
          <w:p>
            <w:pPr>
              <w:pStyle w:val="27"/>
              <w:spacing w:line="360" w:lineRule="auto"/>
              <w:rPr>
                <w:rFonts w:ascii="宋体" w:hAnsi="宋体"/>
              </w:rPr>
            </w:pPr>
            <w:r>
              <w:rPr>
                <w:rFonts w:hint="eastAsia" w:ascii="宋体" w:hAnsi="宋体"/>
                <w:color w:val="auto"/>
                <w:sz w:val="24"/>
                <w:szCs w:val="24"/>
              </w:rPr>
              <w:t>（国无管表</w:t>
            </w:r>
            <w:r>
              <w:rPr>
                <w:rFonts w:ascii="宋体" w:hAnsi="宋体"/>
                <w:color w:val="auto"/>
                <w:sz w:val="24"/>
                <w:szCs w:val="24"/>
              </w:rPr>
              <w:t>17</w:t>
            </w:r>
            <w:r>
              <w:rPr>
                <w:rFonts w:hint="eastAsia" w:ascii="宋体" w:hAnsi="宋体"/>
                <w:color w:val="auto"/>
                <w:sz w:val="24"/>
                <w:szCs w:val="24"/>
              </w:rPr>
              <w:t>）</w:t>
            </w:r>
          </w:p>
        </w:tc>
        <w:tc>
          <w:tcPr>
            <w:tcW w:w="992" w:type="dxa"/>
            <w:vAlign w:val="center"/>
          </w:tcPr>
          <w:p>
            <w:pPr>
              <w:pStyle w:val="27"/>
              <w:spacing w:line="360" w:lineRule="auto"/>
              <w:jc w:val="center"/>
              <w:rPr>
                <w:rFonts w:ascii="宋体" w:hAnsi="宋体"/>
              </w:rPr>
            </w:pPr>
            <w:r>
              <w:rPr>
                <w:rFonts w:hint="eastAsia" w:ascii="宋体" w:hAnsi="宋体"/>
                <w:color w:val="auto"/>
                <w:sz w:val="24"/>
                <w:szCs w:val="24"/>
              </w:rPr>
              <w:t>原件</w:t>
            </w:r>
          </w:p>
        </w:tc>
        <w:tc>
          <w:tcPr>
            <w:tcW w:w="851" w:type="dxa"/>
            <w:vAlign w:val="center"/>
          </w:tcPr>
          <w:p>
            <w:pPr>
              <w:pStyle w:val="27"/>
              <w:spacing w:line="360" w:lineRule="auto"/>
              <w:jc w:val="center"/>
              <w:rPr>
                <w:rFonts w:ascii="宋体" w:hAnsi="宋体"/>
              </w:rPr>
            </w:pPr>
            <w:r>
              <w:rPr>
                <w:rFonts w:ascii="宋体" w:hAnsi="宋体"/>
                <w:color w:val="auto"/>
                <w:sz w:val="24"/>
                <w:szCs w:val="24"/>
              </w:rPr>
              <w:t>1</w:t>
            </w:r>
          </w:p>
        </w:tc>
        <w:tc>
          <w:tcPr>
            <w:tcW w:w="1276" w:type="dxa"/>
            <w:vAlign w:val="center"/>
          </w:tcPr>
          <w:p>
            <w:pPr>
              <w:pStyle w:val="27"/>
              <w:spacing w:line="360" w:lineRule="auto"/>
              <w:jc w:val="center"/>
              <w:rPr>
                <w:rFonts w:ascii="宋体" w:hAnsi="宋体"/>
              </w:rPr>
            </w:pPr>
            <w:r>
              <w:rPr>
                <w:rFonts w:hint="eastAsia" w:ascii="宋体" w:hAnsi="宋体"/>
                <w:color w:val="auto"/>
                <w:sz w:val="24"/>
                <w:szCs w:val="24"/>
              </w:rPr>
              <w:t>纸质</w:t>
            </w:r>
          </w:p>
        </w:tc>
        <w:tc>
          <w:tcPr>
            <w:tcW w:w="2312" w:type="dxa"/>
            <w:vAlign w:val="center"/>
          </w:tcPr>
          <w:p>
            <w:pPr>
              <w:pStyle w:val="27"/>
              <w:spacing w:line="360" w:lineRule="auto"/>
              <w:rPr>
                <w:rFonts w:ascii="宋体" w:hAnsi="宋体"/>
              </w:rPr>
            </w:pPr>
            <w:r>
              <w:rPr>
                <w:rFonts w:hint="eastAsia" w:ascii="宋体" w:hAnsi="宋体"/>
                <w:color w:val="auto"/>
                <w:sz w:val="24"/>
                <w:szCs w:val="24"/>
              </w:rPr>
              <w:t>申请单位加盖公章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pStyle w:val="27"/>
              <w:spacing w:line="360" w:lineRule="auto"/>
              <w:jc w:val="center"/>
              <w:rPr>
                <w:rFonts w:ascii="宋体" w:hAnsi="宋体"/>
              </w:rPr>
            </w:pPr>
            <w:r>
              <w:rPr>
                <w:rFonts w:ascii="宋体" w:hAnsi="宋体"/>
                <w:color w:val="auto"/>
                <w:sz w:val="24"/>
                <w:szCs w:val="24"/>
              </w:rPr>
              <w:t>2</w:t>
            </w:r>
          </w:p>
        </w:tc>
        <w:tc>
          <w:tcPr>
            <w:tcW w:w="2268" w:type="dxa"/>
            <w:vAlign w:val="center"/>
          </w:tcPr>
          <w:p>
            <w:pPr>
              <w:pStyle w:val="6"/>
              <w:ind w:left="0" w:leftChars="0" w:firstLine="0" w:firstLineChars="0"/>
            </w:pPr>
            <w:r>
              <w:rPr>
                <w:rFonts w:hint="eastAsia"/>
              </w:rPr>
              <w:t>《</w:t>
            </w:r>
            <w:r>
              <w:rPr>
                <w:rFonts w:hint="eastAsia" w:ascii="宋体" w:hAnsi="宋体"/>
              </w:rPr>
              <w:t>业余无线电台技术资料申报表》</w:t>
            </w:r>
          </w:p>
          <w:p>
            <w:pPr>
              <w:pStyle w:val="27"/>
              <w:spacing w:line="360" w:lineRule="auto"/>
              <w:rPr>
                <w:rFonts w:ascii="宋体" w:hAnsi="宋体"/>
              </w:rPr>
            </w:pPr>
            <w:r>
              <w:rPr>
                <w:rFonts w:hint="eastAsia" w:ascii="宋体" w:hAnsi="宋体"/>
                <w:color w:val="auto"/>
                <w:sz w:val="24"/>
                <w:szCs w:val="24"/>
              </w:rPr>
              <w:t>（国无管表</w:t>
            </w:r>
            <w:r>
              <w:rPr>
                <w:rFonts w:ascii="宋体" w:hAnsi="宋体"/>
                <w:color w:val="auto"/>
                <w:sz w:val="24"/>
                <w:szCs w:val="24"/>
              </w:rPr>
              <w:t>19）</w:t>
            </w:r>
          </w:p>
        </w:tc>
        <w:tc>
          <w:tcPr>
            <w:tcW w:w="992" w:type="dxa"/>
            <w:vAlign w:val="center"/>
          </w:tcPr>
          <w:p>
            <w:pPr>
              <w:pStyle w:val="27"/>
              <w:spacing w:line="360" w:lineRule="auto"/>
              <w:jc w:val="center"/>
              <w:rPr>
                <w:rFonts w:ascii="宋体" w:hAnsi="宋体"/>
              </w:rPr>
            </w:pPr>
            <w:r>
              <w:rPr>
                <w:rFonts w:hint="eastAsia" w:ascii="宋体" w:hAnsi="宋体"/>
                <w:color w:val="auto"/>
                <w:sz w:val="24"/>
                <w:szCs w:val="24"/>
              </w:rPr>
              <w:t>原件</w:t>
            </w:r>
          </w:p>
        </w:tc>
        <w:tc>
          <w:tcPr>
            <w:tcW w:w="851" w:type="dxa"/>
            <w:vAlign w:val="center"/>
          </w:tcPr>
          <w:p>
            <w:pPr>
              <w:pStyle w:val="27"/>
              <w:spacing w:line="360" w:lineRule="auto"/>
              <w:jc w:val="center"/>
              <w:rPr>
                <w:rFonts w:ascii="宋体" w:hAnsi="宋体"/>
              </w:rPr>
            </w:pPr>
            <w:r>
              <w:rPr>
                <w:rFonts w:ascii="宋体" w:hAnsi="宋体"/>
                <w:color w:val="auto"/>
                <w:sz w:val="24"/>
                <w:szCs w:val="24"/>
              </w:rPr>
              <w:t>1</w:t>
            </w:r>
          </w:p>
        </w:tc>
        <w:tc>
          <w:tcPr>
            <w:tcW w:w="1276" w:type="dxa"/>
            <w:vAlign w:val="center"/>
          </w:tcPr>
          <w:p>
            <w:pPr>
              <w:pStyle w:val="27"/>
              <w:spacing w:line="360" w:lineRule="auto"/>
              <w:jc w:val="center"/>
              <w:rPr>
                <w:rFonts w:ascii="宋体" w:hAnsi="宋体"/>
              </w:rPr>
            </w:pPr>
            <w:r>
              <w:rPr>
                <w:rFonts w:hint="eastAsia" w:ascii="宋体" w:hAnsi="宋体"/>
                <w:color w:val="auto"/>
                <w:sz w:val="24"/>
                <w:szCs w:val="24"/>
              </w:rPr>
              <w:t>纸质</w:t>
            </w:r>
          </w:p>
        </w:tc>
        <w:tc>
          <w:tcPr>
            <w:tcW w:w="2312" w:type="dxa"/>
            <w:vAlign w:val="center"/>
          </w:tcPr>
          <w:p>
            <w:pPr>
              <w:pStyle w:val="27"/>
              <w:spacing w:line="360" w:lineRule="auto"/>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pStyle w:val="27"/>
              <w:spacing w:line="360" w:lineRule="auto"/>
              <w:jc w:val="center"/>
              <w:rPr>
                <w:rFonts w:ascii="宋体" w:hAnsi="宋体"/>
              </w:rPr>
            </w:pPr>
            <w:r>
              <w:rPr>
                <w:rFonts w:ascii="宋体" w:hAnsi="宋体"/>
                <w:color w:val="auto"/>
                <w:sz w:val="24"/>
                <w:szCs w:val="24"/>
              </w:rPr>
              <w:t>3</w:t>
            </w:r>
          </w:p>
        </w:tc>
        <w:tc>
          <w:tcPr>
            <w:tcW w:w="2268" w:type="dxa"/>
            <w:vAlign w:val="center"/>
          </w:tcPr>
          <w:p>
            <w:pPr>
              <w:pStyle w:val="27"/>
              <w:spacing w:line="360" w:lineRule="auto"/>
              <w:rPr>
                <w:rFonts w:ascii="宋体" w:hAnsi="宋体"/>
              </w:rPr>
            </w:pPr>
            <w:r>
              <w:rPr>
                <w:rFonts w:hint="eastAsia" w:ascii="宋体" w:hAnsi="宋体"/>
                <w:color w:val="auto"/>
                <w:sz w:val="24"/>
                <w:szCs w:val="24"/>
              </w:rPr>
              <w:t>《中华人民共和国组织机构代码证》（单位申请的）</w:t>
            </w:r>
          </w:p>
        </w:tc>
        <w:tc>
          <w:tcPr>
            <w:tcW w:w="992" w:type="dxa"/>
            <w:vAlign w:val="center"/>
          </w:tcPr>
          <w:p>
            <w:pPr>
              <w:pStyle w:val="27"/>
              <w:spacing w:line="360" w:lineRule="auto"/>
              <w:jc w:val="center"/>
              <w:rPr>
                <w:rFonts w:ascii="宋体" w:hAnsi="宋体"/>
              </w:rPr>
            </w:pPr>
            <w:r>
              <w:rPr>
                <w:rFonts w:hint="eastAsia" w:ascii="宋体" w:hAnsi="宋体"/>
                <w:color w:val="auto"/>
                <w:sz w:val="24"/>
                <w:szCs w:val="24"/>
              </w:rPr>
              <w:t>复印件</w:t>
            </w:r>
          </w:p>
        </w:tc>
        <w:tc>
          <w:tcPr>
            <w:tcW w:w="851" w:type="dxa"/>
            <w:vAlign w:val="center"/>
          </w:tcPr>
          <w:p>
            <w:pPr>
              <w:pStyle w:val="27"/>
              <w:spacing w:line="360" w:lineRule="auto"/>
              <w:jc w:val="center"/>
              <w:rPr>
                <w:rFonts w:ascii="宋体" w:hAnsi="宋体"/>
              </w:rPr>
            </w:pPr>
            <w:r>
              <w:rPr>
                <w:rFonts w:ascii="宋体" w:hAnsi="宋体"/>
                <w:color w:val="auto"/>
                <w:sz w:val="24"/>
                <w:szCs w:val="24"/>
              </w:rPr>
              <w:t>1</w:t>
            </w:r>
          </w:p>
        </w:tc>
        <w:tc>
          <w:tcPr>
            <w:tcW w:w="1276" w:type="dxa"/>
            <w:vAlign w:val="center"/>
          </w:tcPr>
          <w:p>
            <w:pPr>
              <w:pStyle w:val="27"/>
              <w:spacing w:line="360" w:lineRule="auto"/>
              <w:jc w:val="center"/>
              <w:rPr>
                <w:rFonts w:ascii="宋体" w:hAnsi="宋体"/>
              </w:rPr>
            </w:pPr>
            <w:r>
              <w:rPr>
                <w:rFonts w:hint="eastAsia" w:ascii="宋体" w:hAnsi="宋体"/>
                <w:color w:val="auto"/>
                <w:sz w:val="24"/>
                <w:szCs w:val="24"/>
              </w:rPr>
              <w:t>纸质</w:t>
            </w:r>
          </w:p>
        </w:tc>
        <w:tc>
          <w:tcPr>
            <w:tcW w:w="2312" w:type="dxa"/>
            <w:vAlign w:val="center"/>
          </w:tcPr>
          <w:p>
            <w:pPr>
              <w:pStyle w:val="27"/>
              <w:spacing w:line="360" w:lineRule="auto"/>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pStyle w:val="27"/>
              <w:spacing w:line="360" w:lineRule="auto"/>
              <w:jc w:val="center"/>
              <w:rPr>
                <w:rFonts w:ascii="宋体" w:hAnsi="宋体"/>
              </w:rPr>
            </w:pPr>
            <w:r>
              <w:rPr>
                <w:rFonts w:ascii="宋体" w:hAnsi="宋体"/>
                <w:color w:val="auto"/>
                <w:sz w:val="24"/>
                <w:szCs w:val="24"/>
              </w:rPr>
              <w:t>4</w:t>
            </w:r>
          </w:p>
        </w:tc>
        <w:tc>
          <w:tcPr>
            <w:tcW w:w="2268" w:type="dxa"/>
            <w:vAlign w:val="center"/>
          </w:tcPr>
          <w:p>
            <w:pPr>
              <w:pStyle w:val="27"/>
              <w:spacing w:line="360" w:lineRule="auto"/>
              <w:rPr>
                <w:rFonts w:ascii="宋体" w:hAnsi="宋体"/>
              </w:rPr>
            </w:pPr>
            <w:r>
              <w:rPr>
                <w:rFonts w:hint="eastAsia" w:ascii="宋体" w:hAnsi="宋体"/>
                <w:color w:val="auto"/>
                <w:sz w:val="24"/>
                <w:szCs w:val="24"/>
              </w:rPr>
              <w:t>业余无线电台负责人和技术负责人身份证（单位申请的）</w:t>
            </w:r>
          </w:p>
        </w:tc>
        <w:tc>
          <w:tcPr>
            <w:tcW w:w="992" w:type="dxa"/>
            <w:vAlign w:val="center"/>
          </w:tcPr>
          <w:p>
            <w:pPr>
              <w:pStyle w:val="27"/>
              <w:spacing w:line="360" w:lineRule="auto"/>
              <w:jc w:val="center"/>
              <w:rPr>
                <w:rFonts w:ascii="宋体" w:hAnsi="宋体"/>
              </w:rPr>
            </w:pPr>
            <w:r>
              <w:rPr>
                <w:rFonts w:hint="eastAsia" w:ascii="宋体" w:hAnsi="宋体"/>
                <w:color w:val="auto"/>
                <w:sz w:val="24"/>
                <w:szCs w:val="24"/>
              </w:rPr>
              <w:t>复印件</w:t>
            </w:r>
          </w:p>
        </w:tc>
        <w:tc>
          <w:tcPr>
            <w:tcW w:w="851" w:type="dxa"/>
            <w:vAlign w:val="center"/>
          </w:tcPr>
          <w:p>
            <w:pPr>
              <w:pStyle w:val="27"/>
              <w:spacing w:line="360" w:lineRule="auto"/>
              <w:jc w:val="center"/>
              <w:rPr>
                <w:rFonts w:ascii="宋体" w:hAnsi="宋体"/>
              </w:rPr>
            </w:pPr>
            <w:r>
              <w:rPr>
                <w:rFonts w:ascii="宋体" w:hAnsi="宋体"/>
                <w:color w:val="auto"/>
                <w:sz w:val="24"/>
                <w:szCs w:val="24"/>
              </w:rPr>
              <w:t>1</w:t>
            </w:r>
          </w:p>
        </w:tc>
        <w:tc>
          <w:tcPr>
            <w:tcW w:w="1276" w:type="dxa"/>
            <w:vAlign w:val="center"/>
          </w:tcPr>
          <w:p>
            <w:pPr>
              <w:pStyle w:val="27"/>
              <w:spacing w:line="360" w:lineRule="auto"/>
              <w:jc w:val="center"/>
              <w:rPr>
                <w:rFonts w:ascii="宋体" w:hAnsi="宋体"/>
              </w:rPr>
            </w:pPr>
            <w:r>
              <w:rPr>
                <w:rFonts w:hint="eastAsia" w:ascii="宋体" w:hAnsi="宋体"/>
                <w:color w:val="auto"/>
                <w:sz w:val="24"/>
                <w:szCs w:val="24"/>
              </w:rPr>
              <w:t>纸质</w:t>
            </w:r>
          </w:p>
        </w:tc>
        <w:tc>
          <w:tcPr>
            <w:tcW w:w="2312" w:type="dxa"/>
            <w:vAlign w:val="center"/>
          </w:tcPr>
          <w:p>
            <w:pPr>
              <w:pStyle w:val="27"/>
              <w:spacing w:line="360" w:lineRule="auto"/>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pStyle w:val="27"/>
              <w:spacing w:line="360" w:lineRule="auto"/>
              <w:jc w:val="center"/>
              <w:rPr>
                <w:rFonts w:ascii="宋体" w:hAnsi="宋体"/>
              </w:rPr>
            </w:pPr>
            <w:r>
              <w:rPr>
                <w:rFonts w:ascii="宋体" w:hAnsi="宋体"/>
                <w:color w:val="auto"/>
                <w:sz w:val="24"/>
                <w:szCs w:val="24"/>
              </w:rPr>
              <w:t>5</w:t>
            </w:r>
          </w:p>
        </w:tc>
        <w:tc>
          <w:tcPr>
            <w:tcW w:w="2268" w:type="dxa"/>
            <w:vAlign w:val="center"/>
          </w:tcPr>
          <w:p>
            <w:pPr>
              <w:pStyle w:val="27"/>
              <w:spacing w:line="360" w:lineRule="auto"/>
              <w:rPr>
                <w:rFonts w:ascii="宋体" w:hAnsi="宋体"/>
              </w:rPr>
            </w:pPr>
            <w:r>
              <w:rPr>
                <w:rFonts w:hint="eastAsia" w:ascii="宋体" w:hAnsi="宋体"/>
                <w:color w:val="auto"/>
                <w:sz w:val="24"/>
                <w:szCs w:val="24"/>
              </w:rPr>
              <w:t>上海长期或临时居住证明（非上海户籍的个人申请的）</w:t>
            </w:r>
          </w:p>
        </w:tc>
        <w:tc>
          <w:tcPr>
            <w:tcW w:w="992" w:type="dxa"/>
            <w:vAlign w:val="center"/>
          </w:tcPr>
          <w:p>
            <w:pPr>
              <w:pStyle w:val="27"/>
              <w:spacing w:line="360" w:lineRule="auto"/>
              <w:jc w:val="center"/>
              <w:rPr>
                <w:rFonts w:ascii="宋体" w:hAnsi="宋体"/>
              </w:rPr>
            </w:pPr>
            <w:r>
              <w:rPr>
                <w:rFonts w:hint="eastAsia" w:ascii="宋体" w:hAnsi="宋体"/>
                <w:color w:val="auto"/>
                <w:sz w:val="24"/>
                <w:szCs w:val="24"/>
              </w:rPr>
              <w:t>复印件</w:t>
            </w:r>
          </w:p>
        </w:tc>
        <w:tc>
          <w:tcPr>
            <w:tcW w:w="851" w:type="dxa"/>
            <w:vAlign w:val="center"/>
          </w:tcPr>
          <w:p>
            <w:pPr>
              <w:pStyle w:val="27"/>
              <w:spacing w:line="360" w:lineRule="auto"/>
              <w:jc w:val="center"/>
              <w:rPr>
                <w:rFonts w:ascii="宋体" w:hAnsi="宋体"/>
              </w:rPr>
            </w:pPr>
            <w:r>
              <w:rPr>
                <w:rFonts w:ascii="宋体" w:hAnsi="宋体"/>
                <w:color w:val="auto"/>
                <w:sz w:val="24"/>
                <w:szCs w:val="24"/>
              </w:rPr>
              <w:t>1</w:t>
            </w:r>
          </w:p>
        </w:tc>
        <w:tc>
          <w:tcPr>
            <w:tcW w:w="1276" w:type="dxa"/>
            <w:vAlign w:val="center"/>
          </w:tcPr>
          <w:p>
            <w:pPr>
              <w:pStyle w:val="27"/>
              <w:spacing w:line="360" w:lineRule="auto"/>
              <w:jc w:val="center"/>
              <w:rPr>
                <w:rFonts w:ascii="宋体" w:hAnsi="宋体"/>
              </w:rPr>
            </w:pPr>
            <w:r>
              <w:rPr>
                <w:rFonts w:hint="eastAsia" w:ascii="宋体" w:hAnsi="宋体"/>
                <w:color w:val="auto"/>
                <w:sz w:val="24"/>
                <w:szCs w:val="24"/>
              </w:rPr>
              <w:t>纸质</w:t>
            </w:r>
          </w:p>
        </w:tc>
        <w:tc>
          <w:tcPr>
            <w:tcW w:w="2312" w:type="dxa"/>
            <w:vAlign w:val="center"/>
          </w:tcPr>
          <w:p>
            <w:pPr>
              <w:pStyle w:val="27"/>
              <w:spacing w:line="360" w:lineRule="auto"/>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pStyle w:val="27"/>
              <w:spacing w:line="360" w:lineRule="auto"/>
              <w:jc w:val="center"/>
              <w:rPr>
                <w:rFonts w:ascii="宋体" w:hAnsi="宋体"/>
              </w:rPr>
            </w:pPr>
            <w:r>
              <w:rPr>
                <w:rFonts w:ascii="宋体" w:hAnsi="宋体"/>
                <w:color w:val="auto"/>
                <w:sz w:val="24"/>
                <w:szCs w:val="24"/>
              </w:rPr>
              <w:t>6</w:t>
            </w:r>
          </w:p>
        </w:tc>
        <w:tc>
          <w:tcPr>
            <w:tcW w:w="2268" w:type="dxa"/>
            <w:vAlign w:val="center"/>
          </w:tcPr>
          <w:p>
            <w:pPr>
              <w:pStyle w:val="27"/>
              <w:spacing w:line="360" w:lineRule="auto"/>
              <w:rPr>
                <w:rFonts w:ascii="宋体" w:hAnsi="宋体"/>
              </w:rPr>
            </w:pPr>
            <w:r>
              <w:rPr>
                <w:rFonts w:hint="eastAsia" w:ascii="宋体" w:hAnsi="宋体"/>
                <w:color w:val="auto"/>
                <w:sz w:val="24"/>
                <w:szCs w:val="24"/>
              </w:rPr>
              <w:t>身份证或</w:t>
            </w:r>
            <w:r>
              <w:rPr>
                <w:rFonts w:ascii="宋体" w:hAnsi="宋体"/>
                <w:color w:val="auto"/>
                <w:sz w:val="24"/>
                <w:szCs w:val="24"/>
              </w:rPr>
              <w:t>护照</w:t>
            </w:r>
            <w:r>
              <w:rPr>
                <w:rFonts w:hint="eastAsia" w:ascii="宋体" w:hAnsi="宋体"/>
                <w:color w:val="auto"/>
                <w:sz w:val="24"/>
                <w:szCs w:val="24"/>
              </w:rPr>
              <w:t>（个人申请的）</w:t>
            </w:r>
          </w:p>
        </w:tc>
        <w:tc>
          <w:tcPr>
            <w:tcW w:w="992" w:type="dxa"/>
            <w:vAlign w:val="center"/>
          </w:tcPr>
          <w:p>
            <w:pPr>
              <w:pStyle w:val="27"/>
              <w:spacing w:line="360" w:lineRule="auto"/>
              <w:jc w:val="center"/>
              <w:rPr>
                <w:rFonts w:ascii="宋体" w:hAnsi="宋体"/>
              </w:rPr>
            </w:pPr>
            <w:r>
              <w:rPr>
                <w:rFonts w:hint="eastAsia" w:ascii="宋体" w:hAnsi="宋体"/>
                <w:color w:val="auto"/>
                <w:sz w:val="24"/>
                <w:szCs w:val="24"/>
              </w:rPr>
              <w:t>复印件</w:t>
            </w:r>
          </w:p>
        </w:tc>
        <w:tc>
          <w:tcPr>
            <w:tcW w:w="851" w:type="dxa"/>
            <w:vAlign w:val="center"/>
          </w:tcPr>
          <w:p>
            <w:pPr>
              <w:pStyle w:val="27"/>
              <w:spacing w:line="360" w:lineRule="auto"/>
              <w:jc w:val="center"/>
              <w:rPr>
                <w:rFonts w:ascii="宋体" w:hAnsi="宋体"/>
              </w:rPr>
            </w:pPr>
            <w:r>
              <w:rPr>
                <w:rFonts w:ascii="宋体" w:hAnsi="宋体"/>
                <w:color w:val="auto"/>
                <w:sz w:val="24"/>
                <w:szCs w:val="24"/>
              </w:rPr>
              <w:t>1</w:t>
            </w:r>
          </w:p>
        </w:tc>
        <w:tc>
          <w:tcPr>
            <w:tcW w:w="1276" w:type="dxa"/>
            <w:vAlign w:val="center"/>
          </w:tcPr>
          <w:p>
            <w:pPr>
              <w:pStyle w:val="27"/>
              <w:spacing w:line="360" w:lineRule="auto"/>
              <w:jc w:val="center"/>
              <w:rPr>
                <w:rFonts w:ascii="宋体" w:hAnsi="宋体"/>
              </w:rPr>
            </w:pPr>
            <w:r>
              <w:rPr>
                <w:rFonts w:hint="eastAsia" w:ascii="宋体" w:hAnsi="宋体"/>
                <w:color w:val="auto"/>
                <w:sz w:val="24"/>
                <w:szCs w:val="24"/>
              </w:rPr>
              <w:t>纸质</w:t>
            </w:r>
          </w:p>
        </w:tc>
        <w:tc>
          <w:tcPr>
            <w:tcW w:w="2312" w:type="dxa"/>
            <w:vAlign w:val="center"/>
          </w:tcPr>
          <w:p>
            <w:pPr>
              <w:pStyle w:val="27"/>
              <w:spacing w:line="360" w:lineRule="auto"/>
              <w:jc w:val="both"/>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pStyle w:val="27"/>
              <w:spacing w:line="360" w:lineRule="auto"/>
              <w:jc w:val="center"/>
              <w:rPr>
                <w:rFonts w:ascii="宋体" w:hAnsi="宋体"/>
              </w:rPr>
            </w:pPr>
            <w:r>
              <w:rPr>
                <w:rFonts w:ascii="宋体" w:hAnsi="宋体"/>
                <w:color w:val="auto"/>
                <w:sz w:val="24"/>
                <w:szCs w:val="24"/>
              </w:rPr>
              <w:t>7</w:t>
            </w:r>
          </w:p>
        </w:tc>
        <w:tc>
          <w:tcPr>
            <w:tcW w:w="2268" w:type="dxa"/>
            <w:vAlign w:val="center"/>
          </w:tcPr>
          <w:p>
            <w:pPr>
              <w:pStyle w:val="27"/>
              <w:spacing w:line="360" w:lineRule="auto"/>
              <w:rPr>
                <w:rFonts w:ascii="宋体" w:hAnsi="宋体"/>
              </w:rPr>
            </w:pPr>
            <w:r>
              <w:rPr>
                <w:rFonts w:hint="eastAsia" w:ascii="宋体" w:hAnsi="宋体"/>
                <w:color w:val="auto"/>
                <w:sz w:val="24"/>
                <w:szCs w:val="24"/>
              </w:rPr>
              <w:t>《业余电台操作证书》</w:t>
            </w:r>
          </w:p>
        </w:tc>
        <w:tc>
          <w:tcPr>
            <w:tcW w:w="992" w:type="dxa"/>
            <w:vAlign w:val="center"/>
          </w:tcPr>
          <w:p>
            <w:pPr>
              <w:pStyle w:val="27"/>
              <w:spacing w:line="360" w:lineRule="auto"/>
              <w:jc w:val="center"/>
              <w:rPr>
                <w:rFonts w:ascii="宋体" w:hAnsi="宋体"/>
              </w:rPr>
            </w:pPr>
            <w:r>
              <w:rPr>
                <w:rFonts w:hint="eastAsia" w:ascii="宋体" w:hAnsi="宋体"/>
                <w:color w:val="auto"/>
                <w:sz w:val="24"/>
                <w:szCs w:val="24"/>
              </w:rPr>
              <w:t>原件及复印件</w:t>
            </w:r>
          </w:p>
        </w:tc>
        <w:tc>
          <w:tcPr>
            <w:tcW w:w="851" w:type="dxa"/>
            <w:vAlign w:val="center"/>
          </w:tcPr>
          <w:p>
            <w:pPr>
              <w:pStyle w:val="27"/>
              <w:spacing w:line="360" w:lineRule="auto"/>
              <w:jc w:val="center"/>
              <w:rPr>
                <w:rFonts w:ascii="宋体" w:hAnsi="宋体"/>
              </w:rPr>
            </w:pPr>
            <w:r>
              <w:rPr>
                <w:rFonts w:ascii="宋体" w:hAnsi="宋体"/>
                <w:color w:val="auto"/>
                <w:sz w:val="24"/>
                <w:szCs w:val="24"/>
              </w:rPr>
              <w:t>1</w:t>
            </w:r>
          </w:p>
        </w:tc>
        <w:tc>
          <w:tcPr>
            <w:tcW w:w="1276" w:type="dxa"/>
            <w:vAlign w:val="center"/>
          </w:tcPr>
          <w:p>
            <w:pPr>
              <w:pStyle w:val="27"/>
              <w:spacing w:line="360" w:lineRule="auto"/>
              <w:jc w:val="center"/>
              <w:rPr>
                <w:rFonts w:ascii="宋体" w:hAnsi="宋体"/>
              </w:rPr>
            </w:pPr>
            <w:r>
              <w:rPr>
                <w:rFonts w:hint="eastAsia" w:ascii="宋体" w:hAnsi="宋体"/>
                <w:color w:val="auto"/>
                <w:sz w:val="24"/>
                <w:szCs w:val="24"/>
              </w:rPr>
              <w:t>纸质</w:t>
            </w:r>
          </w:p>
        </w:tc>
        <w:tc>
          <w:tcPr>
            <w:tcW w:w="2312" w:type="dxa"/>
            <w:vAlign w:val="center"/>
          </w:tcPr>
          <w:p>
            <w:pPr>
              <w:pStyle w:val="27"/>
              <w:spacing w:line="360" w:lineRule="auto"/>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pStyle w:val="27"/>
              <w:spacing w:line="360" w:lineRule="auto"/>
              <w:jc w:val="center"/>
              <w:rPr>
                <w:rFonts w:ascii="宋体" w:hAnsi="宋体"/>
              </w:rPr>
            </w:pPr>
            <w:r>
              <w:rPr>
                <w:rFonts w:hint="eastAsia" w:ascii="宋体" w:hAnsi="宋体"/>
                <w:color w:val="auto"/>
                <w:sz w:val="24"/>
                <w:szCs w:val="24"/>
              </w:rPr>
              <w:t>8</w:t>
            </w:r>
          </w:p>
        </w:tc>
        <w:tc>
          <w:tcPr>
            <w:tcW w:w="2268" w:type="dxa"/>
            <w:vAlign w:val="center"/>
          </w:tcPr>
          <w:p>
            <w:pPr>
              <w:pStyle w:val="27"/>
              <w:spacing w:line="360" w:lineRule="auto"/>
              <w:rPr>
                <w:rFonts w:ascii="宋体" w:hAnsi="宋体"/>
              </w:rPr>
            </w:pPr>
            <w:r>
              <w:rPr>
                <w:rFonts w:hint="eastAsia" w:ascii="宋体" w:hAnsi="宋体"/>
                <w:color w:val="auto"/>
                <w:sz w:val="24"/>
                <w:szCs w:val="24"/>
              </w:rPr>
              <w:t>车载台所使用的《中华人民共和国机动车行驶证》（申请设置车载台的）</w:t>
            </w:r>
          </w:p>
        </w:tc>
        <w:tc>
          <w:tcPr>
            <w:tcW w:w="992" w:type="dxa"/>
            <w:vAlign w:val="center"/>
          </w:tcPr>
          <w:p>
            <w:pPr>
              <w:pStyle w:val="27"/>
              <w:spacing w:line="360" w:lineRule="auto"/>
              <w:jc w:val="center"/>
              <w:rPr>
                <w:rFonts w:ascii="宋体" w:hAnsi="宋体"/>
              </w:rPr>
            </w:pPr>
            <w:r>
              <w:rPr>
                <w:rFonts w:hint="eastAsia" w:ascii="宋体" w:hAnsi="宋体"/>
                <w:color w:val="auto"/>
                <w:sz w:val="24"/>
                <w:szCs w:val="24"/>
              </w:rPr>
              <w:t>复印件</w:t>
            </w:r>
          </w:p>
        </w:tc>
        <w:tc>
          <w:tcPr>
            <w:tcW w:w="851" w:type="dxa"/>
            <w:vAlign w:val="center"/>
          </w:tcPr>
          <w:p>
            <w:pPr>
              <w:pStyle w:val="27"/>
              <w:spacing w:line="360" w:lineRule="auto"/>
              <w:jc w:val="center"/>
              <w:rPr>
                <w:rFonts w:ascii="宋体" w:hAnsi="宋体"/>
              </w:rPr>
            </w:pPr>
            <w:r>
              <w:rPr>
                <w:rFonts w:ascii="宋体" w:hAnsi="宋体"/>
                <w:color w:val="auto"/>
                <w:sz w:val="24"/>
                <w:szCs w:val="24"/>
              </w:rPr>
              <w:t>1</w:t>
            </w:r>
          </w:p>
        </w:tc>
        <w:tc>
          <w:tcPr>
            <w:tcW w:w="1276" w:type="dxa"/>
            <w:vAlign w:val="center"/>
          </w:tcPr>
          <w:p>
            <w:pPr>
              <w:pStyle w:val="27"/>
              <w:spacing w:line="360" w:lineRule="auto"/>
              <w:jc w:val="center"/>
              <w:rPr>
                <w:rFonts w:ascii="宋体" w:hAnsi="宋体"/>
              </w:rPr>
            </w:pPr>
            <w:r>
              <w:rPr>
                <w:rFonts w:hint="eastAsia" w:ascii="宋体" w:hAnsi="宋体"/>
                <w:color w:val="auto"/>
                <w:sz w:val="24"/>
                <w:szCs w:val="24"/>
              </w:rPr>
              <w:t>纸质</w:t>
            </w:r>
          </w:p>
        </w:tc>
        <w:tc>
          <w:tcPr>
            <w:tcW w:w="2312" w:type="dxa"/>
            <w:vAlign w:val="center"/>
          </w:tcPr>
          <w:p>
            <w:pPr>
              <w:pStyle w:val="27"/>
              <w:spacing w:line="360" w:lineRule="auto"/>
              <w:jc w:val="center"/>
              <w:rPr>
                <w:rFonts w:ascii="宋体" w:hAnsi="宋体"/>
              </w:rPr>
            </w:pPr>
            <w:r>
              <w:rPr>
                <w:rFonts w:hint="eastAsia" w:ascii="宋体" w:hAnsi="宋体"/>
                <w:color w:val="auto"/>
                <w:sz w:val="24"/>
                <w:szCs w:val="24"/>
              </w:rPr>
              <w:t>需车主签章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Borders>
              <w:top w:val="single" w:color="auto" w:sz="4" w:space="0"/>
              <w:left w:val="single" w:color="auto" w:sz="4" w:space="0"/>
              <w:bottom w:val="single" w:color="auto" w:sz="4" w:space="0"/>
              <w:right w:val="single" w:color="auto" w:sz="4" w:space="0"/>
            </w:tcBorders>
            <w:vAlign w:val="center"/>
          </w:tcPr>
          <w:p>
            <w:pPr>
              <w:pStyle w:val="27"/>
              <w:spacing w:line="360" w:lineRule="auto"/>
              <w:jc w:val="center"/>
              <w:rPr>
                <w:rFonts w:ascii="宋体" w:hAnsi="宋体"/>
              </w:rPr>
            </w:pPr>
            <w:r>
              <w:rPr>
                <w:rFonts w:hint="eastAsia" w:ascii="宋体" w:hAnsi="宋体"/>
                <w:color w:val="auto"/>
                <w:sz w:val="24"/>
                <w:szCs w:val="24"/>
              </w:rPr>
              <w:t>9</w:t>
            </w:r>
          </w:p>
        </w:tc>
        <w:tc>
          <w:tcPr>
            <w:tcW w:w="2268" w:type="dxa"/>
            <w:tcBorders>
              <w:top w:val="single" w:color="auto" w:sz="4" w:space="0"/>
              <w:left w:val="single" w:color="auto" w:sz="4" w:space="0"/>
              <w:bottom w:val="single" w:color="auto" w:sz="4" w:space="0"/>
              <w:right w:val="single" w:color="auto" w:sz="4" w:space="0"/>
            </w:tcBorders>
            <w:vAlign w:val="center"/>
          </w:tcPr>
          <w:p>
            <w:pPr>
              <w:pStyle w:val="27"/>
              <w:spacing w:line="360" w:lineRule="auto"/>
              <w:rPr>
                <w:rFonts w:ascii="宋体" w:hAnsi="宋体"/>
              </w:rPr>
            </w:pPr>
            <w:r>
              <w:rPr>
                <w:rFonts w:hint="eastAsia" w:ascii="宋体" w:hAnsi="宋体"/>
                <w:color w:val="auto"/>
                <w:sz w:val="24"/>
                <w:szCs w:val="24"/>
              </w:rPr>
              <w:t>由上海市无线电管理局认可的检测机构出具的业余无线电台发射设备检测合格报告</w:t>
            </w:r>
          </w:p>
        </w:tc>
        <w:tc>
          <w:tcPr>
            <w:tcW w:w="992" w:type="dxa"/>
            <w:tcBorders>
              <w:top w:val="single" w:color="auto" w:sz="4" w:space="0"/>
              <w:left w:val="single" w:color="auto" w:sz="4" w:space="0"/>
              <w:bottom w:val="single" w:color="auto" w:sz="4" w:space="0"/>
              <w:right w:val="single" w:color="auto" w:sz="4" w:space="0"/>
            </w:tcBorders>
            <w:vAlign w:val="center"/>
          </w:tcPr>
          <w:p>
            <w:pPr>
              <w:pStyle w:val="27"/>
              <w:spacing w:line="360" w:lineRule="auto"/>
              <w:jc w:val="center"/>
              <w:rPr>
                <w:rFonts w:ascii="宋体" w:hAnsi="宋体"/>
              </w:rPr>
            </w:pPr>
            <w:r>
              <w:rPr>
                <w:rFonts w:hint="eastAsia" w:ascii="宋体" w:hAnsi="宋体"/>
                <w:color w:val="auto"/>
                <w:sz w:val="24"/>
                <w:szCs w:val="24"/>
              </w:rPr>
              <w:t>原件</w:t>
            </w:r>
          </w:p>
        </w:tc>
        <w:tc>
          <w:tcPr>
            <w:tcW w:w="851" w:type="dxa"/>
            <w:tcBorders>
              <w:top w:val="single" w:color="auto" w:sz="4" w:space="0"/>
              <w:left w:val="single" w:color="auto" w:sz="4" w:space="0"/>
              <w:bottom w:val="single" w:color="auto" w:sz="4" w:space="0"/>
              <w:right w:val="single" w:color="auto" w:sz="4" w:space="0"/>
            </w:tcBorders>
            <w:vAlign w:val="center"/>
          </w:tcPr>
          <w:p>
            <w:pPr>
              <w:pStyle w:val="27"/>
              <w:spacing w:line="360" w:lineRule="auto"/>
              <w:jc w:val="center"/>
              <w:rPr>
                <w:rFonts w:ascii="宋体" w:hAnsi="宋体"/>
              </w:rPr>
            </w:pPr>
            <w:r>
              <w:rPr>
                <w:rFonts w:ascii="宋体" w:hAnsi="宋体"/>
                <w:color w:val="auto"/>
                <w:sz w:val="24"/>
                <w:szCs w:val="24"/>
              </w:rPr>
              <w:t>1</w:t>
            </w:r>
          </w:p>
        </w:tc>
        <w:tc>
          <w:tcPr>
            <w:tcW w:w="1276" w:type="dxa"/>
            <w:tcBorders>
              <w:top w:val="single" w:color="auto" w:sz="4" w:space="0"/>
              <w:left w:val="single" w:color="auto" w:sz="4" w:space="0"/>
              <w:bottom w:val="single" w:color="auto" w:sz="4" w:space="0"/>
              <w:right w:val="single" w:color="auto" w:sz="4" w:space="0"/>
            </w:tcBorders>
            <w:vAlign w:val="center"/>
          </w:tcPr>
          <w:p>
            <w:pPr>
              <w:pStyle w:val="27"/>
              <w:spacing w:line="360" w:lineRule="auto"/>
              <w:jc w:val="center"/>
              <w:rPr>
                <w:rFonts w:ascii="宋体" w:hAnsi="宋体"/>
              </w:rPr>
            </w:pPr>
            <w:r>
              <w:rPr>
                <w:rFonts w:hint="eastAsia" w:ascii="宋体" w:hAnsi="宋体"/>
                <w:color w:val="auto"/>
                <w:sz w:val="24"/>
                <w:szCs w:val="24"/>
              </w:rPr>
              <w:t>纸质</w:t>
            </w:r>
          </w:p>
        </w:tc>
        <w:tc>
          <w:tcPr>
            <w:tcW w:w="2312" w:type="dxa"/>
            <w:tcBorders>
              <w:top w:val="single" w:color="auto" w:sz="4" w:space="0"/>
              <w:left w:val="single" w:color="auto" w:sz="4" w:space="0"/>
              <w:bottom w:val="single" w:color="auto" w:sz="4" w:space="0"/>
              <w:right w:val="single" w:color="auto" w:sz="4" w:space="0"/>
            </w:tcBorders>
            <w:vAlign w:val="center"/>
          </w:tcPr>
          <w:p>
            <w:pPr>
              <w:pStyle w:val="27"/>
              <w:spacing w:line="360" w:lineRule="auto"/>
              <w:jc w:val="both"/>
              <w:rPr>
                <w:rFonts w:ascii="宋体"/>
                <w:color w:val="auto"/>
                <w:sz w:val="24"/>
                <w:szCs w:val="24"/>
              </w:rPr>
            </w:pPr>
            <w:r>
              <w:rPr>
                <w:rFonts w:hint="eastAsia" w:ascii="宋体" w:hAnsi="宋体"/>
                <w:color w:val="auto"/>
                <w:sz w:val="24"/>
                <w:szCs w:val="24"/>
              </w:rPr>
              <w:t>包含频率容限、杂散发射等指标；</w:t>
            </w:r>
          </w:p>
          <w:p>
            <w:pPr>
              <w:pStyle w:val="27"/>
              <w:spacing w:line="360" w:lineRule="auto"/>
              <w:jc w:val="both"/>
              <w:rPr>
                <w:rFonts w:ascii="宋体" w:hAnsi="宋体"/>
              </w:rPr>
            </w:pPr>
            <w:r>
              <w:rPr>
                <w:rFonts w:hint="eastAsia" w:ascii="宋体" w:hAnsi="宋体"/>
                <w:color w:val="auto"/>
                <w:sz w:val="24"/>
                <w:szCs w:val="24"/>
              </w:rPr>
              <w:t>（检测机构名录参见上海市无线电管理局官网）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Borders>
              <w:top w:val="single" w:color="auto" w:sz="4" w:space="0"/>
              <w:left w:val="single" w:color="auto" w:sz="4" w:space="0"/>
              <w:bottom w:val="single" w:color="auto" w:sz="4" w:space="0"/>
              <w:right w:val="single" w:color="auto" w:sz="4" w:space="0"/>
            </w:tcBorders>
            <w:vAlign w:val="center"/>
          </w:tcPr>
          <w:p>
            <w:pPr>
              <w:pStyle w:val="27"/>
              <w:spacing w:line="360" w:lineRule="auto"/>
              <w:jc w:val="center"/>
              <w:rPr>
                <w:rFonts w:ascii="宋体" w:hAnsi="宋体"/>
              </w:rPr>
            </w:pPr>
            <w:r>
              <w:rPr>
                <w:rFonts w:hint="eastAsia" w:ascii="宋体" w:hAnsi="宋体"/>
                <w:color w:val="auto"/>
                <w:sz w:val="24"/>
                <w:szCs w:val="24"/>
              </w:rPr>
              <w:t>10</w:t>
            </w:r>
          </w:p>
        </w:tc>
        <w:tc>
          <w:tcPr>
            <w:tcW w:w="2268" w:type="dxa"/>
            <w:tcBorders>
              <w:top w:val="single" w:color="auto" w:sz="4" w:space="0"/>
              <w:left w:val="single" w:color="auto" w:sz="4" w:space="0"/>
              <w:bottom w:val="single" w:color="auto" w:sz="4" w:space="0"/>
              <w:right w:val="single" w:color="auto" w:sz="4" w:space="0"/>
            </w:tcBorders>
            <w:vAlign w:val="center"/>
          </w:tcPr>
          <w:p>
            <w:pPr>
              <w:pStyle w:val="27"/>
              <w:spacing w:line="360" w:lineRule="auto"/>
              <w:rPr>
                <w:rFonts w:ascii="宋体" w:hAnsi="宋体"/>
                <w:color w:val="FF0000"/>
              </w:rPr>
            </w:pPr>
            <w:r>
              <w:rPr>
                <w:rFonts w:hint="eastAsia" w:ascii="宋体" w:hAnsi="宋体"/>
                <w:color w:val="auto"/>
                <w:sz w:val="24"/>
                <w:szCs w:val="24"/>
              </w:rPr>
              <w:t>《业余无线电台发射设备免检承诺书》</w:t>
            </w:r>
          </w:p>
        </w:tc>
        <w:tc>
          <w:tcPr>
            <w:tcW w:w="992" w:type="dxa"/>
            <w:tcBorders>
              <w:top w:val="single" w:color="auto" w:sz="4" w:space="0"/>
              <w:left w:val="single" w:color="auto" w:sz="4" w:space="0"/>
              <w:bottom w:val="single" w:color="auto" w:sz="4" w:space="0"/>
              <w:right w:val="single" w:color="auto" w:sz="4" w:space="0"/>
            </w:tcBorders>
            <w:vAlign w:val="center"/>
          </w:tcPr>
          <w:p>
            <w:pPr>
              <w:pStyle w:val="27"/>
              <w:spacing w:line="360" w:lineRule="auto"/>
              <w:jc w:val="center"/>
              <w:rPr>
                <w:rFonts w:ascii="宋体" w:hAnsi="宋体"/>
              </w:rPr>
            </w:pPr>
            <w:r>
              <w:rPr>
                <w:rFonts w:hint="eastAsia" w:ascii="宋体" w:hAnsi="宋体"/>
                <w:color w:val="auto"/>
                <w:sz w:val="24"/>
                <w:szCs w:val="24"/>
              </w:rPr>
              <w:t>原件</w:t>
            </w:r>
          </w:p>
        </w:tc>
        <w:tc>
          <w:tcPr>
            <w:tcW w:w="851" w:type="dxa"/>
            <w:tcBorders>
              <w:top w:val="single" w:color="auto" w:sz="4" w:space="0"/>
              <w:left w:val="single" w:color="auto" w:sz="4" w:space="0"/>
              <w:bottom w:val="single" w:color="auto" w:sz="4" w:space="0"/>
              <w:right w:val="single" w:color="auto" w:sz="4" w:space="0"/>
            </w:tcBorders>
            <w:vAlign w:val="center"/>
          </w:tcPr>
          <w:p>
            <w:pPr>
              <w:pStyle w:val="27"/>
              <w:spacing w:line="360" w:lineRule="auto"/>
              <w:jc w:val="center"/>
              <w:rPr>
                <w:rFonts w:ascii="宋体" w:hAnsi="宋体"/>
              </w:rPr>
            </w:pPr>
            <w:r>
              <w:rPr>
                <w:rFonts w:hint="eastAsia" w:ascii="宋体" w:hAnsi="宋体"/>
                <w:color w:val="auto"/>
                <w:sz w:val="24"/>
                <w:szCs w:val="24"/>
              </w:rPr>
              <w:t>1</w:t>
            </w:r>
          </w:p>
        </w:tc>
        <w:tc>
          <w:tcPr>
            <w:tcW w:w="1276" w:type="dxa"/>
            <w:tcBorders>
              <w:top w:val="single" w:color="auto" w:sz="4" w:space="0"/>
              <w:left w:val="single" w:color="auto" w:sz="4" w:space="0"/>
              <w:bottom w:val="single" w:color="auto" w:sz="4" w:space="0"/>
              <w:right w:val="single" w:color="auto" w:sz="4" w:space="0"/>
            </w:tcBorders>
            <w:vAlign w:val="center"/>
          </w:tcPr>
          <w:p>
            <w:pPr>
              <w:pStyle w:val="27"/>
              <w:spacing w:line="360" w:lineRule="auto"/>
              <w:jc w:val="center"/>
              <w:rPr>
                <w:rFonts w:ascii="宋体" w:hAnsi="宋体"/>
              </w:rPr>
            </w:pPr>
            <w:r>
              <w:rPr>
                <w:rFonts w:hint="eastAsia" w:ascii="宋体" w:hAnsi="宋体"/>
                <w:color w:val="auto"/>
                <w:sz w:val="24"/>
                <w:szCs w:val="24"/>
              </w:rPr>
              <w:t>纸质</w:t>
            </w:r>
          </w:p>
        </w:tc>
        <w:tc>
          <w:tcPr>
            <w:tcW w:w="2312" w:type="dxa"/>
            <w:tcBorders>
              <w:top w:val="single" w:color="auto" w:sz="4" w:space="0"/>
              <w:left w:val="single" w:color="auto" w:sz="4" w:space="0"/>
              <w:bottom w:val="single" w:color="auto" w:sz="4" w:space="0"/>
              <w:right w:val="single" w:color="auto" w:sz="4" w:space="0"/>
            </w:tcBorders>
            <w:vAlign w:val="top"/>
          </w:tcPr>
          <w:p>
            <w:pPr>
              <w:pStyle w:val="27"/>
              <w:spacing w:line="360" w:lineRule="auto"/>
              <w:jc w:val="both"/>
              <w:rPr>
                <w:rFonts w:ascii="宋体" w:hAnsi="宋体"/>
              </w:rPr>
            </w:pPr>
            <w:r>
              <w:rPr>
                <w:rFonts w:hint="eastAsia" w:ascii="宋体" w:hAnsi="宋体"/>
                <w:color w:val="auto"/>
                <w:sz w:val="24"/>
                <w:szCs w:val="24"/>
              </w:rPr>
              <w:t>申请人签字、申请单位加盖公章</w:t>
            </w:r>
          </w:p>
        </w:tc>
      </w:tr>
    </w:tbl>
    <w:p>
      <w:pPr>
        <w:ind w:firstLine="480"/>
        <w:rPr>
          <w:rFonts w:ascii="宋体" w:hAnsi="宋体"/>
        </w:rPr>
      </w:pPr>
      <w:r>
        <w:rPr>
          <w:rFonts w:hint="eastAsia"/>
        </w:rPr>
        <w:t>注：如</w:t>
      </w:r>
      <w:r>
        <w:rPr>
          <w:rFonts w:hint="eastAsia" w:ascii="宋体" w:hAnsi="宋体"/>
        </w:rPr>
        <w:t>申请人使用的设备是具有《无线电发射设备型号核准证》的业余无线电台专用无线电发射设备（仅指工作在业余无线电频段的设备），9、10项材料在申请时提交一项即可。</w:t>
      </w:r>
    </w:p>
    <w:p>
      <w:pPr>
        <w:ind w:firstLine="480"/>
        <w:rPr>
          <w:rFonts w:ascii="宋体" w:hAnsi="宋体"/>
        </w:rPr>
      </w:pPr>
    </w:p>
    <w:bookmarkEnd w:id="16"/>
    <w:bookmarkEnd w:id="17"/>
    <w:bookmarkEnd w:id="18"/>
    <w:p>
      <w:pPr>
        <w:ind w:firstLine="0" w:firstLineChars="0"/>
        <w:jc w:val="center"/>
        <w:rPr>
          <w:rFonts w:ascii="宋体" w:hAnsi="宋体"/>
        </w:rPr>
      </w:pPr>
      <w:r>
        <w:rPr>
          <w:rFonts w:hint="eastAsia" w:ascii="宋体" w:hAnsi="宋体"/>
        </w:rPr>
        <w:t>表2行政审批材料目录（申请办理船舶电台呼号的）</w:t>
      </w:r>
    </w:p>
    <w:tbl>
      <w:tblPr>
        <w:tblStyle w:val="26"/>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268"/>
        <w:gridCol w:w="992"/>
        <w:gridCol w:w="851"/>
        <w:gridCol w:w="1276"/>
        <w:gridCol w:w="2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6" w:hRule="atLeast"/>
        </w:trPr>
        <w:tc>
          <w:tcPr>
            <w:tcW w:w="817" w:type="dxa"/>
            <w:vAlign w:val="center"/>
          </w:tcPr>
          <w:p>
            <w:pPr>
              <w:autoSpaceDE w:val="0"/>
              <w:autoSpaceDN w:val="0"/>
              <w:adjustRightInd w:val="0"/>
              <w:ind w:firstLine="0" w:firstLineChars="0"/>
              <w:jc w:val="center"/>
              <w:rPr>
                <w:rFonts w:ascii="宋体" w:hAnsi="宋体" w:cs="Times New Roman"/>
                <w:kern w:val="0"/>
              </w:rPr>
            </w:pPr>
            <w:r>
              <w:rPr>
                <w:rFonts w:hint="eastAsia" w:ascii="宋体" w:hAnsi="宋体" w:cs="Times New Roman"/>
                <w:kern w:val="0"/>
              </w:rPr>
              <w:t>序号</w:t>
            </w:r>
          </w:p>
        </w:tc>
        <w:tc>
          <w:tcPr>
            <w:tcW w:w="2268" w:type="dxa"/>
            <w:vAlign w:val="center"/>
          </w:tcPr>
          <w:p>
            <w:pPr>
              <w:autoSpaceDE w:val="0"/>
              <w:autoSpaceDN w:val="0"/>
              <w:adjustRightInd w:val="0"/>
              <w:ind w:firstLine="0" w:firstLineChars="0"/>
              <w:jc w:val="center"/>
              <w:rPr>
                <w:rFonts w:ascii="宋体" w:hAnsi="宋体" w:cs="Times New Roman"/>
                <w:kern w:val="0"/>
              </w:rPr>
            </w:pPr>
            <w:r>
              <w:rPr>
                <w:rFonts w:hint="eastAsia" w:ascii="宋体" w:hAnsi="宋体" w:cs="Times New Roman"/>
                <w:kern w:val="0"/>
              </w:rPr>
              <w:t>提交材料名称</w:t>
            </w:r>
          </w:p>
        </w:tc>
        <w:tc>
          <w:tcPr>
            <w:tcW w:w="992" w:type="dxa"/>
            <w:vAlign w:val="center"/>
          </w:tcPr>
          <w:p>
            <w:pPr>
              <w:autoSpaceDE w:val="0"/>
              <w:autoSpaceDN w:val="0"/>
              <w:adjustRightInd w:val="0"/>
              <w:ind w:firstLine="0" w:firstLineChars="0"/>
              <w:jc w:val="center"/>
              <w:rPr>
                <w:rFonts w:ascii="宋体" w:hAnsi="宋体" w:cs="Times New Roman"/>
                <w:kern w:val="0"/>
              </w:rPr>
            </w:pPr>
            <w:r>
              <w:rPr>
                <w:rFonts w:hint="eastAsia" w:ascii="宋体" w:hAnsi="宋体" w:cs="Times New Roman"/>
                <w:kern w:val="0"/>
              </w:rPr>
              <w:t>原件/</w:t>
            </w:r>
          </w:p>
          <w:p>
            <w:pPr>
              <w:autoSpaceDE w:val="0"/>
              <w:autoSpaceDN w:val="0"/>
              <w:adjustRightInd w:val="0"/>
              <w:ind w:firstLine="0" w:firstLineChars="0"/>
              <w:jc w:val="center"/>
              <w:rPr>
                <w:rFonts w:ascii="宋体" w:hAnsi="宋体" w:cs="Times New Roman"/>
                <w:kern w:val="0"/>
              </w:rPr>
            </w:pPr>
            <w:r>
              <w:rPr>
                <w:rFonts w:hint="eastAsia" w:ascii="宋体" w:hAnsi="宋体" w:cs="Times New Roman"/>
                <w:kern w:val="0"/>
              </w:rPr>
              <w:t>复印件</w:t>
            </w:r>
          </w:p>
        </w:tc>
        <w:tc>
          <w:tcPr>
            <w:tcW w:w="851" w:type="dxa"/>
            <w:vAlign w:val="center"/>
          </w:tcPr>
          <w:p>
            <w:pPr>
              <w:autoSpaceDE w:val="0"/>
              <w:autoSpaceDN w:val="0"/>
              <w:adjustRightInd w:val="0"/>
              <w:ind w:firstLine="0" w:firstLineChars="0"/>
              <w:jc w:val="center"/>
              <w:rPr>
                <w:rFonts w:ascii="宋体" w:hAnsi="宋体" w:cs="Times New Roman"/>
                <w:kern w:val="0"/>
              </w:rPr>
            </w:pPr>
            <w:r>
              <w:rPr>
                <w:rFonts w:hint="eastAsia" w:ascii="宋体" w:hAnsi="宋体" w:cs="Times New Roman"/>
                <w:kern w:val="0"/>
              </w:rPr>
              <w:t>份数</w:t>
            </w:r>
          </w:p>
        </w:tc>
        <w:tc>
          <w:tcPr>
            <w:tcW w:w="1276" w:type="dxa"/>
            <w:vAlign w:val="center"/>
          </w:tcPr>
          <w:p>
            <w:pPr>
              <w:autoSpaceDE w:val="0"/>
              <w:autoSpaceDN w:val="0"/>
              <w:adjustRightInd w:val="0"/>
              <w:ind w:firstLine="0" w:firstLineChars="0"/>
              <w:jc w:val="center"/>
              <w:rPr>
                <w:rFonts w:ascii="宋体" w:hAnsi="宋体" w:cs="Times New Roman"/>
                <w:kern w:val="0"/>
              </w:rPr>
            </w:pPr>
            <w:r>
              <w:rPr>
                <w:rFonts w:hint="eastAsia" w:ascii="宋体" w:hAnsi="宋体" w:cs="Times New Roman"/>
                <w:kern w:val="0"/>
              </w:rPr>
              <w:t>纸质/</w:t>
            </w:r>
          </w:p>
          <w:p>
            <w:pPr>
              <w:autoSpaceDE w:val="0"/>
              <w:autoSpaceDN w:val="0"/>
              <w:adjustRightInd w:val="0"/>
              <w:ind w:firstLine="0" w:firstLineChars="0"/>
              <w:jc w:val="center"/>
              <w:rPr>
                <w:rFonts w:ascii="宋体" w:hAnsi="宋体" w:cs="Times New Roman"/>
                <w:kern w:val="0"/>
              </w:rPr>
            </w:pPr>
            <w:r>
              <w:rPr>
                <w:rFonts w:hint="eastAsia" w:ascii="宋体" w:hAnsi="宋体" w:cs="Times New Roman"/>
                <w:kern w:val="0"/>
              </w:rPr>
              <w:t>电子文件</w:t>
            </w:r>
          </w:p>
        </w:tc>
        <w:tc>
          <w:tcPr>
            <w:tcW w:w="2312" w:type="dxa"/>
            <w:vAlign w:val="center"/>
          </w:tcPr>
          <w:p>
            <w:pPr>
              <w:autoSpaceDE w:val="0"/>
              <w:autoSpaceDN w:val="0"/>
              <w:adjustRightInd w:val="0"/>
              <w:ind w:firstLine="0" w:firstLineChars="0"/>
              <w:jc w:val="center"/>
              <w:rPr>
                <w:rFonts w:ascii="宋体" w:hAnsi="宋体" w:cs="Times New Roman"/>
                <w:kern w:val="0"/>
              </w:rPr>
            </w:pPr>
            <w:r>
              <w:rPr>
                <w:rFonts w:hint="eastAsia" w:ascii="宋体" w:hAnsi="宋体" w:cs="Times New Roman"/>
                <w:kern w:val="0"/>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autoSpaceDE w:val="0"/>
              <w:autoSpaceDN w:val="0"/>
              <w:adjustRightInd w:val="0"/>
              <w:ind w:firstLine="0" w:firstLineChars="0"/>
              <w:jc w:val="center"/>
              <w:rPr>
                <w:rFonts w:ascii="宋体" w:hAnsi="宋体" w:cs="Times New Roman"/>
                <w:kern w:val="0"/>
              </w:rPr>
            </w:pPr>
            <w:r>
              <w:rPr>
                <w:rFonts w:hint="eastAsia" w:ascii="宋体" w:hAnsi="宋体" w:cs="Times New Roman"/>
                <w:kern w:val="0"/>
              </w:rPr>
              <w:t>1</w:t>
            </w:r>
          </w:p>
        </w:tc>
        <w:tc>
          <w:tcPr>
            <w:tcW w:w="2268" w:type="dxa"/>
            <w:vAlign w:val="center"/>
          </w:tcPr>
          <w:p>
            <w:pPr>
              <w:autoSpaceDE w:val="0"/>
              <w:autoSpaceDN w:val="0"/>
              <w:adjustRightInd w:val="0"/>
              <w:ind w:firstLine="0" w:firstLineChars="0"/>
              <w:jc w:val="both"/>
              <w:rPr>
                <w:rFonts w:ascii="宋体" w:hAnsi="宋体" w:cs="Times New Roman"/>
                <w:kern w:val="0"/>
              </w:rPr>
            </w:pPr>
            <w:r>
              <w:rPr>
                <w:rFonts w:hint="eastAsia" w:ascii="宋体" w:hAnsi="宋体" w:cs="Times New Roman"/>
                <w:kern w:val="0"/>
              </w:rPr>
              <w:t>《船舶电台呼号申请表》</w:t>
            </w:r>
          </w:p>
        </w:tc>
        <w:tc>
          <w:tcPr>
            <w:tcW w:w="992" w:type="dxa"/>
            <w:vAlign w:val="center"/>
          </w:tcPr>
          <w:p>
            <w:pPr>
              <w:autoSpaceDE w:val="0"/>
              <w:autoSpaceDN w:val="0"/>
              <w:adjustRightInd w:val="0"/>
              <w:ind w:firstLine="0" w:firstLineChars="0"/>
              <w:jc w:val="center"/>
              <w:rPr>
                <w:rFonts w:ascii="宋体" w:hAnsi="宋体" w:cs="Times New Roman"/>
                <w:kern w:val="0"/>
              </w:rPr>
            </w:pPr>
            <w:r>
              <w:rPr>
                <w:rFonts w:hint="eastAsia" w:ascii="宋体" w:hAnsi="宋体" w:cs="Times New Roman"/>
                <w:kern w:val="0"/>
              </w:rPr>
              <w:t>原件</w:t>
            </w:r>
          </w:p>
        </w:tc>
        <w:tc>
          <w:tcPr>
            <w:tcW w:w="851" w:type="dxa"/>
            <w:vAlign w:val="center"/>
          </w:tcPr>
          <w:p>
            <w:pPr>
              <w:autoSpaceDE w:val="0"/>
              <w:autoSpaceDN w:val="0"/>
              <w:adjustRightInd w:val="0"/>
              <w:ind w:firstLine="0" w:firstLineChars="0"/>
              <w:jc w:val="center"/>
              <w:rPr>
                <w:rFonts w:ascii="宋体" w:hAnsi="宋体" w:cs="Times New Roman"/>
                <w:kern w:val="0"/>
              </w:rPr>
            </w:pPr>
            <w:r>
              <w:rPr>
                <w:rFonts w:hint="eastAsia" w:ascii="宋体" w:hAnsi="宋体" w:cs="Times New Roman"/>
                <w:kern w:val="0"/>
              </w:rPr>
              <w:t>1</w:t>
            </w:r>
          </w:p>
        </w:tc>
        <w:tc>
          <w:tcPr>
            <w:tcW w:w="1276" w:type="dxa"/>
            <w:vAlign w:val="center"/>
          </w:tcPr>
          <w:p>
            <w:pPr>
              <w:autoSpaceDE w:val="0"/>
              <w:autoSpaceDN w:val="0"/>
              <w:adjustRightInd w:val="0"/>
              <w:ind w:firstLine="0" w:firstLineChars="0"/>
              <w:jc w:val="center"/>
              <w:rPr>
                <w:rFonts w:ascii="宋体" w:hAnsi="宋体" w:cs="Times New Roman"/>
                <w:kern w:val="0"/>
              </w:rPr>
            </w:pPr>
            <w:r>
              <w:rPr>
                <w:rFonts w:hint="eastAsia" w:ascii="宋体" w:hAnsi="宋体" w:cs="Times New Roman"/>
                <w:kern w:val="0"/>
              </w:rPr>
              <w:t>纸质</w:t>
            </w:r>
          </w:p>
        </w:tc>
        <w:tc>
          <w:tcPr>
            <w:tcW w:w="2312" w:type="dxa"/>
            <w:vAlign w:val="center"/>
          </w:tcPr>
          <w:p>
            <w:pPr>
              <w:autoSpaceDE w:val="0"/>
              <w:autoSpaceDN w:val="0"/>
              <w:adjustRightInd w:val="0"/>
              <w:ind w:firstLine="0" w:firstLineChars="0"/>
              <w:rPr>
                <w:rFonts w:ascii="宋体" w:hAnsi="宋体" w:cs="Times New Roman"/>
                <w:kern w:val="0"/>
              </w:rPr>
            </w:pPr>
            <w:r>
              <w:rPr>
                <w:rFonts w:hint="eastAsia" w:ascii="宋体" w:hAnsi="宋体" w:cs="Times New Roman"/>
                <w:kern w:val="0"/>
              </w:rPr>
              <w:t>申请单位加盖公章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autoSpaceDE w:val="0"/>
              <w:autoSpaceDN w:val="0"/>
              <w:adjustRightInd w:val="0"/>
              <w:ind w:firstLine="0" w:firstLineChars="0"/>
              <w:jc w:val="center"/>
              <w:rPr>
                <w:rFonts w:ascii="宋体" w:hAnsi="宋体" w:cs="Times New Roman"/>
                <w:kern w:val="0"/>
              </w:rPr>
            </w:pPr>
            <w:r>
              <w:rPr>
                <w:rFonts w:hint="eastAsia" w:ascii="宋体" w:hAnsi="宋体" w:cs="Times New Roman"/>
                <w:kern w:val="0"/>
              </w:rPr>
              <w:t>2</w:t>
            </w:r>
          </w:p>
        </w:tc>
        <w:tc>
          <w:tcPr>
            <w:tcW w:w="2268" w:type="dxa"/>
            <w:vAlign w:val="center"/>
          </w:tcPr>
          <w:p>
            <w:pPr>
              <w:autoSpaceDE w:val="0"/>
              <w:autoSpaceDN w:val="0"/>
              <w:adjustRightInd w:val="0"/>
              <w:ind w:firstLine="0" w:firstLineChars="0"/>
              <w:jc w:val="both"/>
              <w:rPr>
                <w:rFonts w:ascii="宋体" w:hAnsi="宋体" w:cs="Times New Roman"/>
                <w:kern w:val="0"/>
              </w:rPr>
            </w:pPr>
            <w:r>
              <w:rPr>
                <w:rFonts w:hint="eastAsia" w:ascii="宋体" w:hAnsi="宋体" w:cs="Times New Roman"/>
                <w:kern w:val="0"/>
              </w:rPr>
              <w:t>《中华人民共和国组织机构代码证》或身份证或护照</w:t>
            </w:r>
          </w:p>
        </w:tc>
        <w:tc>
          <w:tcPr>
            <w:tcW w:w="992" w:type="dxa"/>
            <w:vAlign w:val="center"/>
          </w:tcPr>
          <w:p>
            <w:pPr>
              <w:autoSpaceDE w:val="0"/>
              <w:autoSpaceDN w:val="0"/>
              <w:adjustRightInd w:val="0"/>
              <w:ind w:firstLine="0" w:firstLineChars="0"/>
              <w:jc w:val="center"/>
              <w:rPr>
                <w:rFonts w:ascii="宋体" w:hAnsi="宋体" w:cs="Times New Roman"/>
                <w:kern w:val="0"/>
              </w:rPr>
            </w:pPr>
            <w:r>
              <w:rPr>
                <w:rFonts w:hint="eastAsia" w:ascii="宋体" w:hAnsi="宋体" w:cs="Times New Roman"/>
                <w:kern w:val="0"/>
              </w:rPr>
              <w:t>复印件</w:t>
            </w:r>
          </w:p>
        </w:tc>
        <w:tc>
          <w:tcPr>
            <w:tcW w:w="851" w:type="dxa"/>
            <w:vAlign w:val="center"/>
          </w:tcPr>
          <w:p>
            <w:pPr>
              <w:autoSpaceDE w:val="0"/>
              <w:autoSpaceDN w:val="0"/>
              <w:adjustRightInd w:val="0"/>
              <w:ind w:firstLine="0" w:firstLineChars="0"/>
              <w:jc w:val="center"/>
              <w:rPr>
                <w:rFonts w:ascii="宋体" w:hAnsi="宋体" w:cs="Times New Roman"/>
                <w:kern w:val="0"/>
              </w:rPr>
            </w:pPr>
            <w:r>
              <w:rPr>
                <w:rFonts w:hint="eastAsia" w:ascii="宋体" w:hAnsi="宋体" w:cs="Times New Roman"/>
                <w:kern w:val="0"/>
              </w:rPr>
              <w:t>1</w:t>
            </w:r>
          </w:p>
        </w:tc>
        <w:tc>
          <w:tcPr>
            <w:tcW w:w="1276" w:type="dxa"/>
            <w:vAlign w:val="center"/>
          </w:tcPr>
          <w:p>
            <w:pPr>
              <w:autoSpaceDE w:val="0"/>
              <w:autoSpaceDN w:val="0"/>
              <w:adjustRightInd w:val="0"/>
              <w:ind w:firstLine="0" w:firstLineChars="0"/>
              <w:jc w:val="center"/>
              <w:rPr>
                <w:rFonts w:ascii="宋体" w:hAnsi="宋体" w:cs="Times New Roman"/>
                <w:kern w:val="0"/>
              </w:rPr>
            </w:pPr>
            <w:r>
              <w:rPr>
                <w:rFonts w:hint="eastAsia" w:ascii="宋体" w:hAnsi="宋体" w:cs="Times New Roman"/>
                <w:kern w:val="0"/>
              </w:rPr>
              <w:t>纸质</w:t>
            </w:r>
          </w:p>
        </w:tc>
        <w:tc>
          <w:tcPr>
            <w:tcW w:w="2312" w:type="dxa"/>
            <w:vAlign w:val="top"/>
          </w:tcPr>
          <w:p>
            <w:pPr>
              <w:autoSpaceDE w:val="0"/>
              <w:autoSpaceDN w:val="0"/>
              <w:adjustRightInd w:val="0"/>
              <w:ind w:firstLine="0" w:firstLineChars="0"/>
              <w:jc w:val="center"/>
              <w:rPr>
                <w:rFonts w:ascii="宋体" w:hAnsi="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autoSpaceDE w:val="0"/>
              <w:autoSpaceDN w:val="0"/>
              <w:adjustRightInd w:val="0"/>
              <w:ind w:firstLine="0" w:firstLineChars="0"/>
              <w:jc w:val="center"/>
              <w:rPr>
                <w:rFonts w:ascii="宋体" w:hAnsi="宋体" w:cs="Times New Roman"/>
                <w:kern w:val="0"/>
              </w:rPr>
            </w:pPr>
            <w:r>
              <w:rPr>
                <w:rFonts w:hint="eastAsia" w:ascii="宋体" w:hAnsi="宋体" w:cs="Times New Roman"/>
                <w:kern w:val="0"/>
              </w:rPr>
              <w:t>3</w:t>
            </w:r>
          </w:p>
        </w:tc>
        <w:tc>
          <w:tcPr>
            <w:tcW w:w="2268" w:type="dxa"/>
            <w:vAlign w:val="center"/>
          </w:tcPr>
          <w:p>
            <w:pPr>
              <w:autoSpaceDE w:val="0"/>
              <w:autoSpaceDN w:val="0"/>
              <w:adjustRightInd w:val="0"/>
              <w:ind w:firstLine="0" w:firstLineChars="0"/>
              <w:jc w:val="both"/>
              <w:rPr>
                <w:rFonts w:ascii="宋体" w:hAnsi="宋体" w:cs="Times New Roman"/>
                <w:kern w:val="0"/>
              </w:rPr>
            </w:pPr>
            <w:r>
              <w:rPr>
                <w:rFonts w:hint="eastAsia" w:ascii="宋体" w:hAnsi="宋体" w:cs="Times New Roman"/>
                <w:kern w:val="0"/>
              </w:rPr>
              <w:t>《中华人民共和国船舶所有权登记证书》或购置证明和《船舶名称核定使用通知书》</w:t>
            </w:r>
          </w:p>
        </w:tc>
        <w:tc>
          <w:tcPr>
            <w:tcW w:w="992" w:type="dxa"/>
            <w:vAlign w:val="center"/>
          </w:tcPr>
          <w:p>
            <w:pPr>
              <w:autoSpaceDE w:val="0"/>
              <w:autoSpaceDN w:val="0"/>
              <w:adjustRightInd w:val="0"/>
              <w:ind w:firstLine="0" w:firstLineChars="0"/>
              <w:jc w:val="center"/>
              <w:rPr>
                <w:rFonts w:ascii="宋体" w:hAnsi="宋体" w:cs="Times New Roman"/>
                <w:kern w:val="0"/>
              </w:rPr>
            </w:pPr>
            <w:r>
              <w:rPr>
                <w:rFonts w:hint="eastAsia" w:ascii="宋体" w:hAnsi="宋体" w:cs="Times New Roman"/>
                <w:kern w:val="0"/>
              </w:rPr>
              <w:t>复印件</w:t>
            </w:r>
          </w:p>
        </w:tc>
        <w:tc>
          <w:tcPr>
            <w:tcW w:w="851" w:type="dxa"/>
            <w:vAlign w:val="center"/>
          </w:tcPr>
          <w:p>
            <w:pPr>
              <w:autoSpaceDE w:val="0"/>
              <w:autoSpaceDN w:val="0"/>
              <w:adjustRightInd w:val="0"/>
              <w:ind w:firstLine="0" w:firstLineChars="0"/>
              <w:jc w:val="center"/>
              <w:rPr>
                <w:rFonts w:ascii="宋体" w:hAnsi="宋体" w:cs="Times New Roman"/>
                <w:kern w:val="0"/>
              </w:rPr>
            </w:pPr>
            <w:r>
              <w:rPr>
                <w:rFonts w:hint="eastAsia" w:ascii="宋体" w:hAnsi="宋体" w:cs="Times New Roman"/>
                <w:kern w:val="0"/>
              </w:rPr>
              <w:t>1</w:t>
            </w:r>
          </w:p>
        </w:tc>
        <w:tc>
          <w:tcPr>
            <w:tcW w:w="1276" w:type="dxa"/>
            <w:vAlign w:val="center"/>
          </w:tcPr>
          <w:p>
            <w:pPr>
              <w:autoSpaceDE w:val="0"/>
              <w:autoSpaceDN w:val="0"/>
              <w:adjustRightInd w:val="0"/>
              <w:ind w:firstLine="0" w:firstLineChars="0"/>
              <w:jc w:val="center"/>
              <w:rPr>
                <w:rFonts w:ascii="宋体" w:hAnsi="宋体" w:cs="Times New Roman"/>
                <w:kern w:val="0"/>
              </w:rPr>
            </w:pPr>
            <w:r>
              <w:rPr>
                <w:rFonts w:hint="eastAsia" w:ascii="宋体" w:hAnsi="宋体" w:cs="Times New Roman"/>
                <w:kern w:val="0"/>
              </w:rPr>
              <w:t>纸质</w:t>
            </w:r>
          </w:p>
        </w:tc>
        <w:tc>
          <w:tcPr>
            <w:tcW w:w="2312" w:type="dxa"/>
            <w:vAlign w:val="top"/>
          </w:tcPr>
          <w:p>
            <w:pPr>
              <w:autoSpaceDE w:val="0"/>
              <w:autoSpaceDN w:val="0"/>
              <w:adjustRightInd w:val="0"/>
              <w:ind w:firstLine="0" w:firstLineChars="0"/>
              <w:jc w:val="center"/>
              <w:rPr>
                <w:rFonts w:ascii="宋体" w:hAnsi="宋体" w:cs="Times New Roman"/>
                <w:kern w:val="0"/>
              </w:rPr>
            </w:pPr>
          </w:p>
        </w:tc>
      </w:tr>
    </w:tbl>
    <w:p>
      <w:pPr>
        <w:pStyle w:val="31"/>
        <w:ind w:left="922" w:firstLine="0" w:firstLineChars="0"/>
        <w:jc w:val="center"/>
        <w:rPr>
          <w:rFonts w:ascii="宋体" w:hAnsi="宋体" w:cs="宋体"/>
        </w:rPr>
      </w:pPr>
      <w:bookmarkStart w:id="19" w:name="_Toc270608604"/>
    </w:p>
    <w:p>
      <w:pPr>
        <w:pStyle w:val="31"/>
        <w:numPr>
          <w:ilvl w:val="0"/>
          <w:numId w:val="3"/>
        </w:numPr>
        <w:ind w:firstLineChars="0"/>
        <w:rPr>
          <w:rFonts w:ascii="宋体" w:hAnsi="宋体" w:cs="宋体"/>
        </w:rPr>
      </w:pPr>
      <w:r>
        <w:rPr>
          <w:rFonts w:hint="eastAsia" w:ascii="宋体" w:hAnsi="宋体" w:cs="宋体"/>
        </w:rPr>
        <w:t>依申请注销</w:t>
      </w:r>
    </w:p>
    <w:p>
      <w:pPr>
        <w:pStyle w:val="31"/>
        <w:ind w:firstLine="0" w:firstLineChars="0"/>
        <w:jc w:val="center"/>
        <w:rPr>
          <w:rFonts w:ascii="宋体" w:hAnsi="宋体" w:cs="宋体"/>
        </w:rPr>
      </w:pPr>
      <w:r>
        <w:rPr>
          <w:rFonts w:hint="eastAsia" w:ascii="宋体" w:hAnsi="宋体" w:cs="宋体"/>
        </w:rPr>
        <w:t>表3行政审批材料目录（申请办理</w:t>
      </w:r>
      <w:r>
        <w:rPr>
          <w:rFonts w:hint="eastAsia" w:ascii="宋体" w:hAnsi="宋体" w:cs="宋体"/>
          <w:lang w:eastAsia="zh-CN"/>
        </w:rPr>
        <w:t>无线电台（站）呼号</w:t>
      </w:r>
      <w:r>
        <w:rPr>
          <w:rFonts w:hint="eastAsia" w:ascii="宋体" w:hAnsi="宋体" w:cs="宋体"/>
        </w:rPr>
        <w:t>注销的）</w:t>
      </w:r>
    </w:p>
    <w:tbl>
      <w:tblPr>
        <w:tblStyle w:val="26"/>
        <w:tblW w:w="875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667"/>
        <w:gridCol w:w="992"/>
        <w:gridCol w:w="709"/>
        <w:gridCol w:w="1275"/>
        <w:gridCol w:w="2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6" w:hRule="atLeast"/>
          <w:jc w:val="center"/>
        </w:trPr>
        <w:tc>
          <w:tcPr>
            <w:tcW w:w="817" w:type="dxa"/>
            <w:vAlign w:val="center"/>
          </w:tcPr>
          <w:p>
            <w:pPr>
              <w:pStyle w:val="27"/>
              <w:spacing w:line="360" w:lineRule="auto"/>
              <w:jc w:val="center"/>
              <w:rPr>
                <w:rFonts w:ascii="宋体" w:hAnsi="宋体"/>
                <w:color w:val="auto"/>
                <w:sz w:val="24"/>
                <w:szCs w:val="24"/>
              </w:rPr>
            </w:pPr>
            <w:r>
              <w:rPr>
                <w:rFonts w:hint="eastAsia" w:ascii="宋体" w:hAnsi="宋体"/>
                <w:color w:val="auto"/>
                <w:sz w:val="24"/>
                <w:szCs w:val="24"/>
              </w:rPr>
              <w:t>序号</w:t>
            </w:r>
          </w:p>
        </w:tc>
        <w:tc>
          <w:tcPr>
            <w:tcW w:w="2667" w:type="dxa"/>
            <w:vAlign w:val="center"/>
          </w:tcPr>
          <w:p>
            <w:pPr>
              <w:pStyle w:val="27"/>
              <w:spacing w:line="360" w:lineRule="auto"/>
              <w:jc w:val="center"/>
              <w:rPr>
                <w:rFonts w:ascii="宋体" w:hAnsi="宋体"/>
                <w:color w:val="auto"/>
                <w:sz w:val="24"/>
                <w:szCs w:val="24"/>
              </w:rPr>
            </w:pPr>
            <w:r>
              <w:rPr>
                <w:rFonts w:hint="eastAsia" w:ascii="宋体" w:hAnsi="宋体"/>
                <w:color w:val="auto"/>
                <w:sz w:val="24"/>
                <w:szCs w:val="24"/>
              </w:rPr>
              <w:t>提交材料名称</w:t>
            </w:r>
          </w:p>
        </w:tc>
        <w:tc>
          <w:tcPr>
            <w:tcW w:w="992" w:type="dxa"/>
            <w:vAlign w:val="center"/>
          </w:tcPr>
          <w:p>
            <w:pPr>
              <w:pStyle w:val="27"/>
              <w:spacing w:line="360" w:lineRule="auto"/>
              <w:jc w:val="center"/>
              <w:rPr>
                <w:rFonts w:ascii="宋体" w:hAnsi="宋体"/>
                <w:color w:val="auto"/>
                <w:sz w:val="24"/>
                <w:szCs w:val="24"/>
              </w:rPr>
            </w:pPr>
            <w:r>
              <w:rPr>
                <w:rFonts w:hint="eastAsia" w:ascii="宋体" w:hAnsi="宋体"/>
                <w:color w:val="auto"/>
                <w:sz w:val="24"/>
                <w:szCs w:val="24"/>
              </w:rPr>
              <w:t>原件</w:t>
            </w:r>
            <w:r>
              <w:rPr>
                <w:rFonts w:ascii="宋体" w:hAnsi="宋体"/>
                <w:color w:val="auto"/>
                <w:sz w:val="24"/>
                <w:szCs w:val="24"/>
              </w:rPr>
              <w:t>/</w:t>
            </w:r>
          </w:p>
          <w:p>
            <w:pPr>
              <w:pStyle w:val="27"/>
              <w:spacing w:line="360" w:lineRule="auto"/>
              <w:jc w:val="center"/>
              <w:rPr>
                <w:rFonts w:ascii="宋体" w:hAnsi="宋体"/>
                <w:color w:val="auto"/>
                <w:sz w:val="24"/>
                <w:szCs w:val="24"/>
              </w:rPr>
            </w:pPr>
            <w:r>
              <w:rPr>
                <w:rFonts w:hint="eastAsia" w:ascii="宋体" w:hAnsi="宋体"/>
                <w:color w:val="auto"/>
                <w:sz w:val="24"/>
                <w:szCs w:val="24"/>
              </w:rPr>
              <w:t>复印件</w:t>
            </w:r>
          </w:p>
        </w:tc>
        <w:tc>
          <w:tcPr>
            <w:tcW w:w="709" w:type="dxa"/>
            <w:vAlign w:val="center"/>
          </w:tcPr>
          <w:p>
            <w:pPr>
              <w:pStyle w:val="27"/>
              <w:spacing w:line="360" w:lineRule="auto"/>
              <w:jc w:val="center"/>
              <w:rPr>
                <w:rFonts w:ascii="宋体" w:hAnsi="宋体"/>
                <w:color w:val="auto"/>
                <w:sz w:val="24"/>
                <w:szCs w:val="24"/>
              </w:rPr>
            </w:pPr>
            <w:r>
              <w:rPr>
                <w:rFonts w:hint="eastAsia" w:ascii="宋体" w:hAnsi="宋体"/>
                <w:color w:val="auto"/>
                <w:sz w:val="24"/>
                <w:szCs w:val="24"/>
              </w:rPr>
              <w:t>份数</w:t>
            </w:r>
          </w:p>
        </w:tc>
        <w:tc>
          <w:tcPr>
            <w:tcW w:w="1275" w:type="dxa"/>
            <w:vAlign w:val="center"/>
          </w:tcPr>
          <w:p>
            <w:pPr>
              <w:pStyle w:val="27"/>
              <w:spacing w:line="360" w:lineRule="auto"/>
              <w:jc w:val="center"/>
              <w:rPr>
                <w:rFonts w:ascii="宋体" w:hAnsi="宋体"/>
                <w:color w:val="auto"/>
                <w:sz w:val="24"/>
                <w:szCs w:val="24"/>
              </w:rPr>
            </w:pPr>
            <w:r>
              <w:rPr>
                <w:rFonts w:hint="eastAsia" w:ascii="宋体" w:hAnsi="宋体"/>
                <w:color w:val="auto"/>
                <w:sz w:val="24"/>
                <w:szCs w:val="24"/>
              </w:rPr>
              <w:t>纸质</w:t>
            </w:r>
            <w:r>
              <w:rPr>
                <w:rFonts w:ascii="宋体" w:hAnsi="宋体"/>
                <w:color w:val="auto"/>
                <w:sz w:val="24"/>
                <w:szCs w:val="24"/>
              </w:rPr>
              <w:t>/</w:t>
            </w:r>
          </w:p>
          <w:p>
            <w:pPr>
              <w:pStyle w:val="27"/>
              <w:spacing w:line="360" w:lineRule="auto"/>
              <w:jc w:val="center"/>
              <w:rPr>
                <w:rFonts w:ascii="宋体" w:hAnsi="宋体"/>
                <w:color w:val="auto"/>
                <w:sz w:val="24"/>
                <w:szCs w:val="24"/>
              </w:rPr>
            </w:pPr>
            <w:r>
              <w:rPr>
                <w:rFonts w:hint="eastAsia" w:ascii="宋体" w:hAnsi="宋体"/>
                <w:color w:val="auto"/>
                <w:sz w:val="24"/>
                <w:szCs w:val="24"/>
              </w:rPr>
              <w:t>电子报件</w:t>
            </w:r>
          </w:p>
        </w:tc>
        <w:tc>
          <w:tcPr>
            <w:tcW w:w="2292" w:type="dxa"/>
            <w:vAlign w:val="center"/>
          </w:tcPr>
          <w:p>
            <w:pPr>
              <w:pStyle w:val="27"/>
              <w:spacing w:line="360" w:lineRule="auto"/>
              <w:jc w:val="center"/>
              <w:rPr>
                <w:rFonts w:ascii="宋体" w:hAnsi="宋体"/>
                <w:color w:val="auto"/>
                <w:sz w:val="24"/>
                <w:szCs w:val="24"/>
              </w:rPr>
            </w:pPr>
            <w:r>
              <w:rPr>
                <w:rFonts w:hint="eastAsia" w:ascii="宋体" w:hAnsi="宋体"/>
                <w:color w:val="auto"/>
                <w:sz w:val="24"/>
                <w:szCs w:val="24"/>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7" w:type="dxa"/>
            <w:vAlign w:val="center"/>
          </w:tcPr>
          <w:p>
            <w:pPr>
              <w:pStyle w:val="27"/>
              <w:spacing w:line="360" w:lineRule="auto"/>
              <w:jc w:val="center"/>
              <w:rPr>
                <w:rFonts w:ascii="宋体" w:hAnsi="宋体"/>
                <w:color w:val="auto"/>
                <w:sz w:val="24"/>
                <w:szCs w:val="24"/>
              </w:rPr>
            </w:pPr>
            <w:r>
              <w:rPr>
                <w:rFonts w:ascii="宋体" w:hAnsi="宋体"/>
                <w:color w:val="auto"/>
                <w:sz w:val="24"/>
                <w:szCs w:val="24"/>
              </w:rPr>
              <w:t>1</w:t>
            </w:r>
          </w:p>
        </w:tc>
        <w:tc>
          <w:tcPr>
            <w:tcW w:w="2667" w:type="dxa"/>
            <w:vAlign w:val="center"/>
          </w:tcPr>
          <w:p>
            <w:pPr>
              <w:pStyle w:val="27"/>
              <w:spacing w:line="360" w:lineRule="auto"/>
              <w:jc w:val="both"/>
              <w:rPr>
                <w:rFonts w:ascii="宋体" w:hAnsi="宋体"/>
                <w:color w:val="auto"/>
                <w:sz w:val="24"/>
                <w:szCs w:val="24"/>
              </w:rPr>
            </w:pPr>
            <w:r>
              <w:rPr>
                <w:rFonts w:hint="eastAsia" w:ascii="宋体" w:hAnsi="宋体"/>
                <w:color w:val="auto"/>
                <w:sz w:val="24"/>
                <w:szCs w:val="24"/>
              </w:rPr>
              <w:t>《无线电频率</w:t>
            </w:r>
            <w:r>
              <w:rPr>
                <w:rFonts w:ascii="宋体" w:hAnsi="宋体"/>
                <w:color w:val="auto"/>
                <w:sz w:val="24"/>
                <w:szCs w:val="24"/>
              </w:rPr>
              <w:t>/台站注销表》</w:t>
            </w:r>
          </w:p>
        </w:tc>
        <w:tc>
          <w:tcPr>
            <w:tcW w:w="992" w:type="dxa"/>
            <w:vAlign w:val="center"/>
          </w:tcPr>
          <w:p>
            <w:pPr>
              <w:pStyle w:val="27"/>
              <w:spacing w:line="360" w:lineRule="auto"/>
              <w:jc w:val="center"/>
              <w:rPr>
                <w:rFonts w:ascii="宋体" w:hAnsi="宋体"/>
                <w:color w:val="auto"/>
                <w:sz w:val="24"/>
                <w:szCs w:val="24"/>
              </w:rPr>
            </w:pPr>
            <w:r>
              <w:rPr>
                <w:rFonts w:hint="eastAsia" w:ascii="宋体" w:hAnsi="宋体"/>
                <w:color w:val="auto"/>
                <w:sz w:val="24"/>
                <w:szCs w:val="24"/>
              </w:rPr>
              <w:t>原件</w:t>
            </w:r>
          </w:p>
        </w:tc>
        <w:tc>
          <w:tcPr>
            <w:tcW w:w="709" w:type="dxa"/>
            <w:vAlign w:val="center"/>
          </w:tcPr>
          <w:p>
            <w:pPr>
              <w:pStyle w:val="27"/>
              <w:spacing w:line="360" w:lineRule="auto"/>
              <w:jc w:val="center"/>
              <w:rPr>
                <w:rFonts w:ascii="宋体" w:hAnsi="宋体"/>
                <w:color w:val="auto"/>
                <w:sz w:val="24"/>
                <w:szCs w:val="24"/>
              </w:rPr>
            </w:pPr>
            <w:r>
              <w:rPr>
                <w:rFonts w:ascii="宋体" w:hAnsi="宋体"/>
                <w:color w:val="auto"/>
                <w:sz w:val="24"/>
                <w:szCs w:val="24"/>
              </w:rPr>
              <w:t>1</w:t>
            </w:r>
          </w:p>
        </w:tc>
        <w:tc>
          <w:tcPr>
            <w:tcW w:w="1275" w:type="dxa"/>
            <w:vAlign w:val="center"/>
          </w:tcPr>
          <w:p>
            <w:pPr>
              <w:pStyle w:val="27"/>
              <w:spacing w:line="360" w:lineRule="auto"/>
              <w:jc w:val="center"/>
              <w:rPr>
                <w:rFonts w:ascii="宋体" w:hAnsi="宋体"/>
                <w:color w:val="auto"/>
                <w:sz w:val="24"/>
                <w:szCs w:val="24"/>
              </w:rPr>
            </w:pPr>
            <w:r>
              <w:rPr>
                <w:rFonts w:hint="eastAsia" w:ascii="宋体" w:hAnsi="宋体"/>
                <w:color w:val="auto"/>
                <w:sz w:val="24"/>
                <w:szCs w:val="24"/>
              </w:rPr>
              <w:t>纸质</w:t>
            </w:r>
          </w:p>
        </w:tc>
        <w:tc>
          <w:tcPr>
            <w:tcW w:w="2292" w:type="dxa"/>
            <w:vAlign w:val="center"/>
          </w:tcPr>
          <w:p>
            <w:pPr>
              <w:pStyle w:val="27"/>
              <w:spacing w:line="360" w:lineRule="auto"/>
              <w:rPr>
                <w:rFonts w:ascii="宋体" w:hAnsi="宋体"/>
                <w:color w:val="auto"/>
                <w:sz w:val="24"/>
                <w:szCs w:val="24"/>
              </w:rPr>
            </w:pPr>
            <w:r>
              <w:rPr>
                <w:rFonts w:hint="eastAsia" w:ascii="宋体" w:hAnsi="宋体"/>
                <w:color w:val="auto"/>
                <w:sz w:val="24"/>
                <w:szCs w:val="24"/>
              </w:rPr>
              <w:t>申请单位加盖公章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7" w:type="dxa"/>
            <w:vAlign w:val="center"/>
          </w:tcPr>
          <w:p>
            <w:pPr>
              <w:pStyle w:val="27"/>
              <w:spacing w:line="360" w:lineRule="auto"/>
              <w:jc w:val="center"/>
              <w:rPr>
                <w:rFonts w:ascii="宋体" w:hAnsi="宋体"/>
                <w:color w:val="auto"/>
                <w:sz w:val="24"/>
                <w:szCs w:val="24"/>
              </w:rPr>
            </w:pPr>
            <w:r>
              <w:rPr>
                <w:rFonts w:hint="eastAsia" w:ascii="宋体" w:hAnsi="宋体"/>
                <w:color w:val="auto"/>
                <w:sz w:val="24"/>
                <w:szCs w:val="24"/>
              </w:rPr>
              <w:t>2</w:t>
            </w:r>
          </w:p>
        </w:tc>
        <w:tc>
          <w:tcPr>
            <w:tcW w:w="2667" w:type="dxa"/>
            <w:vAlign w:val="center"/>
          </w:tcPr>
          <w:p>
            <w:pPr>
              <w:pStyle w:val="27"/>
              <w:spacing w:line="360" w:lineRule="auto"/>
              <w:jc w:val="both"/>
              <w:rPr>
                <w:rFonts w:ascii="宋体" w:hAnsi="宋体"/>
                <w:color w:val="auto"/>
                <w:sz w:val="24"/>
                <w:szCs w:val="24"/>
              </w:rPr>
            </w:pPr>
            <w:r>
              <w:rPr>
                <w:rFonts w:hint="eastAsia" w:ascii="宋体" w:hAnsi="宋体"/>
                <w:color w:val="auto"/>
                <w:sz w:val="24"/>
                <w:szCs w:val="24"/>
              </w:rPr>
              <w:t>需注销的《上海市无线电管理局</w:t>
            </w:r>
            <w:r>
              <w:rPr>
                <w:rFonts w:hint="eastAsia" w:ascii="宋体" w:hAnsi="宋体"/>
                <w:color w:val="auto"/>
                <w:sz w:val="24"/>
                <w:szCs w:val="24"/>
                <w:lang w:eastAsia="zh-CN"/>
              </w:rPr>
              <w:t>准予</w:t>
            </w:r>
            <w:r>
              <w:rPr>
                <w:rFonts w:hint="eastAsia" w:ascii="宋体" w:hAnsi="宋体"/>
                <w:color w:val="auto"/>
                <w:sz w:val="24"/>
                <w:szCs w:val="24"/>
              </w:rPr>
              <w:t>行政许可决定书》</w:t>
            </w:r>
          </w:p>
        </w:tc>
        <w:tc>
          <w:tcPr>
            <w:tcW w:w="992" w:type="dxa"/>
            <w:vAlign w:val="center"/>
          </w:tcPr>
          <w:p>
            <w:pPr>
              <w:pStyle w:val="27"/>
              <w:spacing w:line="360" w:lineRule="auto"/>
              <w:jc w:val="center"/>
              <w:rPr>
                <w:rFonts w:ascii="宋体" w:hAnsi="宋体"/>
                <w:color w:val="auto"/>
                <w:sz w:val="24"/>
                <w:szCs w:val="24"/>
              </w:rPr>
            </w:pPr>
            <w:r>
              <w:rPr>
                <w:rFonts w:hint="eastAsia" w:ascii="宋体" w:hAnsi="宋体"/>
                <w:color w:val="auto"/>
                <w:sz w:val="24"/>
                <w:szCs w:val="24"/>
              </w:rPr>
              <w:t>原件</w:t>
            </w:r>
          </w:p>
        </w:tc>
        <w:tc>
          <w:tcPr>
            <w:tcW w:w="709" w:type="dxa"/>
            <w:vAlign w:val="center"/>
          </w:tcPr>
          <w:p>
            <w:pPr>
              <w:pStyle w:val="27"/>
              <w:spacing w:line="360" w:lineRule="auto"/>
              <w:jc w:val="center"/>
              <w:rPr>
                <w:rFonts w:ascii="宋体" w:hAnsi="宋体"/>
                <w:color w:val="auto"/>
                <w:sz w:val="24"/>
                <w:szCs w:val="24"/>
              </w:rPr>
            </w:pPr>
            <w:r>
              <w:rPr>
                <w:rFonts w:hint="eastAsia" w:ascii="宋体" w:hAnsi="宋体"/>
                <w:color w:val="auto"/>
                <w:sz w:val="24"/>
                <w:szCs w:val="24"/>
              </w:rPr>
              <w:t>1</w:t>
            </w:r>
          </w:p>
        </w:tc>
        <w:tc>
          <w:tcPr>
            <w:tcW w:w="1275" w:type="dxa"/>
            <w:vAlign w:val="center"/>
          </w:tcPr>
          <w:p>
            <w:pPr>
              <w:pStyle w:val="27"/>
              <w:spacing w:line="360" w:lineRule="auto"/>
              <w:jc w:val="center"/>
              <w:rPr>
                <w:rFonts w:ascii="宋体" w:hAnsi="宋体"/>
                <w:color w:val="auto"/>
                <w:sz w:val="24"/>
                <w:szCs w:val="24"/>
              </w:rPr>
            </w:pPr>
            <w:r>
              <w:rPr>
                <w:rFonts w:hint="eastAsia" w:ascii="宋体" w:hAnsi="宋体"/>
                <w:color w:val="auto"/>
                <w:sz w:val="24"/>
                <w:szCs w:val="24"/>
              </w:rPr>
              <w:t>纸质</w:t>
            </w:r>
          </w:p>
        </w:tc>
        <w:tc>
          <w:tcPr>
            <w:tcW w:w="2292" w:type="dxa"/>
            <w:vAlign w:val="top"/>
          </w:tcPr>
          <w:p>
            <w:pPr>
              <w:pStyle w:val="27"/>
              <w:spacing w:line="360" w:lineRule="auto"/>
              <w:jc w:val="center"/>
              <w:rPr>
                <w:rFonts w:ascii="宋体" w:hAnsi="宋体"/>
                <w:color w:val="auto"/>
                <w:sz w:val="24"/>
                <w:szCs w:val="24"/>
              </w:rPr>
            </w:pPr>
          </w:p>
        </w:tc>
      </w:tr>
    </w:tbl>
    <w:p>
      <w:pPr>
        <w:pStyle w:val="22"/>
        <w:ind w:firstLine="482"/>
      </w:pPr>
    </w:p>
    <w:p>
      <w:pPr>
        <w:pStyle w:val="22"/>
        <w:ind w:firstLine="482"/>
      </w:pPr>
      <w:r>
        <w:t>（三）申请文书名称</w:t>
      </w:r>
      <w:bookmarkEnd w:id="19"/>
      <w:r>
        <w:t xml:space="preserve"> </w:t>
      </w:r>
    </w:p>
    <w:p>
      <w:pPr>
        <w:ind w:firstLine="480"/>
      </w:pPr>
      <w:r>
        <w:rPr>
          <w:rFonts w:ascii="宋体" w:hAnsi="宋体" w:cs="宋体"/>
        </w:rPr>
        <w:t xml:space="preserve">1. </w:t>
      </w:r>
      <w:r>
        <w:rPr>
          <w:rFonts w:hint="eastAsia" w:ascii="宋体" w:hAnsi="宋体" w:cs="宋体"/>
        </w:rPr>
        <w:t>《业余无线电台设置</w:t>
      </w:r>
      <w:r>
        <w:rPr>
          <w:rFonts w:hint="eastAsia" w:ascii="宋体" w:hAnsi="宋体" w:cs="宋体"/>
          <w:lang w:eastAsia="zh-CN"/>
        </w:rPr>
        <w:t>（</w:t>
      </w:r>
      <w:r>
        <w:rPr>
          <w:rFonts w:hint="eastAsia" w:ascii="宋体" w:hAnsi="宋体" w:cs="宋体"/>
          <w:lang w:val="en-US" w:eastAsia="zh-CN"/>
        </w:rPr>
        <w:t>变更</w:t>
      </w:r>
      <w:r>
        <w:rPr>
          <w:rFonts w:hint="eastAsia" w:ascii="宋体" w:hAnsi="宋体" w:cs="宋体"/>
          <w:lang w:eastAsia="zh-CN"/>
        </w:rPr>
        <w:t>）</w:t>
      </w:r>
      <w:r>
        <w:rPr>
          <w:rFonts w:hint="eastAsia" w:ascii="宋体" w:hAnsi="宋体" w:cs="宋体"/>
        </w:rPr>
        <w:t>申请表》（国无管表17）（附录2.1）</w:t>
      </w:r>
      <w:r>
        <w:rPr>
          <w:rFonts w:hint="eastAsia"/>
        </w:rPr>
        <w:t>；</w:t>
      </w:r>
    </w:p>
    <w:p>
      <w:pPr>
        <w:ind w:firstLine="480"/>
        <w:rPr>
          <w:rFonts w:ascii="宋体" w:hAnsi="宋体" w:cs="宋体"/>
        </w:rPr>
      </w:pPr>
      <w:r>
        <w:rPr>
          <w:rFonts w:ascii="宋体" w:hAnsi="宋体" w:cs="宋体"/>
        </w:rPr>
        <w:t xml:space="preserve">2. </w:t>
      </w:r>
      <w:r>
        <w:rPr>
          <w:rFonts w:hint="eastAsia" w:ascii="宋体" w:hAnsi="宋体" w:cs="宋体"/>
          <w:color w:val="000000"/>
        </w:rPr>
        <w:t>《业余无线电台技术资料申报表》（国无管表</w:t>
      </w:r>
      <w:r>
        <w:rPr>
          <w:rFonts w:ascii="宋体" w:hAnsi="宋体" w:cs="宋体"/>
          <w:color w:val="000000"/>
        </w:rPr>
        <w:t>19）（附录2.2）</w:t>
      </w:r>
      <w:r>
        <w:rPr>
          <w:rFonts w:hint="eastAsia" w:ascii="宋体" w:hAnsi="宋体" w:cs="宋体"/>
          <w:color w:val="000000"/>
        </w:rPr>
        <w:t>；</w:t>
      </w:r>
    </w:p>
    <w:p>
      <w:pPr>
        <w:ind w:firstLine="480"/>
        <w:rPr>
          <w:rFonts w:ascii="宋体" w:hAnsi="宋体" w:cs="宋体"/>
          <w:color w:val="000000"/>
        </w:rPr>
      </w:pPr>
      <w:r>
        <w:rPr>
          <w:rFonts w:ascii="宋体" w:hAnsi="宋体" w:cs="宋体"/>
        </w:rPr>
        <w:t xml:space="preserve">3. </w:t>
      </w:r>
      <w:r>
        <w:rPr>
          <w:rFonts w:hint="eastAsia" w:ascii="宋体" w:hAnsi="宋体" w:cs="宋体"/>
        </w:rPr>
        <w:t>《船舶电台呼号申请表》</w:t>
      </w:r>
      <w:r>
        <w:rPr>
          <w:rFonts w:hint="eastAsia" w:ascii="宋体" w:hAnsi="宋体" w:cs="宋体"/>
          <w:color w:val="000000"/>
        </w:rPr>
        <w:t>（附录</w:t>
      </w:r>
      <w:r>
        <w:rPr>
          <w:rFonts w:ascii="宋体" w:hAnsi="宋体" w:cs="宋体"/>
          <w:color w:val="000000"/>
        </w:rPr>
        <w:t>2.3</w:t>
      </w:r>
      <w:r>
        <w:rPr>
          <w:rFonts w:hint="eastAsia" w:ascii="宋体" w:hAnsi="宋体" w:cs="宋体"/>
          <w:color w:val="000000"/>
        </w:rPr>
        <w:t>）；</w:t>
      </w:r>
    </w:p>
    <w:p>
      <w:pPr>
        <w:ind w:firstLine="480"/>
        <w:rPr>
          <w:rFonts w:ascii="宋体" w:hAnsi="宋体" w:cs="宋体"/>
        </w:rPr>
      </w:pPr>
      <w:r>
        <w:rPr>
          <w:rFonts w:ascii="宋体" w:hAnsi="宋体" w:cs="宋体"/>
        </w:rPr>
        <w:t xml:space="preserve">4. </w:t>
      </w:r>
      <w:r>
        <w:rPr>
          <w:rFonts w:hint="eastAsia" w:ascii="宋体" w:hAnsi="宋体"/>
        </w:rPr>
        <w:t>《无线电频率</w:t>
      </w:r>
      <w:r>
        <w:rPr>
          <w:rFonts w:ascii="宋体" w:hAnsi="宋体"/>
        </w:rPr>
        <w:t>/台站注销表》</w:t>
      </w:r>
      <w:r>
        <w:rPr>
          <w:rFonts w:hint="eastAsia" w:ascii="宋体" w:hAnsi="宋体"/>
        </w:rPr>
        <w:t>（附录</w:t>
      </w:r>
      <w:r>
        <w:rPr>
          <w:rFonts w:ascii="宋体" w:hAnsi="宋体"/>
        </w:rPr>
        <w:t>2.4</w:t>
      </w:r>
      <w:r>
        <w:rPr>
          <w:rFonts w:hint="eastAsia" w:ascii="宋体" w:hAnsi="宋体"/>
        </w:rPr>
        <w:t>）</w:t>
      </w:r>
      <w:r>
        <w:rPr>
          <w:rFonts w:hint="eastAsia" w:ascii="宋体" w:hAnsi="宋体" w:cs="宋体"/>
        </w:rPr>
        <w:t>。</w:t>
      </w:r>
    </w:p>
    <w:p>
      <w:pPr>
        <w:pStyle w:val="2"/>
        <w:ind w:firstLine="560"/>
        <w:rPr>
          <w:b w:val="0"/>
        </w:rPr>
      </w:pPr>
      <w:bookmarkStart w:id="20" w:name="_Toc270608605"/>
      <w:r>
        <w:rPr>
          <w:rFonts w:hint="eastAsia"/>
          <w:b w:val="0"/>
        </w:rPr>
        <w:t>八、审批期限</w:t>
      </w:r>
      <w:bookmarkEnd w:id="20"/>
    </w:p>
    <w:p>
      <w:pPr>
        <w:ind w:firstLine="480"/>
      </w:pPr>
      <w:r>
        <w:rPr>
          <w:rFonts w:hint="eastAsia"/>
        </w:rPr>
        <w:t xml:space="preserve">（一）受理期限：材料符合要求的，当场受理。材料不符合条件的，当场退回材料并一次性告知需补正的全部内容。 </w:t>
      </w:r>
    </w:p>
    <w:p>
      <w:pPr>
        <w:ind w:firstLine="480"/>
      </w:pPr>
      <w:r>
        <w:rPr>
          <w:rFonts w:hint="eastAsia"/>
        </w:rPr>
        <w:t>（二）办理期限：新办的</w:t>
      </w:r>
      <w:r>
        <w:t>申请在</w:t>
      </w:r>
      <w:r>
        <w:rPr>
          <w:rFonts w:hint="eastAsia" w:ascii="宋体" w:hAnsi="宋体" w:eastAsia="宋体" w:cs="宋体"/>
        </w:rPr>
        <w:t>10个</w:t>
      </w:r>
      <w:r>
        <w:rPr>
          <w:rFonts w:hint="eastAsia"/>
        </w:rPr>
        <w:t>工作日内</w:t>
      </w:r>
      <w:r>
        <w:t>办结</w:t>
      </w:r>
      <w:r>
        <w:rPr>
          <w:rFonts w:hint="eastAsia"/>
        </w:rPr>
        <w:t>；</w:t>
      </w:r>
      <w:r>
        <w:t>依申请注销的申请当场办结</w:t>
      </w:r>
      <w:r>
        <w:rPr>
          <w:rFonts w:hint="eastAsia"/>
        </w:rPr>
        <w:t>。</w:t>
      </w:r>
    </w:p>
    <w:p>
      <w:pPr>
        <w:pStyle w:val="2"/>
        <w:ind w:firstLine="560"/>
        <w:rPr>
          <w:rFonts w:ascii="宋体" w:eastAsia="宋体" w:cs="宋体"/>
          <w:b w:val="0"/>
        </w:rPr>
      </w:pPr>
      <w:bookmarkStart w:id="21" w:name="_Toc270608606"/>
      <w:r>
        <w:rPr>
          <w:rFonts w:hint="eastAsia"/>
          <w:b w:val="0"/>
        </w:rPr>
        <w:t>九、审批证件</w:t>
      </w:r>
      <w:bookmarkEnd w:id="21"/>
    </w:p>
    <w:p>
      <w:pPr>
        <w:ind w:firstLine="480"/>
      </w:pPr>
      <w:r>
        <w:rPr>
          <w:rFonts w:hint="eastAsia"/>
        </w:rPr>
        <w:t>（一</w:t>
      </w:r>
      <w:r>
        <w:t>）</w:t>
      </w:r>
      <w:r>
        <w:rPr>
          <w:rFonts w:hint="eastAsia"/>
        </w:rPr>
        <w:t>新办的审批</w:t>
      </w:r>
      <w:r>
        <w:t>证件为</w:t>
      </w:r>
      <w:r>
        <w:rPr>
          <w:rFonts w:hint="eastAsia"/>
        </w:rPr>
        <w:t>《上海市无线电管理局准予行政许可决定书》，有效期由上海市无线电管理局根据申请人的具体情况核定，并在《上海市无线电管理局准予行政许可决定书》上注明</w:t>
      </w:r>
      <w:r>
        <w:rPr>
          <w:rFonts w:hint="eastAsia"/>
          <w:lang w:eastAsia="zh-CN"/>
        </w:rPr>
        <w:t>。</w:t>
      </w:r>
    </w:p>
    <w:p>
      <w:pPr>
        <w:ind w:firstLine="480"/>
      </w:pPr>
      <w:r>
        <w:rPr>
          <w:rFonts w:hint="eastAsia"/>
        </w:rPr>
        <w:t>（二</w:t>
      </w:r>
      <w:r>
        <w:t>）</w:t>
      </w:r>
      <w:r>
        <w:rPr>
          <w:rFonts w:hint="eastAsia"/>
        </w:rPr>
        <w:t>依申请</w:t>
      </w:r>
      <w:r>
        <w:t>注销</w:t>
      </w:r>
      <w:r>
        <w:rPr>
          <w:rFonts w:hint="eastAsia"/>
        </w:rPr>
        <w:t>的审批</w:t>
      </w:r>
      <w:r>
        <w:t>证件为</w:t>
      </w:r>
      <w:r>
        <w:rPr>
          <w:rFonts w:hint="eastAsia"/>
        </w:rPr>
        <w:t>《无线电频率</w:t>
      </w:r>
      <w:r>
        <w:rPr>
          <w:rFonts w:hint="eastAsia" w:ascii="宋体" w:hAnsi="宋体" w:eastAsia="宋体" w:cs="宋体"/>
        </w:rPr>
        <w:t>/台</w:t>
      </w:r>
      <w:r>
        <w:rPr>
          <w:rFonts w:hint="eastAsia"/>
        </w:rPr>
        <w:t>站注销表》（加盖上海市无线电管理局行政审批专用章</w:t>
      </w:r>
      <w:r>
        <w:rPr>
          <w:rFonts w:hint="eastAsia"/>
          <w:lang w:eastAsia="zh-CN"/>
        </w:rPr>
        <w:t>）</w:t>
      </w:r>
      <w:r>
        <w:rPr>
          <w:rFonts w:hint="eastAsia"/>
        </w:rPr>
        <w:t>。</w:t>
      </w:r>
    </w:p>
    <w:p>
      <w:pPr>
        <w:pStyle w:val="2"/>
        <w:ind w:firstLine="560"/>
        <w:rPr>
          <w:rFonts w:ascii="宋体" w:eastAsia="宋体" w:cs="宋体"/>
          <w:b w:val="0"/>
        </w:rPr>
      </w:pPr>
      <w:bookmarkStart w:id="22" w:name="_Toc270608607"/>
      <w:r>
        <w:rPr>
          <w:rFonts w:hint="eastAsia"/>
          <w:b w:val="0"/>
        </w:rPr>
        <w:t>十、收费依据及标准</w:t>
      </w:r>
      <w:bookmarkEnd w:id="22"/>
      <w:r>
        <w:rPr>
          <w:rFonts w:ascii="宋体" w:eastAsia="宋体" w:cs="宋体"/>
          <w:b w:val="0"/>
        </w:rPr>
        <w:t xml:space="preserve"> </w:t>
      </w:r>
    </w:p>
    <w:p>
      <w:pPr>
        <w:ind w:firstLine="480"/>
      </w:pPr>
      <w:r>
        <w:rPr>
          <w:rFonts w:hint="eastAsia"/>
        </w:rPr>
        <w:t>本审批事项不收费。</w:t>
      </w:r>
    </w:p>
    <w:p>
      <w:pPr>
        <w:pStyle w:val="2"/>
        <w:ind w:firstLine="560"/>
        <w:rPr>
          <w:rFonts w:ascii="宋体" w:eastAsia="宋体" w:cs="宋体"/>
          <w:b w:val="0"/>
        </w:rPr>
      </w:pPr>
      <w:bookmarkStart w:id="23" w:name="_Toc270608608"/>
      <w:r>
        <w:rPr>
          <w:rFonts w:hint="eastAsia"/>
          <w:b w:val="0"/>
        </w:rPr>
        <w:t>十一、申请人权利和义务</w:t>
      </w:r>
      <w:bookmarkEnd w:id="23"/>
      <w:r>
        <w:rPr>
          <w:rFonts w:ascii="宋体" w:eastAsia="宋体" w:cs="宋体"/>
          <w:b w:val="0"/>
        </w:rPr>
        <w:t xml:space="preserve"> </w:t>
      </w:r>
    </w:p>
    <w:p>
      <w:pPr>
        <w:pStyle w:val="22"/>
        <w:ind w:firstLine="482"/>
        <w:rPr>
          <w:rFonts w:ascii="宋体" w:cs="宋体"/>
          <w:sz w:val="23"/>
          <w:szCs w:val="23"/>
        </w:rPr>
      </w:pPr>
      <w:bookmarkStart w:id="24" w:name="_Toc270608609"/>
      <w:r>
        <w:rPr>
          <w:rFonts w:hint="eastAsia"/>
          <w:bCs w:val="0"/>
        </w:rPr>
        <w:t>（一）申请人依法享有以下权利</w:t>
      </w:r>
      <w:bookmarkEnd w:id="24"/>
      <w:r>
        <w:rPr>
          <w:rFonts w:ascii="宋体" w:cs="宋体"/>
          <w:sz w:val="23"/>
          <w:szCs w:val="23"/>
        </w:rPr>
        <w:t xml:space="preserve"> </w:t>
      </w:r>
    </w:p>
    <w:p>
      <w:pPr>
        <w:ind w:firstLine="480"/>
        <w:rPr>
          <w:rFonts w:ascii="宋体" w:hAnsi="宋体"/>
        </w:rPr>
      </w:pPr>
      <w:r>
        <w:rPr>
          <w:rFonts w:ascii="宋体" w:hAnsi="宋体" w:cs="宋体"/>
        </w:rPr>
        <w:t>1</w:t>
      </w:r>
      <w:r>
        <w:rPr>
          <w:rFonts w:ascii="宋体" w:hAnsi="宋体"/>
        </w:rPr>
        <w:t xml:space="preserve">. </w:t>
      </w:r>
      <w:r>
        <w:rPr>
          <w:rFonts w:hint="eastAsia" w:ascii="宋体" w:hAnsi="宋体"/>
        </w:rPr>
        <w:t>知情权。有权向行政审批机构了解本办事指南相关情况；</w:t>
      </w:r>
    </w:p>
    <w:p>
      <w:pPr>
        <w:ind w:firstLine="480"/>
        <w:rPr>
          <w:rFonts w:ascii="宋体" w:hAnsi="宋体"/>
        </w:rPr>
      </w:pPr>
      <w:r>
        <w:rPr>
          <w:rFonts w:ascii="宋体" w:hAnsi="宋体" w:cs="宋体"/>
        </w:rPr>
        <w:t>2</w:t>
      </w:r>
      <w:r>
        <w:rPr>
          <w:rFonts w:ascii="宋体" w:hAnsi="宋体"/>
        </w:rPr>
        <w:t xml:space="preserve">. </w:t>
      </w:r>
      <w:r>
        <w:rPr>
          <w:rFonts w:hint="eastAsia" w:ascii="宋体" w:hAnsi="宋体"/>
        </w:rPr>
        <w:t>获得许可权。有权依据本办事指南向行政机构提出申请，并在符合相关审批条件、标准的情况下获得许可的权利；</w:t>
      </w:r>
    </w:p>
    <w:p>
      <w:pPr>
        <w:ind w:firstLine="480"/>
      </w:pPr>
      <w:r>
        <w:rPr>
          <w:rFonts w:ascii="宋体" w:hAnsi="宋体" w:cs="宋体"/>
        </w:rPr>
        <w:t>3</w:t>
      </w:r>
      <w:r>
        <w:rPr>
          <w:rFonts w:ascii="宋体" w:hAnsi="宋体"/>
        </w:rPr>
        <w:t>.</w:t>
      </w:r>
      <w:r>
        <w:t xml:space="preserve"> 救济投诉权。有权就不服行政审批机构实施的本项具体行政行为，依法提出行政复议或者行政诉讼；也可以向行政审批机构或者其上级主管部门投诉或者控告。</w:t>
      </w:r>
    </w:p>
    <w:p>
      <w:pPr>
        <w:pStyle w:val="22"/>
        <w:ind w:firstLine="482"/>
      </w:pPr>
      <w:bookmarkStart w:id="25" w:name="_Toc270608610"/>
      <w:r>
        <w:rPr>
          <w:rFonts w:hint="eastAsia"/>
        </w:rPr>
        <w:t>（二）申请人依法履行以下义务</w:t>
      </w:r>
      <w:bookmarkEnd w:id="25"/>
      <w:r>
        <w:t xml:space="preserve"> </w:t>
      </w:r>
    </w:p>
    <w:p>
      <w:pPr>
        <w:ind w:firstLine="480"/>
        <w:rPr>
          <w:rFonts w:ascii="宋体" w:hAnsi="宋体" w:cs="宋体"/>
        </w:rPr>
      </w:pPr>
      <w:r>
        <w:rPr>
          <w:rFonts w:ascii="宋体" w:hAnsi="宋体" w:cs="宋体"/>
        </w:rPr>
        <w:t xml:space="preserve">1. </w:t>
      </w:r>
      <w:r>
        <w:rPr>
          <w:rFonts w:hint="eastAsia" w:ascii="宋体" w:hAnsi="宋体" w:cs="宋体"/>
        </w:rPr>
        <w:t>提供真实材料义务。有义务按照本办事指南要求，提供符合规定形式并确保真实有效的材料；</w:t>
      </w:r>
    </w:p>
    <w:p>
      <w:pPr>
        <w:ind w:firstLine="480"/>
        <w:rPr>
          <w:rFonts w:ascii="宋体" w:cs="宋体"/>
          <w:sz w:val="23"/>
          <w:szCs w:val="23"/>
        </w:rPr>
      </w:pPr>
      <w:r>
        <w:rPr>
          <w:rFonts w:ascii="宋体" w:hAnsi="宋体" w:cs="宋体"/>
        </w:rPr>
        <w:t xml:space="preserve">2. </w:t>
      </w:r>
      <w:r>
        <w:rPr>
          <w:rFonts w:hint="eastAsia" w:ascii="宋体" w:hAnsi="宋体" w:cs="宋体"/>
        </w:rPr>
        <w:t>接受核查义务。有义务配合行政审批机构工作人员依法</w:t>
      </w:r>
      <w:r>
        <w:t>进行核查，并如实提供相关资料、信息。</w:t>
      </w:r>
      <w:r>
        <w:rPr>
          <w:rFonts w:ascii="宋体" w:cs="宋体"/>
          <w:sz w:val="23"/>
          <w:szCs w:val="23"/>
        </w:rPr>
        <w:t xml:space="preserve"> </w:t>
      </w:r>
    </w:p>
    <w:p>
      <w:pPr>
        <w:pStyle w:val="2"/>
        <w:ind w:firstLine="560"/>
        <w:rPr>
          <w:rFonts w:ascii="宋体" w:eastAsia="宋体" w:cs="宋体"/>
          <w:b w:val="0"/>
        </w:rPr>
      </w:pPr>
      <w:bookmarkStart w:id="26" w:name="_Toc270608611"/>
      <w:r>
        <w:rPr>
          <w:rFonts w:hint="eastAsia"/>
          <w:b w:val="0"/>
        </w:rPr>
        <w:t>十二、申请接收</w:t>
      </w:r>
      <w:bookmarkEnd w:id="26"/>
      <w:r>
        <w:rPr>
          <w:rFonts w:ascii="宋体" w:eastAsia="宋体" w:cs="宋体"/>
          <w:b w:val="0"/>
        </w:rPr>
        <w:t xml:space="preserve"> </w:t>
      </w:r>
    </w:p>
    <w:p>
      <w:pPr>
        <w:pStyle w:val="22"/>
        <w:ind w:firstLine="482"/>
      </w:pPr>
      <w:bookmarkStart w:id="27" w:name="_Toc270608612"/>
      <w:r>
        <w:rPr>
          <w:rFonts w:hint="eastAsia"/>
        </w:rPr>
        <w:t>（一）接收方式</w:t>
      </w:r>
      <w:bookmarkEnd w:id="27"/>
      <w:r>
        <w:t xml:space="preserve"> </w:t>
      </w:r>
    </w:p>
    <w:p>
      <w:pPr>
        <w:ind w:firstLine="480"/>
      </w:pPr>
      <w:r>
        <w:rPr>
          <w:rFonts w:hint="eastAsia"/>
        </w:rPr>
        <w:t>本审批事项的接收方式为窗口接收。</w:t>
      </w:r>
      <w:r>
        <w:t xml:space="preserve"> </w:t>
      </w:r>
    </w:p>
    <w:p>
      <w:pPr>
        <w:ind w:firstLine="480"/>
      </w:pPr>
      <w:r>
        <w:rPr>
          <w:rFonts w:hint="eastAsia"/>
        </w:rPr>
        <w:t>接收部门名称：上海市无线电管理局业务受理中心。</w:t>
      </w:r>
      <w:r>
        <w:t xml:space="preserve"> </w:t>
      </w:r>
    </w:p>
    <w:p>
      <w:pPr>
        <w:ind w:firstLine="480"/>
        <w:rPr>
          <w:rFonts w:ascii="宋体" w:hAnsi="宋体" w:cs="宋体"/>
        </w:rPr>
      </w:pPr>
      <w:r>
        <w:rPr>
          <w:rFonts w:hint="eastAsia" w:ascii="宋体" w:hAnsi="宋体" w:cs="宋体"/>
        </w:rPr>
        <w:t>接收地址：上海市徐汇区淮海中路</w:t>
      </w:r>
      <w:r>
        <w:rPr>
          <w:rFonts w:ascii="宋体" w:hAnsi="宋体" w:cs="宋体"/>
        </w:rPr>
        <w:t>1329</w:t>
      </w:r>
      <w:r>
        <w:rPr>
          <w:rFonts w:hint="eastAsia" w:ascii="宋体" w:hAnsi="宋体" w:cs="宋体"/>
        </w:rPr>
        <w:t>号</w:t>
      </w:r>
      <w:r>
        <w:rPr>
          <w:rFonts w:ascii="宋体" w:hAnsi="宋体" w:cs="宋体"/>
        </w:rPr>
        <w:t>21</w:t>
      </w:r>
      <w:r>
        <w:rPr>
          <w:rFonts w:hint="eastAsia" w:ascii="宋体" w:hAnsi="宋体" w:cs="宋体"/>
        </w:rPr>
        <w:t>楼（业余无线电台业务在上海市黄浦区人民路</w:t>
      </w:r>
      <w:r>
        <w:rPr>
          <w:rFonts w:ascii="宋体" w:hAnsi="宋体" w:cs="宋体"/>
        </w:rPr>
        <w:t>879</w:t>
      </w:r>
      <w:r>
        <w:rPr>
          <w:rFonts w:hint="eastAsia" w:ascii="宋体" w:hAnsi="宋体" w:cs="宋体"/>
        </w:rPr>
        <w:t>号</w:t>
      </w:r>
      <w:r>
        <w:rPr>
          <w:rFonts w:ascii="宋体" w:hAnsi="宋体" w:cs="宋体"/>
        </w:rPr>
        <w:t>17</w:t>
      </w:r>
      <w:r>
        <w:rPr>
          <w:rFonts w:hint="eastAsia" w:ascii="宋体" w:hAnsi="宋体" w:cs="宋体"/>
        </w:rPr>
        <w:t>楼</w:t>
      </w:r>
      <w:r>
        <w:rPr>
          <w:rFonts w:hint="eastAsia" w:ascii="宋体" w:hAnsi="宋体" w:cs="宋体"/>
          <w:lang w:eastAsia="zh-CN"/>
        </w:rPr>
        <w:t>上海市无线电管理局</w:t>
      </w:r>
      <w:r>
        <w:rPr>
          <w:rFonts w:hint="eastAsia" w:ascii="宋体" w:hAnsi="宋体" w:cs="宋体"/>
        </w:rPr>
        <w:t>业余无线电现场受理点）。</w:t>
      </w:r>
    </w:p>
    <w:p>
      <w:pPr>
        <w:pStyle w:val="22"/>
        <w:ind w:firstLine="482"/>
      </w:pPr>
      <w:bookmarkStart w:id="28" w:name="_Toc270608613"/>
      <w:r>
        <w:rPr>
          <w:rFonts w:hint="eastAsia"/>
        </w:rPr>
        <w:t>（二）接收时间</w:t>
      </w:r>
      <w:bookmarkEnd w:id="28"/>
      <w:r>
        <w:t xml:space="preserve"> </w:t>
      </w:r>
    </w:p>
    <w:p>
      <w:pPr>
        <w:ind w:firstLine="480"/>
        <w:rPr>
          <w:rFonts w:ascii="宋体" w:hAnsi="宋体"/>
          <w:color w:val="FF0000"/>
        </w:rPr>
      </w:pPr>
      <w:r>
        <w:rPr>
          <w:rFonts w:hint="eastAsia" w:ascii="宋体" w:hAnsi="宋体"/>
        </w:rPr>
        <w:t xml:space="preserve">星期一、三、五 </w:t>
      </w:r>
      <w:r>
        <w:rPr>
          <w:rFonts w:ascii="宋体" w:hAnsi="宋体"/>
        </w:rPr>
        <w:t xml:space="preserve"> </w:t>
      </w:r>
      <w:r>
        <w:rPr>
          <w:rFonts w:hint="eastAsia" w:ascii="宋体" w:hAnsi="宋体"/>
        </w:rPr>
        <w:t>上午9:00</w:t>
      </w:r>
      <w:r>
        <w:rPr>
          <w:rFonts w:hint="eastAsia" w:ascii="宋体" w:hAnsi="宋体" w:cs="宋体"/>
        </w:rPr>
        <w:t>～</w:t>
      </w:r>
      <w:r>
        <w:rPr>
          <w:rFonts w:hint="eastAsia" w:ascii="宋体" w:hAnsi="宋体"/>
        </w:rPr>
        <w:t xml:space="preserve">11:00 </w:t>
      </w:r>
      <w:r>
        <w:rPr>
          <w:rFonts w:ascii="宋体" w:hAnsi="宋体"/>
        </w:rPr>
        <w:t xml:space="preserve"> </w:t>
      </w:r>
      <w:r>
        <w:rPr>
          <w:rFonts w:hint="eastAsia" w:ascii="宋体" w:hAnsi="宋体"/>
        </w:rPr>
        <w:t>下午13:30</w:t>
      </w:r>
      <w:r>
        <w:rPr>
          <w:rFonts w:hint="eastAsia" w:ascii="宋体" w:hAnsi="宋体" w:cs="宋体"/>
        </w:rPr>
        <w:t>～</w:t>
      </w:r>
      <w:r>
        <w:rPr>
          <w:rFonts w:hint="eastAsia" w:ascii="宋体" w:hAnsi="宋体"/>
        </w:rPr>
        <w:t>16:30（法定节假日除外）</w:t>
      </w:r>
    </w:p>
    <w:p>
      <w:pPr>
        <w:pStyle w:val="2"/>
        <w:ind w:firstLineChars="0"/>
        <w:rPr>
          <w:rFonts w:ascii="宋体" w:eastAsia="宋体" w:cs="宋体"/>
          <w:b w:val="0"/>
        </w:rPr>
      </w:pPr>
      <w:r>
        <w:rPr>
          <w:rFonts w:hint="eastAsia"/>
          <w:b w:val="0"/>
        </w:rPr>
        <w:t xml:space="preserve">  </w:t>
      </w:r>
      <w:bookmarkStart w:id="29" w:name="_Toc270608614"/>
      <w:r>
        <w:rPr>
          <w:rFonts w:hint="eastAsia"/>
          <w:b w:val="0"/>
        </w:rPr>
        <w:t>十三、咨询途径</w:t>
      </w:r>
      <w:bookmarkEnd w:id="29"/>
      <w:r>
        <w:rPr>
          <w:rFonts w:ascii="宋体" w:eastAsia="宋体" w:cs="宋体"/>
          <w:b w:val="0"/>
        </w:rPr>
        <w:t xml:space="preserve"> </w:t>
      </w:r>
    </w:p>
    <w:p>
      <w:pPr>
        <w:pStyle w:val="22"/>
        <w:ind w:firstLine="482"/>
      </w:pPr>
      <w:bookmarkStart w:id="30" w:name="_Toc270608615"/>
      <w:r>
        <w:rPr>
          <w:rFonts w:hint="eastAsia"/>
        </w:rPr>
        <w:t>（一）窗口咨询</w:t>
      </w:r>
      <w:bookmarkEnd w:id="30"/>
      <w:r>
        <w:t xml:space="preserve"> </w:t>
      </w:r>
    </w:p>
    <w:p>
      <w:pPr>
        <w:ind w:firstLine="480"/>
      </w:pPr>
      <w:r>
        <w:rPr>
          <w:rFonts w:hint="eastAsia"/>
        </w:rPr>
        <w:t>上</w:t>
      </w:r>
      <w:r>
        <w:rPr>
          <w:rFonts w:hint="eastAsia" w:ascii="宋体" w:hAnsi="宋体" w:cs="宋体"/>
        </w:rPr>
        <w:t>海市徐汇区淮海中路</w:t>
      </w:r>
      <w:r>
        <w:rPr>
          <w:rFonts w:ascii="宋体" w:hAnsi="宋体" w:cs="宋体"/>
        </w:rPr>
        <w:t>1329</w:t>
      </w:r>
      <w:r>
        <w:rPr>
          <w:rFonts w:hint="eastAsia" w:ascii="宋体" w:hAnsi="宋体" w:cs="宋体"/>
        </w:rPr>
        <w:t>号</w:t>
      </w:r>
      <w:r>
        <w:rPr>
          <w:rFonts w:ascii="宋体" w:hAnsi="宋体" w:cs="宋体"/>
        </w:rPr>
        <w:t>21</w:t>
      </w:r>
      <w:r>
        <w:rPr>
          <w:rFonts w:hint="eastAsia" w:ascii="宋体" w:hAnsi="宋体" w:cs="宋体"/>
        </w:rPr>
        <w:t>楼（业余无线电台业务在上海市黄浦区人民路</w:t>
      </w:r>
      <w:r>
        <w:rPr>
          <w:rFonts w:ascii="宋体" w:hAnsi="宋体" w:cs="宋体"/>
        </w:rPr>
        <w:t>879</w:t>
      </w:r>
      <w:r>
        <w:rPr>
          <w:rFonts w:hint="eastAsia" w:ascii="宋体" w:hAnsi="宋体" w:cs="宋体"/>
        </w:rPr>
        <w:t>号</w:t>
      </w:r>
      <w:r>
        <w:rPr>
          <w:rFonts w:ascii="宋体" w:hAnsi="宋体" w:cs="宋体"/>
        </w:rPr>
        <w:t>17</w:t>
      </w:r>
      <w:r>
        <w:rPr>
          <w:rFonts w:hint="eastAsia" w:ascii="宋体" w:hAnsi="宋体" w:cs="宋体"/>
        </w:rPr>
        <w:t>楼</w:t>
      </w:r>
      <w:r>
        <w:rPr>
          <w:rFonts w:hint="eastAsia" w:ascii="宋体" w:hAnsi="宋体" w:cs="宋体"/>
          <w:lang w:eastAsia="zh-CN"/>
        </w:rPr>
        <w:t>上海市无线电管理局</w:t>
      </w:r>
      <w:r>
        <w:rPr>
          <w:rFonts w:hint="eastAsia" w:ascii="宋体" w:hAnsi="宋体" w:cs="宋体"/>
        </w:rPr>
        <w:t>业余无线电现场受理点）。</w:t>
      </w:r>
    </w:p>
    <w:p>
      <w:pPr>
        <w:pStyle w:val="22"/>
        <w:ind w:firstLine="482"/>
      </w:pPr>
      <w:bookmarkStart w:id="31" w:name="_Toc270608616"/>
      <w:r>
        <w:rPr>
          <w:rFonts w:hint="eastAsia"/>
        </w:rPr>
        <w:t>（二）电话咨询</w:t>
      </w:r>
      <w:bookmarkEnd w:id="31"/>
      <w:r>
        <w:t xml:space="preserve"> </w:t>
      </w:r>
    </w:p>
    <w:p>
      <w:pPr>
        <w:ind w:firstLine="480"/>
        <w:rPr>
          <w:rFonts w:ascii="宋体" w:hAnsi="宋体" w:cs="宋体"/>
        </w:rPr>
      </w:pPr>
      <w:r>
        <w:rPr>
          <w:rFonts w:hint="eastAsia" w:ascii="宋体" w:hAnsi="宋体" w:cs="宋体"/>
        </w:rPr>
        <w:t>（</w:t>
      </w:r>
      <w:r>
        <w:rPr>
          <w:rFonts w:ascii="宋体" w:hAnsi="宋体" w:cs="宋体"/>
        </w:rPr>
        <w:t>021</w:t>
      </w:r>
      <w:r>
        <w:rPr>
          <w:rFonts w:hint="eastAsia" w:ascii="宋体" w:hAnsi="宋体" w:cs="宋体"/>
        </w:rPr>
        <w:t>）64456669（业余无线电台业务除外）；</w:t>
      </w:r>
    </w:p>
    <w:p>
      <w:pPr>
        <w:ind w:firstLine="480"/>
        <w:rPr>
          <w:rFonts w:ascii="宋体" w:hAnsi="宋体" w:cs="宋体"/>
        </w:rPr>
      </w:pPr>
      <w:r>
        <w:rPr>
          <w:rFonts w:hint="eastAsia" w:ascii="宋体" w:hAnsi="宋体" w:cs="宋体"/>
        </w:rPr>
        <w:t>（021）53070953（业余无线电台业务）。</w:t>
      </w:r>
    </w:p>
    <w:p>
      <w:pPr>
        <w:pStyle w:val="22"/>
        <w:ind w:firstLine="482"/>
      </w:pPr>
      <w:bookmarkStart w:id="32" w:name="_Toc270608617"/>
      <w:r>
        <w:rPr>
          <w:rFonts w:hint="eastAsia"/>
        </w:rPr>
        <w:t>（三）网上咨询</w:t>
      </w:r>
      <w:bookmarkEnd w:id="32"/>
      <w:r>
        <w:t xml:space="preserve"> </w:t>
      </w:r>
    </w:p>
    <w:p>
      <w:pPr>
        <w:ind w:firstLine="480"/>
        <w:rPr>
          <w:rFonts w:ascii="宋体" w:hAnsi="宋体" w:cs="宋体"/>
        </w:rPr>
      </w:pPr>
      <w:r>
        <w:rPr>
          <w:rFonts w:hint="eastAsia" w:ascii="宋体" w:hAnsi="宋体" w:cs="宋体"/>
        </w:rPr>
        <w:t>上海市无线电管理局网站网址：</w:t>
      </w:r>
      <w:r>
        <w:fldChar w:fldCharType="begin"/>
      </w:r>
      <w:r>
        <w:instrText xml:space="preserve">HYPERLINK "http://www.shrc.gov.cn/" </w:instrText>
      </w:r>
      <w:r>
        <w:fldChar w:fldCharType="separate"/>
      </w:r>
      <w:r>
        <w:rPr>
          <w:rFonts w:hint="eastAsia" w:ascii="宋体" w:hAnsi="宋体" w:cs="宋体"/>
        </w:rPr>
        <w:t>http://www.shrc.gov.cn</w:t>
      </w:r>
      <w:r>
        <w:fldChar w:fldCharType="end"/>
      </w:r>
      <w:r>
        <w:rPr>
          <w:rFonts w:hint="eastAsia" w:ascii="宋体" w:hAnsi="宋体" w:cs="宋体"/>
        </w:rPr>
        <w:t>。</w:t>
      </w:r>
    </w:p>
    <w:p>
      <w:pPr>
        <w:pStyle w:val="22"/>
        <w:ind w:firstLine="482"/>
      </w:pPr>
      <w:bookmarkStart w:id="33" w:name="_Toc270608618"/>
      <w:r>
        <w:rPr>
          <w:rFonts w:hint="eastAsia"/>
        </w:rPr>
        <w:t>（四）信函咨询</w:t>
      </w:r>
      <w:bookmarkEnd w:id="33"/>
    </w:p>
    <w:p>
      <w:pPr>
        <w:ind w:firstLine="480"/>
        <w:rPr>
          <w:rFonts w:ascii="宋体" w:hAnsi="宋体" w:cs="宋体"/>
        </w:rPr>
      </w:pPr>
      <w:r>
        <w:rPr>
          <w:rFonts w:hint="eastAsia" w:ascii="宋体" w:hAnsi="宋体" w:cs="宋体"/>
        </w:rPr>
        <w:t>上海市无线电管理局业务受理中心（业余无线电台业务除外）。</w:t>
      </w:r>
      <w:r>
        <w:rPr>
          <w:rFonts w:ascii="宋体" w:hAnsi="宋体" w:cs="宋体"/>
        </w:rPr>
        <w:t xml:space="preserve"> </w:t>
      </w:r>
    </w:p>
    <w:p>
      <w:pPr>
        <w:ind w:firstLine="480"/>
        <w:rPr>
          <w:rFonts w:ascii="宋体" w:hAnsi="宋体" w:cs="宋体"/>
        </w:rPr>
      </w:pPr>
      <w:r>
        <w:rPr>
          <w:rFonts w:hint="eastAsia" w:ascii="宋体" w:hAnsi="宋体" w:cs="宋体"/>
        </w:rPr>
        <w:t>通信地址：上海市徐汇区淮海中路1329号21楼。</w:t>
      </w:r>
    </w:p>
    <w:p>
      <w:pPr>
        <w:ind w:firstLine="480"/>
        <w:rPr>
          <w:rFonts w:ascii="宋体" w:hAnsi="宋体" w:cs="宋体"/>
        </w:rPr>
      </w:pPr>
      <w:r>
        <w:rPr>
          <w:rFonts w:hint="eastAsia" w:ascii="宋体" w:hAnsi="宋体" w:cs="宋体"/>
        </w:rPr>
        <w:t>邮政编码：200031。</w:t>
      </w:r>
      <w:r>
        <w:rPr>
          <w:rFonts w:ascii="宋体" w:hAnsi="宋体" w:cs="宋体"/>
        </w:rPr>
        <w:t xml:space="preserve"> </w:t>
      </w:r>
    </w:p>
    <w:p>
      <w:pPr>
        <w:ind w:firstLine="480"/>
        <w:rPr>
          <w:rFonts w:ascii="宋体" w:hAnsi="宋体" w:cs="宋体"/>
        </w:rPr>
      </w:pPr>
      <w:r>
        <w:rPr>
          <w:rFonts w:hint="eastAsia" w:ascii="宋体" w:hAnsi="宋体" w:cs="宋体"/>
        </w:rPr>
        <w:t>上海市无线电管理局业余无线电现场受理点（业余无线电台业务）。</w:t>
      </w:r>
    </w:p>
    <w:p>
      <w:pPr>
        <w:ind w:firstLine="480"/>
        <w:rPr>
          <w:rFonts w:ascii="宋体" w:hAnsi="宋体" w:cs="宋体"/>
        </w:rPr>
      </w:pPr>
      <w:r>
        <w:rPr>
          <w:rFonts w:hint="eastAsia" w:ascii="宋体" w:hAnsi="宋体" w:cs="宋体"/>
        </w:rPr>
        <w:t>通信地址：上海市黄浦区人民路879号17楼。</w:t>
      </w:r>
    </w:p>
    <w:p>
      <w:pPr>
        <w:ind w:firstLine="480"/>
        <w:rPr>
          <w:rFonts w:ascii="宋体" w:hAnsi="宋体" w:cs="宋体"/>
        </w:rPr>
      </w:pPr>
      <w:r>
        <w:rPr>
          <w:rFonts w:hint="eastAsia" w:ascii="宋体" w:hAnsi="宋体" w:cs="宋体"/>
        </w:rPr>
        <w:t>邮政编码：200021。</w:t>
      </w:r>
    </w:p>
    <w:p>
      <w:pPr>
        <w:pStyle w:val="2"/>
        <w:ind w:left="562" w:firstLine="0" w:firstLineChars="0"/>
        <w:rPr>
          <w:rFonts w:ascii="宋体" w:eastAsia="宋体" w:cs="宋体"/>
          <w:b w:val="0"/>
        </w:rPr>
      </w:pPr>
      <w:bookmarkStart w:id="34" w:name="_Toc270608619"/>
      <w:r>
        <w:rPr>
          <w:rFonts w:hint="eastAsia"/>
          <w:b w:val="0"/>
        </w:rPr>
        <w:t>十四、投诉渠道</w:t>
      </w:r>
      <w:bookmarkEnd w:id="34"/>
      <w:r>
        <w:rPr>
          <w:rFonts w:ascii="宋体" w:eastAsia="宋体" w:cs="宋体"/>
          <w:b w:val="0"/>
        </w:rPr>
        <w:t xml:space="preserve"> </w:t>
      </w:r>
    </w:p>
    <w:p>
      <w:pPr>
        <w:pStyle w:val="22"/>
        <w:ind w:firstLine="482"/>
      </w:pPr>
      <w:bookmarkStart w:id="35" w:name="_Toc270608620"/>
      <w:r>
        <w:rPr>
          <w:rFonts w:hint="eastAsia"/>
        </w:rPr>
        <w:t>（一）窗口投诉</w:t>
      </w:r>
      <w:bookmarkEnd w:id="35"/>
      <w:r>
        <w:t xml:space="preserve"> </w:t>
      </w:r>
    </w:p>
    <w:p>
      <w:pPr>
        <w:ind w:firstLine="480"/>
      </w:pPr>
      <w:r>
        <w:rPr>
          <w:rFonts w:hint="eastAsia" w:ascii="宋体" w:hAnsi="宋体" w:cs="宋体"/>
        </w:rPr>
        <w:t>上海市徐汇区淮海中路</w:t>
      </w:r>
      <w:r>
        <w:rPr>
          <w:rFonts w:ascii="宋体" w:hAnsi="宋体" w:cs="宋体"/>
        </w:rPr>
        <w:t>1329</w:t>
      </w:r>
      <w:r>
        <w:rPr>
          <w:rFonts w:hint="eastAsia" w:ascii="宋体" w:hAnsi="宋体" w:cs="宋体"/>
        </w:rPr>
        <w:t>号</w:t>
      </w:r>
      <w:r>
        <w:rPr>
          <w:rFonts w:ascii="宋体" w:hAnsi="宋体" w:cs="宋体"/>
        </w:rPr>
        <w:t>21</w:t>
      </w:r>
      <w:r>
        <w:rPr>
          <w:rFonts w:hint="eastAsia" w:ascii="宋体" w:hAnsi="宋体" w:cs="宋体"/>
        </w:rPr>
        <w:t>楼（业余无线电台业务在上海市黄浦区人民路</w:t>
      </w:r>
      <w:r>
        <w:rPr>
          <w:rFonts w:ascii="宋体" w:hAnsi="宋体" w:cs="宋体"/>
        </w:rPr>
        <w:t>879</w:t>
      </w:r>
      <w:r>
        <w:rPr>
          <w:rFonts w:hint="eastAsia" w:ascii="宋体" w:hAnsi="宋体" w:cs="宋体"/>
        </w:rPr>
        <w:t>号</w:t>
      </w:r>
      <w:r>
        <w:rPr>
          <w:rFonts w:ascii="宋体" w:hAnsi="宋体" w:cs="宋体"/>
        </w:rPr>
        <w:t>17</w:t>
      </w:r>
      <w:r>
        <w:rPr>
          <w:rFonts w:hint="eastAsia" w:ascii="宋体" w:hAnsi="宋体" w:cs="宋体"/>
        </w:rPr>
        <w:t>楼</w:t>
      </w:r>
      <w:r>
        <w:rPr>
          <w:rFonts w:hint="eastAsia" w:ascii="宋体" w:hAnsi="宋体" w:cs="宋体"/>
          <w:lang w:eastAsia="zh-CN"/>
        </w:rPr>
        <w:t>上海市无线电管理局</w:t>
      </w:r>
      <w:r>
        <w:rPr>
          <w:rFonts w:hint="eastAsia" w:ascii="宋体" w:hAnsi="宋体" w:cs="宋体"/>
        </w:rPr>
        <w:t>业余无线电现场受理点）</w:t>
      </w:r>
      <w:r>
        <w:rPr>
          <w:rFonts w:hint="eastAsia"/>
        </w:rPr>
        <w:t>。</w:t>
      </w:r>
    </w:p>
    <w:p>
      <w:pPr>
        <w:pStyle w:val="22"/>
        <w:ind w:firstLine="482"/>
      </w:pPr>
      <w:bookmarkStart w:id="36" w:name="_Toc270608621"/>
      <w:r>
        <w:rPr>
          <w:rFonts w:hint="eastAsia"/>
        </w:rPr>
        <w:t>（二）电话投诉</w:t>
      </w:r>
      <w:bookmarkEnd w:id="36"/>
      <w:r>
        <w:t xml:space="preserve"> </w:t>
      </w:r>
    </w:p>
    <w:p>
      <w:pPr>
        <w:ind w:firstLine="480"/>
        <w:rPr>
          <w:rFonts w:ascii="宋体" w:hAnsi="宋体" w:cs="宋体"/>
        </w:rPr>
      </w:pPr>
      <w:r>
        <w:rPr>
          <w:rFonts w:hint="eastAsia" w:ascii="宋体" w:hAnsi="宋体" w:cs="宋体"/>
        </w:rPr>
        <w:t>（021）54656040（业余无线电台业务除外）；</w:t>
      </w:r>
    </w:p>
    <w:p>
      <w:pPr>
        <w:ind w:firstLine="480"/>
        <w:rPr>
          <w:rFonts w:ascii="宋体" w:hAnsi="宋体" w:cs="宋体"/>
        </w:rPr>
      </w:pPr>
      <w:r>
        <w:rPr>
          <w:rFonts w:hint="eastAsia" w:ascii="宋体" w:hAnsi="宋体" w:cs="宋体"/>
        </w:rPr>
        <w:t>（021）53070953（业余无线电台业务）。</w:t>
      </w:r>
    </w:p>
    <w:p>
      <w:pPr>
        <w:pStyle w:val="22"/>
        <w:ind w:firstLine="482"/>
      </w:pPr>
      <w:bookmarkStart w:id="37" w:name="_Toc270608622"/>
      <w:r>
        <w:rPr>
          <w:rFonts w:hint="eastAsia"/>
        </w:rPr>
        <w:t>（三）网上投诉</w:t>
      </w:r>
      <w:bookmarkEnd w:id="37"/>
      <w:r>
        <w:t xml:space="preserve"> </w:t>
      </w:r>
    </w:p>
    <w:p>
      <w:pPr>
        <w:ind w:firstLine="480"/>
      </w:pPr>
      <w:r>
        <w:rPr>
          <w:rFonts w:hint="eastAsia"/>
        </w:rPr>
        <w:t>上海市无线电管理局</w:t>
      </w:r>
      <w:r>
        <w:rPr>
          <w:rFonts w:hint="eastAsia" w:ascii="宋体" w:hAnsi="宋体" w:cs="宋体"/>
        </w:rPr>
        <w:t>网站网址：</w:t>
      </w:r>
      <w:r>
        <w:fldChar w:fldCharType="begin"/>
      </w:r>
      <w:r>
        <w:instrText xml:space="preserve">HYPERLINK "http://www.shrc.gov.cn/" </w:instrText>
      </w:r>
      <w:r>
        <w:fldChar w:fldCharType="separate"/>
      </w:r>
      <w:r>
        <w:rPr>
          <w:rFonts w:hint="eastAsia" w:ascii="宋体" w:hAnsi="宋体" w:cs="宋体"/>
        </w:rPr>
        <w:t>http://www.shrc.gov.cn</w:t>
      </w:r>
      <w:r>
        <w:fldChar w:fldCharType="end"/>
      </w:r>
      <w:r>
        <w:rPr>
          <w:rFonts w:hint="eastAsia" w:ascii="宋体" w:hAnsi="宋体" w:cs="宋体"/>
        </w:rPr>
        <w:t>。</w:t>
      </w:r>
    </w:p>
    <w:p>
      <w:pPr>
        <w:pStyle w:val="22"/>
        <w:ind w:firstLine="482"/>
      </w:pPr>
      <w:bookmarkStart w:id="38" w:name="_Toc270608623"/>
      <w:r>
        <w:rPr>
          <w:rFonts w:hint="eastAsia"/>
        </w:rPr>
        <w:t>（四）信函投诉</w:t>
      </w:r>
      <w:bookmarkEnd w:id="38"/>
      <w:r>
        <w:t xml:space="preserve"> </w:t>
      </w:r>
    </w:p>
    <w:p>
      <w:pPr>
        <w:ind w:firstLine="480"/>
      </w:pPr>
      <w:r>
        <w:rPr>
          <w:rFonts w:hint="eastAsia"/>
        </w:rPr>
        <w:t>投诉受理部门名称：上海市无线电管理局业务受理中心</w:t>
      </w:r>
      <w:r>
        <w:rPr>
          <w:rFonts w:hint="eastAsia" w:ascii="宋体" w:hAnsi="宋体" w:cs="宋体"/>
        </w:rPr>
        <w:t>（业余无线电台业务除外）</w:t>
      </w:r>
      <w:r>
        <w:rPr>
          <w:rFonts w:hint="eastAsia"/>
        </w:rPr>
        <w:t>。</w:t>
      </w:r>
      <w:r>
        <w:t xml:space="preserve"> </w:t>
      </w:r>
    </w:p>
    <w:p>
      <w:pPr>
        <w:ind w:firstLine="480"/>
      </w:pPr>
      <w:r>
        <w:rPr>
          <w:rFonts w:hint="eastAsia"/>
        </w:rPr>
        <w:t>通讯地址：上海市徐汇区</w:t>
      </w:r>
      <w:r>
        <w:rPr>
          <w:rFonts w:hint="eastAsia" w:ascii="宋体" w:hAnsi="宋体" w:cs="宋体"/>
        </w:rPr>
        <w:t>淮海中路1329号21楼。</w:t>
      </w:r>
    </w:p>
    <w:p>
      <w:pPr>
        <w:ind w:firstLine="480"/>
        <w:rPr>
          <w:rFonts w:ascii="宋体" w:hAnsi="宋体" w:cs="宋体"/>
        </w:rPr>
      </w:pPr>
      <w:r>
        <w:rPr>
          <w:rFonts w:hint="eastAsia"/>
        </w:rPr>
        <w:t>邮政编码：</w:t>
      </w:r>
      <w:r>
        <w:rPr>
          <w:rFonts w:ascii="宋体" w:hAnsi="宋体" w:cs="宋体"/>
        </w:rPr>
        <w:t>20</w:t>
      </w:r>
      <w:r>
        <w:rPr>
          <w:rFonts w:hint="eastAsia" w:ascii="宋体" w:hAnsi="宋体" w:cs="宋体"/>
        </w:rPr>
        <w:t>0031。</w:t>
      </w:r>
      <w:r>
        <w:rPr>
          <w:rFonts w:ascii="宋体" w:hAnsi="宋体" w:cs="宋体"/>
        </w:rPr>
        <w:t xml:space="preserve"> </w:t>
      </w:r>
    </w:p>
    <w:p>
      <w:pPr>
        <w:ind w:firstLine="480"/>
      </w:pPr>
      <w:r>
        <w:rPr>
          <w:rFonts w:hint="eastAsia"/>
        </w:rPr>
        <w:t>上海市无线电管理局业余无线电现场受理点</w:t>
      </w:r>
      <w:r>
        <w:rPr>
          <w:rFonts w:hint="eastAsia" w:ascii="宋体" w:hAnsi="宋体" w:cs="宋体"/>
        </w:rPr>
        <w:t>（业余无线电台业务）</w:t>
      </w:r>
      <w:r>
        <w:rPr>
          <w:rFonts w:hint="eastAsia"/>
        </w:rPr>
        <w:t>。</w:t>
      </w:r>
    </w:p>
    <w:p>
      <w:pPr>
        <w:ind w:firstLine="480"/>
      </w:pPr>
      <w:r>
        <w:rPr>
          <w:rFonts w:hint="eastAsia"/>
        </w:rPr>
        <w:t>通讯地址：上海市黄浦区人民路</w:t>
      </w:r>
      <w:r>
        <w:rPr>
          <w:rFonts w:hint="eastAsia" w:ascii="宋体" w:hAnsi="宋体" w:cs="宋体"/>
        </w:rPr>
        <w:t>879号17楼</w:t>
      </w:r>
      <w:r>
        <w:rPr>
          <w:rFonts w:hint="eastAsia"/>
        </w:rPr>
        <w:t>。</w:t>
      </w:r>
    </w:p>
    <w:p>
      <w:pPr>
        <w:ind w:firstLine="480"/>
      </w:pPr>
      <w:r>
        <w:rPr>
          <w:rFonts w:hint="eastAsia"/>
        </w:rPr>
        <w:t>邮政编码：</w:t>
      </w:r>
      <w:r>
        <w:rPr>
          <w:rFonts w:hint="eastAsia" w:ascii="宋体" w:hAnsi="宋体" w:cs="宋体"/>
        </w:rPr>
        <w:t>200021。</w:t>
      </w:r>
    </w:p>
    <w:p>
      <w:pPr>
        <w:pStyle w:val="2"/>
        <w:ind w:firstLine="560"/>
        <w:rPr>
          <w:rFonts w:ascii="宋体" w:eastAsia="宋体" w:cs="宋体"/>
          <w:b w:val="0"/>
        </w:rPr>
      </w:pPr>
      <w:bookmarkStart w:id="39" w:name="_Toc270608624"/>
      <w:r>
        <w:rPr>
          <w:rFonts w:hint="eastAsia"/>
          <w:b w:val="0"/>
        </w:rPr>
        <w:t>十五、办理方式</w:t>
      </w:r>
      <w:bookmarkEnd w:id="39"/>
      <w:r>
        <w:rPr>
          <w:rFonts w:ascii="宋体" w:eastAsia="宋体" w:cs="宋体"/>
          <w:b w:val="0"/>
        </w:rPr>
        <w:t xml:space="preserve"> </w:t>
      </w:r>
    </w:p>
    <w:p>
      <w:pPr>
        <w:pStyle w:val="22"/>
        <w:ind w:firstLine="482"/>
      </w:pPr>
      <w:r>
        <w:rPr>
          <w:rFonts w:hint="eastAsia"/>
        </w:rPr>
        <w:t>（一） 新办</w:t>
      </w:r>
      <w:r>
        <w:t xml:space="preserve"> </w:t>
      </w:r>
    </w:p>
    <w:p>
      <w:pPr>
        <w:ind w:firstLine="480"/>
        <w:rPr>
          <w:rFonts w:ascii="宋体" w:hAnsi="宋体" w:cs="宋体"/>
        </w:rPr>
      </w:pPr>
      <w:r>
        <w:rPr>
          <w:rFonts w:hint="eastAsia" w:ascii="宋体" w:hAnsi="宋体" w:cs="宋体"/>
        </w:rPr>
        <w:t xml:space="preserve">1．业务描述 </w:t>
      </w:r>
    </w:p>
    <w:p>
      <w:pPr>
        <w:pStyle w:val="31"/>
        <w:ind w:firstLine="480"/>
        <w:rPr>
          <w:rFonts w:ascii="宋体" w:hAnsi="宋体" w:cs="宋体"/>
        </w:rPr>
      </w:pPr>
      <w:r>
        <w:rPr>
          <w:rFonts w:hint="eastAsia" w:ascii="宋体" w:hAnsi="宋体" w:cs="宋体"/>
        </w:rPr>
        <w:t>（1）办理环节</w:t>
      </w:r>
    </w:p>
    <w:p>
      <w:pPr>
        <w:pStyle w:val="31"/>
        <w:ind w:firstLine="480"/>
      </w:pPr>
      <w:r>
        <w:rPr>
          <w:rFonts w:hint="eastAsia"/>
        </w:rPr>
        <w:t>申请人向上海市无线电管理局提交申请资料，申请材料不齐全的，向申请人一次性告知并退回所有材料；申请材料齐全的，向申请人发放《无线电业务受理单》。申请人自收到《无线电</w:t>
      </w:r>
      <w:r>
        <w:rPr>
          <w:rFonts w:hint="eastAsia" w:ascii="宋体" w:hAnsi="宋体" w:cs="宋体"/>
        </w:rPr>
        <w:t>业务受理单》之日起的10个工作日后，凭《无线电业务受理单》至上海市无线电管理局领取《上海市无线电管理局准予行政许可决定书》（准予许可的）；</w:t>
      </w:r>
      <w:r>
        <w:rPr>
          <w:rFonts w:hint="eastAsia" w:ascii="宋体" w:hAnsi="宋体"/>
        </w:rPr>
        <w:t>或自收到《无线电业务受理单》之日起的5个工作日后，凭《无线电业务受理单》至</w:t>
      </w:r>
      <w:r>
        <w:rPr>
          <w:rFonts w:ascii="宋体" w:hAnsi="宋体"/>
        </w:rPr>
        <w:t>上海市无线电管理局</w:t>
      </w:r>
      <w:r>
        <w:rPr>
          <w:rFonts w:hint="eastAsia" w:ascii="宋体" w:hAnsi="宋体" w:cs="宋体"/>
        </w:rPr>
        <w:t>领取《上海市无线电管理局不予行</w:t>
      </w:r>
      <w:r>
        <w:rPr>
          <w:rFonts w:hint="eastAsia"/>
        </w:rPr>
        <w:t>政许可决定书》（不予许可的）。</w:t>
      </w:r>
    </w:p>
    <w:p>
      <w:pPr>
        <w:pStyle w:val="31"/>
        <w:ind w:firstLine="480"/>
        <w:rPr>
          <w:rFonts w:ascii="宋体" w:hAnsi="宋体" w:cs="宋体"/>
        </w:rPr>
      </w:pPr>
      <w:r>
        <w:rPr>
          <w:rFonts w:hint="eastAsia" w:ascii="宋体" w:hAnsi="宋体" w:cs="宋体"/>
        </w:rPr>
        <w:t>（2）审查方式</w:t>
      </w:r>
    </w:p>
    <w:p>
      <w:pPr>
        <w:pStyle w:val="31"/>
        <w:ind w:firstLine="480"/>
        <w:rPr>
          <w:rFonts w:ascii="宋体" w:hAnsi="宋体" w:cs="宋体"/>
        </w:rPr>
      </w:pPr>
      <w:r>
        <w:rPr>
          <w:rFonts w:hint="eastAsia" w:ascii="宋体" w:hAnsi="宋体" w:cs="宋体"/>
        </w:rPr>
        <w:t>采用书面审查的审查方式。</w:t>
      </w:r>
    </w:p>
    <w:p>
      <w:pPr>
        <w:ind w:firstLine="480"/>
        <w:rPr>
          <w:rFonts w:ascii="宋体" w:hAnsi="宋体" w:cs="宋体"/>
        </w:rPr>
      </w:pPr>
      <w:r>
        <w:rPr>
          <w:rFonts w:hint="eastAsia" w:ascii="宋体" w:hAnsi="宋体" w:cs="宋体"/>
        </w:rPr>
        <w:t xml:space="preserve">2．适用情形 </w:t>
      </w:r>
    </w:p>
    <w:p>
      <w:pPr>
        <w:ind w:firstLine="480"/>
      </w:pPr>
      <w:r>
        <w:rPr>
          <w:rFonts w:hint="eastAsia"/>
        </w:rPr>
        <w:t>适用于本市业余无线电台（站）呼号及船舶电台呼号新办的申请办理。</w:t>
      </w:r>
      <w:r>
        <w:t xml:space="preserve"> </w:t>
      </w:r>
    </w:p>
    <w:p>
      <w:pPr>
        <w:pStyle w:val="22"/>
        <w:ind w:firstLine="482" w:firstLineChars="0"/>
        <w:rPr>
          <w:bCs w:val="0"/>
          <w:szCs w:val="24"/>
        </w:rPr>
      </w:pPr>
      <w:r>
        <w:rPr>
          <w:rFonts w:hint="eastAsia" w:ascii="Times New Roman" w:hAnsi="Times New Roman"/>
          <w:bCs w:val="0"/>
          <w:szCs w:val="24"/>
        </w:rPr>
        <w:t>（二）依申请注销</w:t>
      </w:r>
    </w:p>
    <w:p>
      <w:pPr>
        <w:ind w:firstLine="480"/>
        <w:rPr>
          <w:rFonts w:ascii="宋体" w:hAnsi="宋体"/>
        </w:rPr>
      </w:pPr>
      <w:r>
        <w:rPr>
          <w:rFonts w:hint="eastAsia" w:ascii="宋体" w:hAnsi="宋体"/>
        </w:rPr>
        <w:t>1. 当场决定</w:t>
      </w:r>
    </w:p>
    <w:p>
      <w:pPr>
        <w:ind w:firstLine="480"/>
        <w:rPr>
          <w:rFonts w:ascii="宋体" w:hAnsi="宋体"/>
        </w:rPr>
      </w:pPr>
      <w:r>
        <w:rPr>
          <w:rFonts w:hint="eastAsia" w:ascii="宋体" w:hAnsi="宋体"/>
        </w:rPr>
        <w:t>（1）业务描述</w:t>
      </w:r>
    </w:p>
    <w:p>
      <w:pPr>
        <w:ind w:firstLine="480"/>
        <w:rPr>
          <w:rFonts w:ascii="宋体" w:hAnsi="宋体"/>
        </w:rPr>
      </w:pPr>
      <w:r>
        <w:rPr>
          <w:rFonts w:hint="eastAsia" w:ascii="宋体" w:hAnsi="宋体"/>
        </w:rPr>
        <w:t>1）办理环节</w:t>
      </w:r>
    </w:p>
    <w:p>
      <w:pPr>
        <w:pStyle w:val="31"/>
        <w:ind w:firstLine="480"/>
        <w:rPr>
          <w:rFonts w:ascii="宋体" w:hAnsi="宋体"/>
        </w:rPr>
      </w:pPr>
      <w:r>
        <w:rPr>
          <w:rFonts w:hint="eastAsia" w:ascii="宋体" w:hAnsi="宋体"/>
        </w:rPr>
        <w:t>申请人向上海市无线电管理局提交申请资料，申请材料不齐全的，向申请人一次性告知并退回所有材料；申请材料齐全的，当场</w:t>
      </w:r>
      <w:r>
        <w:rPr>
          <w:rFonts w:ascii="宋体" w:hAnsi="宋体"/>
        </w:rPr>
        <w:t>受理。上海市</w:t>
      </w:r>
      <w:r>
        <w:rPr>
          <w:rFonts w:hint="eastAsia" w:ascii="宋体" w:hAnsi="宋体"/>
        </w:rPr>
        <w:t>无线电管理局</w:t>
      </w:r>
      <w:r>
        <w:rPr>
          <w:rFonts w:ascii="宋体" w:hAnsi="宋体"/>
        </w:rPr>
        <w:t>业务受理中心在</w:t>
      </w:r>
      <w:r>
        <w:rPr>
          <w:rFonts w:hint="eastAsia" w:ascii="宋体" w:hAnsi="宋体"/>
        </w:rPr>
        <w:t>《无线电</w:t>
      </w:r>
      <w:r>
        <w:rPr>
          <w:rFonts w:ascii="宋体" w:hAnsi="宋体"/>
        </w:rPr>
        <w:t>频率</w:t>
      </w:r>
      <w:r>
        <w:rPr>
          <w:rFonts w:hint="eastAsia" w:ascii="宋体" w:hAnsi="宋体"/>
        </w:rPr>
        <w:t>/台站注销</w:t>
      </w:r>
      <w:r>
        <w:rPr>
          <w:rFonts w:ascii="宋体" w:hAnsi="宋体"/>
        </w:rPr>
        <w:t>表》</w:t>
      </w:r>
      <w:r>
        <w:rPr>
          <w:rFonts w:hint="eastAsia" w:ascii="宋体" w:hAnsi="宋体"/>
        </w:rPr>
        <w:t>上</w:t>
      </w:r>
      <w:r>
        <w:rPr>
          <w:rFonts w:ascii="宋体" w:hAnsi="宋体"/>
        </w:rPr>
        <w:t>加盖</w:t>
      </w:r>
      <w:r>
        <w:rPr>
          <w:rFonts w:hint="eastAsia" w:ascii="宋体" w:hAnsi="宋体"/>
        </w:rPr>
        <w:t>上海市</w:t>
      </w:r>
      <w:r>
        <w:rPr>
          <w:rFonts w:ascii="宋体" w:hAnsi="宋体"/>
        </w:rPr>
        <w:t>无线电管理局</w:t>
      </w:r>
      <w:r>
        <w:rPr>
          <w:rFonts w:hint="eastAsia" w:ascii="宋体" w:hAnsi="宋体"/>
        </w:rPr>
        <w:t>行政</w:t>
      </w:r>
      <w:r>
        <w:rPr>
          <w:rFonts w:ascii="宋体" w:hAnsi="宋体"/>
        </w:rPr>
        <w:t>审批专用章</w:t>
      </w:r>
      <w:r>
        <w:rPr>
          <w:rFonts w:hint="eastAsia" w:ascii="宋体" w:hAnsi="宋体"/>
        </w:rPr>
        <w:t>，当场办结</w:t>
      </w:r>
      <w:r>
        <w:rPr>
          <w:rFonts w:ascii="宋体" w:hAnsi="宋体"/>
        </w:rPr>
        <w:t>。</w:t>
      </w:r>
    </w:p>
    <w:p>
      <w:pPr>
        <w:ind w:firstLine="480"/>
        <w:rPr>
          <w:rFonts w:ascii="宋体" w:hAnsi="宋体"/>
        </w:rPr>
      </w:pPr>
      <w:r>
        <w:rPr>
          <w:rFonts w:hint="eastAsia" w:ascii="宋体" w:hAnsi="宋体"/>
        </w:rPr>
        <w:t>2）审查方式</w:t>
      </w:r>
    </w:p>
    <w:p>
      <w:pPr>
        <w:ind w:firstLine="480"/>
        <w:rPr>
          <w:rFonts w:ascii="宋体" w:hAnsi="宋体"/>
        </w:rPr>
      </w:pPr>
      <w:r>
        <w:rPr>
          <w:rFonts w:hint="eastAsia" w:ascii="宋体" w:hAnsi="宋体"/>
        </w:rPr>
        <w:t>采用书面审查的审查方式。</w:t>
      </w:r>
    </w:p>
    <w:p>
      <w:pPr>
        <w:ind w:firstLine="480"/>
        <w:rPr>
          <w:rFonts w:ascii="宋体" w:hAnsi="宋体"/>
        </w:rPr>
      </w:pPr>
      <w:r>
        <w:rPr>
          <w:rFonts w:hint="eastAsia" w:ascii="宋体" w:hAnsi="宋体"/>
        </w:rPr>
        <w:t>（2）适用情形</w:t>
      </w:r>
    </w:p>
    <w:p>
      <w:pPr>
        <w:ind w:firstLine="480"/>
      </w:pPr>
      <w:r>
        <w:rPr>
          <w:rFonts w:hint="eastAsia" w:ascii="宋体" w:hAnsi="宋体"/>
        </w:rPr>
        <w:t>适用于本市业余无线电台（站）呼号及船舶电台呼号依申请注销的申请办理。</w:t>
      </w:r>
    </w:p>
    <w:p>
      <w:pPr>
        <w:pStyle w:val="2"/>
        <w:ind w:firstLine="560"/>
        <w:rPr>
          <w:rFonts w:ascii="宋体" w:eastAsia="宋体" w:cs="宋体"/>
          <w:b w:val="0"/>
        </w:rPr>
      </w:pPr>
      <w:bookmarkStart w:id="40" w:name="_Toc270608626"/>
      <w:r>
        <w:rPr>
          <w:rFonts w:hint="eastAsia"/>
          <w:b w:val="0"/>
        </w:rPr>
        <w:t>十六、决定公开</w:t>
      </w:r>
      <w:bookmarkEnd w:id="40"/>
      <w:r>
        <w:rPr>
          <w:rFonts w:ascii="宋体" w:eastAsia="宋体" w:cs="宋体"/>
          <w:b w:val="0"/>
        </w:rPr>
        <w:t xml:space="preserve"> </w:t>
      </w:r>
    </w:p>
    <w:p>
      <w:pPr>
        <w:ind w:firstLine="480"/>
      </w:pPr>
      <w:r>
        <w:rPr>
          <w:rFonts w:hint="eastAsia"/>
        </w:rPr>
        <w:t>自作</w:t>
      </w:r>
      <w:r>
        <w:rPr>
          <w:rFonts w:hint="eastAsia" w:ascii="宋体" w:hAnsi="宋体" w:cs="宋体"/>
        </w:rPr>
        <w:t>出决定之日起5个工作日内，上海市无线电管理局业务受理中心公开审批结果，可通过拨打电话（021）64456669（业余无线电台业务除外）、（021）53070953（业余无线电台业务）</w:t>
      </w:r>
      <w:r>
        <w:rPr>
          <w:rFonts w:hint="eastAsia"/>
        </w:rPr>
        <w:t>查询审批结果。</w:t>
      </w:r>
    </w:p>
    <w:p>
      <w:pPr>
        <w:ind w:firstLine="0" w:firstLineChars="0"/>
        <w:jc w:val="center"/>
        <w:rPr>
          <w:rFonts w:ascii="黑体" w:hAnsi="黑体" w:eastAsia="黑体"/>
          <w:sz w:val="28"/>
          <w:szCs w:val="28"/>
        </w:rPr>
      </w:pPr>
      <w:r>
        <w:rPr>
          <w:rFonts w:hint="eastAsia"/>
        </w:rPr>
        <w:br w:type="page"/>
      </w:r>
      <w:r>
        <w:rPr>
          <w:rFonts w:hint="eastAsia" w:ascii="黑体" w:hAnsi="黑体" w:eastAsia="黑体"/>
          <w:sz w:val="28"/>
          <w:szCs w:val="28"/>
        </w:rPr>
        <w:t>附录1</w:t>
      </w:r>
      <w:bookmarkStart w:id="60" w:name="_GoBack"/>
      <w:bookmarkEnd w:id="60"/>
    </w:p>
    <w:p>
      <w:pPr>
        <w:ind w:firstLine="0" w:firstLineChars="0"/>
        <w:jc w:val="center"/>
        <w:rPr>
          <w:rFonts w:ascii="黑体" w:hAnsi="黑体" w:eastAsia="黑体"/>
          <w:sz w:val="28"/>
          <w:szCs w:val="28"/>
        </w:rPr>
      </w:pPr>
      <w:r>
        <w:rPr>
          <w:rFonts w:hint="eastAsia" w:ascii="黑体" w:hAnsi="黑体" w:eastAsia="黑体"/>
          <w:sz w:val="28"/>
          <w:szCs w:val="28"/>
        </w:rPr>
        <w:t>办事流程示意图（新办</w:t>
      </w:r>
      <w:r>
        <w:rPr>
          <w:rFonts w:ascii="黑体" w:hAnsi="黑体" w:eastAsia="黑体"/>
          <w:sz w:val="28"/>
          <w:szCs w:val="28"/>
        </w:rPr>
        <w:t>）</w:t>
      </w:r>
    </w:p>
    <w:p>
      <w:pPr>
        <w:pStyle w:val="31"/>
        <w:spacing w:line="240" w:lineRule="auto"/>
        <w:ind w:firstLineChars="0"/>
        <w:jc w:val="center"/>
        <w:rPr>
          <w:rFonts w:ascii="黑体" w:hAnsi="黑体" w:eastAsia="黑体"/>
          <w:szCs w:val="21"/>
        </w:rPr>
      </w:pPr>
      <w:r>
        <w:rPr>
          <w:rFonts w:ascii="Cambria" w:hAnsi="Cambria" w:eastAsia="宋体" w:cs="黑体"/>
          <w:kern w:val="2"/>
          <w:sz w:val="24"/>
          <w:szCs w:val="24"/>
          <w:lang w:val="en-US" w:eastAsia="zh-CN" w:bidi="ar-SA"/>
        </w:rPr>
        <w:pict>
          <v:rect id="文本框 49" o:spid="_x0000_s1039" style="position:absolute;left:0;margin-left:129pt;margin-top:369.15pt;height:40.05pt;width:138.3pt;rotation:0f;z-index:251661312;" o:ole="f" fillcolor="#FFFFFF" filled="t" o:preferrelative="t" stroked="f" coordsize="21600,21600">
            <v:imagedata gain="65536f" blacklevel="0f" gamma="0"/>
            <o:lock v:ext="edit" position="f" selection="f" grouping="f" rotation="f" cropping="f" text="f" aspectratio="f"/>
            <v:textbox>
              <w:txbxContent>
                <w:p>
                  <w:pPr>
                    <w:pStyle w:val="35"/>
                    <w:spacing w:line="240" w:lineRule="exact"/>
                    <w:jc w:val="center"/>
                  </w:pPr>
                  <w:r>
                    <w:rPr>
                      <w:rFonts w:hint="eastAsia"/>
                    </w:rPr>
                    <w:t>批准决定</w:t>
                  </w:r>
                </w:p>
                <w:p>
                  <w:pPr>
                    <w:pStyle w:val="35"/>
                    <w:spacing w:line="240" w:lineRule="exact"/>
                    <w:jc w:val="center"/>
                  </w:pPr>
                  <w:r>
                    <w:rPr>
                      <w:rFonts w:hint="eastAsia"/>
                    </w:rPr>
                    <w:t>（在10个工作日内作出）</w:t>
                  </w:r>
                </w:p>
              </w:txbxContent>
            </v:textbox>
          </v:rect>
        </w:pict>
      </w:r>
      <w:r>
        <w:rPr>
          <w:rFonts w:ascii="Cambria" w:hAnsi="Cambria" w:eastAsia="宋体" w:cs="黑体"/>
          <w:kern w:val="2"/>
          <w:sz w:val="24"/>
          <w:szCs w:val="24"/>
          <w:lang w:val="en-US" w:eastAsia="zh-CN" w:bidi="ar-SA"/>
        </w:rPr>
        <w:pict>
          <v:rect id="文本框 25" o:spid="_x0000_s1040" style="position:absolute;left:0;margin-left:109.3pt;margin-top:271.6pt;height:40.45pt;width:181.45pt;rotation:0f;z-index:251665408;" o:ole="f" fillcolor="#FFFFFF" filled="t" o:preferrelative="t" stroked="f" coordsize="21600,21600">
            <v:imagedata gain="65536f" blacklevel="0f" gamma="0"/>
            <o:lock v:ext="edit" position="f" selection="f" grouping="f" rotation="f" cropping="f" text="f" aspectratio="f"/>
            <v:textbox>
              <w:txbxContent>
                <w:p>
                  <w:pPr>
                    <w:pStyle w:val="35"/>
                    <w:spacing w:line="240" w:lineRule="exact"/>
                    <w:jc w:val="center"/>
                  </w:pPr>
                  <w:r>
                    <w:rPr>
                      <w:rFonts w:hint="eastAsia"/>
                    </w:rPr>
                    <w:t>受理</w:t>
                  </w:r>
                </w:p>
                <w:p>
                  <w:pPr>
                    <w:pStyle w:val="35"/>
                    <w:spacing w:line="240" w:lineRule="exact"/>
                    <w:jc w:val="center"/>
                  </w:pPr>
                  <w:r>
                    <w:rPr>
                      <w:rFonts w:hint="eastAsia"/>
                    </w:rPr>
                    <w:t>当场发放《无线电业务受理单》</w:t>
                  </w:r>
                </w:p>
              </w:txbxContent>
            </v:textbox>
          </v:rect>
        </w:pict>
      </w:r>
      <w:r>
        <w:rPr>
          <w:rFonts w:ascii="Cambria" w:hAnsi="Cambria" w:eastAsia="宋体" w:cs="黑体"/>
          <w:kern w:val="2"/>
          <w:sz w:val="24"/>
          <w:szCs w:val="24"/>
          <w:lang w:val="en-US" w:eastAsia="zh-CN" w:bidi="ar-SA"/>
        </w:rPr>
        <w:pict>
          <v:rect id="文本框 24" o:spid="_x0000_s1041" style="position:absolute;left:0;margin-left:140.05pt;margin-top:172.65pt;height:32.2pt;width:116.2pt;rotation:0f;z-index:251667456;" o:ole="f" fillcolor="#FFFFFF" filled="t" o:preferrelative="t" stroked="f" coordsize="21600,21600">
            <v:imagedata gain="65536f" blacklevel="0f" gamma="0"/>
            <o:lock v:ext="edit" position="f" selection="f" grouping="f" rotation="f" cropping="f" text="f" aspectratio="f"/>
            <v:textbox>
              <w:txbxContent>
                <w:p>
                  <w:pPr>
                    <w:pStyle w:val="35"/>
                    <w:spacing w:line="240" w:lineRule="exact"/>
                    <w:jc w:val="center"/>
                  </w:pPr>
                  <w:r>
                    <w:rPr>
                      <w:rFonts w:hint="eastAsia"/>
                    </w:rPr>
                    <w:t>申请材料</w:t>
                  </w:r>
                </w:p>
                <w:p>
                  <w:pPr>
                    <w:pStyle w:val="35"/>
                    <w:spacing w:line="240" w:lineRule="exact"/>
                    <w:jc w:val="center"/>
                  </w:pPr>
                  <w:r>
                    <w:rPr>
                      <w:rFonts w:hint="eastAsia"/>
                    </w:rPr>
                    <w:t>审核结果</w:t>
                  </w:r>
                </w:p>
                <w:p>
                  <w:pPr>
                    <w:ind w:firstLine="480"/>
                  </w:pPr>
                </w:p>
              </w:txbxContent>
            </v:textbox>
          </v:rect>
        </w:pict>
      </w:r>
      <w:r>
        <w:rPr>
          <w:rFonts w:ascii="Cambria" w:hAnsi="Cambria" w:eastAsia="宋体" w:cs="黑体"/>
          <w:kern w:val="2"/>
          <w:sz w:val="24"/>
          <w:szCs w:val="24"/>
          <w:lang w:val="en-US" w:eastAsia="zh-CN" w:bidi="ar-SA"/>
        </w:rPr>
        <w:pict>
          <v:rect id="文本框 19" o:spid="_x0000_s1042" style="position:absolute;left:0;margin-left:342.7pt;margin-top:164.55pt;height:76.3pt;width:121.55pt;rotation:0f;z-index:251668480;" o:ole="f" fillcolor="#FFFFFF" filled="t" o:preferrelative="t" stroked="f" coordsize="21600,21600">
            <v:imagedata gain="65536f" blacklevel="0f" gamma="0"/>
            <o:lock v:ext="edit" position="f" selection="f" grouping="f" rotation="f" cropping="f" text="f" aspectratio="f"/>
            <v:textbox>
              <w:txbxContent>
                <w:p>
                  <w:pPr>
                    <w:pStyle w:val="32"/>
                    <w:spacing w:line="240" w:lineRule="exact"/>
                    <w:ind w:firstLine="0" w:firstLineChars="0"/>
                    <w:jc w:val="center"/>
                  </w:pPr>
                  <w:r>
                    <w:rPr>
                      <w:rFonts w:hint="eastAsia"/>
                    </w:rPr>
                    <w:t>不予受理</w:t>
                  </w:r>
                </w:p>
                <w:p>
                  <w:pPr>
                    <w:pStyle w:val="32"/>
                    <w:spacing w:line="240" w:lineRule="exact"/>
                    <w:ind w:firstLine="0" w:firstLineChars="0"/>
                    <w:jc w:val="left"/>
                  </w:pPr>
                  <w:r>
                    <w:rPr>
                      <w:rFonts w:hint="eastAsia"/>
                    </w:rPr>
                    <w:t>当场发放《无线电业务申请不予受理告知单》</w:t>
                  </w:r>
                </w:p>
              </w:txbxContent>
            </v:textbox>
          </v:rect>
        </w:pict>
      </w:r>
      <w:r>
        <w:rPr>
          <w:rFonts w:ascii="Cambria" w:hAnsi="Cambria" w:eastAsia="宋体" w:cs="黑体"/>
          <w:kern w:val="2"/>
          <w:sz w:val="24"/>
          <w:szCs w:val="24"/>
          <w:lang w:val="en-US" w:eastAsia="zh-CN" w:bidi="ar-SA"/>
        </w:rPr>
        <w:pict>
          <v:shape id="流程图: 终止 11" o:spid="_x0000_s1043" type="#_x0000_t116" style="position:absolute;left:0;margin-left:142.3pt;margin-top:33.05pt;height:33.7pt;width:111.75pt;rotation:0f;z-index:251671552;"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Cambria" w:hAnsi="Cambria" w:eastAsia="宋体" w:cs="黑体"/>
          <w:kern w:val="2"/>
          <w:sz w:val="24"/>
          <w:szCs w:val="24"/>
          <w:lang w:val="en-US" w:eastAsia="zh-CN" w:bidi="ar-SA"/>
        </w:rPr>
        <w:pict>
          <v:line id="直接连接符 13" o:spid="_x0000_s1044" style="position:absolute;left:0;margin-left:198.5pt;margin-top:65.7pt;height:33.35pt;width:0.05pt;rotation:0f;z-index:251672576;"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Cambria" w:hAnsi="Cambria" w:eastAsia="宋体" w:cs="黑体"/>
          <w:kern w:val="2"/>
          <w:sz w:val="24"/>
          <w:szCs w:val="24"/>
          <w:lang w:val="en-US" w:eastAsia="zh-CN" w:bidi="ar-SA"/>
        </w:rPr>
        <w:pict>
          <v:rect id="矩形 14" o:spid="_x0000_s1045" style="position:absolute;left:0;margin-left:138.5pt;margin-top:100.55pt;height:28.2pt;width:118.7pt;rotation:0f;z-index:251673600;"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rect>
        </w:pict>
      </w:r>
      <w:r>
        <w:rPr>
          <w:rFonts w:ascii="Cambria" w:hAnsi="Cambria" w:eastAsia="宋体" w:cs="黑体"/>
          <w:kern w:val="2"/>
          <w:sz w:val="24"/>
          <w:szCs w:val="24"/>
          <w:lang w:val="en-US" w:eastAsia="zh-CN" w:bidi="ar-SA"/>
        </w:rPr>
        <w:pict>
          <v:shape id="菱形 23" o:spid="_x0000_s1046" type="#_x0000_t4" style="position:absolute;left:0;margin-left:111.75pt;margin-top:162.45pt;height:54pt;width:174pt;rotation:0f;z-index:251674624;"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Cambria" w:hAnsi="Cambria" w:eastAsia="宋体" w:cs="黑体"/>
          <w:kern w:val="2"/>
          <w:sz w:val="24"/>
          <w:szCs w:val="24"/>
          <w:lang w:val="en-US" w:eastAsia="zh-CN" w:bidi="ar-SA"/>
        </w:rPr>
        <w:pict>
          <v:line id="直接连接符 17" o:spid="_x0000_s1047" style="position:absolute;left:0;margin-left:198.5pt;margin-top:129.25pt;height:33.75pt;width:0.05pt;rotation:0f;z-index:251675648;"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Cambria" w:hAnsi="Cambria" w:eastAsia="宋体" w:cs="黑体"/>
          <w:kern w:val="2"/>
          <w:sz w:val="24"/>
          <w:szCs w:val="24"/>
          <w:lang w:val="en-US" w:eastAsia="zh-CN" w:bidi="ar-SA"/>
        </w:rPr>
        <w:pict>
          <v:shape id="流程图: 终止 20" o:spid="_x0000_s1048" type="#_x0000_t116" style="position:absolute;left:0;margin-left:339.75pt;margin-top:163.95pt;height:46.5pt;width:131.4pt;rotation:0f;z-index:251676672;"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Cambria" w:hAnsi="Cambria" w:eastAsia="宋体" w:cs="黑体"/>
          <w:kern w:val="2"/>
          <w:sz w:val="24"/>
          <w:szCs w:val="24"/>
          <w:lang w:val="en-US" w:eastAsia="zh-CN" w:bidi="ar-SA"/>
        </w:rPr>
        <w:pict>
          <v:line id="直接连接符 21" o:spid="_x0000_s1049" style="position:absolute;left:0;flip:y;margin-left:286.3pt;margin-top:188.85pt;height:0.7pt;width:52.5pt;rotation:0f;z-index:251677696;"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Cambria" w:hAnsi="Cambria" w:eastAsia="宋体" w:cs="黑体"/>
          <w:kern w:val="2"/>
          <w:sz w:val="24"/>
          <w:szCs w:val="24"/>
          <w:lang w:val="en-US" w:eastAsia="zh-CN" w:bidi="ar-SA"/>
        </w:rPr>
        <w:pict>
          <v:line id="直接连接符 22" o:spid="_x0000_s1050" style="position:absolute;left:0;margin-left:199.25pt;margin-top:216.45pt;height:42pt;width:0.05pt;rotation:0f;z-index:251678720;"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Cambria" w:hAnsi="Cambria" w:eastAsia="宋体" w:cs="黑体"/>
          <w:kern w:val="2"/>
          <w:sz w:val="24"/>
          <w:szCs w:val="24"/>
          <w:lang w:val="en-US" w:eastAsia="zh-CN" w:bidi="ar-SA"/>
        </w:rPr>
        <w:pict>
          <v:rect id="矩形 26" o:spid="_x0000_s1051" style="position:absolute;left:0;margin-left:118.5pt;margin-top:258.45pt;height:59.5pt;width:163.5pt;rotation:0f;z-index:251679744;"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rect>
        </w:pict>
      </w:r>
      <w:r>
        <w:rPr>
          <w:rFonts w:ascii="Cambria" w:hAnsi="Cambria" w:eastAsia="宋体" w:cs="黑体"/>
          <w:kern w:val="2"/>
          <w:sz w:val="24"/>
          <w:szCs w:val="24"/>
          <w:lang w:val="en-US" w:eastAsia="zh-CN" w:bidi="ar-SA"/>
        </w:rPr>
        <w:pict>
          <v:line id="直接连接符 4" o:spid="_x0000_s1052" style="position:absolute;left:0;margin-left:254pt;margin-top:53.8pt;height:0.05pt;width:4.5pt;rotation:0f;z-index:251681792;"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Cambria" w:hAnsi="Cambria" w:eastAsia="宋体" w:cs="黑体"/>
          <w:kern w:val="2"/>
          <w:sz w:val="24"/>
          <w:szCs w:val="24"/>
          <w:lang w:val="en-US" w:eastAsia="zh-CN" w:bidi="ar-SA"/>
        </w:rPr>
        <w:pict>
          <v:line id="直接连接符 8" o:spid="_x0000_s1053" style="position:absolute;left:0;margin-left:260.75pt;margin-top:53.8pt;height:0.05pt;width:6pt;rotation:0f;z-index:251682816;"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Cambria" w:hAnsi="Cambria" w:eastAsia="宋体" w:cs="黑体"/>
          <w:kern w:val="2"/>
          <w:sz w:val="24"/>
          <w:szCs w:val="24"/>
          <w:lang w:val="en-US" w:eastAsia="zh-CN" w:bidi="ar-SA"/>
        </w:rPr>
        <w:pict>
          <v:line id="直接连接符 9" o:spid="_x0000_s1054" style="position:absolute;left:0;margin-left:269pt;margin-top:53.8pt;height:0.05pt;width:6pt;rotation:0f;z-index:251683840;"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Cambria" w:hAnsi="Cambria" w:eastAsia="宋体" w:cs="黑体"/>
          <w:kern w:val="2"/>
          <w:sz w:val="24"/>
          <w:szCs w:val="24"/>
          <w:lang w:val="en-US" w:eastAsia="zh-CN" w:bidi="ar-SA"/>
        </w:rPr>
        <w:pict>
          <v:line id="直接连接符 10" o:spid="_x0000_s1055" style="position:absolute;left:0;margin-left:277.25pt;margin-top:53.8pt;height:0.05pt;width:7.5pt;rotation:0f;z-index:251684864;"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Cambria" w:hAnsi="Cambria" w:eastAsia="宋体" w:cs="黑体"/>
          <w:kern w:val="2"/>
          <w:sz w:val="24"/>
          <w:szCs w:val="24"/>
          <w:lang w:val="en-US" w:eastAsia="zh-CN" w:bidi="ar-SA"/>
        </w:rPr>
        <w:pict>
          <v:shape id="直接箭头连接符 27" o:spid="_x0000_s1056" type="#_x0000_t32" style="position:absolute;left:0;flip:x;margin-left:65.75pt;margin-top:188.45pt;height:0.05pt;width:45.75pt;rotation:0f;z-index:251685888;"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Cambria" w:hAnsi="Cambria" w:eastAsia="宋体" w:cs="黑体"/>
          <w:kern w:val="2"/>
          <w:sz w:val="24"/>
          <w:szCs w:val="24"/>
          <w:lang w:val="en-US" w:eastAsia="zh-CN" w:bidi="ar-SA"/>
        </w:rPr>
        <w:pict>
          <v:rect id="矩形 48" o:spid="_x0000_s1057" style="position:absolute;left:0;margin-left:129pt;margin-top:364.2pt;height:46.8pt;width:143pt;rotation:0f;z-index:251686912;"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rect>
        </w:pict>
      </w:r>
      <w:r>
        <w:rPr>
          <w:rFonts w:ascii="Cambria" w:hAnsi="Cambria" w:eastAsia="宋体" w:cs="黑体"/>
          <w:kern w:val="2"/>
          <w:sz w:val="24"/>
          <w:szCs w:val="24"/>
          <w:lang w:val="en-US" w:eastAsia="zh-CN" w:bidi="ar-SA"/>
        </w:rPr>
        <w:pict>
          <v:line id="直接连接符 44" o:spid="_x0000_s1058" style="position:absolute;left:0;margin-left:199.5pt;margin-top:318.45pt;height:45.7pt;width:0.05pt;rotation:0f;z-index:251687936;"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Cambria" w:hAnsi="Cambria" w:eastAsia="宋体" w:cs="黑体"/>
          <w:kern w:val="2"/>
          <w:sz w:val="24"/>
          <w:szCs w:val="24"/>
          <w:lang w:val="en-US" w:eastAsia="zh-CN" w:bidi="ar-SA"/>
        </w:rPr>
        <w:pict>
          <v:line id="直接连接符 50" o:spid="_x0000_s1059" style="position:absolute;left:0;margin-left:198.75pt;margin-top:411.45pt;height:39pt;width:0.05pt;rotation:0f;z-index:251688960;"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Cambria" w:hAnsi="Cambria" w:eastAsia="宋体" w:cs="黑体"/>
          <w:kern w:val="2"/>
          <w:sz w:val="24"/>
          <w:szCs w:val="24"/>
          <w:lang w:val="en-US" w:eastAsia="zh-CN" w:bidi="ar-SA"/>
        </w:rPr>
        <w:pict>
          <v:line id="直接连接符 1" o:spid="_x0000_s1060" style="position:absolute;left:0;margin-left:285.95pt;margin-top:30.65pt;height:88pt;width:0.05pt;rotation:0f;z-index:251692032;"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Cambria" w:hAnsi="Cambria" w:eastAsia="宋体" w:cs="黑体"/>
          <w:kern w:val="2"/>
          <w:sz w:val="24"/>
          <w:szCs w:val="24"/>
          <w:lang w:val="en-US" w:eastAsia="zh-CN" w:bidi="ar-SA"/>
        </w:rPr>
        <w:pict>
          <v:line id="直接连接符 31" o:spid="_x0000_s1061" style="position:absolute;left:0;margin-left:285.5pt;margin-top:29.75pt;height:0.05pt;width:13.5pt;rotation:0f;z-index:251693056;"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Cambria" w:hAnsi="Cambria" w:eastAsia="宋体" w:cs="黑体"/>
          <w:kern w:val="2"/>
          <w:sz w:val="24"/>
          <w:szCs w:val="24"/>
          <w:lang w:val="en-US" w:eastAsia="zh-CN" w:bidi="ar-SA"/>
        </w:rPr>
        <w:pict>
          <v:line id="直接连接符 32" o:spid="_x0000_s1062" style="position:absolute;left:0;margin-left:286.25pt;margin-top:118.7pt;height:0.05pt;width:12.75pt;rotation:0f;z-index:251694080;"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p>
    <w:p>
      <w:pPr>
        <w:pStyle w:val="31"/>
        <w:spacing w:line="240" w:lineRule="auto"/>
        <w:ind w:firstLineChars="0"/>
        <w:jc w:val="center"/>
        <w:rPr>
          <w:rFonts w:ascii="黑体" w:hAnsi="黑体" w:eastAsia="黑体"/>
          <w:szCs w:val="21"/>
        </w:rPr>
      </w:pPr>
      <w:r>
        <w:rPr>
          <w:rFonts w:ascii="Cambria" w:hAnsi="Cambria" w:eastAsia="宋体" w:cs="黑体"/>
          <w:kern w:val="2"/>
          <w:sz w:val="24"/>
          <w:szCs w:val="24"/>
          <w:lang w:val="en-US" w:eastAsia="zh-CN" w:bidi="ar-SA"/>
        </w:rPr>
        <w:pict>
          <v:rect id="文本框 57" o:spid="_x0000_s1063" style="position:absolute;left:0;margin-left:290.4pt;margin-top:6pt;height:102.45pt;width:163.55pt;rotation:0f;z-index:251662336;" o:ole="f" fillcolor="#FFFFFF" filled="t" o:preferrelative="t" stroked="f" coordsize="21600,21600">
            <v:imagedata gain="65536f" blacklevel="0f" gamma="0"/>
            <o:lock v:ext="edit" position="f" selection="f" grouping="f" rotation="f" cropping="f" text="f" aspectratio="f"/>
            <v:textbox>
              <w:txbxContent>
                <w:p>
                  <w:pPr>
                    <w:spacing w:line="300" w:lineRule="exact"/>
                    <w:ind w:firstLine="0" w:firstLineChars="0"/>
                    <w:rPr>
                      <w:rFonts w:hint="eastAsia" w:ascii="宋体" w:hAnsi="宋体" w:eastAsia="宋体" w:cs="宋体"/>
                      <w:sz w:val="21"/>
                      <w:szCs w:val="21"/>
                    </w:rPr>
                  </w:pPr>
                  <w:r>
                    <w:rPr>
                      <w:rFonts w:hint="eastAsia" w:ascii="宋体" w:hAnsi="宋体" w:eastAsia="宋体" w:cs="宋体"/>
                      <w:sz w:val="21"/>
                      <w:szCs w:val="21"/>
                    </w:rPr>
                    <w:t>申请材料包括：</w:t>
                  </w:r>
                </w:p>
                <w:p>
                  <w:pPr>
                    <w:numPr>
                      <w:ilvl w:val="0"/>
                      <w:numId w:val="4"/>
                    </w:numPr>
                    <w:spacing w:line="300" w:lineRule="exact"/>
                    <w:ind w:firstLineChars="0"/>
                    <w:rPr>
                      <w:rFonts w:hint="eastAsia" w:ascii="宋体" w:hAnsi="宋体" w:eastAsia="宋体" w:cs="宋体"/>
                      <w:sz w:val="21"/>
                      <w:szCs w:val="21"/>
                    </w:rPr>
                  </w:pPr>
                  <w:r>
                    <w:rPr>
                      <w:rFonts w:hint="eastAsia" w:ascii="宋体" w:hAnsi="宋体" w:eastAsia="宋体" w:cs="宋体"/>
                      <w:sz w:val="21"/>
                      <w:szCs w:val="21"/>
                    </w:rPr>
                    <w:t>《业余无线电台设置（变更）申请表》；</w:t>
                  </w:r>
                </w:p>
                <w:p>
                  <w:pPr>
                    <w:numPr>
                      <w:ilvl w:val="0"/>
                      <w:numId w:val="4"/>
                    </w:numPr>
                    <w:spacing w:line="300" w:lineRule="exact"/>
                    <w:ind w:firstLineChars="0"/>
                    <w:rPr>
                      <w:rFonts w:hint="eastAsia" w:ascii="宋体" w:hAnsi="宋体" w:eastAsia="宋体" w:cs="宋体"/>
                      <w:sz w:val="21"/>
                      <w:szCs w:val="21"/>
                    </w:rPr>
                  </w:pPr>
                  <w:r>
                    <w:rPr>
                      <w:rFonts w:hint="eastAsia" w:ascii="宋体" w:hAnsi="宋体" w:eastAsia="宋体" w:cs="宋体"/>
                      <w:sz w:val="21"/>
                      <w:szCs w:val="21"/>
                    </w:rPr>
                    <w:t>《中华人民共和国组织机构代码证》或身份证或护照；</w:t>
                  </w:r>
                </w:p>
                <w:p>
                  <w:pPr>
                    <w:spacing w:line="300" w:lineRule="exact"/>
                    <w:ind w:firstLine="0" w:firstLineChars="0"/>
                    <w:rPr>
                      <w:rFonts w:ascii="宋体" w:hAnsi="宋体"/>
                      <w:sz w:val="21"/>
                      <w:szCs w:val="21"/>
                    </w:rPr>
                  </w:pPr>
                  <w:r>
                    <w:rPr>
                      <w:rFonts w:hint="eastAsia" w:ascii="宋体" w:hAnsi="宋体"/>
                      <w:sz w:val="21"/>
                      <w:szCs w:val="21"/>
                    </w:rPr>
                    <w:t>……</w:t>
                  </w:r>
                </w:p>
              </w:txbxContent>
            </v:textbox>
          </v:rect>
        </w:pict>
      </w:r>
      <w:r>
        <w:rPr>
          <w:rFonts w:ascii="Cambria" w:hAnsi="Cambria" w:eastAsia="宋体" w:cs="黑体"/>
          <w:kern w:val="2"/>
          <w:sz w:val="24"/>
          <w:szCs w:val="24"/>
          <w:lang w:val="en-US" w:eastAsia="zh-CN" w:bidi="ar-SA"/>
        </w:rPr>
        <w:pict>
          <v:rect id="文本框 12" o:spid="_x0000_s1064" style="position:absolute;left:0;margin-left:168.9pt;margin-top:8.75pt;height:32.25pt;width:96.75pt;rotation:0f;z-index:251669504;" o:ole="f" fillcolor="#FFFFFF" filled="f" o:preferrelative="t" stroked="f" coordsize="21600,21600">
            <v:fill on="f" color2="#FFFFFF" focus="0%"/>
            <v:imagedata gain="65536f" blacklevel="0f" gamma="0"/>
            <o:lock v:ext="edit" position="f" selection="f" grouping="f" rotation="f" cropping="f" text="f" aspectratio="f"/>
            <v:textbox>
              <w:txbxContent>
                <w:p>
                  <w:pPr>
                    <w:ind w:firstLine="0" w:firstLineChars="0"/>
                    <w:rPr>
                      <w:sz w:val="21"/>
                      <w:szCs w:val="21"/>
                    </w:rPr>
                  </w:pPr>
                  <w:r>
                    <w:rPr>
                      <w:rFonts w:hint="eastAsia"/>
                      <w:sz w:val="21"/>
                      <w:szCs w:val="21"/>
                    </w:rPr>
                    <w:t>提出申请</w:t>
                  </w:r>
                </w:p>
              </w:txbxContent>
            </v:textbox>
          </v:rect>
        </w:pict>
      </w:r>
    </w:p>
    <w:p>
      <w:pPr>
        <w:widowControl/>
        <w:spacing w:line="240" w:lineRule="auto"/>
        <w:ind w:firstLine="420"/>
        <w:rPr>
          <w:rFonts w:ascii="黑体" w:hAnsi="黑体" w:eastAsia="黑体"/>
          <w:sz w:val="21"/>
          <w:szCs w:val="21"/>
        </w:rPr>
      </w:pPr>
    </w:p>
    <w:p>
      <w:pPr>
        <w:widowControl/>
        <w:spacing w:line="240" w:lineRule="auto"/>
        <w:ind w:firstLine="480"/>
        <w:rPr>
          <w:rFonts w:ascii="黑体" w:hAnsi="黑体" w:eastAsia="黑体"/>
          <w:sz w:val="21"/>
          <w:szCs w:val="21"/>
        </w:rPr>
      </w:pPr>
      <w:r>
        <w:rPr>
          <w:rFonts w:ascii="Cambria" w:hAnsi="Cambria" w:eastAsia="宋体" w:cs="黑体"/>
          <w:kern w:val="2"/>
          <w:sz w:val="24"/>
          <w:szCs w:val="24"/>
          <w:lang w:val="en-US" w:eastAsia="zh-CN" w:bidi="ar-SA"/>
        </w:rPr>
        <w:pict>
          <v:rect id="文本框 15" o:spid="_x0000_s1065" style="position:absolute;left:0;margin-left:121.1pt;margin-top:32.45pt;height:47.25pt;width:142.25pt;rotation:0f;z-index:251670528;" o:ole="f" fillcolor="#FFFFFF" filled="t" o:preferrelative="t" stroked="f" coordsize="21600,21600">
            <v:imagedata gain="65536f" blacklevel="0f" gamma="0"/>
            <o:lock v:ext="edit" position="f" selection="f" grouping="f" rotation="f" cropping="f" text="f" aspectratio="f"/>
            <v:textbox>
              <w:txbxContent>
                <w:p>
                  <w:pPr>
                    <w:ind w:firstLine="420"/>
                    <w:jc w:val="center"/>
                  </w:pPr>
                  <w:r>
                    <w:rPr>
                      <w:rFonts w:hint="eastAsia"/>
                      <w:sz w:val="21"/>
                      <w:szCs w:val="21"/>
                    </w:rPr>
                    <w:t>审核提交申请</w:t>
                  </w:r>
                  <w:r>
                    <w:rPr>
                      <w:rFonts w:hint="eastAsia"/>
                    </w:rPr>
                    <w:t>材料</w:t>
                  </w:r>
                </w:p>
              </w:txbxContent>
            </v:textbox>
          </v:rect>
        </w:pict>
      </w:r>
    </w:p>
    <w:p>
      <w:pPr>
        <w:ind w:firstLine="0" w:firstLineChars="0"/>
        <w:jc w:val="center"/>
        <w:rPr>
          <w:rFonts w:ascii="黑体" w:hAnsi="黑体" w:eastAsia="黑体"/>
          <w:sz w:val="28"/>
          <w:szCs w:val="28"/>
        </w:rPr>
      </w:pPr>
    </w:p>
    <w:p>
      <w:pPr>
        <w:ind w:firstLine="0" w:firstLineChars="0"/>
        <w:jc w:val="center"/>
        <w:rPr>
          <w:rFonts w:ascii="黑体" w:eastAsia="黑体"/>
          <w:b/>
        </w:rPr>
      </w:pPr>
      <w:bookmarkStart w:id="41" w:name="_Toc270608628"/>
      <w:r>
        <w:rPr>
          <w:rFonts w:ascii="Cambria" w:hAnsi="Cambria" w:eastAsia="宋体" w:cs="黑体"/>
          <w:kern w:val="2"/>
          <w:sz w:val="24"/>
          <w:szCs w:val="24"/>
          <w:lang w:val="en-US" w:eastAsia="zh-CN" w:bidi="ar-SA"/>
        </w:rPr>
        <w:pict>
          <v:rect id="文本框 29" o:spid="_x0000_s1066" style="position:absolute;left:0;margin-left:-51.65pt;margin-top:57.15pt;height:30.5pt;width:108pt;rotation:0f;z-index:251660288;" o:ole="f" fillcolor="#FFFFFF" filled="t" o:preferrelative="t" stroked="f" coordsize="21600,21600">
            <v:imagedata gain="65536f" blacklevel="0f" gamma="0"/>
            <o:lock v:ext="edit" position="f" selection="f" grouping="f" rotation="f" cropping="f" text="f" aspectratio="f"/>
            <v:textbox>
              <w:txbxContent>
                <w:p>
                  <w:pPr>
                    <w:pStyle w:val="32"/>
                    <w:spacing w:line="240" w:lineRule="exact"/>
                    <w:ind w:firstLine="0" w:firstLineChars="0"/>
                    <w:jc w:val="center"/>
                  </w:pPr>
                  <w:r>
                    <w:rPr>
                      <w:rFonts w:hint="eastAsia"/>
                    </w:rPr>
                    <w:t>一次性告知申请人，当场退回所有材料</w:t>
                  </w:r>
                </w:p>
              </w:txbxContent>
            </v:textbox>
          </v:rect>
        </w:pict>
      </w:r>
      <w:r>
        <w:rPr>
          <w:rFonts w:ascii="Cambria" w:hAnsi="Cambria" w:eastAsia="宋体" w:cs="黑体"/>
          <w:kern w:val="2"/>
          <w:sz w:val="24"/>
          <w:szCs w:val="24"/>
          <w:lang w:val="en-US" w:eastAsia="zh-CN" w:bidi="ar-SA"/>
        </w:rPr>
        <w:pict>
          <v:shape id="AutoShape 44" o:spid="_x0000_s1067" type="#_x0000_t116" style="position:absolute;left:0;margin-left:-65.2pt;margin-top:50.5pt;height:46.5pt;width:131.4pt;rotation:0f;z-index:251735040;"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Cambria" w:hAnsi="Cambria" w:eastAsia="宋体" w:cs="黑体"/>
          <w:kern w:val="2"/>
          <w:sz w:val="24"/>
          <w:szCs w:val="24"/>
          <w:lang w:val="en-US" w:eastAsia="zh-CN" w:bidi="ar-SA"/>
        </w:rPr>
        <w:pict>
          <v:rect id="文本框 55" o:spid="_x0000_s1068" style="position:absolute;left:0;margin-left:145.2pt;margin-top:433.85pt;height:34.3pt;width:108.6pt;rotation:0f;z-index:251663360;" o:ole="f" fillcolor="#FFFFFF" filled="t" o:preferrelative="t" stroked="f" coordsize="21600,21600">
            <v:imagedata gain="65536f" blacklevel="0f" gamma="0"/>
            <o:lock v:ext="edit" position="f" selection="f" grouping="f" rotation="f" cropping="f" text="f" aspectratio="f"/>
            <v:textbox>
              <w:txbxContent>
                <w:p>
                  <w:pPr>
                    <w:pStyle w:val="35"/>
                    <w:spacing w:line="240" w:lineRule="exact"/>
                    <w:jc w:val="center"/>
                  </w:pPr>
                  <w:r>
                    <w:rPr>
                      <w:rFonts w:hint="eastAsia"/>
                    </w:rPr>
                    <w:t>决定公开</w:t>
                  </w:r>
                </w:p>
                <w:p>
                  <w:pPr>
                    <w:pStyle w:val="35"/>
                    <w:spacing w:line="240" w:lineRule="exact"/>
                    <w:jc w:val="center"/>
                  </w:pPr>
                  <w:r>
                    <w:rPr>
                      <w:rFonts w:hint="eastAsia"/>
                    </w:rPr>
                    <w:t>（5个工作日）</w:t>
                  </w:r>
                </w:p>
                <w:p>
                  <w:pPr>
                    <w:ind w:firstLine="480"/>
                  </w:pPr>
                </w:p>
              </w:txbxContent>
            </v:textbox>
          </v:rect>
        </w:pict>
      </w:r>
      <w:r>
        <w:rPr>
          <w:rFonts w:ascii="Cambria" w:hAnsi="Cambria" w:eastAsia="宋体" w:cs="黑体"/>
          <w:kern w:val="2"/>
          <w:sz w:val="24"/>
          <w:szCs w:val="24"/>
          <w:lang w:val="en-US" w:eastAsia="zh-CN" w:bidi="ar-SA"/>
        </w:rPr>
        <w:pict>
          <v:shape id="流程图: 终止 53" o:spid="_x0000_s1069" type="#_x0000_t116" style="position:absolute;left:0;margin-left:125.45pt;margin-top:429.65pt;height:39.35pt;width:147pt;rotation:0f;z-index:251680768;"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Cambria" w:hAnsi="Cambria" w:eastAsia="宋体" w:cs="黑体"/>
          <w:kern w:val="2"/>
          <w:sz w:val="24"/>
          <w:szCs w:val="24"/>
          <w:lang w:val="en-US" w:eastAsia="zh-CN" w:bidi="ar-SA"/>
        </w:rPr>
        <w:pict>
          <v:line id="直接连接符 54" o:spid="_x0000_s1070" style="position:absolute;left:0;flip:x;margin-left:199.15pt;margin-top:389.05pt;height:38.7pt;width:0.05pt;rotation:0f;z-index:251691008;"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黑体" w:hAnsi="黑体" w:eastAsia="黑体" w:cs="黑体"/>
          <w:kern w:val="2"/>
          <w:sz w:val="21"/>
          <w:szCs w:val="21"/>
          <w:lang w:val="en-US" w:eastAsia="zh-CN" w:bidi="ar-SA"/>
        </w:rPr>
        <w:pict>
          <v:rect id="文本框 54" o:spid="_x0000_s1071" style="position:absolute;left:0;margin-left:133.85pt;margin-top:339.4pt;height:45.6pt;width:131.25pt;rotation:0f;z-index:251705344;" o:ole="f" fillcolor="#FFFFFF" filled="f" o:preferrelative="t" stroked="f" coordsize="21600,21600">
            <v:fill on="f" color2="#FFFFFF" focus="0%"/>
            <v:imagedata gain="65536f" blacklevel="0f" gamma="0"/>
            <o:lock v:ext="edit" position="f" selection="f" grouping="f" rotation="f" cropping="f" text="f" aspectratio="f"/>
            <v:textbox>
              <w:txbxContent>
                <w:p>
                  <w:pPr>
                    <w:pStyle w:val="35"/>
                    <w:spacing w:line="240" w:lineRule="exact"/>
                    <w:jc w:val="center"/>
                  </w:pPr>
                  <w:r>
                    <w:rPr>
                      <w:rFonts w:hint="eastAsia"/>
                    </w:rPr>
                    <w:t>证件或</w:t>
                  </w:r>
                  <w:r>
                    <w:t>文书</w:t>
                  </w:r>
                  <w:r>
                    <w:rPr>
                      <w:rFonts w:hint="eastAsia"/>
                    </w:rPr>
                    <w:t>送达</w:t>
                  </w:r>
                </w:p>
                <w:p>
                  <w:pPr>
                    <w:pStyle w:val="35"/>
                    <w:spacing w:line="240" w:lineRule="exact"/>
                    <w:jc w:val="center"/>
                  </w:pPr>
                  <w:r>
                    <w:rPr>
                      <w:rFonts w:hint="eastAsia"/>
                    </w:rPr>
                    <w:t>（准予：10个工作日）</w:t>
                  </w:r>
                </w:p>
                <w:p>
                  <w:pPr>
                    <w:pStyle w:val="35"/>
                    <w:spacing w:line="240" w:lineRule="exact"/>
                    <w:jc w:val="center"/>
                  </w:pPr>
                  <w:r>
                    <w:rPr>
                      <w:rFonts w:hint="eastAsia"/>
                    </w:rPr>
                    <w:t>（不予：5个工作日）</w:t>
                  </w:r>
                </w:p>
              </w:txbxContent>
            </v:textbox>
          </v:rect>
        </w:pict>
      </w:r>
      <w:r>
        <w:rPr>
          <w:rFonts w:ascii="Cambria" w:hAnsi="Cambria" w:eastAsia="宋体" w:cs="黑体"/>
          <w:kern w:val="2"/>
          <w:sz w:val="24"/>
          <w:szCs w:val="24"/>
          <w:lang w:val="en-US" w:eastAsia="zh-CN" w:bidi="ar-SA"/>
        </w:rPr>
        <w:pict>
          <v:rect id="矩形 51" o:spid="_x0000_s1072" style="position:absolute;left:0;margin-left:128.25pt;margin-top:335.1pt;height:53.85pt;width:143pt;rotation:0f;z-index:251689984;"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rect>
        </w:pict>
      </w:r>
      <w:r>
        <w:rPr>
          <w:rFonts w:ascii="Cambria" w:hAnsi="Cambria" w:eastAsia="宋体" w:cs="黑体"/>
          <w:kern w:val="2"/>
          <w:sz w:val="24"/>
          <w:szCs w:val="24"/>
          <w:lang w:val="en-US" w:eastAsia="zh-CN" w:bidi="ar-SA"/>
        </w:rPr>
        <w:pict>
          <v:rect id="文本框 18" o:spid="_x0000_s1073" style="position:absolute;left:0;margin-left:172.4pt;margin-top:104.5pt;height:62.6pt;width:94.8pt;rotation:0f;z-index:251664384;" o:ole="f" fillcolor="#FFFFFF" filled="t" o:preferrelative="t" stroked="f" coordsize="21600,21600">
            <v:imagedata gain="65536f" blacklevel="0f" gamma="0"/>
            <o:lock v:ext="edit" position="f" selection="f" grouping="f" rotation="f" cropping="f" text="f" aspectratio="f"/>
            <v:textbox>
              <w:txbxContent>
                <w:p>
                  <w:pPr>
                    <w:pStyle w:val="32"/>
                    <w:spacing w:line="240" w:lineRule="exact"/>
                    <w:ind w:firstLine="0" w:firstLineChars="0"/>
                    <w:jc w:val="center"/>
                  </w:pPr>
                  <w:r>
                    <w:rPr>
                      <w:rFonts w:hint="eastAsia"/>
                    </w:rPr>
                    <w:t>材料符</w:t>
                  </w:r>
                </w:p>
                <w:p>
                  <w:pPr>
                    <w:pStyle w:val="32"/>
                    <w:spacing w:line="240" w:lineRule="exact"/>
                    <w:ind w:firstLine="0" w:firstLineChars="0"/>
                    <w:jc w:val="center"/>
                  </w:pPr>
                  <w:r>
                    <w:rPr>
                      <w:rFonts w:hint="eastAsia"/>
                    </w:rPr>
                    <w:t>合要求</w:t>
                  </w:r>
                </w:p>
              </w:txbxContent>
            </v:textbox>
          </v:rect>
        </w:pict>
      </w:r>
      <w:r>
        <w:rPr>
          <w:rFonts w:ascii="Cambria" w:hAnsi="Cambria" w:eastAsia="宋体" w:cs="黑体"/>
          <w:kern w:val="2"/>
          <w:sz w:val="24"/>
          <w:szCs w:val="24"/>
          <w:lang w:val="en-US" w:eastAsia="zh-CN" w:bidi="ar-SA"/>
        </w:rPr>
        <w:pict>
          <v:rect id="文本框 16" o:spid="_x0000_s1074" style="position:absolute;left:0;margin-left:264.2pt;margin-top:43.55pt;height:51.9pt;width:95.85pt;rotation:0f;z-index:251666432;" o:ole="f" fillcolor="#FFFFFF" filled="t" o:preferrelative="t" stroked="f" coordsize="21600,21600">
            <v:imagedata gain="65536f" blacklevel="0f" gamma="0"/>
            <o:lock v:ext="edit" position="f" selection="f" grouping="f" rotation="f" cropping="f" text="f" aspectratio="f"/>
            <v:textbox>
              <w:txbxContent>
                <w:p>
                  <w:pPr>
                    <w:pStyle w:val="32"/>
                    <w:spacing w:line="240" w:lineRule="exact"/>
                    <w:ind w:firstLine="0" w:firstLineChars="0"/>
                    <w:jc w:val="center"/>
                  </w:pPr>
                  <w:r>
                    <w:rPr>
                      <w:rFonts w:hint="eastAsia"/>
                    </w:rPr>
                    <w:t>符合不予</w:t>
                  </w:r>
                </w:p>
                <w:p>
                  <w:pPr>
                    <w:pStyle w:val="32"/>
                    <w:spacing w:line="240" w:lineRule="exact"/>
                    <w:ind w:firstLine="0" w:firstLineChars="0"/>
                    <w:jc w:val="center"/>
                  </w:pPr>
                  <w:r>
                    <w:rPr>
                      <w:rFonts w:hint="eastAsia"/>
                    </w:rPr>
                    <w:t>受理情形</w:t>
                  </w:r>
                </w:p>
                <w:p>
                  <w:pPr>
                    <w:spacing w:line="240" w:lineRule="auto"/>
                    <w:ind w:firstLine="480"/>
                    <w:jc w:val="center"/>
                  </w:pPr>
                </w:p>
              </w:txbxContent>
            </v:textbox>
          </v:rect>
        </w:pict>
      </w:r>
      <w:r>
        <w:rPr>
          <w:rFonts w:ascii="Cambria" w:hAnsi="Cambria" w:eastAsia="宋体" w:cs="黑体"/>
          <w:kern w:val="2"/>
          <w:sz w:val="24"/>
          <w:szCs w:val="24"/>
          <w:lang w:val="en-US" w:eastAsia="zh-CN" w:bidi="ar-SA"/>
        </w:rPr>
        <w:pict>
          <v:rect id="文本框 94" o:spid="_x0000_s1075" style="position:absolute;left:0;margin-left:62.4pt;margin-top:44.05pt;height:143.25pt;width:61.2pt;rotation:0f;z-index:251695104;" o:ole="f" fillcolor="#FFFFFF" filled="f" o:preferrelative="t" stroked="f" coordsize="21600,21600">
            <v:fill on="f" color2="#FFFFFF" focus="0%"/>
            <v:imagedata gain="65536f" blacklevel="0f" gamma="0"/>
            <o:lock v:ext="edit" position="f" selection="f" grouping="f" rotation="f" cropping="f" text="f" aspectratio="f"/>
            <v:textbox>
              <w:txbxContent>
                <w:p>
                  <w:pPr>
                    <w:pStyle w:val="32"/>
                    <w:spacing w:line="240" w:lineRule="exact"/>
                    <w:ind w:firstLine="0" w:firstLineChars="0"/>
                    <w:jc w:val="center"/>
                  </w:pPr>
                  <w:r>
                    <w:rPr>
                      <w:rFonts w:hint="eastAsia"/>
                    </w:rPr>
                    <w:t>需要补正材料</w:t>
                  </w:r>
                </w:p>
              </w:txbxContent>
            </v:textbox>
          </v:rect>
        </w:pict>
      </w:r>
      <w:r>
        <w:rPr>
          <w:rFonts w:ascii="黑体" w:eastAsia="黑体"/>
          <w:b/>
        </w:rPr>
        <w:br w:type="page"/>
      </w:r>
    </w:p>
    <w:p>
      <w:pPr>
        <w:widowControl/>
        <w:spacing w:line="240" w:lineRule="auto"/>
        <w:ind w:firstLine="0" w:firstLineChars="0"/>
        <w:jc w:val="center"/>
        <w:rPr>
          <w:rFonts w:ascii="黑体" w:hAnsi="黑体" w:eastAsia="黑体"/>
          <w:sz w:val="28"/>
          <w:szCs w:val="28"/>
        </w:rPr>
      </w:pPr>
      <w:r>
        <w:rPr>
          <w:rFonts w:hint="eastAsia" w:ascii="黑体" w:hAnsi="黑体" w:eastAsia="黑体"/>
          <w:sz w:val="28"/>
          <w:szCs w:val="28"/>
        </w:rPr>
        <w:t>办事流程示意图（依申请注销）</w:t>
      </w:r>
    </w:p>
    <w:p>
      <w:pPr>
        <w:pStyle w:val="37"/>
        <w:spacing w:after="0" w:line="240" w:lineRule="auto"/>
        <w:ind w:firstLineChars="0"/>
        <w:jc w:val="center"/>
        <w:rPr>
          <w:rFonts w:ascii="黑体" w:hAnsi="黑体" w:eastAsia="黑体"/>
          <w:sz w:val="28"/>
          <w:szCs w:val="28"/>
        </w:rPr>
      </w:pPr>
      <w:r>
        <w:rPr>
          <w:rFonts w:ascii="黑体" w:hAnsi="黑体" w:eastAsia="黑体" w:cs="黑体"/>
          <w:kern w:val="2"/>
          <w:sz w:val="44"/>
          <w:szCs w:val="22"/>
          <w:lang w:val="en-US" w:eastAsia="zh-CN" w:bidi="ar-SA"/>
        </w:rPr>
        <w:pict>
          <v:rect id="文本框 61" o:spid="_x0000_s1076" style="position:absolute;left:0;margin-left:282.75pt;margin-top:18.6pt;height:106.6pt;width:175pt;rotation:0f;z-index:251734016;" o:ole="f" fillcolor="#FFFFFF" filled="f" o:preferrelative="t" stroked="f" coordsize="21600,21600">
            <v:fill on="f" color2="#FFFFFF" focus="0%"/>
            <v:imagedata gain="65536f" blacklevel="0f" gamma="0"/>
            <o:lock v:ext="edit" position="f" selection="f" grouping="f" rotation="f" cropping="f" text="f" aspectratio="f"/>
            <v:textbox>
              <w:txbxContent>
                <w:p>
                  <w:pPr>
                    <w:spacing w:line="320" w:lineRule="exact"/>
                    <w:ind w:firstLine="0" w:firstLineChars="0"/>
                    <w:rPr>
                      <w:rFonts w:hint="eastAsia" w:ascii="宋体" w:hAnsi="宋体" w:eastAsia="宋体" w:cs="宋体"/>
                      <w:sz w:val="21"/>
                      <w:szCs w:val="21"/>
                    </w:rPr>
                  </w:pPr>
                  <w:r>
                    <w:rPr>
                      <w:rFonts w:hint="eastAsia" w:ascii="宋体" w:hAnsi="宋体" w:eastAsia="宋体" w:cs="宋体"/>
                      <w:sz w:val="21"/>
                      <w:szCs w:val="21"/>
                    </w:rPr>
                    <w:t>申请材料包括：</w:t>
                  </w:r>
                </w:p>
                <w:p>
                  <w:pPr>
                    <w:numPr>
                      <w:ilvl w:val="0"/>
                      <w:numId w:val="5"/>
                    </w:numPr>
                    <w:spacing w:line="320" w:lineRule="exact"/>
                    <w:ind w:firstLine="0" w:firstLineChars="0"/>
                    <w:jc w:val="both"/>
                    <w:rPr>
                      <w:rFonts w:hint="eastAsia" w:ascii="宋体" w:hAnsi="宋体" w:eastAsia="宋体" w:cs="宋体"/>
                      <w:sz w:val="21"/>
                      <w:szCs w:val="21"/>
                    </w:rPr>
                  </w:pPr>
                  <w:r>
                    <w:rPr>
                      <w:rFonts w:hint="eastAsia" w:ascii="宋体" w:hAnsi="宋体" w:eastAsia="宋体" w:cs="宋体"/>
                      <w:sz w:val="21"/>
                      <w:szCs w:val="21"/>
                    </w:rPr>
                    <w:t>《无线频率/台站注销表》</w:t>
                  </w:r>
                </w:p>
                <w:p>
                  <w:pPr>
                    <w:numPr>
                      <w:ilvl w:val="0"/>
                      <w:numId w:val="5"/>
                    </w:numPr>
                    <w:spacing w:line="320" w:lineRule="exact"/>
                    <w:ind w:firstLine="0" w:firstLineChars="0"/>
                    <w:jc w:val="both"/>
                    <w:rPr>
                      <w:rFonts w:hint="eastAsia" w:ascii="宋体" w:hAnsi="宋体" w:eastAsia="宋体" w:cs="宋体"/>
                      <w:sz w:val="21"/>
                      <w:szCs w:val="21"/>
                    </w:rPr>
                  </w:pPr>
                  <w:r>
                    <w:rPr>
                      <w:rFonts w:hint="eastAsia" w:ascii="宋体" w:hAnsi="宋体" w:eastAsia="宋体" w:cs="宋体"/>
                      <w:sz w:val="21"/>
                      <w:szCs w:val="21"/>
                    </w:rPr>
                    <w:t>需注销的《上海市无线电管理局准予行政许可决定书》</w:t>
                  </w:r>
                </w:p>
                <w:p>
                  <w:pPr>
                    <w:spacing w:line="320" w:lineRule="exact"/>
                    <w:ind w:firstLine="0" w:firstLineChars="0"/>
                    <w:jc w:val="both"/>
                    <w:rPr>
                      <w:sz w:val="21"/>
                      <w:szCs w:val="21"/>
                    </w:rPr>
                  </w:pPr>
                  <w:r>
                    <w:rPr>
                      <w:rFonts w:hint="eastAsia"/>
                      <w:sz w:val="21"/>
                      <w:szCs w:val="21"/>
                    </w:rPr>
                    <w:t>……</w:t>
                  </w:r>
                </w:p>
                <w:p>
                  <w:pPr>
                    <w:spacing w:line="300" w:lineRule="exact"/>
                    <w:ind w:firstLine="0" w:firstLineChars="0"/>
                    <w:jc w:val="both"/>
                    <w:rPr>
                      <w:rFonts w:ascii="宋体" w:hAnsi="宋体" w:cs="宋体"/>
                      <w:sz w:val="21"/>
                      <w:szCs w:val="18"/>
                    </w:rPr>
                  </w:pPr>
                </w:p>
              </w:txbxContent>
            </v:textbox>
          </v:rect>
        </w:pict>
      </w:r>
      <w:r>
        <w:rPr>
          <w:rFonts w:hint="eastAsia" w:ascii="黑体" w:hAnsi="黑体" w:eastAsia="黑体"/>
          <w:sz w:val="28"/>
          <w:szCs w:val="28"/>
        </w:rPr>
        <w:t xml:space="preserve"> </w:t>
      </w:r>
    </w:p>
    <w:p>
      <w:pPr>
        <w:pStyle w:val="37"/>
        <w:spacing w:after="0" w:line="240" w:lineRule="auto"/>
        <w:ind w:firstLineChars="0"/>
        <w:jc w:val="center"/>
        <w:rPr>
          <w:rFonts w:ascii="黑体" w:hAnsi="黑体" w:eastAsia="黑体"/>
          <w:sz w:val="28"/>
          <w:szCs w:val="28"/>
        </w:rPr>
      </w:pPr>
      <w:r>
        <w:rPr>
          <w:rFonts w:ascii="Calibri" w:hAnsi="Calibri" w:eastAsia="宋体" w:cs="黑体"/>
          <w:kern w:val="2"/>
          <w:sz w:val="28"/>
          <w:szCs w:val="22"/>
          <w:lang w:val="en-US" w:eastAsia="zh-CN" w:bidi="ar-SA"/>
        </w:rPr>
        <w:pict>
          <v:line id="直线 176" o:spid="_x0000_s1077" style="position:absolute;left:0;margin-left:278.9pt;margin-top:1.05pt;height:0.05pt;width:7.5pt;rotation:0f;z-index:251731968;"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Calibri" w:hAnsi="Calibri" w:eastAsia="宋体" w:cs="黑体"/>
          <w:kern w:val="2"/>
          <w:sz w:val="28"/>
          <w:szCs w:val="22"/>
          <w:lang w:val="en-US" w:eastAsia="zh-CN" w:bidi="ar-SA"/>
        </w:rPr>
        <w:pict>
          <v:line id="直线 174" o:spid="_x0000_s1078" style="position:absolute;left:0;margin-left:278.85pt;margin-top:0.65pt;height:69.55pt;width:0.05pt;rotation:0f;z-index:251730944;"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p>
    <w:p>
      <w:pPr>
        <w:widowControl/>
        <w:spacing w:line="240" w:lineRule="auto"/>
        <w:ind w:firstLine="420"/>
        <w:rPr>
          <w:rFonts w:ascii="黑体" w:hAnsi="黑体" w:eastAsia="黑体"/>
          <w:sz w:val="21"/>
          <w:szCs w:val="21"/>
        </w:rPr>
      </w:pPr>
      <w:r>
        <w:rPr>
          <w:rFonts w:ascii="Cambria" w:hAnsi="Cambria" w:eastAsia="宋体" w:cs="黑体"/>
          <w:kern w:val="2"/>
          <w:sz w:val="21"/>
          <w:szCs w:val="24"/>
          <w:lang w:val="en-US" w:eastAsia="zh-CN" w:bidi="ar-SA"/>
        </w:rPr>
        <w:pict>
          <v:line id="直线 172" o:spid="_x0000_s1079" style="position:absolute;left:0;margin-left:254.1pt;margin-top:18.85pt;height:0.05pt;width:25.4pt;rotation:0f;z-index:251729920;" o:ole="f" fillcolor="#FFFFFF" filled="f" o:preferrelative="t" stroked="t" coordsize="21600,21600">
            <v:fill on="f" color2="#FFFFFF" focus="0%"/>
            <v:stroke weight="1.25pt" color="#000000" color2="#FFFFFF" miterlimit="2" dashstyle="dash"/>
            <v:imagedata gain="65536f" blacklevel="0f" gamma="0"/>
            <o:lock v:ext="edit" position="f" selection="f" grouping="f" rotation="f" cropping="f" text="f" aspectratio="f"/>
          </v:line>
        </w:pict>
      </w:r>
      <w:r>
        <w:rPr>
          <w:rFonts w:ascii="Calibri" w:hAnsi="Calibri" w:eastAsia="宋体" w:cs="黑体"/>
          <w:kern w:val="2"/>
          <w:sz w:val="21"/>
          <w:szCs w:val="22"/>
          <w:lang w:val="en-US" w:eastAsia="zh-CN" w:bidi="ar-SA"/>
        </w:rPr>
        <w:pict>
          <v:rect id="Rectangle 57" o:spid="_x0000_s1080" style="position:absolute;left:0;margin-left:149.2pt;margin-top:10.8pt;height:32.25pt;width:96.75pt;rotation:0f;z-index:251713536;" o:ole="f" fillcolor="#FFFFFF" filled="f" o:preferrelative="t" stroked="f" coordsize="21600,21600">
            <v:fill on="f" color2="#FFFFFF" focus="0%"/>
            <v:imagedata gain="65536f" blacklevel="0f" gamma="0"/>
            <o:lock v:ext="edit" position="f" selection="f" grouping="f" rotation="f" cropping="f" text="f" aspectratio="f"/>
            <v:textbox>
              <w:txbxContent>
                <w:p>
                  <w:pPr>
                    <w:pStyle w:val="32"/>
                    <w:spacing w:line="240" w:lineRule="exact"/>
                    <w:ind w:firstLine="0" w:firstLineChars="0"/>
                    <w:jc w:val="center"/>
                  </w:pPr>
                  <w:r>
                    <w:rPr>
                      <w:rFonts w:hint="eastAsia"/>
                    </w:rPr>
                    <w:t>提出申请</w:t>
                  </w:r>
                </w:p>
              </w:txbxContent>
            </v:textbox>
          </v:rect>
        </w:pict>
      </w:r>
      <w:r>
        <w:rPr>
          <w:rFonts w:ascii="Calibri" w:hAnsi="Calibri" w:eastAsia="宋体" w:cs="黑体"/>
          <w:kern w:val="2"/>
          <w:sz w:val="21"/>
          <w:szCs w:val="22"/>
          <w:lang w:val="en-US" w:eastAsia="zh-CN" w:bidi="ar-SA"/>
        </w:rPr>
        <w:pict>
          <v:shape id="AutoShape 58" o:spid="_x0000_s1081" type="#_x0000_t116" style="position:absolute;left:0;margin-left:142.3pt;margin-top:2.45pt;height:33.7pt;width:111.75pt;rotation:0f;z-index:251715584;"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p>
    <w:p>
      <w:pPr>
        <w:widowControl/>
        <w:spacing w:line="240" w:lineRule="auto"/>
        <w:ind w:firstLine="420"/>
        <w:rPr>
          <w:rFonts w:ascii="黑体" w:hAnsi="黑体" w:eastAsia="黑体"/>
          <w:sz w:val="21"/>
          <w:szCs w:val="21"/>
        </w:rPr>
      </w:pPr>
      <w:r>
        <w:rPr>
          <w:rFonts w:ascii="Calibri" w:hAnsi="Calibri" w:eastAsia="宋体" w:cs="黑体"/>
          <w:kern w:val="2"/>
          <w:sz w:val="21"/>
          <w:szCs w:val="22"/>
          <w:lang w:val="en-US" w:eastAsia="zh-CN" w:bidi="ar-SA"/>
        </w:rPr>
        <w:pict>
          <v:line id="Line 59" o:spid="_x0000_s1082" style="position:absolute;left:0;margin-left:197.5pt;margin-top:14pt;height:33.35pt;width:0.05pt;rotation:0f;z-index:251716608;"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p>
    <w:p>
      <w:pPr>
        <w:ind w:firstLine="560"/>
      </w:pPr>
      <w:r>
        <w:rPr>
          <w:rFonts w:ascii="Cambria" w:hAnsi="Cambria" w:eastAsia="宋体" w:cs="黑体"/>
          <w:kern w:val="2"/>
          <w:sz w:val="28"/>
          <w:szCs w:val="24"/>
          <w:lang w:val="en-US" w:eastAsia="zh-CN" w:bidi="ar-SA"/>
        </w:rPr>
        <w:pict>
          <v:line id="Line 60" o:spid="_x0000_s1083" style="position:absolute;left:0;margin-left:278.55pt;margin-top:6.85pt;height:0.05pt;width:7.5pt;rotation:0f;z-index:251732992;"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Calibri" w:hAnsi="Calibri" w:eastAsia="宋体" w:cs="黑体"/>
          <w:kern w:val="2"/>
          <w:sz w:val="21"/>
          <w:szCs w:val="22"/>
          <w:lang w:val="en-US" w:eastAsia="zh-CN" w:bidi="ar-SA"/>
        </w:rPr>
        <w:pict>
          <v:rect id="Rectangle 61" o:spid="_x0000_s1084" style="position:absolute;left:0;margin-left:139.25pt;margin-top:25.8pt;height:28.2pt;width:118.7pt;rotation:0f;z-index:251717632;"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rect>
        </w:pict>
      </w:r>
      <w:r>
        <w:rPr>
          <w:rFonts w:ascii="Calibri" w:hAnsi="Calibri" w:eastAsia="宋体" w:cs="黑体"/>
          <w:kern w:val="2"/>
          <w:sz w:val="21"/>
          <w:szCs w:val="22"/>
          <w:lang w:val="en-US" w:eastAsia="zh-CN" w:bidi="ar-SA"/>
        </w:rPr>
        <w:pict>
          <v:rect id="Rectangle 62" o:spid="_x0000_s1085" style="position:absolute;left:0;margin-left:118.9pt;margin-top:21.1pt;height:47.25pt;width:142.25pt;rotation:0f;z-index:251714560;" o:ole="f" fillcolor="#FFFFFF" filled="f" o:preferrelative="t" stroked="f" coordsize="21600,21600">
            <v:fill on="f" color2="#FFFFFF" focus="0%"/>
            <v:imagedata gain="65536f" blacklevel="0f" gamma="0"/>
            <o:lock v:ext="edit" position="f" selection="f" grouping="f" rotation="f" cropping="f" text="f" aspectratio="f"/>
            <v:textbox>
              <w:txbxContent>
                <w:p>
                  <w:pPr>
                    <w:ind w:firstLine="420"/>
                    <w:jc w:val="center"/>
                  </w:pPr>
                  <w:r>
                    <w:rPr>
                      <w:rFonts w:hint="eastAsia"/>
                      <w:sz w:val="21"/>
                      <w:szCs w:val="21"/>
                    </w:rPr>
                    <w:t>审核提交申请材料</w:t>
                  </w:r>
                </w:p>
              </w:txbxContent>
            </v:textbox>
          </v:rect>
        </w:pict>
      </w:r>
    </w:p>
    <w:p>
      <w:pPr>
        <w:ind w:firstLine="420"/>
        <w:rPr>
          <w:rFonts w:ascii="黑体" w:hAnsi="黑体" w:eastAsia="黑体"/>
          <w:sz w:val="44"/>
          <w:szCs w:val="44"/>
        </w:rPr>
      </w:pPr>
      <w:r>
        <w:rPr>
          <w:rFonts w:ascii="Calibri" w:hAnsi="Calibri" w:eastAsia="宋体" w:cs="黑体"/>
          <w:kern w:val="2"/>
          <w:sz w:val="21"/>
          <w:szCs w:val="22"/>
          <w:lang w:val="en-US" w:eastAsia="zh-CN" w:bidi="ar-SA"/>
        </w:rPr>
        <w:pict>
          <v:line id="Line 63" o:spid="_x0000_s1086" style="position:absolute;left:0;margin-left:198.5pt;margin-top:22.4pt;height:33.75pt;width:0.05pt;rotation:0f;z-index:251719680;"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Calibri" w:hAnsi="Calibri" w:eastAsia="宋体" w:cs="黑体"/>
          <w:kern w:val="2"/>
          <w:sz w:val="21"/>
          <w:szCs w:val="22"/>
          <w:lang w:val="en-US" w:eastAsia="zh-CN" w:bidi="ar-SA"/>
        </w:rPr>
        <w:pict>
          <v:shape id="AutoShape 64" o:spid="_x0000_s1087" type="#_x0000_t116" style="position:absolute;left:0;margin-left:116.55pt;margin-top:305.45pt;height:60.35pt;width:164.55pt;rotation:0f;z-index:251724800;"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Calibri" w:hAnsi="Calibri" w:eastAsia="宋体" w:cs="黑体"/>
          <w:kern w:val="2"/>
          <w:sz w:val="21"/>
          <w:szCs w:val="22"/>
          <w:lang w:val="en-US" w:eastAsia="zh-CN" w:bidi="ar-SA"/>
        </w:rPr>
        <w:pict>
          <v:rect id="Rectangle 65" o:spid="_x0000_s1088" style="position:absolute;left:0;margin-left:140.05pt;margin-top:66.7pt;height:32.2pt;width:116.2pt;rotation:0f;z-index:251711488;" o:ole="f" fillcolor="#FFFFFF" filled="t" o:preferrelative="t" stroked="f" coordsize="21600,21600">
            <v:imagedata gain="65536f" blacklevel="0f" gamma="0"/>
            <o:lock v:ext="edit" position="f" selection="f" grouping="f" rotation="f" cropping="f" text="f" aspectratio="f"/>
            <v:textbox>
              <w:txbxContent>
                <w:p>
                  <w:pPr>
                    <w:pStyle w:val="35"/>
                    <w:spacing w:line="240" w:lineRule="exact"/>
                    <w:jc w:val="center"/>
                  </w:pPr>
                  <w:r>
                    <w:rPr>
                      <w:rFonts w:hint="eastAsia"/>
                    </w:rPr>
                    <w:t>申请材料</w:t>
                  </w:r>
                </w:p>
                <w:p>
                  <w:pPr>
                    <w:pStyle w:val="35"/>
                    <w:spacing w:line="240" w:lineRule="exact"/>
                    <w:jc w:val="center"/>
                  </w:pPr>
                  <w:r>
                    <w:rPr>
                      <w:rFonts w:hint="eastAsia"/>
                    </w:rPr>
                    <w:t>审核结果</w:t>
                  </w:r>
                </w:p>
                <w:p>
                  <w:pPr>
                    <w:ind w:firstLine="480"/>
                  </w:pPr>
                </w:p>
              </w:txbxContent>
            </v:textbox>
          </v:rect>
        </w:pict>
      </w:r>
    </w:p>
    <w:p>
      <w:pPr>
        <w:pStyle w:val="31"/>
        <w:ind w:firstLine="0" w:firstLineChars="0"/>
        <w:jc w:val="both"/>
        <w:rPr>
          <w:rFonts w:ascii="黑体" w:hAnsi="黑体" w:eastAsia="黑体"/>
          <w:sz w:val="44"/>
          <w:szCs w:val="44"/>
        </w:rPr>
      </w:pPr>
      <w:r>
        <w:rPr>
          <w:rFonts w:ascii="Calibri" w:hAnsi="Calibri" w:eastAsia="宋体" w:cs="黑体"/>
          <w:kern w:val="2"/>
          <w:sz w:val="21"/>
          <w:szCs w:val="22"/>
          <w:lang w:val="en-US" w:eastAsia="zh-CN" w:bidi="ar-SA"/>
        </w:rPr>
        <w:pict>
          <v:rect id="Rectangle 66" o:spid="_x0000_s1089" style="position:absolute;left:0;margin-left:-52.65pt;margin-top:25.05pt;height:30.5pt;width:108pt;rotation:0f;z-index:251706368;" o:ole="f" fillcolor="#FFFFFF" filled="t" o:preferrelative="t" stroked="f" coordsize="21600,21600">
            <v:imagedata gain="65536f" blacklevel="0f" gamma="0"/>
            <o:lock v:ext="edit" position="f" selection="f" grouping="f" rotation="f" cropping="f" text="f" aspectratio="f"/>
            <v:textbox>
              <w:txbxContent>
                <w:p>
                  <w:pPr>
                    <w:pStyle w:val="32"/>
                    <w:spacing w:line="240" w:lineRule="exact"/>
                    <w:ind w:firstLine="0" w:firstLineChars="0"/>
                    <w:jc w:val="center"/>
                  </w:pPr>
                  <w:r>
                    <w:rPr>
                      <w:rFonts w:hint="eastAsia"/>
                    </w:rPr>
                    <w:t>一次性告知申请人，当场退回所有材料</w:t>
                  </w:r>
                </w:p>
              </w:txbxContent>
            </v:textbox>
          </v:rect>
        </w:pict>
      </w:r>
      <w:r>
        <w:rPr>
          <w:rFonts w:ascii="Calibri" w:hAnsi="Calibri" w:eastAsia="宋体" w:cs="黑体"/>
          <w:kern w:val="2"/>
          <w:sz w:val="21"/>
          <w:szCs w:val="22"/>
          <w:lang w:val="en-US" w:eastAsia="zh-CN" w:bidi="ar-SA"/>
        </w:rPr>
        <w:pict>
          <v:rect id="Rectangle 67" o:spid="_x0000_s1090" style="position:absolute;left:0;margin-left:62.6pt;margin-top:14.3pt;height:57.85pt;width:61.2pt;rotation:0f;z-index:251726848;" o:ole="f" fillcolor="#FFFFFF" filled="f" o:preferrelative="t" stroked="f" coordsize="21600,21600">
            <v:fill on="f" color2="#FFFFFF" focus="0%"/>
            <v:imagedata gain="65536f" blacklevel="0f" gamma="0"/>
            <o:lock v:ext="edit" position="f" selection="f" grouping="f" rotation="f" cropping="f" text="f" aspectratio="f"/>
            <v:textbox>
              <w:txbxContent>
                <w:p>
                  <w:pPr>
                    <w:pStyle w:val="32"/>
                    <w:spacing w:line="240" w:lineRule="exact"/>
                    <w:ind w:firstLine="0" w:firstLineChars="0"/>
                    <w:jc w:val="center"/>
                  </w:pPr>
                  <w:r>
                    <w:rPr>
                      <w:rFonts w:hint="eastAsia"/>
                    </w:rPr>
                    <w:t>需要补正材料</w:t>
                  </w:r>
                </w:p>
              </w:txbxContent>
            </v:textbox>
          </v:rect>
        </w:pict>
      </w:r>
      <w:r>
        <w:rPr>
          <w:rFonts w:ascii="Calibri" w:hAnsi="Calibri" w:eastAsia="宋体" w:cs="黑体"/>
          <w:kern w:val="2"/>
          <w:sz w:val="21"/>
          <w:szCs w:val="22"/>
          <w:lang w:val="en-US" w:eastAsia="zh-CN" w:bidi="ar-SA"/>
        </w:rPr>
        <w:pict>
          <v:rect id="Rectangle 68" o:spid="_x0000_s1091" style="position:absolute;left:0;flip:y;margin-left:256.35pt;margin-top:14.05pt;height:33.9pt;width:95.85pt;rotation:0f;z-index:251710464;" o:ole="f" fillcolor="#FFFFFF" filled="t" o:preferrelative="t" stroked="f" coordsize="21600,21600">
            <v:imagedata gain="65536f" blacklevel="0f" gamma="0"/>
            <o:lock v:ext="edit" position="f" selection="f" grouping="f" rotation="f" cropping="f" text="f" aspectratio="f"/>
            <v:textbox>
              <w:txbxContent>
                <w:p>
                  <w:pPr>
                    <w:pStyle w:val="32"/>
                    <w:spacing w:line="240" w:lineRule="exact"/>
                    <w:ind w:firstLine="0" w:firstLineChars="0"/>
                    <w:jc w:val="center"/>
                  </w:pPr>
                  <w:r>
                    <w:rPr>
                      <w:rFonts w:hint="eastAsia"/>
                    </w:rPr>
                    <w:t>未缴纳频率占用费</w:t>
                  </w:r>
                </w:p>
              </w:txbxContent>
            </v:textbox>
          </v:rect>
        </w:pict>
      </w:r>
      <w:r>
        <w:rPr>
          <w:rFonts w:ascii="Calibri" w:hAnsi="Calibri" w:eastAsia="宋体" w:cs="黑体"/>
          <w:kern w:val="2"/>
          <w:sz w:val="21"/>
          <w:szCs w:val="22"/>
          <w:lang w:val="en-US" w:eastAsia="zh-CN" w:bidi="ar-SA"/>
        </w:rPr>
        <w:pict>
          <v:rect id="Rectangle 69" o:spid="_x0000_s1092" style="position:absolute;left:0;margin-left:341.4pt;margin-top:27pt;height:76.3pt;width:121.55pt;rotation:0f;z-index:251712512;" o:ole="f" fillcolor="#FFFFFF" filled="t" o:preferrelative="t" stroked="f" coordsize="21600,21600">
            <v:imagedata gain="65536f" blacklevel="0f" gamma="0"/>
            <o:lock v:ext="edit" position="f" selection="f" grouping="f" rotation="f" cropping="f" text="f" aspectratio="f"/>
            <v:textbox>
              <w:txbxContent>
                <w:p>
                  <w:pPr>
                    <w:pStyle w:val="32"/>
                    <w:spacing w:line="240" w:lineRule="exact"/>
                    <w:ind w:firstLine="0" w:firstLineChars="0"/>
                    <w:jc w:val="center"/>
                  </w:pPr>
                  <w:r>
                    <w:rPr>
                      <w:rFonts w:hint="eastAsia"/>
                    </w:rPr>
                    <w:t>通知申请人补缴，当场退回所有材料</w:t>
                  </w:r>
                </w:p>
              </w:txbxContent>
            </v:textbox>
          </v:rect>
        </w:pict>
      </w:r>
      <w:r>
        <w:rPr>
          <w:rFonts w:ascii="Calibri" w:hAnsi="Calibri" w:eastAsia="宋体" w:cs="黑体"/>
          <w:kern w:val="2"/>
          <w:sz w:val="21"/>
          <w:szCs w:val="22"/>
          <w:lang w:val="en-US" w:eastAsia="zh-CN" w:bidi="ar-SA"/>
        </w:rPr>
        <w:pict>
          <v:shape id="AutoShape 70" o:spid="_x0000_s1093" type="#_x0000_t116" style="position:absolute;left:0;margin-left:338.35pt;margin-top:16.9pt;height:46.5pt;width:131.4pt;rotation:0f;z-index:251720704;"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Calibri" w:hAnsi="Calibri" w:eastAsia="宋体" w:cs="黑体"/>
          <w:kern w:val="2"/>
          <w:sz w:val="21"/>
          <w:szCs w:val="22"/>
          <w:lang w:val="en-US" w:eastAsia="zh-CN" w:bidi="ar-SA"/>
        </w:rPr>
        <w:pict>
          <v:line id="Line 71" o:spid="_x0000_s1094" style="position:absolute;left:0;flip:y;margin-left:285.5pt;margin-top:41pt;height:0.7pt;width:52.5pt;rotation:0f;z-index:251721728;"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Calibri" w:hAnsi="Calibri" w:eastAsia="宋体" w:cs="黑体"/>
          <w:kern w:val="2"/>
          <w:sz w:val="21"/>
          <w:szCs w:val="22"/>
          <w:lang w:val="en-US" w:eastAsia="zh-CN" w:bidi="ar-SA"/>
        </w:rPr>
        <w:pict>
          <v:shape id="AutoShape 72" o:spid="_x0000_s1095" type="#_x0000_t116" style="position:absolute;left:0;margin-left:-65.6pt;margin-top:17.75pt;height:46.5pt;width:131.4pt;rotation:0f;z-index:251727872;"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Calibri" w:hAnsi="Calibri" w:eastAsia="宋体" w:cs="黑体"/>
          <w:kern w:val="2"/>
          <w:sz w:val="21"/>
          <w:szCs w:val="22"/>
          <w:lang w:val="en-US" w:eastAsia="zh-CN" w:bidi="ar-SA"/>
        </w:rPr>
        <w:pict>
          <v:shape id="AutoShape 73" o:spid="_x0000_s1096" type="#_x0000_t32" style="position:absolute;left:0;flip:x;margin-left:65.75pt;margin-top:41.55pt;height:0.05pt;width:45.75pt;rotation:0f;z-index:251725824;"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2"/>
          <w:lang w:val="en-US" w:eastAsia="zh-CN" w:bidi="ar-SA"/>
        </w:rPr>
        <w:pict>
          <v:shape id="AutoShape 74" o:spid="_x0000_s1097" type="#_x0000_t4" style="position:absolute;left:0;margin-left:111.75pt;margin-top:14.8pt;height:54pt;width:174pt;rotation:0f;z-index:251718656;"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p>
    <w:p>
      <w:pPr>
        <w:pStyle w:val="31"/>
        <w:ind w:firstLine="0" w:firstLineChars="0"/>
        <w:jc w:val="both"/>
        <w:rPr>
          <w:rFonts w:ascii="黑体" w:hAnsi="黑体" w:eastAsia="黑体"/>
          <w:sz w:val="44"/>
          <w:szCs w:val="44"/>
        </w:rPr>
      </w:pPr>
      <w:r>
        <w:rPr>
          <w:rFonts w:ascii="Calibri" w:hAnsi="Calibri" w:eastAsia="宋体" w:cs="黑体"/>
          <w:kern w:val="2"/>
          <w:sz w:val="21"/>
          <w:szCs w:val="22"/>
          <w:lang w:val="en-US" w:eastAsia="zh-CN" w:bidi="ar-SA"/>
        </w:rPr>
        <w:pict>
          <v:rect id="Rectangle 75" o:spid="_x0000_s1098" style="position:absolute;left:0;margin-left:169.85pt;margin-top:31.3pt;height:45.25pt;width:94.8pt;rotation:0f;z-index:251708416;" o:ole="f" fillcolor="#FFFFFF" filled="t" o:preferrelative="t" stroked="f" coordsize="21600,21600">
            <v:imagedata gain="65536f" blacklevel="0f" gamma="0"/>
            <o:lock v:ext="edit" position="f" selection="f" grouping="f" rotation="f" cropping="f" text="f" aspectratio="f"/>
            <v:textbox>
              <w:txbxContent>
                <w:p>
                  <w:pPr>
                    <w:pStyle w:val="32"/>
                    <w:spacing w:line="240" w:lineRule="exact"/>
                    <w:ind w:firstLine="0" w:firstLineChars="0"/>
                    <w:jc w:val="center"/>
                  </w:pPr>
                  <w:r>
                    <w:rPr>
                      <w:rFonts w:hint="eastAsia"/>
                    </w:rPr>
                    <w:t>材料符</w:t>
                  </w:r>
                </w:p>
                <w:p>
                  <w:pPr>
                    <w:pStyle w:val="32"/>
                    <w:spacing w:line="240" w:lineRule="exact"/>
                    <w:ind w:firstLine="0" w:firstLineChars="0"/>
                    <w:jc w:val="center"/>
                  </w:pPr>
                  <w:r>
                    <w:rPr>
                      <w:rFonts w:hint="eastAsia"/>
                    </w:rPr>
                    <w:t>合要求</w:t>
                  </w:r>
                </w:p>
              </w:txbxContent>
            </v:textbox>
          </v:rect>
        </w:pict>
      </w:r>
      <w:r>
        <w:rPr>
          <w:rFonts w:ascii="Calibri" w:hAnsi="Calibri" w:eastAsia="宋体" w:cs="黑体"/>
          <w:kern w:val="2"/>
          <w:sz w:val="21"/>
          <w:szCs w:val="22"/>
          <w:lang w:val="en-US" w:eastAsia="zh-CN" w:bidi="ar-SA"/>
        </w:rPr>
        <w:pict>
          <v:line id="Line 76" o:spid="_x0000_s1099" style="position:absolute;left:0;margin-left:198.5pt;margin-top:26.5pt;height:42pt;width:0.05pt;rotation:0f;z-index:251722752;"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p>
    <w:p>
      <w:pPr>
        <w:pStyle w:val="31"/>
        <w:ind w:firstLine="0" w:firstLineChars="0"/>
        <w:jc w:val="both"/>
        <w:rPr>
          <w:rFonts w:ascii="黑体" w:hAnsi="黑体" w:eastAsia="黑体"/>
          <w:sz w:val="44"/>
          <w:szCs w:val="44"/>
        </w:rPr>
      </w:pPr>
      <w:r>
        <w:rPr>
          <w:rFonts w:ascii="Calibri" w:hAnsi="Calibri" w:eastAsia="宋体" w:cs="黑体"/>
          <w:kern w:val="2"/>
          <w:sz w:val="21"/>
          <w:szCs w:val="22"/>
          <w:lang w:val="en-US" w:eastAsia="zh-CN" w:bidi="ar-SA"/>
        </w:rPr>
        <w:pict>
          <v:rect id="Rectangle 77" o:spid="_x0000_s1100" style="position:absolute;left:0;margin-left:117pt;margin-top:26.7pt;height:44.8pt;width:163.5pt;rotation:0f;z-index:251723776;"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rect>
        </w:pict>
      </w:r>
      <w:r>
        <w:rPr>
          <w:rFonts w:ascii="Calibri" w:hAnsi="Calibri" w:eastAsia="宋体" w:cs="黑体"/>
          <w:kern w:val="2"/>
          <w:sz w:val="21"/>
          <w:szCs w:val="22"/>
          <w:lang w:val="en-US" w:eastAsia="zh-CN" w:bidi="ar-SA"/>
        </w:rPr>
        <w:pict>
          <v:rect id="Rectangle 78" o:spid="_x0000_s1101" style="position:absolute;left:0;margin-left:107.8pt;margin-top:40.1pt;height:40.45pt;width:181.45pt;rotation:0f;z-index:251709440;" o:ole="f" fillcolor="#FFFFFF" filled="t" o:preferrelative="t" stroked="f" coordsize="21600,21600">
            <v:imagedata gain="65536f" blacklevel="0f" gamma="0"/>
            <o:lock v:ext="edit" position="f" selection="f" grouping="f" rotation="f" cropping="f" text="f" aspectratio="f"/>
            <v:textbox>
              <w:txbxContent>
                <w:p>
                  <w:pPr>
                    <w:pStyle w:val="35"/>
                    <w:spacing w:line="240" w:lineRule="exact"/>
                    <w:jc w:val="center"/>
                  </w:pPr>
                  <w:r>
                    <w:rPr>
                      <w:rFonts w:hint="eastAsia"/>
                    </w:rPr>
                    <w:t>当场受理</w:t>
                  </w:r>
                </w:p>
                <w:p>
                  <w:pPr>
                    <w:pStyle w:val="35"/>
                    <w:spacing w:line="240" w:lineRule="exact"/>
                    <w:jc w:val="center"/>
                  </w:pPr>
                </w:p>
              </w:txbxContent>
            </v:textbox>
          </v:rect>
        </w:pict>
      </w:r>
    </w:p>
    <w:p>
      <w:pPr>
        <w:pStyle w:val="31"/>
        <w:ind w:firstLine="0" w:firstLineChars="0"/>
        <w:jc w:val="both"/>
        <w:rPr>
          <w:rFonts w:ascii="黑体" w:hAnsi="黑体" w:eastAsia="黑体"/>
          <w:sz w:val="44"/>
          <w:szCs w:val="44"/>
        </w:rPr>
      </w:pPr>
      <w:r>
        <w:rPr>
          <w:rFonts w:ascii="Calibri" w:hAnsi="Calibri" w:eastAsia="宋体" w:cs="黑体"/>
          <w:kern w:val="2"/>
          <w:sz w:val="24"/>
          <w:szCs w:val="22"/>
          <w:lang w:val="en-US" w:eastAsia="zh-CN" w:bidi="ar-SA"/>
        </w:rPr>
        <w:pict>
          <v:shape id="直接连接符 41" o:spid="_x0000_s1102" type="#_x0000_t32" style="position:absolute;left:0;margin-left:198.75pt;margin-top:28.5pt;height:108.85pt;width:0.1pt;rotation:0f;z-index:251728896;" o:ole="f" fillcolor="#FFFFFF" filled="t" o:preferrelative="t" stroked="t" coordorigin="0,0" coordsize="21600,21600">
            <v:stroke color="#000000" color2="#FFFFFF" miterlimit="2" endarrow="block"/>
            <v:imagedata gain="65536f" blacklevel="0f" gamma="0"/>
            <o:lock v:ext="edit" position="f" selection="f" grouping="f" rotation="f" cropping="f" text="f" aspectratio="f"/>
          </v:shape>
        </w:pict>
      </w:r>
    </w:p>
    <w:p>
      <w:pPr>
        <w:pStyle w:val="31"/>
        <w:ind w:firstLine="0" w:firstLineChars="0"/>
        <w:jc w:val="both"/>
        <w:rPr>
          <w:rFonts w:ascii="黑体" w:hAnsi="黑体" w:eastAsia="黑体"/>
          <w:sz w:val="44"/>
          <w:szCs w:val="44"/>
        </w:rPr>
      </w:pPr>
    </w:p>
    <w:p>
      <w:pPr>
        <w:pStyle w:val="31"/>
        <w:ind w:firstLine="0" w:firstLineChars="0"/>
        <w:jc w:val="both"/>
        <w:rPr>
          <w:rFonts w:ascii="黑体" w:hAnsi="黑体" w:eastAsia="黑体"/>
          <w:sz w:val="44"/>
          <w:szCs w:val="44"/>
        </w:rPr>
      </w:pPr>
    </w:p>
    <w:p>
      <w:pPr>
        <w:pStyle w:val="31"/>
        <w:ind w:firstLine="0" w:firstLineChars="0"/>
        <w:jc w:val="both"/>
        <w:rPr>
          <w:rFonts w:ascii="黑体" w:hAnsi="黑体" w:eastAsia="黑体"/>
          <w:sz w:val="44"/>
          <w:szCs w:val="44"/>
        </w:rPr>
      </w:pPr>
      <w:r>
        <w:rPr>
          <w:rFonts w:ascii="Calibri" w:hAnsi="Calibri" w:eastAsia="宋体" w:cs="黑体"/>
          <w:kern w:val="2"/>
          <w:sz w:val="21"/>
          <w:szCs w:val="22"/>
          <w:lang w:val="en-US" w:eastAsia="zh-CN" w:bidi="ar-SA"/>
        </w:rPr>
        <w:pict>
          <v:rect id="Rectangle 80" o:spid="_x0000_s1103" style="position:absolute;left:0;margin-left:114.4pt;margin-top:24.15pt;height:46.45pt;width:171.65pt;rotation:0f;z-index:251707392;" o:ole="f" fillcolor="#FFFFFF" filled="t" o:preferrelative="t" stroked="f" coordsize="21600,21600">
            <v:imagedata gain="65536f" blacklevel="0f" gamma="0"/>
            <o:lock v:ext="edit" position="f" selection="f" grouping="f" rotation="f" cropping="f" text="f" aspectratio="f"/>
            <v:textbox>
              <w:txbxContent>
                <w:p>
                  <w:pPr>
                    <w:pStyle w:val="35"/>
                    <w:spacing w:line="240" w:lineRule="exact"/>
                    <w:jc w:val="center"/>
                  </w:pPr>
                  <w:r>
                    <w:rPr>
                      <w:rFonts w:hint="eastAsia"/>
                    </w:rPr>
                    <w:t>盖章后当场发还《无线电频率/台站注销表》第一联</w:t>
                  </w:r>
                </w:p>
                <w:p>
                  <w:pPr>
                    <w:pStyle w:val="35"/>
                    <w:spacing w:line="240" w:lineRule="exact"/>
                    <w:jc w:val="center"/>
                  </w:pPr>
                </w:p>
              </w:txbxContent>
            </v:textbox>
          </v:rect>
        </w:pict>
      </w:r>
    </w:p>
    <w:p>
      <w:pPr>
        <w:pStyle w:val="31"/>
        <w:ind w:firstLine="0" w:firstLineChars="0"/>
        <w:jc w:val="both"/>
        <w:rPr>
          <w:rFonts w:ascii="黑体" w:hAnsi="黑体" w:eastAsia="黑体"/>
          <w:sz w:val="44"/>
          <w:szCs w:val="44"/>
        </w:rPr>
      </w:pPr>
    </w:p>
    <w:p>
      <w:pPr>
        <w:widowControl/>
        <w:spacing w:line="240" w:lineRule="auto"/>
        <w:ind w:firstLine="2660" w:firstLineChars="950"/>
        <w:rPr>
          <w:rFonts w:ascii="宋体" w:hAnsi="宋体"/>
          <w:sz w:val="28"/>
          <w:szCs w:val="28"/>
        </w:rPr>
      </w:pPr>
    </w:p>
    <w:p>
      <w:pPr>
        <w:widowControl/>
        <w:spacing w:line="240" w:lineRule="auto"/>
        <w:ind w:firstLine="2660" w:firstLineChars="950"/>
        <w:rPr>
          <w:rFonts w:ascii="宋体" w:hAnsi="宋体"/>
          <w:sz w:val="28"/>
          <w:szCs w:val="28"/>
        </w:rPr>
      </w:pPr>
    </w:p>
    <w:p>
      <w:pPr>
        <w:widowControl/>
        <w:spacing w:line="240" w:lineRule="auto"/>
        <w:ind w:firstLine="2660" w:firstLineChars="950"/>
        <w:rPr>
          <w:rFonts w:ascii="宋体" w:hAnsi="宋体"/>
          <w:sz w:val="28"/>
          <w:szCs w:val="28"/>
        </w:rPr>
      </w:pPr>
    </w:p>
    <w:p>
      <w:pPr>
        <w:widowControl/>
        <w:spacing w:line="240" w:lineRule="auto"/>
        <w:ind w:firstLine="2660" w:firstLineChars="950"/>
        <w:rPr>
          <w:rFonts w:ascii="宋体" w:hAnsi="宋体"/>
          <w:sz w:val="28"/>
          <w:szCs w:val="28"/>
        </w:rPr>
      </w:pPr>
    </w:p>
    <w:p>
      <w:pPr>
        <w:widowControl/>
        <w:spacing w:line="240" w:lineRule="auto"/>
        <w:ind w:firstLine="2660" w:firstLineChars="950"/>
        <w:rPr>
          <w:rFonts w:ascii="宋体" w:hAnsi="宋体"/>
          <w:sz w:val="28"/>
          <w:szCs w:val="28"/>
        </w:rPr>
      </w:pPr>
    </w:p>
    <w:p>
      <w:pPr>
        <w:widowControl/>
        <w:spacing w:line="240" w:lineRule="auto"/>
        <w:ind w:firstLine="2660" w:firstLineChars="950"/>
        <w:rPr>
          <w:rFonts w:ascii="宋体" w:hAnsi="宋体"/>
          <w:sz w:val="28"/>
          <w:szCs w:val="28"/>
        </w:rPr>
      </w:pPr>
    </w:p>
    <w:p>
      <w:pPr>
        <w:ind w:firstLine="0" w:firstLineChars="0"/>
        <w:jc w:val="center"/>
        <w:rPr>
          <w:rFonts w:ascii="黑体" w:eastAsia="黑体"/>
          <w:b/>
        </w:rPr>
      </w:pPr>
    </w:p>
    <w:p>
      <w:pPr>
        <w:ind w:firstLine="0" w:firstLineChars="0"/>
        <w:jc w:val="center"/>
      </w:pPr>
      <w:r>
        <w:rPr>
          <w:rFonts w:hint="eastAsia" w:ascii="黑体" w:eastAsia="黑体"/>
          <w:sz w:val="28"/>
          <w:szCs w:val="28"/>
        </w:rPr>
        <w:t>附录</w:t>
      </w:r>
      <w:r>
        <w:rPr>
          <w:rFonts w:ascii="黑体" w:eastAsia="黑体"/>
          <w:sz w:val="28"/>
          <w:szCs w:val="28"/>
        </w:rPr>
        <w:t>2.1</w:t>
      </w:r>
      <w:r>
        <w:rPr>
          <w:rFonts w:hint="eastAsia" w:ascii="黑体" w:eastAsia="黑体"/>
          <w:sz w:val="28"/>
          <w:szCs w:val="28"/>
        </w:rPr>
        <w:t>：《业余无线电台设置（变更）申请表》</w:t>
      </w:r>
      <w:bookmarkEnd w:id="41"/>
      <w:r>
        <w:rPr>
          <w:rFonts w:hint="eastAsia" w:ascii="黑体" w:eastAsia="黑体"/>
          <w:sz w:val="28"/>
          <w:szCs w:val="28"/>
        </w:rPr>
        <w:t>（填写示范文本）</w:t>
      </w:r>
    </w:p>
    <w:p>
      <w:pPr>
        <w:widowControl/>
        <w:spacing w:line="240" w:lineRule="auto"/>
        <w:ind w:firstLine="0" w:firstLineChars="0"/>
        <w:rPr>
          <w:rFonts w:ascii="宋体" w:hAnsi="宋体"/>
        </w:rPr>
      </w:pPr>
      <w:r>
        <w:rPr>
          <w:rFonts w:ascii="宋体" w:hAnsi="宋体" w:eastAsia="宋体" w:cs="黑体"/>
          <w:kern w:val="2"/>
          <w:sz w:val="24"/>
          <w:szCs w:val="24"/>
          <w:lang w:val="en-US" w:eastAsia="zh-CN" w:bidi="ar-SA"/>
        </w:rPr>
        <w:pict>
          <v:shape id="图片 116" o:spid="_x0000_s1104" type="#_x0000_t75" style="height:576.7pt;width:41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widowControl/>
        <w:spacing w:line="240" w:lineRule="auto"/>
        <w:ind w:firstLine="480"/>
        <w:rPr>
          <w:rFonts w:ascii="宋体" w:hAnsi="宋体"/>
        </w:rPr>
      </w:pPr>
    </w:p>
    <w:p>
      <w:pPr>
        <w:widowControl/>
        <w:spacing w:line="240" w:lineRule="auto"/>
        <w:ind w:firstLine="480"/>
        <w:rPr>
          <w:rFonts w:ascii="宋体" w:hAnsi="宋体"/>
        </w:rPr>
      </w:pPr>
    </w:p>
    <w:p>
      <w:pPr>
        <w:widowControl/>
        <w:spacing w:line="240" w:lineRule="auto"/>
        <w:ind w:firstLine="480"/>
        <w:rPr>
          <w:rFonts w:ascii="宋体" w:hAnsi="宋体"/>
        </w:rPr>
      </w:pPr>
    </w:p>
    <w:p>
      <w:pPr>
        <w:widowControl/>
        <w:spacing w:line="240" w:lineRule="auto"/>
        <w:ind w:firstLine="0" w:firstLineChars="0"/>
        <w:rPr>
          <w:rFonts w:ascii="宋体" w:hAnsi="宋体"/>
        </w:rPr>
      </w:pPr>
      <w:r>
        <w:rPr>
          <w:rFonts w:ascii="宋体" w:hAnsi="宋体" w:eastAsia="宋体" w:cs="黑体"/>
          <w:kern w:val="2"/>
          <w:sz w:val="24"/>
          <w:szCs w:val="24"/>
          <w:lang w:val="en-US" w:eastAsia="zh-CN" w:bidi="ar-SA"/>
        </w:rPr>
        <w:pict>
          <v:shape id="图片 123" o:spid="_x0000_s1105" type="#_x0000_t75" style="height:569.9pt;width:413.6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widowControl/>
        <w:spacing w:line="240" w:lineRule="auto"/>
        <w:ind w:firstLine="480"/>
        <w:rPr>
          <w:rFonts w:ascii="宋体" w:hAnsi="宋体"/>
        </w:rPr>
      </w:pPr>
    </w:p>
    <w:p>
      <w:pPr>
        <w:widowControl/>
        <w:spacing w:line="240" w:lineRule="auto"/>
        <w:ind w:firstLine="480"/>
        <w:rPr>
          <w:rFonts w:ascii="宋体" w:hAnsi="宋体"/>
        </w:rPr>
      </w:pPr>
    </w:p>
    <w:p>
      <w:pPr>
        <w:widowControl/>
        <w:spacing w:line="240" w:lineRule="auto"/>
        <w:ind w:firstLine="480"/>
        <w:rPr>
          <w:rFonts w:ascii="宋体" w:hAnsi="宋体"/>
        </w:rPr>
      </w:pPr>
    </w:p>
    <w:p>
      <w:pPr>
        <w:widowControl/>
        <w:spacing w:line="240" w:lineRule="auto"/>
        <w:ind w:firstLine="480"/>
        <w:rPr>
          <w:rFonts w:ascii="宋体" w:hAnsi="宋体"/>
        </w:rPr>
      </w:pPr>
    </w:p>
    <w:p>
      <w:pPr>
        <w:widowControl/>
        <w:spacing w:line="240" w:lineRule="auto"/>
        <w:ind w:firstLine="480"/>
        <w:rPr>
          <w:rFonts w:ascii="宋体" w:hAnsi="宋体"/>
        </w:rPr>
      </w:pPr>
    </w:p>
    <w:p>
      <w:pPr>
        <w:widowControl/>
        <w:spacing w:line="240" w:lineRule="auto"/>
        <w:ind w:firstLine="480"/>
        <w:rPr>
          <w:rFonts w:ascii="宋体" w:hAnsi="宋体"/>
        </w:rPr>
      </w:pPr>
    </w:p>
    <w:p>
      <w:pPr>
        <w:pStyle w:val="33"/>
        <w:spacing w:before="100" w:beforeAutospacing="1" w:after="100" w:afterAutospacing="1"/>
        <w:ind w:firstLine="640"/>
        <w:jc w:val="center"/>
        <w:rPr>
          <w:rFonts w:ascii="黑体" w:eastAsia="黑体"/>
          <w:b w:val="0"/>
        </w:rPr>
      </w:pPr>
      <w:bookmarkStart w:id="42" w:name="_Toc270608629"/>
      <w:r>
        <w:rPr>
          <w:rFonts w:hint="eastAsia" w:ascii="黑体" w:eastAsia="黑体"/>
          <w:b w:val="0"/>
        </w:rPr>
        <w:t>业余无线电台设置（变更）申请表填表说明</w:t>
      </w:r>
    </w:p>
    <w:bookmarkEnd w:id="42"/>
    <w:p>
      <w:pPr>
        <w:pStyle w:val="32"/>
        <w:widowControl/>
        <w:numPr>
          <w:ilvl w:val="0"/>
          <w:numId w:val="6"/>
        </w:numPr>
        <w:spacing w:line="240" w:lineRule="auto"/>
        <w:ind w:left="0" w:firstLine="420" w:firstLineChars="0"/>
        <w:jc w:val="left"/>
        <w:rPr>
          <w:sz w:val="24"/>
          <w:szCs w:val="24"/>
        </w:rPr>
      </w:pPr>
      <w:r>
        <w:rPr>
          <w:rFonts w:hint="eastAsia"/>
          <w:sz w:val="24"/>
          <w:szCs w:val="24"/>
        </w:rPr>
        <w:t>本表用于个人或集体申请设置各类业余无线电台（站）或变更已设台（站）站址、频率功率等核定项目时使用。此表为申请表，不同的操作频段需填写相应的技术资料申报表。与本表配套使用的技术资料申报表有以下4种：</w:t>
      </w:r>
      <w:r>
        <w:rPr>
          <w:sz w:val="24"/>
          <w:szCs w:val="24"/>
        </w:rPr>
        <w:br/>
      </w:r>
      <w:r>
        <w:rPr>
          <w:sz w:val="24"/>
          <w:szCs w:val="24"/>
        </w:rPr>
        <w:t xml:space="preserve">    </w:t>
      </w:r>
      <w:r>
        <w:rPr>
          <w:rFonts w:hint="eastAsia"/>
          <w:sz w:val="24"/>
          <w:szCs w:val="24"/>
        </w:rPr>
        <w:t>表 号</w:t>
      </w:r>
      <w:r>
        <w:rPr>
          <w:sz w:val="24"/>
          <w:szCs w:val="24"/>
        </w:rPr>
        <w:t xml:space="preserve">      </w:t>
      </w:r>
      <w:r>
        <w:rPr>
          <w:rFonts w:hint="eastAsia"/>
          <w:sz w:val="24"/>
          <w:szCs w:val="24"/>
        </w:rPr>
        <w:t xml:space="preserve">  技术资料申报表名称</w:t>
      </w:r>
      <w:r>
        <w:rPr>
          <w:sz w:val="24"/>
          <w:szCs w:val="24"/>
        </w:rPr>
        <w:t xml:space="preserve">                      </w:t>
      </w:r>
      <w:r>
        <w:rPr>
          <w:rFonts w:hint="eastAsia"/>
          <w:sz w:val="24"/>
          <w:szCs w:val="24"/>
        </w:rPr>
        <w:t>代 号</w:t>
      </w:r>
      <w:r>
        <w:rPr>
          <w:sz w:val="24"/>
          <w:szCs w:val="24"/>
        </w:rPr>
        <w:t xml:space="preserve">      </w:t>
      </w:r>
      <w:r>
        <w:rPr>
          <w:sz w:val="24"/>
          <w:szCs w:val="24"/>
        </w:rPr>
        <w:br/>
      </w:r>
      <w:r>
        <w:rPr>
          <w:sz w:val="24"/>
          <w:szCs w:val="24"/>
        </w:rPr>
        <w:t xml:space="preserve">    </w:t>
      </w:r>
      <w:r>
        <w:rPr>
          <w:rFonts w:hint="eastAsia"/>
          <w:sz w:val="24"/>
          <w:szCs w:val="24"/>
        </w:rPr>
        <w:t>国无管表3</w:t>
      </w:r>
      <w:r>
        <w:rPr>
          <w:sz w:val="24"/>
          <w:szCs w:val="24"/>
        </w:rPr>
        <w:tab/>
      </w:r>
      <w:r>
        <w:rPr>
          <w:rFonts w:hint="eastAsia"/>
          <w:sz w:val="24"/>
          <w:szCs w:val="24"/>
        </w:rPr>
        <w:t xml:space="preserve">   30MHz以下无线电台(站)技术资料申报表</w:t>
      </w:r>
      <w:r>
        <w:rPr>
          <w:sz w:val="24"/>
          <w:szCs w:val="24"/>
        </w:rPr>
        <w:t xml:space="preserve">    </w:t>
      </w:r>
      <w:r>
        <w:rPr>
          <w:rFonts w:hint="eastAsia"/>
          <w:sz w:val="24"/>
          <w:szCs w:val="24"/>
        </w:rPr>
        <w:t xml:space="preserve"> </w:t>
      </w:r>
      <w:r>
        <w:rPr>
          <w:rFonts w:hint="eastAsia"/>
          <w:sz w:val="24"/>
          <w:szCs w:val="24"/>
          <w:lang w:val="en-US" w:eastAsia="zh-CN"/>
        </w:rPr>
        <w:t xml:space="preserve"> </w:t>
      </w:r>
      <w:r>
        <w:rPr>
          <w:sz w:val="24"/>
          <w:szCs w:val="24"/>
        </w:rPr>
        <w:t xml:space="preserve">H          </w:t>
      </w:r>
      <w:r>
        <w:rPr>
          <w:sz w:val="24"/>
          <w:szCs w:val="24"/>
        </w:rPr>
        <w:br/>
      </w:r>
      <w:r>
        <w:rPr>
          <w:sz w:val="24"/>
          <w:szCs w:val="24"/>
        </w:rPr>
        <w:t xml:space="preserve">    </w:t>
      </w:r>
      <w:r>
        <w:rPr>
          <w:rFonts w:hint="eastAsia"/>
          <w:sz w:val="24"/>
          <w:szCs w:val="24"/>
        </w:rPr>
        <w:t>国无管表4</w:t>
      </w:r>
      <w:r>
        <w:rPr>
          <w:sz w:val="24"/>
          <w:szCs w:val="24"/>
        </w:rPr>
        <w:tab/>
      </w:r>
      <w:r>
        <w:rPr>
          <w:rFonts w:hint="eastAsia"/>
          <w:sz w:val="24"/>
          <w:szCs w:val="24"/>
        </w:rPr>
        <w:t xml:space="preserve">   陆地移动电台技术资料申报表</w:t>
      </w:r>
      <w:r>
        <w:rPr>
          <w:sz w:val="24"/>
          <w:szCs w:val="24"/>
        </w:rPr>
        <w:t xml:space="preserve">              </w:t>
      </w:r>
      <w:r>
        <w:rPr>
          <w:rFonts w:hint="eastAsia"/>
          <w:sz w:val="24"/>
          <w:szCs w:val="24"/>
          <w:lang w:val="en-US" w:eastAsia="zh-CN"/>
        </w:rPr>
        <w:t xml:space="preserve"> </w:t>
      </w:r>
      <w:r>
        <w:rPr>
          <w:sz w:val="24"/>
          <w:szCs w:val="24"/>
        </w:rPr>
        <w:t xml:space="preserve">LM             </w:t>
      </w:r>
      <w:r>
        <w:rPr>
          <w:rFonts w:hint="eastAsia"/>
          <w:sz w:val="24"/>
          <w:szCs w:val="24"/>
        </w:rPr>
        <w:t xml:space="preserve"> </w:t>
      </w:r>
      <w:r>
        <w:rPr>
          <w:sz w:val="24"/>
          <w:szCs w:val="24"/>
        </w:rPr>
        <w:br/>
      </w:r>
      <w:r>
        <w:rPr>
          <w:sz w:val="24"/>
          <w:szCs w:val="24"/>
        </w:rPr>
        <w:t xml:space="preserve">    </w:t>
      </w:r>
      <w:r>
        <w:rPr>
          <w:rFonts w:hint="eastAsia"/>
          <w:sz w:val="24"/>
          <w:szCs w:val="24"/>
        </w:rPr>
        <w:t>国无管表6    地球站技术资料申报表</w:t>
      </w:r>
      <w:r>
        <w:rPr>
          <w:sz w:val="24"/>
          <w:szCs w:val="24"/>
        </w:rPr>
        <w:t xml:space="preserve">                   </w:t>
      </w:r>
      <w:r>
        <w:rPr>
          <w:rFonts w:hint="eastAsia"/>
          <w:sz w:val="24"/>
          <w:szCs w:val="24"/>
          <w:lang w:val="en-US" w:eastAsia="zh-CN"/>
        </w:rPr>
        <w:t xml:space="preserve"> </w:t>
      </w:r>
      <w:r>
        <w:rPr>
          <w:sz w:val="24"/>
          <w:szCs w:val="24"/>
        </w:rPr>
        <w:t xml:space="preserve"> E              </w:t>
      </w:r>
      <w:r>
        <w:rPr>
          <w:sz w:val="24"/>
          <w:szCs w:val="24"/>
        </w:rPr>
        <w:br/>
      </w:r>
      <w:r>
        <w:rPr>
          <w:sz w:val="24"/>
          <w:szCs w:val="24"/>
        </w:rPr>
        <w:t xml:space="preserve">    </w:t>
      </w:r>
      <w:r>
        <w:rPr>
          <w:rFonts w:hint="eastAsia"/>
          <w:sz w:val="24"/>
          <w:szCs w:val="24"/>
        </w:rPr>
        <w:t>国无管表13</w:t>
      </w:r>
      <w:r>
        <w:rPr>
          <w:sz w:val="24"/>
          <w:szCs w:val="24"/>
        </w:rPr>
        <w:t xml:space="preserve">  </w:t>
      </w:r>
      <w:r>
        <w:rPr>
          <w:rFonts w:hint="eastAsia"/>
          <w:sz w:val="24"/>
          <w:szCs w:val="24"/>
        </w:rPr>
        <w:t xml:space="preserve"> 无线电台(站)技术资料申报表</w:t>
      </w:r>
      <w:r>
        <w:rPr>
          <w:sz w:val="24"/>
          <w:szCs w:val="24"/>
        </w:rPr>
        <w:t xml:space="preserve">             </w:t>
      </w:r>
      <w:r>
        <w:rPr>
          <w:rFonts w:hint="eastAsia"/>
          <w:sz w:val="24"/>
          <w:szCs w:val="24"/>
          <w:lang w:val="en-US" w:eastAsia="zh-CN"/>
        </w:rPr>
        <w:t xml:space="preserve"> </w:t>
      </w:r>
      <w:r>
        <w:rPr>
          <w:sz w:val="24"/>
          <w:szCs w:val="24"/>
        </w:rPr>
        <w:t xml:space="preserve"> V              </w:t>
      </w:r>
    </w:p>
    <w:p>
      <w:pPr>
        <w:pStyle w:val="32"/>
        <w:widowControl/>
        <w:numPr>
          <w:ilvl w:val="0"/>
          <w:numId w:val="6"/>
        </w:numPr>
        <w:spacing w:line="240" w:lineRule="auto"/>
        <w:ind w:left="0" w:firstLine="420" w:firstLineChars="0"/>
        <w:jc w:val="left"/>
        <w:rPr>
          <w:sz w:val="24"/>
          <w:szCs w:val="24"/>
        </w:rPr>
      </w:pPr>
      <w:r>
        <w:rPr>
          <w:rFonts w:hint="eastAsia"/>
          <w:sz w:val="24"/>
          <w:szCs w:val="24"/>
        </w:rPr>
        <w:t>此表右上角的“</w:t>
      </w:r>
      <w:r>
        <w:rPr>
          <w:sz w:val="24"/>
          <w:szCs w:val="24"/>
        </w:rPr>
        <w:t>PA</w:t>
      </w:r>
      <w:r>
        <w:rPr>
          <w:rFonts w:hint="eastAsia"/>
          <w:sz w:val="24"/>
          <w:szCs w:val="24"/>
        </w:rPr>
        <w:t>＿＿＿ ＿＿＿”栏，系指业余无线电台（站）设置申请表编号。“PA”后由8位数字组成，其中前4位表示年份，后4位表示申请表序号。新设台（站）时由无线电管理机构填写此栏，变更已设台（站）数据时，由用户填写。</w:t>
      </w:r>
    </w:p>
    <w:p>
      <w:pPr>
        <w:pStyle w:val="32"/>
        <w:widowControl/>
        <w:numPr>
          <w:ilvl w:val="0"/>
          <w:numId w:val="6"/>
        </w:numPr>
        <w:spacing w:line="240" w:lineRule="auto"/>
        <w:ind w:left="0" w:firstLine="420" w:firstLineChars="0"/>
        <w:jc w:val="left"/>
        <w:rPr>
          <w:sz w:val="24"/>
          <w:szCs w:val="24"/>
        </w:rPr>
      </w:pPr>
      <w:r>
        <w:rPr>
          <w:rFonts w:hint="eastAsia"/>
          <w:sz w:val="24"/>
          <w:szCs w:val="24"/>
        </w:rPr>
        <w:t>“申请人信息”栏，请如实填写。</w:t>
      </w:r>
    </w:p>
    <w:p>
      <w:pPr>
        <w:pStyle w:val="32"/>
        <w:widowControl/>
        <w:numPr>
          <w:ilvl w:val="0"/>
          <w:numId w:val="6"/>
        </w:numPr>
        <w:spacing w:line="240" w:lineRule="auto"/>
        <w:ind w:left="0" w:firstLine="420" w:firstLineChars="0"/>
        <w:jc w:val="left"/>
        <w:rPr>
          <w:sz w:val="24"/>
          <w:szCs w:val="24"/>
        </w:rPr>
      </w:pPr>
      <w:r>
        <w:rPr>
          <w:rFonts w:hint="eastAsia"/>
          <w:sz w:val="24"/>
          <w:szCs w:val="24"/>
        </w:rPr>
        <w:t>“台站类别”栏，系指无线电台（站）的分类，可选择填写</w:t>
      </w:r>
      <w:r>
        <w:rPr>
          <w:sz w:val="24"/>
          <w:szCs w:val="24"/>
        </w:rPr>
        <w:t>并</w:t>
      </w:r>
      <w:r>
        <w:rPr>
          <w:rFonts w:hint="eastAsia"/>
          <w:sz w:val="24"/>
          <w:szCs w:val="24"/>
        </w:rPr>
        <w:t>在相应的“□”内填写“</w:t>
      </w:r>
      <w:r>
        <w:rPr>
          <w:sz w:val="24"/>
          <w:szCs w:val="24"/>
        </w:rPr>
        <w:t>√</w:t>
      </w:r>
      <w:r>
        <w:rPr>
          <w:rFonts w:hint="eastAsia"/>
          <w:sz w:val="24"/>
          <w:szCs w:val="24"/>
        </w:rPr>
        <w:t>”号，各种代号的含义如下：</w:t>
      </w:r>
    </w:p>
    <w:p>
      <w:pPr>
        <w:pStyle w:val="32"/>
        <w:widowControl/>
        <w:spacing w:line="240" w:lineRule="auto"/>
        <w:ind w:left="420" w:firstLine="0" w:firstLineChars="0"/>
        <w:jc w:val="left"/>
        <w:rPr>
          <w:sz w:val="24"/>
          <w:szCs w:val="24"/>
        </w:rPr>
      </w:pPr>
      <w:r>
        <w:rPr>
          <w:sz w:val="24"/>
          <w:szCs w:val="24"/>
        </w:rPr>
        <w:t>BS</w:t>
      </w:r>
      <w:r>
        <w:rPr>
          <w:rFonts w:hint="eastAsia"/>
          <w:sz w:val="24"/>
          <w:szCs w:val="24"/>
        </w:rPr>
        <w:t xml:space="preserve">  基地台</w:t>
      </w:r>
      <w:r>
        <w:rPr>
          <w:sz w:val="24"/>
          <w:szCs w:val="24"/>
        </w:rPr>
        <w:t xml:space="preserve">  </w:t>
      </w:r>
      <w:r>
        <w:rPr>
          <w:rFonts w:hint="eastAsia"/>
          <w:sz w:val="24"/>
          <w:szCs w:val="24"/>
        </w:rPr>
        <w:t xml:space="preserve">    </w:t>
      </w:r>
      <w:r>
        <w:rPr>
          <w:sz w:val="24"/>
          <w:szCs w:val="24"/>
        </w:rPr>
        <w:t>VS</w:t>
      </w:r>
      <w:r>
        <w:rPr>
          <w:rFonts w:hint="eastAsia"/>
          <w:sz w:val="24"/>
          <w:szCs w:val="24"/>
        </w:rPr>
        <w:t xml:space="preserve">  车载台    </w:t>
      </w:r>
      <w:r>
        <w:rPr>
          <w:sz w:val="24"/>
          <w:szCs w:val="24"/>
        </w:rPr>
        <w:t xml:space="preserve">  HS</w:t>
      </w:r>
      <w:r>
        <w:rPr>
          <w:rFonts w:hint="eastAsia"/>
          <w:sz w:val="24"/>
          <w:szCs w:val="24"/>
        </w:rPr>
        <w:t xml:space="preserve">  手持台      OT  其他。</w:t>
      </w:r>
    </w:p>
    <w:p>
      <w:pPr>
        <w:pStyle w:val="32"/>
        <w:widowControl/>
        <w:numPr>
          <w:ilvl w:val="0"/>
          <w:numId w:val="6"/>
        </w:numPr>
        <w:spacing w:line="240" w:lineRule="auto"/>
        <w:ind w:left="0" w:firstLine="420" w:firstLineChars="0"/>
        <w:jc w:val="left"/>
        <w:rPr>
          <w:sz w:val="24"/>
          <w:szCs w:val="24"/>
        </w:rPr>
      </w:pPr>
      <w:r>
        <w:rPr>
          <w:rFonts w:hint="eastAsia"/>
          <w:sz w:val="24"/>
          <w:szCs w:val="24"/>
        </w:rPr>
        <w:t>“资料表号”栏，系指和本申请表同时提交的技术资料申报表编号。</w:t>
      </w:r>
    </w:p>
    <w:p>
      <w:pPr>
        <w:pStyle w:val="32"/>
        <w:widowControl/>
        <w:numPr>
          <w:ilvl w:val="0"/>
          <w:numId w:val="6"/>
        </w:numPr>
        <w:spacing w:line="240" w:lineRule="auto"/>
        <w:ind w:left="0" w:firstLine="420" w:firstLineChars="0"/>
        <w:jc w:val="left"/>
        <w:rPr>
          <w:sz w:val="24"/>
          <w:szCs w:val="24"/>
        </w:rPr>
      </w:pPr>
      <w:r>
        <w:rPr>
          <w:rFonts w:hint="eastAsia"/>
          <w:sz w:val="24"/>
          <w:szCs w:val="24"/>
        </w:rPr>
        <w:t>“台站地址”栏，系指设置的无线电台（站）所在地详细地址。若是车载台则填写车牌照号。</w:t>
      </w:r>
    </w:p>
    <w:p>
      <w:pPr>
        <w:pStyle w:val="32"/>
        <w:widowControl/>
        <w:numPr>
          <w:ilvl w:val="0"/>
          <w:numId w:val="6"/>
        </w:numPr>
        <w:spacing w:line="240" w:lineRule="auto"/>
        <w:ind w:left="0" w:firstLine="420" w:firstLineChars="0"/>
        <w:jc w:val="left"/>
        <w:rPr>
          <w:sz w:val="24"/>
          <w:szCs w:val="24"/>
        </w:rPr>
      </w:pPr>
      <w:r>
        <w:rPr>
          <w:rFonts w:hint="eastAsia"/>
          <w:sz w:val="24"/>
          <w:szCs w:val="24"/>
        </w:rPr>
        <w:t>“操作证等级”栏，系指获得国家相关部门批准的操作证书的等级。</w:t>
      </w:r>
    </w:p>
    <w:p>
      <w:pPr>
        <w:pStyle w:val="32"/>
        <w:widowControl/>
        <w:numPr>
          <w:ilvl w:val="0"/>
          <w:numId w:val="6"/>
        </w:numPr>
        <w:spacing w:line="240" w:lineRule="auto"/>
        <w:ind w:left="0" w:firstLine="420" w:firstLineChars="0"/>
        <w:jc w:val="left"/>
        <w:rPr>
          <w:sz w:val="24"/>
          <w:szCs w:val="24"/>
        </w:rPr>
      </w:pPr>
      <w:r>
        <w:rPr>
          <w:rFonts w:hint="eastAsia"/>
          <w:sz w:val="24"/>
          <w:szCs w:val="24"/>
        </w:rPr>
        <w:t>“操作证书编号”栏，系指由国家相关部门颁发的《中华人民共和国业余无线电台操作证书》的编号。</w:t>
      </w:r>
    </w:p>
    <w:p>
      <w:pPr>
        <w:pStyle w:val="32"/>
        <w:widowControl/>
        <w:numPr>
          <w:ilvl w:val="0"/>
          <w:numId w:val="6"/>
        </w:numPr>
        <w:spacing w:line="240" w:lineRule="auto"/>
        <w:ind w:left="0" w:firstLine="420" w:firstLineChars="0"/>
        <w:jc w:val="left"/>
        <w:rPr>
          <w:sz w:val="24"/>
          <w:szCs w:val="24"/>
        </w:rPr>
      </w:pPr>
      <w:r>
        <w:rPr>
          <w:rFonts w:hint="eastAsia"/>
          <w:sz w:val="24"/>
          <w:szCs w:val="24"/>
        </w:rPr>
        <w:t>“呼号”栏，系指业余电台的呼号，由无线电管理机构核准。</w:t>
      </w:r>
    </w:p>
    <w:p>
      <w:pPr>
        <w:pStyle w:val="32"/>
        <w:widowControl/>
        <w:numPr>
          <w:ilvl w:val="0"/>
          <w:numId w:val="6"/>
        </w:numPr>
        <w:spacing w:line="240" w:lineRule="auto"/>
        <w:ind w:left="0" w:firstLine="420" w:firstLineChars="0"/>
        <w:jc w:val="left"/>
        <w:rPr>
          <w:sz w:val="24"/>
          <w:szCs w:val="24"/>
        </w:rPr>
      </w:pPr>
      <w:r>
        <w:rPr>
          <w:rFonts w:hint="eastAsia"/>
          <w:sz w:val="24"/>
          <w:szCs w:val="24"/>
        </w:rPr>
        <w:t>如需填写续表，其资料申请表编号与前表相同,并在“备注”部分中“表号”栏“/”左侧填写该表的顺序号，右侧填写表的总数。例如，2/4表示此资料表号下共有4张申请表，此表为第2张表。</w:t>
      </w:r>
    </w:p>
    <w:p>
      <w:pPr>
        <w:pStyle w:val="32"/>
        <w:widowControl/>
        <w:spacing w:line="240" w:lineRule="auto"/>
        <w:ind w:firstLine="0" w:firstLineChars="0"/>
        <w:jc w:val="left"/>
      </w:pPr>
    </w:p>
    <w:p>
      <w:pPr>
        <w:pStyle w:val="32"/>
        <w:widowControl/>
        <w:spacing w:line="240" w:lineRule="auto"/>
        <w:ind w:firstLine="0" w:firstLineChars="0"/>
        <w:jc w:val="left"/>
      </w:pPr>
    </w:p>
    <w:p>
      <w:pPr>
        <w:pStyle w:val="32"/>
        <w:widowControl/>
        <w:spacing w:line="240" w:lineRule="auto"/>
        <w:ind w:firstLine="0" w:firstLineChars="0"/>
        <w:jc w:val="left"/>
      </w:pPr>
    </w:p>
    <w:p>
      <w:pPr>
        <w:pStyle w:val="33"/>
        <w:spacing w:before="100" w:beforeAutospacing="1" w:after="100" w:afterAutospacing="1"/>
        <w:ind w:firstLine="640"/>
        <w:jc w:val="center"/>
        <w:rPr>
          <w:rFonts w:ascii="黑体" w:eastAsia="黑体"/>
          <w:b w:val="0"/>
        </w:rPr>
      </w:pPr>
      <w:bookmarkStart w:id="43" w:name="_Toc270608630"/>
      <w:r>
        <w:rPr>
          <w:rFonts w:hint="eastAsia" w:ascii="黑体" w:eastAsia="黑体"/>
          <w:b w:val="0"/>
        </w:rPr>
        <w:t>申请人或者申请单位应保证遵守的承诺条件</w:t>
      </w:r>
      <w:bookmarkEnd w:id="43"/>
    </w:p>
    <w:p>
      <w:pPr>
        <w:pStyle w:val="32"/>
        <w:widowControl/>
        <w:numPr>
          <w:ilvl w:val="0"/>
          <w:numId w:val="7"/>
        </w:numPr>
        <w:spacing w:line="240" w:lineRule="auto"/>
        <w:ind w:firstLineChars="0"/>
        <w:jc w:val="left"/>
        <w:rPr>
          <w:sz w:val="24"/>
          <w:szCs w:val="24"/>
        </w:rPr>
      </w:pPr>
      <w:r>
        <w:rPr>
          <w:rFonts w:hint="eastAsia"/>
          <w:sz w:val="24"/>
          <w:szCs w:val="24"/>
        </w:rPr>
        <w:t>本申请表中填写的所有内容真实、准确；</w:t>
      </w:r>
    </w:p>
    <w:p>
      <w:pPr>
        <w:pStyle w:val="32"/>
        <w:widowControl/>
        <w:numPr>
          <w:ilvl w:val="0"/>
          <w:numId w:val="7"/>
        </w:numPr>
        <w:spacing w:line="240" w:lineRule="auto"/>
        <w:ind w:left="0" w:firstLine="420" w:firstLineChars="0"/>
        <w:jc w:val="left"/>
        <w:rPr>
          <w:sz w:val="24"/>
          <w:szCs w:val="24"/>
        </w:rPr>
      </w:pPr>
      <w:r>
        <w:rPr>
          <w:rFonts w:hint="eastAsia"/>
          <w:sz w:val="24"/>
          <w:szCs w:val="24"/>
        </w:rPr>
        <w:t>无线电台的发射频率、功率等技术指标符合国家有关无线电管理规定及技术标准。电台使用过程中，如对其他无线电台（站）或者系统造成有害干扰，本单位（或者本人）将及时予以消除；</w:t>
      </w:r>
    </w:p>
    <w:p>
      <w:pPr>
        <w:pStyle w:val="32"/>
        <w:widowControl/>
        <w:numPr>
          <w:ilvl w:val="0"/>
          <w:numId w:val="7"/>
        </w:numPr>
        <w:spacing w:line="240" w:lineRule="auto"/>
        <w:ind w:left="0" w:firstLine="420" w:firstLineChars="0"/>
        <w:jc w:val="left"/>
        <w:rPr>
          <w:sz w:val="24"/>
          <w:szCs w:val="24"/>
        </w:rPr>
      </w:pPr>
      <w:r>
        <w:rPr>
          <w:rFonts w:hint="eastAsia"/>
          <w:sz w:val="24"/>
          <w:szCs w:val="24"/>
        </w:rPr>
        <w:t>无线电台的设置、使用符合国家城市规划、环境保护等相关规定；</w:t>
      </w:r>
    </w:p>
    <w:p>
      <w:pPr>
        <w:pStyle w:val="32"/>
        <w:widowControl/>
        <w:numPr>
          <w:ilvl w:val="0"/>
          <w:numId w:val="7"/>
        </w:numPr>
        <w:spacing w:line="240" w:lineRule="auto"/>
        <w:ind w:left="0" w:firstLine="420" w:firstLineChars="0"/>
        <w:jc w:val="left"/>
        <w:rPr>
          <w:sz w:val="24"/>
          <w:szCs w:val="24"/>
        </w:rPr>
      </w:pPr>
      <w:r>
        <w:rPr>
          <w:rFonts w:hint="eastAsia"/>
          <w:sz w:val="24"/>
          <w:szCs w:val="24"/>
        </w:rPr>
        <w:t>在业余无线电业务和执照规定的范围内操作电台，并对自己的行为负责；</w:t>
      </w:r>
    </w:p>
    <w:p>
      <w:pPr>
        <w:pStyle w:val="32"/>
        <w:widowControl/>
        <w:numPr>
          <w:ilvl w:val="0"/>
          <w:numId w:val="7"/>
        </w:numPr>
        <w:spacing w:line="240" w:lineRule="auto"/>
        <w:ind w:left="0" w:firstLine="420" w:firstLineChars="0"/>
        <w:jc w:val="left"/>
        <w:rPr>
          <w:sz w:val="24"/>
          <w:szCs w:val="24"/>
        </w:rPr>
      </w:pPr>
      <w:r>
        <w:rPr>
          <w:rFonts w:hint="eastAsia"/>
          <w:sz w:val="24"/>
          <w:szCs w:val="24"/>
        </w:rPr>
        <w:t>不传播国家法律、法规禁止的有害信息；</w:t>
      </w:r>
    </w:p>
    <w:p>
      <w:pPr>
        <w:pStyle w:val="32"/>
        <w:widowControl/>
        <w:numPr>
          <w:ilvl w:val="0"/>
          <w:numId w:val="7"/>
        </w:numPr>
        <w:spacing w:line="240" w:lineRule="auto"/>
        <w:ind w:left="0" w:firstLine="420" w:firstLineChars="0"/>
        <w:jc w:val="left"/>
        <w:rPr>
          <w:sz w:val="24"/>
          <w:szCs w:val="24"/>
        </w:rPr>
      </w:pPr>
      <w:r>
        <w:rPr>
          <w:rFonts w:hint="eastAsia"/>
          <w:sz w:val="24"/>
          <w:szCs w:val="24"/>
        </w:rPr>
        <w:t>本单位（或者本人）如变更地址、名称、设台参数等信息或者准备注销电台，将按规定办理变更手续；</w:t>
      </w:r>
    </w:p>
    <w:p>
      <w:pPr>
        <w:pStyle w:val="32"/>
        <w:widowControl/>
        <w:numPr>
          <w:ilvl w:val="0"/>
          <w:numId w:val="7"/>
        </w:numPr>
        <w:spacing w:line="240" w:lineRule="auto"/>
        <w:ind w:left="0" w:firstLine="420" w:firstLineChars="0"/>
        <w:jc w:val="left"/>
        <w:rPr>
          <w:sz w:val="24"/>
          <w:szCs w:val="24"/>
        </w:rPr>
      </w:pPr>
      <w:r>
        <w:rPr>
          <w:rFonts w:hint="eastAsia"/>
          <w:sz w:val="24"/>
          <w:szCs w:val="24"/>
        </w:rPr>
        <w:t>遵守国家无线电管理的其他规定。</w:t>
      </w:r>
    </w:p>
    <w:p>
      <w:pPr>
        <w:widowControl/>
        <w:spacing w:line="240" w:lineRule="auto"/>
        <w:ind w:firstLine="0" w:firstLineChars="0"/>
      </w:pPr>
    </w:p>
    <w:p>
      <w:pPr>
        <w:widowControl/>
        <w:spacing w:line="240" w:lineRule="auto"/>
        <w:ind w:firstLine="0" w:firstLineChars="0"/>
      </w:pPr>
    </w:p>
    <w:p>
      <w:pPr>
        <w:widowControl/>
        <w:spacing w:line="240" w:lineRule="auto"/>
        <w:ind w:firstLine="0" w:firstLineChars="0"/>
      </w:pPr>
    </w:p>
    <w:p>
      <w:pPr>
        <w:widowControl/>
        <w:spacing w:line="240" w:lineRule="auto"/>
        <w:ind w:firstLine="0" w:firstLineChars="0"/>
      </w:pPr>
    </w:p>
    <w:p>
      <w:pPr>
        <w:widowControl/>
        <w:spacing w:line="240" w:lineRule="auto"/>
        <w:ind w:firstLine="0" w:firstLineChars="0"/>
      </w:pPr>
    </w:p>
    <w:p>
      <w:pPr>
        <w:widowControl/>
        <w:spacing w:line="240" w:lineRule="auto"/>
        <w:ind w:firstLine="0" w:firstLineChars="0"/>
      </w:pPr>
    </w:p>
    <w:p>
      <w:pPr>
        <w:widowControl/>
        <w:spacing w:line="240" w:lineRule="auto"/>
        <w:ind w:firstLine="0" w:firstLineChars="0"/>
      </w:pPr>
    </w:p>
    <w:p>
      <w:pPr>
        <w:widowControl/>
        <w:spacing w:line="240" w:lineRule="auto"/>
        <w:ind w:firstLine="0" w:firstLineChars="0"/>
      </w:pPr>
    </w:p>
    <w:p>
      <w:pPr>
        <w:widowControl/>
        <w:spacing w:line="240" w:lineRule="auto"/>
        <w:ind w:firstLine="0" w:firstLineChars="0"/>
      </w:pPr>
    </w:p>
    <w:p>
      <w:pPr>
        <w:widowControl/>
        <w:spacing w:line="240" w:lineRule="auto"/>
        <w:ind w:firstLine="0" w:firstLineChars="0"/>
      </w:pPr>
    </w:p>
    <w:p>
      <w:pPr>
        <w:widowControl/>
        <w:spacing w:line="240" w:lineRule="auto"/>
        <w:ind w:firstLine="0" w:firstLineChars="0"/>
      </w:pPr>
    </w:p>
    <w:p>
      <w:pPr>
        <w:widowControl/>
        <w:spacing w:line="240" w:lineRule="auto"/>
        <w:ind w:firstLine="0" w:firstLineChars="0"/>
      </w:pPr>
    </w:p>
    <w:p>
      <w:pPr>
        <w:widowControl/>
        <w:spacing w:line="240" w:lineRule="auto"/>
        <w:ind w:firstLine="0" w:firstLineChars="0"/>
      </w:pPr>
    </w:p>
    <w:p>
      <w:pPr>
        <w:widowControl/>
        <w:spacing w:line="240" w:lineRule="auto"/>
        <w:ind w:firstLine="0" w:firstLineChars="0"/>
      </w:pPr>
    </w:p>
    <w:p>
      <w:pPr>
        <w:widowControl/>
        <w:spacing w:line="240" w:lineRule="auto"/>
        <w:ind w:firstLine="0" w:firstLineChars="0"/>
      </w:pPr>
    </w:p>
    <w:p>
      <w:pPr>
        <w:widowControl/>
        <w:spacing w:line="240" w:lineRule="auto"/>
        <w:ind w:firstLine="0" w:firstLineChars="0"/>
      </w:pPr>
    </w:p>
    <w:p>
      <w:pPr>
        <w:widowControl/>
        <w:spacing w:line="240" w:lineRule="auto"/>
        <w:ind w:firstLine="0" w:firstLineChars="0"/>
      </w:pPr>
    </w:p>
    <w:p>
      <w:pPr>
        <w:widowControl/>
        <w:spacing w:line="240" w:lineRule="auto"/>
        <w:ind w:firstLine="0" w:firstLineChars="0"/>
      </w:pPr>
    </w:p>
    <w:p>
      <w:pPr>
        <w:widowControl/>
        <w:spacing w:line="240" w:lineRule="auto"/>
        <w:ind w:firstLine="0" w:firstLineChars="0"/>
      </w:pPr>
    </w:p>
    <w:p>
      <w:pPr>
        <w:pStyle w:val="33"/>
        <w:spacing w:before="0" w:after="0"/>
        <w:ind w:firstLine="480"/>
        <w:jc w:val="center"/>
        <w:rPr>
          <w:rFonts w:ascii="黑体" w:eastAsia="黑体"/>
          <w:b w:val="0"/>
        </w:rPr>
      </w:pPr>
      <w:bookmarkStart w:id="44" w:name="_Toc365045441"/>
      <w:bookmarkStart w:id="45" w:name="_Toc270608631"/>
      <w:r>
        <w:rPr>
          <w:rFonts w:hint="eastAsia" w:ascii="黑体" w:eastAsia="黑体"/>
          <w:b w:val="0"/>
        </w:rPr>
        <w:t>附录</w:t>
      </w:r>
      <w:r>
        <w:rPr>
          <w:rFonts w:ascii="黑体" w:eastAsia="黑体"/>
          <w:b w:val="0"/>
        </w:rPr>
        <w:t>2.2：《</w:t>
      </w:r>
      <w:r>
        <w:rPr>
          <w:rFonts w:hint="eastAsia" w:ascii="黑体" w:eastAsia="黑体"/>
          <w:b w:val="0"/>
        </w:rPr>
        <w:t>业余无线电台技术资料申报表</w:t>
      </w:r>
      <w:r>
        <w:rPr>
          <w:rFonts w:ascii="黑体" w:eastAsia="黑体"/>
          <w:b w:val="0"/>
        </w:rPr>
        <w:t>》</w:t>
      </w:r>
      <w:bookmarkEnd w:id="44"/>
      <w:bookmarkEnd w:id="45"/>
      <w:r>
        <w:rPr>
          <w:rFonts w:hint="eastAsia" w:ascii="黑体" w:eastAsia="黑体"/>
          <w:b w:val="0"/>
        </w:rPr>
        <w:t>（填写示范文本）</w:t>
      </w:r>
    </w:p>
    <w:p>
      <w:pPr>
        <w:ind w:firstLine="0" w:firstLineChars="0"/>
      </w:pPr>
      <w:r>
        <w:rPr>
          <w:rFonts w:ascii="Cambria" w:hAnsi="Cambria" w:eastAsia="宋体" w:cs="黑体"/>
          <w:kern w:val="2"/>
          <w:sz w:val="24"/>
          <w:szCs w:val="24"/>
          <w:lang w:val="en-US" w:eastAsia="zh-CN" w:bidi="ar-SA"/>
        </w:rPr>
        <w:pict>
          <v:shape id="图片 15" o:spid="_x0000_s1106" type="#_x0000_t75" style="height:550.2pt;width:414.3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pStyle w:val="32"/>
      </w:pPr>
      <w:r>
        <w:br w:type="page"/>
      </w:r>
    </w:p>
    <w:p>
      <w:pPr>
        <w:pStyle w:val="33"/>
        <w:spacing w:before="0" w:after="0"/>
        <w:rPr>
          <w:rFonts w:ascii="宋体" w:hAnsi="宋体"/>
        </w:rPr>
      </w:pPr>
      <w:r>
        <w:rPr>
          <w:rFonts w:ascii="方正大标宋简体" w:hAnsi="黑体" w:eastAsia="方正大标宋简体" w:cs="黑体"/>
          <w:b/>
          <w:bCs/>
          <w:kern w:val="2"/>
          <w:sz w:val="28"/>
          <w:szCs w:val="28"/>
          <w:lang w:val="en-US" w:eastAsia="zh-CN" w:bidi="ar-SA"/>
        </w:rPr>
        <w:pict>
          <v:shape id="图片 19" o:spid="_x0000_s1107" type="#_x0000_t75" style="position:absolute;left:0;margin-left:6.75pt;margin-top:12pt;height:538.3pt;width:415.3pt;mso-position-horizontal-relative:margin;mso-position-vertical-relative:margin;mso-wrap-distance-bottom:0pt;mso-wrap-distance-left:9pt;mso-wrap-distance-right:9pt;mso-wrap-distance-top:0pt;rotation:0f;z-index:251696128;" o:ole="f" fillcolor="#FFFFFF" filled="f" o:preferrelative="t" stroked="f" coordorigin="0,0" coordsize="21600,21600">
            <v:fill on="f" color2="#FFFFFF" focus="0%"/>
            <v:imagedata cropbottom="3650f" gain="65536f" blacklevel="0f" gamma="0" o:title="" r:id="rId18"/>
            <o:lock v:ext="edit" position="f" selection="f" grouping="f" rotation="f" cropping="f" text="f" aspectratio="t"/>
            <w10:wrap type="square"/>
          </v:shape>
        </w:pict>
      </w:r>
      <w:r>
        <w:rPr>
          <w:rFonts w:ascii="宋体" w:hAnsi="宋体"/>
          <w:sz w:val="32"/>
        </w:rPr>
        <w:br w:type="page"/>
      </w:r>
      <w:bookmarkStart w:id="46" w:name="_Toc270608632"/>
      <w:r>
        <w:rPr>
          <w:rFonts w:ascii="方正大标宋简体" w:hAnsi="黑体" w:eastAsia="方正大标宋简体" w:cs="黑体"/>
          <w:b/>
          <w:bCs/>
          <w:kern w:val="2"/>
          <w:sz w:val="28"/>
          <w:szCs w:val="28"/>
          <w:lang w:val="en-US" w:eastAsia="zh-CN" w:bidi="ar-SA"/>
        </w:rPr>
        <w:pict>
          <v:shape id="图片 125" o:spid="_x0000_s1108" type="#_x0000_t75" style="height:497.9pt;width:414.3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33"/>
        <w:spacing w:before="0" w:after="0"/>
        <w:rPr>
          <w:rFonts w:ascii="宋体" w:hAnsi="宋体"/>
        </w:rPr>
      </w:pPr>
      <w:r>
        <w:rPr>
          <w:rFonts w:ascii="方正大标宋简体" w:hAnsi="黑体" w:eastAsia="方正大标宋简体" w:cs="黑体"/>
          <w:b w:val="0"/>
          <w:bCs w:val="0"/>
          <w:kern w:val="2"/>
          <w:sz w:val="28"/>
          <w:szCs w:val="28"/>
          <w:lang w:val="en-US" w:eastAsia="zh-CN" w:bidi="ar-SA"/>
        </w:rPr>
        <w:pict>
          <v:shape id="图片 19" o:spid="_x0000_s1109" type="#_x0000_t75" style="height:537.95pt;width:415pt;rotation:0f;" o:ole="f" fillcolor="#FFFFFF" filled="f" o:preferrelative="t" stroked="f" coordorigin="0,0" coordsize="21600,21600">
            <v:fill on="f" color2="#FFFFFF" focus="0%"/>
            <v:imagedata cropbottom="3650f" gain="65536f" blacklevel="0f" gamma="0" o:title="" r:id="rId18"/>
            <o:lock v:ext="edit" position="f" selection="f" grouping="f" rotation="f" cropping="f" text="f" aspectratio="t"/>
            <w10:wrap type="none"/>
            <w10:anchorlock/>
          </v:shape>
        </w:pict>
      </w:r>
    </w:p>
    <w:p>
      <w:pPr>
        <w:pStyle w:val="33"/>
        <w:spacing w:before="0" w:after="0"/>
        <w:ind w:firstLine="480"/>
        <w:rPr>
          <w:rFonts w:ascii="宋体" w:hAnsi="宋体"/>
        </w:rPr>
      </w:pPr>
    </w:p>
    <w:p>
      <w:pPr>
        <w:pStyle w:val="33"/>
        <w:spacing w:before="0" w:after="0"/>
        <w:ind w:firstLine="480"/>
        <w:rPr>
          <w:rFonts w:ascii="宋体" w:hAnsi="宋体"/>
        </w:rPr>
      </w:pPr>
    </w:p>
    <w:p>
      <w:pPr>
        <w:pStyle w:val="33"/>
        <w:spacing w:before="0" w:after="0"/>
        <w:ind w:firstLine="480"/>
        <w:rPr>
          <w:rFonts w:ascii="宋体" w:hAnsi="宋体"/>
        </w:rPr>
      </w:pPr>
    </w:p>
    <w:p>
      <w:pPr>
        <w:pStyle w:val="33"/>
        <w:spacing w:before="0" w:after="0"/>
        <w:ind w:firstLine="480"/>
        <w:rPr>
          <w:rFonts w:ascii="宋体" w:hAnsi="宋体"/>
        </w:rPr>
      </w:pPr>
    </w:p>
    <w:p>
      <w:pPr>
        <w:pStyle w:val="33"/>
        <w:spacing w:before="0" w:after="0"/>
        <w:ind w:firstLine="480"/>
        <w:rPr>
          <w:rFonts w:ascii="宋体" w:hAnsi="宋体"/>
        </w:rPr>
      </w:pPr>
    </w:p>
    <w:p>
      <w:pPr>
        <w:pStyle w:val="33"/>
        <w:spacing w:before="0" w:after="0"/>
        <w:ind w:firstLine="480"/>
        <w:rPr>
          <w:rFonts w:ascii="宋体" w:hAnsi="宋体"/>
        </w:rPr>
      </w:pPr>
    </w:p>
    <w:p>
      <w:pPr>
        <w:pStyle w:val="33"/>
        <w:spacing w:before="0" w:after="0"/>
        <w:ind w:firstLine="480"/>
        <w:rPr>
          <w:rFonts w:ascii="宋体" w:hAnsi="宋体"/>
        </w:rPr>
      </w:pPr>
    </w:p>
    <w:bookmarkEnd w:id="46"/>
    <w:p>
      <w:pPr>
        <w:pStyle w:val="33"/>
        <w:spacing w:before="0" w:after="0"/>
        <w:jc w:val="center"/>
      </w:pPr>
      <w:bookmarkStart w:id="47" w:name="_Toc270608633"/>
      <w:r>
        <w:rPr>
          <w:rFonts w:hint="eastAsia" w:ascii="黑体" w:eastAsia="黑体"/>
        </w:rPr>
        <w:t>业余无线电台呼号说明</w:t>
      </w:r>
      <w:bookmarkEnd w:id="47"/>
    </w:p>
    <w:p>
      <w:pPr>
        <w:pStyle w:val="32"/>
        <w:widowControl/>
        <w:numPr>
          <w:ilvl w:val="0"/>
          <w:numId w:val="8"/>
        </w:numPr>
        <w:spacing w:line="240" w:lineRule="auto"/>
        <w:ind w:left="0" w:firstLine="420" w:firstLineChars="0"/>
        <w:jc w:val="left"/>
        <w:rPr>
          <w:sz w:val="24"/>
          <w:szCs w:val="24"/>
        </w:rPr>
      </w:pPr>
      <w:r>
        <w:rPr>
          <w:rFonts w:hint="eastAsia"/>
          <w:sz w:val="24"/>
          <w:szCs w:val="24"/>
        </w:rPr>
        <w:t>业余无线电台呼号一般由四部分组成。第一部分为国际电信联盟分配给中华人民共和国的呼号前缀字母B；第二部分为电台种类，由一位字母表示；第三部分为业余无线电台分区号，由一位数字表示；第四部分为用以区分不同业余无线电台的呼号后缀，由不超过四位的字母或者字母和数字的组合表示，其中最后一位应为字母。</w:t>
      </w:r>
    </w:p>
    <w:p>
      <w:pPr>
        <w:pStyle w:val="32"/>
        <w:widowControl/>
        <w:numPr>
          <w:ilvl w:val="0"/>
          <w:numId w:val="8"/>
        </w:numPr>
        <w:spacing w:line="240" w:lineRule="auto"/>
        <w:ind w:left="0" w:firstLine="420" w:firstLineChars="0"/>
        <w:jc w:val="left"/>
        <w:rPr>
          <w:sz w:val="24"/>
          <w:szCs w:val="24"/>
        </w:rPr>
      </w:pPr>
      <w:r>
        <w:rPr>
          <w:rFonts w:hint="eastAsia"/>
          <w:sz w:val="24"/>
          <w:szCs w:val="24"/>
        </w:rPr>
        <w:t>业余无线电台呼号第二部分的字母由国家无线电管理机构负责分配。除A、B、C、D、E、F、G、H、I、J、K、R、S、T、Y、Z外的其他字母留作备用。业余信标台和空间业余无线电台呼号的第二部分由字母J表示，业余中继台呼号的第二部分由字母R表示。</w:t>
      </w:r>
    </w:p>
    <w:p>
      <w:pPr>
        <w:pStyle w:val="32"/>
        <w:widowControl/>
        <w:numPr>
          <w:ilvl w:val="0"/>
          <w:numId w:val="8"/>
        </w:numPr>
        <w:spacing w:line="240" w:lineRule="auto"/>
        <w:ind w:left="0" w:firstLine="420" w:firstLineChars="0"/>
        <w:jc w:val="left"/>
        <w:rPr>
          <w:rFonts w:hint="eastAsia" w:ascii="宋体" w:hAnsi="宋体" w:eastAsia="宋体" w:cs="宋体"/>
          <w:sz w:val="24"/>
          <w:szCs w:val="24"/>
        </w:rPr>
      </w:pPr>
      <w:r>
        <w:rPr>
          <w:rFonts w:hint="eastAsia"/>
          <w:sz w:val="24"/>
          <w:szCs w:val="24"/>
        </w:rPr>
        <w:t>表2中未列入的双字母、三字母呼号后缀由国家无线电管理机构负责分配。一位、四位或者带有数字的呼号后缀留作备用。地方无线电管理机构不负责分配呼</w:t>
      </w:r>
      <w:r>
        <w:rPr>
          <w:rFonts w:hint="eastAsia" w:ascii="宋体" w:hAnsi="宋体" w:eastAsia="宋体" w:cs="宋体"/>
          <w:sz w:val="24"/>
          <w:szCs w:val="24"/>
        </w:rPr>
        <w:t>号后缀。</w:t>
      </w:r>
    </w:p>
    <w:p>
      <w:pPr>
        <w:pStyle w:val="32"/>
        <w:widowControl/>
        <w:numPr>
          <w:ilvl w:val="0"/>
          <w:numId w:val="8"/>
        </w:numPr>
        <w:spacing w:line="240" w:lineRule="auto"/>
        <w:ind w:left="0" w:firstLine="420" w:firstLineChars="0"/>
        <w:jc w:val="left"/>
        <w:rPr>
          <w:rFonts w:hint="eastAsia" w:ascii="宋体" w:hAnsi="宋体" w:eastAsia="宋体" w:cs="宋体"/>
          <w:sz w:val="24"/>
          <w:szCs w:val="24"/>
        </w:rPr>
      </w:pPr>
      <w:r>
        <w:rPr>
          <w:rFonts w:hint="eastAsia" w:ascii="宋体" w:hAnsi="宋体" w:eastAsia="宋体" w:cs="宋体"/>
          <w:sz w:val="24"/>
          <w:szCs w:val="24"/>
        </w:rPr>
        <w:t>无线电通信业务缩略语QOA～QUZ及SOS、XXX、TTT等可能与遇险信号或类似性质的其他信号混淆的字母组合不用作呼号后缀。</w:t>
      </w:r>
    </w:p>
    <w:p>
      <w:pPr>
        <w:pStyle w:val="32"/>
        <w:widowControl/>
        <w:numPr>
          <w:ilvl w:val="0"/>
          <w:numId w:val="8"/>
        </w:numPr>
        <w:spacing w:line="240" w:lineRule="auto"/>
        <w:ind w:left="0" w:firstLine="420" w:firstLineChars="0"/>
        <w:jc w:val="left"/>
        <w:rPr>
          <w:rFonts w:hint="eastAsia" w:ascii="宋体" w:hAnsi="宋体" w:eastAsia="宋体" w:cs="宋体"/>
          <w:sz w:val="24"/>
          <w:szCs w:val="24"/>
        </w:rPr>
      </w:pPr>
      <w:r>
        <w:rPr>
          <w:rFonts w:hint="eastAsia" w:ascii="宋体" w:hAnsi="宋体" w:eastAsia="宋体" w:cs="宋体"/>
          <w:sz w:val="24"/>
          <w:szCs w:val="24"/>
        </w:rPr>
        <w:t>BS7H为黄岩岛业余无线电台呼号。</w:t>
      </w:r>
    </w:p>
    <w:p>
      <w:pPr>
        <w:pStyle w:val="32"/>
        <w:widowControl/>
        <w:numPr>
          <w:ilvl w:val="0"/>
          <w:numId w:val="8"/>
        </w:numPr>
        <w:spacing w:line="240" w:lineRule="auto"/>
        <w:ind w:left="0" w:firstLine="420" w:firstLineChars="0"/>
        <w:jc w:val="left"/>
        <w:rPr>
          <w:rFonts w:hint="eastAsia" w:ascii="宋体" w:hAnsi="宋体" w:eastAsia="宋体" w:cs="宋体"/>
          <w:sz w:val="24"/>
          <w:szCs w:val="24"/>
        </w:rPr>
      </w:pPr>
      <w:r>
        <w:rPr>
          <w:rFonts w:hint="eastAsia" w:ascii="宋体" w:hAnsi="宋体" w:eastAsia="宋体" w:cs="宋体"/>
          <w:sz w:val="24"/>
          <w:szCs w:val="24"/>
        </w:rPr>
        <w:t>对只具备收信功能的业余无线电台，不指配业余无线电台呼号。</w:t>
      </w:r>
    </w:p>
    <w:p>
      <w:pPr>
        <w:pStyle w:val="32"/>
        <w:widowControl/>
        <w:numPr>
          <w:ilvl w:val="0"/>
          <w:numId w:val="8"/>
        </w:numPr>
        <w:spacing w:line="240" w:lineRule="auto"/>
        <w:ind w:left="0" w:firstLine="420" w:firstLineChars="0"/>
        <w:jc w:val="left"/>
        <w:rPr>
          <w:rFonts w:hint="eastAsia" w:ascii="宋体" w:hAnsi="宋体" w:eastAsia="宋体" w:cs="宋体"/>
          <w:sz w:val="24"/>
          <w:szCs w:val="24"/>
        </w:rPr>
      </w:pPr>
      <w:r>
        <w:rPr>
          <w:rFonts w:hint="eastAsia" w:ascii="宋体" w:hAnsi="宋体" w:eastAsia="宋体" w:cs="宋体"/>
          <w:sz w:val="24"/>
          <w:szCs w:val="24"/>
        </w:rPr>
        <w:t>在他人设置的业余无线电台上进行发射操作时，应当使用所操作业余无线电台的呼号；已经取得业余无线电台执照的个人，可以使用“字母B、操作地业余无线电台分区号、符号/、本人业余无线电台呼号”格式的呼号。</w:t>
      </w:r>
    </w:p>
    <w:p>
      <w:pPr>
        <w:pStyle w:val="32"/>
        <w:widowControl/>
        <w:numPr>
          <w:ilvl w:val="0"/>
          <w:numId w:val="8"/>
        </w:numPr>
        <w:spacing w:line="240" w:lineRule="auto"/>
        <w:ind w:left="0" w:firstLine="420" w:firstLineChars="0"/>
        <w:jc w:val="left"/>
        <w:rPr>
          <w:rFonts w:hint="eastAsia" w:ascii="宋体" w:hAnsi="宋体" w:eastAsia="宋体" w:cs="宋体"/>
          <w:sz w:val="24"/>
          <w:szCs w:val="24"/>
        </w:rPr>
      </w:pPr>
      <w:r>
        <w:rPr>
          <w:rFonts w:hint="eastAsia" w:ascii="宋体" w:hAnsi="宋体" w:eastAsia="宋体" w:cs="宋体"/>
          <w:sz w:val="24"/>
          <w:szCs w:val="24"/>
        </w:rPr>
        <w:t>由国家无线电管理机构审批的业余无线电台在设台地以外的地点进行异地发射操作的，应当使用“字母B、操作地业余无线电台分区号、符号/、本人业余无线电台的呼号”格式的呼号。</w:t>
      </w:r>
    </w:p>
    <w:p>
      <w:pPr>
        <w:widowControl/>
        <w:spacing w:line="240" w:lineRule="auto"/>
        <w:ind w:firstLine="480"/>
        <w:jc w:val="center"/>
        <w:rPr>
          <w:rFonts w:ascii="宋体" w:hAnsi="宋体" w:cs="宋体"/>
          <w:sz w:val="28"/>
          <w:szCs w:val="28"/>
        </w:rPr>
      </w:pPr>
      <w:r>
        <w:br w:type="page"/>
      </w:r>
      <w:bookmarkStart w:id="48" w:name="_Toc270608634"/>
      <w:r>
        <w:rPr>
          <w:rFonts w:ascii="黑体" w:hAnsi="Cambria" w:eastAsia="黑体" w:cs="黑体"/>
          <w:b/>
          <w:kern w:val="2"/>
          <w:sz w:val="28"/>
          <w:szCs w:val="28"/>
          <w:lang w:val="en-US" w:eastAsia="zh-CN" w:bidi="ar-SA"/>
        </w:rPr>
        <w:pict>
          <v:shape id="图片 180" o:spid="_x0000_s1110" type="#_x0000_t75" style="position:absolute;left:0;margin-top:53.5pt;height:367.45pt;width:354.4pt;mso-position-horizontal:center;mso-position-horizontal-relative:margin;rotation:0f;z-index:-251658240;" o:ole="f" fillcolor="#FFFFFF" filled="f" o:preferrelative="t" stroked="f" coordorigin="0,0" coordsize="21600,21600">
            <v:fill on="f" color2="#FFFFFF" focus="0%"/>
            <v:imagedata croptop="2280f" cropbottom="16125f" gain="65536f" blacklevel="0f" gamma="0" o:title="" r:id="rId20"/>
            <o:lock v:ext="edit" position="f" selection="f" grouping="f" rotation="f" cropping="f" text="f" aspectratio="t"/>
          </v:shape>
        </w:pict>
      </w:r>
      <w:r>
        <w:rPr>
          <w:rFonts w:hint="eastAsia" w:ascii="黑体" w:eastAsia="黑体"/>
          <w:sz w:val="28"/>
          <w:szCs w:val="28"/>
        </w:rPr>
        <w:t>附表1 业余无线电台分区表</w:t>
      </w:r>
      <w:bookmarkEnd w:id="48"/>
    </w:p>
    <w:p>
      <w:pPr>
        <w:widowControl/>
        <w:spacing w:line="240" w:lineRule="auto"/>
        <w:ind w:firstLine="480"/>
        <w:rPr>
          <w:rFonts w:ascii="宋体" w:hAnsi="宋体"/>
        </w:rPr>
      </w:pPr>
    </w:p>
    <w:p>
      <w:pPr>
        <w:widowControl/>
        <w:spacing w:line="240" w:lineRule="auto"/>
        <w:ind w:firstLine="480"/>
        <w:rPr>
          <w:rFonts w:ascii="宋体" w:hAnsi="宋体"/>
        </w:rPr>
      </w:pPr>
    </w:p>
    <w:p>
      <w:pPr>
        <w:widowControl/>
        <w:spacing w:line="240" w:lineRule="auto"/>
        <w:ind w:firstLine="480"/>
        <w:rPr>
          <w:rFonts w:ascii="宋体" w:hAnsi="宋体"/>
        </w:rPr>
      </w:pPr>
    </w:p>
    <w:p>
      <w:pPr>
        <w:widowControl/>
        <w:spacing w:line="240" w:lineRule="auto"/>
        <w:ind w:firstLine="480"/>
        <w:jc w:val="center"/>
        <w:rPr>
          <w:sz w:val="28"/>
          <w:szCs w:val="28"/>
        </w:rPr>
      </w:pPr>
      <w:r>
        <w:rPr>
          <w:rFonts w:ascii="宋体" w:hAnsi="宋体"/>
        </w:rPr>
        <w:br w:type="page"/>
      </w:r>
      <w:bookmarkStart w:id="49" w:name="_Toc270608635"/>
      <w:r>
        <w:rPr>
          <w:rFonts w:hint="eastAsia" w:ascii="黑体" w:eastAsia="黑体"/>
          <w:sz w:val="28"/>
          <w:szCs w:val="28"/>
        </w:rPr>
        <w:t>附表2 各省、自治区、直辖市</w:t>
      </w:r>
    </w:p>
    <w:p>
      <w:pPr>
        <w:widowControl/>
        <w:spacing w:line="240" w:lineRule="auto"/>
        <w:ind w:firstLine="560"/>
        <w:jc w:val="center"/>
        <w:rPr>
          <w:rFonts w:ascii="宋体" w:hAnsi="宋体"/>
          <w:sz w:val="28"/>
          <w:szCs w:val="28"/>
        </w:rPr>
      </w:pPr>
      <w:r>
        <w:rPr>
          <w:rFonts w:hint="eastAsia" w:ascii="黑体" w:eastAsia="黑体"/>
          <w:sz w:val="28"/>
          <w:szCs w:val="28"/>
        </w:rPr>
        <w:t>业余无线电台呼号后缀分配表</w:t>
      </w:r>
      <w:bookmarkEnd w:id="49"/>
    </w:p>
    <w:p>
      <w:pPr>
        <w:widowControl/>
        <w:spacing w:line="240" w:lineRule="exact"/>
        <w:ind w:firstLine="643"/>
        <w:rPr>
          <w:rFonts w:ascii="宋体" w:hAnsi="宋体"/>
          <w:b/>
          <w:bCs/>
          <w:sz w:val="32"/>
          <w:szCs w:val="32"/>
        </w:rPr>
      </w:pPr>
      <w:r>
        <w:rPr>
          <w:rFonts w:ascii="宋体" w:hAnsi="宋体" w:eastAsia="宋体" w:cs="黑体"/>
          <w:b/>
          <w:bCs/>
          <w:kern w:val="2"/>
          <w:sz w:val="32"/>
          <w:szCs w:val="32"/>
          <w:lang w:val="en-US" w:eastAsia="zh-CN" w:bidi="ar-SA"/>
        </w:rPr>
        <w:pict>
          <v:shape id="图片 181" o:spid="_x0000_s1111" type="#_x0000_t75" style="position:absolute;left:0;margin-top:2.55pt;height:510.1pt;width:354.4pt;mso-position-horizontal:center;mso-position-horizontal-relative:margin;rotation:0f;z-index:-251657216;" o:ole="f" fillcolor="#FFFFFF" filled="f" o:preferrelative="t" stroked="f" coordorigin="0,0" coordsize="21600,21600">
            <v:fill on="f" color2="#FFFFFF" focus="0%"/>
            <v:imagedata gain="65536f" blacklevel="0f" gamma="0" o:title="" r:id="rId21"/>
            <o:lock v:ext="edit" position="f" selection="f" grouping="f" rotation="f" cropping="f" text="f" aspectratio="t"/>
          </v:shape>
        </w:pict>
      </w:r>
    </w:p>
    <w:p>
      <w:pPr>
        <w:pStyle w:val="33"/>
        <w:spacing w:before="0" w:after="0"/>
        <w:jc w:val="center"/>
        <w:rPr>
          <w:rFonts w:ascii="黑体" w:eastAsia="黑体"/>
          <w:b w:val="0"/>
        </w:rPr>
      </w:pPr>
      <w:r>
        <w:br w:type="page"/>
      </w:r>
      <w:bookmarkStart w:id="50" w:name="_Toc341717229"/>
      <w:bookmarkStart w:id="51" w:name="_Toc334189672"/>
      <w:bookmarkStart w:id="52" w:name="_Toc334191994"/>
      <w:bookmarkStart w:id="53" w:name="_Toc339451203"/>
      <w:bookmarkStart w:id="54" w:name="_Toc344454063"/>
      <w:bookmarkStart w:id="55" w:name="_Toc344740372"/>
      <w:bookmarkStart w:id="56" w:name="_Toc344740588"/>
      <w:bookmarkStart w:id="57" w:name="_Toc365045443"/>
      <w:bookmarkStart w:id="58" w:name="_Toc270608636"/>
      <w:r>
        <w:rPr>
          <w:rFonts w:hint="eastAsia" w:ascii="黑体" w:eastAsia="黑体"/>
          <w:b w:val="0"/>
        </w:rPr>
        <w:t>附录</w:t>
      </w:r>
      <w:r>
        <w:rPr>
          <w:rFonts w:ascii="黑体" w:eastAsia="黑体"/>
          <w:b w:val="0"/>
        </w:rPr>
        <w:t>2.3：《船舶电台呼号申请表</w:t>
      </w:r>
      <w:bookmarkEnd w:id="50"/>
      <w:bookmarkEnd w:id="51"/>
      <w:bookmarkEnd w:id="52"/>
      <w:bookmarkEnd w:id="53"/>
      <w:bookmarkEnd w:id="54"/>
      <w:bookmarkEnd w:id="55"/>
      <w:bookmarkEnd w:id="56"/>
      <w:r>
        <w:rPr>
          <w:rFonts w:hint="eastAsia" w:ascii="黑体" w:eastAsia="黑体"/>
          <w:b w:val="0"/>
        </w:rPr>
        <w:t>》</w:t>
      </w:r>
      <w:bookmarkEnd w:id="57"/>
      <w:bookmarkEnd w:id="58"/>
      <w:r>
        <w:rPr>
          <w:rFonts w:hint="eastAsia" w:ascii="黑体" w:eastAsia="黑体"/>
          <w:b w:val="0"/>
        </w:rPr>
        <w:t>（填写示范文本）</w:t>
      </w:r>
    </w:p>
    <w:p>
      <w:pPr>
        <w:widowControl/>
        <w:spacing w:line="240" w:lineRule="auto"/>
        <w:ind w:firstLine="0" w:firstLineChars="0"/>
        <w:rPr>
          <w:rFonts w:ascii="宋体" w:hAnsi="宋体"/>
          <w:b/>
          <w:sz w:val="32"/>
        </w:rPr>
      </w:pPr>
      <w:r>
        <w:rPr>
          <w:rFonts w:ascii="宋体" w:hAnsi="宋体" w:eastAsia="宋体" w:cs="黑体"/>
          <w:b/>
          <w:kern w:val="2"/>
          <w:sz w:val="32"/>
          <w:szCs w:val="24"/>
          <w:lang w:val="en-US" w:eastAsia="zh-CN" w:bidi="ar-SA"/>
        </w:rPr>
        <w:pict>
          <v:shape id="图片 4" o:spid="_x0000_s1112" type="#_x0000_t75" style="height:586.2pt;width:41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widowControl/>
        <w:spacing w:line="240" w:lineRule="auto"/>
        <w:ind w:firstLine="0" w:firstLineChars="0"/>
        <w:rPr>
          <w:rFonts w:ascii="宋体" w:hAnsi="宋体"/>
          <w:b/>
          <w:sz w:val="32"/>
        </w:rPr>
      </w:pPr>
      <w:r>
        <w:rPr>
          <w:rFonts w:ascii="宋体" w:hAnsi="宋体"/>
          <w:b/>
          <w:sz w:val="32"/>
        </w:rPr>
        <w:br w:type="page"/>
      </w:r>
    </w:p>
    <w:p>
      <w:pPr>
        <w:pStyle w:val="33"/>
        <w:spacing w:before="0" w:after="0"/>
        <w:jc w:val="center"/>
        <w:rPr>
          <w:rFonts w:ascii="黑体" w:eastAsia="黑体"/>
          <w:b w:val="0"/>
        </w:rPr>
      </w:pPr>
      <w:r>
        <w:rPr>
          <w:rFonts w:hint="eastAsia" w:ascii="黑体" w:eastAsia="黑体"/>
          <w:b w:val="0"/>
        </w:rPr>
        <w:t>附录</w:t>
      </w:r>
      <w:r>
        <w:rPr>
          <w:rFonts w:ascii="黑体" w:eastAsia="黑体"/>
          <w:b w:val="0"/>
        </w:rPr>
        <w:t>2.</w:t>
      </w:r>
      <w:r>
        <w:rPr>
          <w:rFonts w:hint="eastAsia" w:ascii="黑体" w:eastAsia="黑体"/>
          <w:b w:val="0"/>
        </w:rPr>
        <w:t>4《无线电频率/台站注销表》第一联（填写示范文本）</w:t>
      </w:r>
    </w:p>
    <w:p>
      <w:pPr>
        <w:widowControl/>
        <w:spacing w:line="240" w:lineRule="auto"/>
        <w:ind w:firstLine="0" w:firstLineChars="0"/>
        <w:jc w:val="center"/>
        <w:rPr>
          <w:rFonts w:ascii="方正大标宋简体" w:hAnsi="黑体" w:eastAsia="方正大标宋简体"/>
          <w:b/>
          <w:bCs/>
          <w:sz w:val="28"/>
          <w:szCs w:val="28"/>
        </w:rPr>
      </w:pPr>
      <w:r>
        <w:rPr>
          <w:rFonts w:ascii="方正大标宋简体" w:hAnsi="黑体" w:eastAsia="方正大标宋简体" w:cs="黑体"/>
          <w:b/>
          <w:bCs/>
          <w:kern w:val="2"/>
          <w:sz w:val="28"/>
          <w:szCs w:val="28"/>
          <w:lang w:val="en-US" w:eastAsia="zh-CN" w:bidi="ar-SA"/>
        </w:rPr>
        <w:pict>
          <v:shape id="图片 62" o:spid="_x0000_s1113" type="#_x0000_t75" style="height:536.6pt;width:41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ind w:right="560" w:firstLine="562"/>
        <w:jc w:val="right"/>
        <w:rPr>
          <w:rFonts w:ascii="方正大标宋简体" w:hAnsi="黑体" w:eastAsia="方正大标宋简体"/>
          <w:b/>
          <w:bCs/>
          <w:sz w:val="28"/>
          <w:szCs w:val="28"/>
        </w:rPr>
      </w:pPr>
    </w:p>
    <w:p>
      <w:pPr>
        <w:pStyle w:val="33"/>
        <w:spacing w:before="0" w:after="0"/>
        <w:jc w:val="center"/>
        <w:rPr>
          <w:rFonts w:ascii="黑体" w:eastAsia="黑体"/>
          <w:b w:val="0"/>
        </w:rPr>
      </w:pPr>
      <w:bookmarkStart w:id="59" w:name="_Toc396832412"/>
      <w:r>
        <w:rPr>
          <w:rFonts w:hint="eastAsia" w:ascii="黑体" w:eastAsia="黑体"/>
          <w:b w:val="0"/>
        </w:rPr>
        <w:t>《无线电频率/台站注销表》</w:t>
      </w:r>
      <w:bookmarkEnd w:id="59"/>
      <w:r>
        <w:rPr>
          <w:rFonts w:hint="eastAsia" w:ascii="黑体" w:eastAsia="黑体"/>
          <w:b w:val="0"/>
        </w:rPr>
        <w:t>第二联（填写示范文本）</w:t>
      </w:r>
    </w:p>
    <w:p>
      <w:pPr>
        <w:widowControl/>
        <w:spacing w:line="240" w:lineRule="auto"/>
        <w:ind w:firstLine="0" w:firstLineChars="0"/>
        <w:rPr>
          <w:rFonts w:ascii="宋体" w:hAnsi="宋体"/>
          <w:b/>
          <w:sz w:val="32"/>
        </w:rPr>
      </w:pPr>
      <w:r>
        <w:rPr>
          <w:rFonts w:ascii="Cambria" w:hAnsi="Cambria" w:eastAsia="宋体" w:cs="黑体"/>
          <w:kern w:val="2"/>
          <w:sz w:val="24"/>
          <w:szCs w:val="24"/>
          <w:lang w:val="en-US" w:eastAsia="zh-CN" w:bidi="ar-SA"/>
        </w:rPr>
        <w:pict>
          <v:shape id="图片 63" o:spid="_x0000_s1114" type="#_x0000_t75" style="height:532.55pt;width:41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33"/>
        <w:spacing w:before="0" w:after="0" w:line="360" w:lineRule="auto"/>
        <w:jc w:val="center"/>
        <w:rPr>
          <w:rFonts w:ascii="黑体" w:eastAsia="黑体"/>
          <w:b w:val="0"/>
        </w:rPr>
      </w:pPr>
      <w:r>
        <w:rPr>
          <w:rFonts w:hint="eastAsia" w:ascii="黑体" w:eastAsia="黑体"/>
          <w:b w:val="0"/>
        </w:rPr>
        <w:t>附录</w:t>
      </w:r>
      <w:r>
        <w:rPr>
          <w:rFonts w:ascii="黑体" w:eastAsia="黑体"/>
          <w:b w:val="0"/>
        </w:rPr>
        <w:t>3</w:t>
      </w:r>
    </w:p>
    <w:p>
      <w:pPr>
        <w:pStyle w:val="33"/>
        <w:spacing w:before="0" w:after="0" w:line="360" w:lineRule="auto"/>
        <w:ind w:firstLine="480"/>
        <w:jc w:val="center"/>
        <w:rPr>
          <w:rFonts w:ascii="黑体" w:eastAsia="黑体"/>
          <w:b w:val="0"/>
        </w:rPr>
      </w:pPr>
      <w:r>
        <w:rPr>
          <w:rFonts w:hint="eastAsia" w:ascii="黑体" w:eastAsia="黑体"/>
          <w:b w:val="0"/>
        </w:rPr>
        <w:t>审批办理所依据的法律文件和标准目录</w:t>
      </w:r>
    </w:p>
    <w:p>
      <w:pPr>
        <w:pStyle w:val="33"/>
        <w:numPr>
          <w:ilvl w:val="3"/>
          <w:numId w:val="9"/>
        </w:numPr>
        <w:spacing w:before="0" w:after="0" w:line="360" w:lineRule="auto"/>
        <w:ind w:left="0" w:firstLine="480" w:firstLineChars="200"/>
        <w:rPr>
          <w:rFonts w:ascii="宋体" w:hAnsi="宋体" w:eastAsia="宋体"/>
          <w:b w:val="0"/>
          <w:sz w:val="24"/>
          <w:szCs w:val="24"/>
        </w:rPr>
      </w:pPr>
      <w:r>
        <w:rPr>
          <w:rFonts w:hint="eastAsia" w:ascii="宋体" w:hAnsi="宋体" w:eastAsia="宋体"/>
          <w:b w:val="0"/>
          <w:sz w:val="24"/>
          <w:szCs w:val="24"/>
        </w:rPr>
        <w:t>《中华人民共和国无线电管理条例》</w:t>
      </w:r>
    </w:p>
    <w:p>
      <w:pPr>
        <w:pStyle w:val="33"/>
        <w:numPr>
          <w:ilvl w:val="3"/>
          <w:numId w:val="9"/>
        </w:numPr>
        <w:spacing w:before="0" w:after="0" w:line="360" w:lineRule="auto"/>
        <w:ind w:left="0" w:firstLine="480" w:firstLineChars="200"/>
        <w:rPr>
          <w:rFonts w:ascii="宋体" w:hAnsi="宋体" w:eastAsia="宋体"/>
          <w:b w:val="0"/>
          <w:sz w:val="24"/>
          <w:szCs w:val="24"/>
        </w:rPr>
      </w:pPr>
      <w:r>
        <w:rPr>
          <w:rFonts w:hint="eastAsia" w:ascii="宋体" w:hAnsi="宋体" w:eastAsia="宋体"/>
          <w:b w:val="0"/>
          <w:sz w:val="24"/>
          <w:szCs w:val="24"/>
        </w:rPr>
        <w:t>《业余无线电台管理办法》</w:t>
      </w:r>
    </w:p>
    <w:p>
      <w:pPr>
        <w:pStyle w:val="33"/>
        <w:numPr>
          <w:ilvl w:val="3"/>
          <w:numId w:val="9"/>
        </w:numPr>
        <w:spacing w:before="0" w:after="0" w:line="360" w:lineRule="auto"/>
        <w:ind w:left="0" w:firstLine="480" w:firstLineChars="200"/>
        <w:rPr>
          <w:rFonts w:ascii="宋体" w:hAnsi="宋体" w:eastAsia="宋体"/>
          <w:b w:val="0"/>
          <w:sz w:val="24"/>
          <w:szCs w:val="24"/>
        </w:rPr>
      </w:pPr>
      <w:r>
        <w:rPr>
          <w:rFonts w:hint="eastAsia" w:ascii="宋体" w:hAnsi="宋体" w:eastAsia="宋体"/>
          <w:b w:val="0"/>
          <w:sz w:val="24"/>
          <w:szCs w:val="24"/>
        </w:rPr>
        <w:t>《业余无线电台呼号管理办法》</w:t>
      </w:r>
    </w:p>
    <w:p>
      <w:pPr>
        <w:pStyle w:val="36"/>
        <w:ind w:left="900" w:firstLine="0" w:firstLineChars="0"/>
      </w:pPr>
    </w:p>
    <w:sectPr>
      <w:footerReference r:id="rId12" w:type="first"/>
      <w:footerReference r:id="rId10" w:type="default"/>
      <w:footerReference r:id="rId11" w:type="even"/>
      <w:pgSz w:w="11900" w:h="16840"/>
      <w:pgMar w:top="1440" w:right="1797" w:bottom="1440" w:left="1797" w:header="851" w:footer="992" w:gutter="0"/>
      <w:pgNumType w:start="1"/>
      <w:cols w:space="720" w:num="1"/>
      <w:titlePg/>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auto"/>
    <w:pitch w:val="default"/>
    <w:sig w:usb0="E00002FF" w:usb1="400004FF" w:usb2="00000000" w:usb3="00000000" w:csb0="2000019F" w:csb1="00000000"/>
  </w:font>
  <w:font w:name="Calibri">
    <w:panose1 w:val="020F0502020204030204"/>
    <w:charset w:val="00"/>
    <w:family w:val="auto"/>
    <w:pitch w:val="default"/>
    <w:sig w:usb0="E10002FF" w:usb1="4000ACFF" w:usb2="00000009" w:usb3="00000000" w:csb0="2000019F" w:csb1="00000000"/>
  </w:font>
  <w:font w:name="Heiti SC Light">
    <w:altName w:val="宋体"/>
    <w:panose1 w:val="00000000000000000000"/>
    <w:charset w:val="86"/>
    <w:family w:val="auto"/>
    <w:pitch w:val="default"/>
    <w:sig w:usb0="00000000" w:usb1="080E004A" w:usb2="00000010" w:usb3="00000000" w:csb0="00040000" w:csb1="00000000"/>
  </w:font>
  <w:font w:name="方正大标宋简体">
    <w:altName w:val="微软雅黑"/>
    <w:panose1 w:val="02010601030101010101"/>
    <w:charset w:val="86"/>
    <w:family w:val="auto"/>
    <w:pitch w:val="default"/>
    <w:sig w:usb0="00000001" w:usb1="080E0000" w:usb2="00000010" w:usb3="00000000" w:csb0="00040000" w:csb1="00000000"/>
  </w:font>
  <w:font w:name="方正宋黑简体">
    <w:altName w:val="宋体"/>
    <w:panose1 w:val="02010601030101010101"/>
    <w:charset w:val="86"/>
    <w:family w:val="auto"/>
    <w:pitch w:val="default"/>
    <w:sig w:usb0="00000001" w:usb1="080E0000" w:usb2="00000010" w:usb3="00000000" w:csb0="00040000"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ind w:firstLine="0"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ind w:firstLine="0" w:firstLineChars="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ind w:firstLine="0" w:firstLineChars="0"/>
    </w:pPr>
    <w:r>
      <w:rPr>
        <w:rFonts w:ascii="Cambria" w:hAnsi="Cambria" w:eastAsia="宋体" w:cs="黑体"/>
        <w:kern w:val="2"/>
        <w:sz w:val="24"/>
        <w:szCs w:val="24"/>
        <w:lang w:val="en-US" w:eastAsia="zh-CN" w:bidi="ar-SA"/>
      </w:rPr>
      <w:pict>
        <v:rect id="文本框 61" o:spid="_x0000_s1025" style="position:absolute;left:0;margin-top:0pt;height:20.45pt;width:31.55pt;mso-position-horizontal:outside;mso-position-horizontal-relative:margin;mso-wrap-style:none;rotation:0f;z-index:251658240;"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snapToGrid w:val="0"/>
                  <w:ind w:firstLine="420"/>
                  <w:rPr>
                    <w:sz w:val="18"/>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ascii="宋体" w:hAnsi="宋体" w:cs="宋体"/>
                    <w:sz w:val="21"/>
                    <w:szCs w:val="21"/>
                  </w:rPr>
                  <w:t>11</w:t>
                </w:r>
                <w:r>
                  <w:rPr>
                    <w:rFonts w:hint="eastAsia" w:ascii="宋体" w:hAnsi="宋体" w:cs="宋体"/>
                    <w:sz w:val="21"/>
                    <w:szCs w:val="21"/>
                  </w:rPr>
                  <w:fldChar w:fldCharType="end"/>
                </w:r>
              </w:p>
            </w:txbxContent>
          </v:textbox>
        </v:rect>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ind w:firstLine="0" w:firstLineChars="0"/>
    </w:pPr>
    <w:r>
      <w:rPr>
        <w:rFonts w:ascii="Cambria" w:hAnsi="Cambria" w:eastAsia="宋体" w:cs="黑体"/>
        <w:kern w:val="2"/>
        <w:sz w:val="24"/>
        <w:szCs w:val="24"/>
        <w:lang w:val="en-US" w:eastAsia="zh-CN" w:bidi="ar-SA"/>
      </w:rPr>
      <w:pict>
        <v:rect id="文本框 62" o:spid="_x0000_s1026" style="position:absolute;left:0;margin-top:0pt;height:20.45pt;width:10.55pt;mso-position-horizontal:outside;mso-position-horizontal-relative:margin;mso-wrap-style:none;rotation:0f;z-index:251659264;"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snapToGrid w:val="0"/>
                  <w:ind w:firstLine="0" w:firstLineChars="0"/>
                  <w:rPr>
                    <w:sz w:val="18"/>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ascii="宋体" w:hAnsi="宋体" w:cs="宋体"/>
                    <w:sz w:val="21"/>
                    <w:szCs w:val="21"/>
                  </w:rPr>
                  <w:t>12</w:t>
                </w:r>
                <w:r>
                  <w:rPr>
                    <w:rFonts w:hint="eastAsia" w:ascii="宋体" w:hAnsi="宋体" w:cs="宋体"/>
                    <w:sz w:val="21"/>
                    <w:szCs w:val="21"/>
                  </w:rPr>
                  <w:fldChar w:fldCharType="end"/>
                </w:r>
              </w:p>
            </w:txbxContent>
          </v:textbox>
        </v:rect>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ind w:firstLine="0" w:firstLineChars="0"/>
    </w:pPr>
    <w:r>
      <w:rPr>
        <w:rFonts w:ascii="Cambria" w:hAnsi="Cambria" w:eastAsia="宋体" w:cs="黑体"/>
        <w:kern w:val="2"/>
        <w:sz w:val="24"/>
        <w:szCs w:val="24"/>
        <w:lang w:val="en-US" w:eastAsia="zh-CN" w:bidi="ar-SA"/>
      </w:rPr>
      <w:pict>
        <v:rect id="文本框 63" o:spid="_x0000_s1027" style="position:absolute;left:0;margin-top:0pt;height:20.45pt;width:26.3pt;mso-position-horizontal:outside;mso-position-horizontal-relative:margin;mso-wrap-style:none;rotation:0f;z-index:251660288;"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snapToGrid w:val="0"/>
                  <w:ind w:firstLine="420"/>
                  <w:rPr>
                    <w:sz w:val="18"/>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ascii="宋体" w:hAnsi="宋体" w:cs="宋体"/>
                    <w:sz w:val="21"/>
                    <w:szCs w:val="21"/>
                  </w:rPr>
                  <w:t>1</w:t>
                </w:r>
                <w:r>
                  <w:rPr>
                    <w:rFonts w:hint="eastAsia" w:ascii="宋体" w:hAnsi="宋体" w:cs="宋体"/>
                    <w:sz w:val="21"/>
                    <w:szCs w:val="21"/>
                  </w:rPr>
                  <w:fldChar w:fldCharType="end"/>
                </w:r>
              </w:p>
            </w:txbxContent>
          </v:textbox>
        </v:rect>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ind w:left="48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ind w:left="480" w:firstLine="0" w:firstLineChars="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ind w:left="480" w:firstLine="360" w:firstLineChars="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927079955">
    <w:nsid w:val="37421E13"/>
    <w:multiLevelType w:val="multilevel"/>
    <w:tmpl w:val="37421E13"/>
    <w:lvl w:ilvl="0" w:tentative="1">
      <w:start w:val="1"/>
      <w:numFmt w:val="decimal"/>
      <w:lvlText w:val="%1."/>
      <w:lvlJc w:val="left"/>
      <w:pPr>
        <w:ind w:left="900" w:hanging="420"/>
      </w:pPr>
      <w:rPr>
        <w:rFonts w:hint="default" w:ascii="宋体" w:hAnsi="宋体" w:eastAsia="宋体"/>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405569730">
    <w:nsid w:val="53C74AC2"/>
    <w:multiLevelType w:val="singleLevel"/>
    <w:tmpl w:val="53C74AC2"/>
    <w:lvl w:ilvl="0" w:tentative="1">
      <w:start w:val="1"/>
      <w:numFmt w:val="decimal"/>
      <w:suff w:val="nothing"/>
      <w:lvlText w:val="%1."/>
      <w:lvlJc w:val="left"/>
      <w:pPr>
        <w:ind w:left="0" w:firstLine="0"/>
      </w:pPr>
    </w:lvl>
  </w:abstractNum>
  <w:abstractNum w:abstractNumId="235097464">
    <w:nsid w:val="0E034D78"/>
    <w:multiLevelType w:val="multilevel"/>
    <w:tmpl w:val="0E034D78"/>
    <w:lvl w:ilvl="0" w:tentative="1">
      <w:start w:val="1"/>
      <w:numFmt w:val="decimal"/>
      <w:suff w:val="space"/>
      <w:lvlText w:val="%1."/>
      <w:lvlJc w:val="left"/>
      <w:pPr>
        <w:ind w:left="840" w:hanging="420"/>
      </w:pPr>
      <w:rPr>
        <w:rFonts w:hint="eastAsia"/>
        <w:sz w:val="21"/>
        <w:szCs w:val="21"/>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64979843">
    <w:nsid w:val="45702E83"/>
    <w:multiLevelType w:val="multilevel"/>
    <w:tmpl w:val="45702E83"/>
    <w:lvl w:ilvl="0" w:tentative="1">
      <w:start w:val="1"/>
      <w:numFmt w:val="decimal"/>
      <w:suff w:val="space"/>
      <w:lvlText w:val="%1."/>
      <w:lvlJc w:val="left"/>
      <w:pPr>
        <w:ind w:left="840" w:hanging="420"/>
      </w:pPr>
      <w:rPr>
        <w:rFonts w:hint="eastAsia"/>
        <w:sz w:val="21"/>
        <w:szCs w:val="21"/>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82588739">
    <w:nsid w:val="644A4443"/>
    <w:multiLevelType w:val="multilevel"/>
    <w:tmpl w:val="644A4443"/>
    <w:lvl w:ilvl="0" w:tentative="1">
      <w:start w:val="2"/>
      <w:numFmt w:val="decimal"/>
      <w:lvlText w:val="%1."/>
      <w:lvlJc w:val="left"/>
      <w:pPr>
        <w:ind w:left="900" w:hanging="420"/>
      </w:pPr>
      <w:rPr>
        <w:rFonts w:hint="default"/>
        <w:b w:val="0"/>
      </w:rPr>
    </w:lvl>
    <w:lvl w:ilvl="1" w:tentative="1">
      <w:start w:val="1"/>
      <w:numFmt w:val="lowerLetter"/>
      <w:lvlText w:val="%2)"/>
      <w:lvlJc w:val="left"/>
      <w:pPr>
        <w:ind w:left="1320" w:hanging="420"/>
      </w:pPr>
      <w:rPr>
        <w:rFonts w:hint="eastAsia"/>
      </w:rPr>
    </w:lvl>
    <w:lvl w:ilvl="2" w:tentative="1">
      <w:start w:val="1"/>
      <w:numFmt w:val="lowerRoman"/>
      <w:lvlText w:val="%3."/>
      <w:lvlJc w:val="right"/>
      <w:pPr>
        <w:ind w:left="1740" w:hanging="420"/>
      </w:pPr>
      <w:rPr>
        <w:rFonts w:hint="eastAsia"/>
      </w:rPr>
    </w:lvl>
    <w:lvl w:ilvl="3" w:tentative="1">
      <w:start w:val="1"/>
      <w:numFmt w:val="decimal"/>
      <w:lvlText w:val="%4."/>
      <w:lvlJc w:val="left"/>
      <w:pPr>
        <w:ind w:left="2160" w:hanging="420"/>
      </w:pPr>
      <w:rPr>
        <w:rFonts w:hint="eastAsia"/>
      </w:rPr>
    </w:lvl>
    <w:lvl w:ilvl="4" w:tentative="1">
      <w:start w:val="1"/>
      <w:numFmt w:val="lowerLetter"/>
      <w:lvlText w:val="%5)"/>
      <w:lvlJc w:val="left"/>
      <w:pPr>
        <w:ind w:left="2580" w:hanging="420"/>
      </w:pPr>
      <w:rPr>
        <w:rFonts w:hint="eastAsia"/>
      </w:rPr>
    </w:lvl>
    <w:lvl w:ilvl="5" w:tentative="1">
      <w:start w:val="1"/>
      <w:numFmt w:val="lowerRoman"/>
      <w:lvlText w:val="%6."/>
      <w:lvlJc w:val="right"/>
      <w:pPr>
        <w:ind w:left="3000" w:hanging="420"/>
      </w:pPr>
      <w:rPr>
        <w:rFonts w:hint="eastAsia"/>
      </w:rPr>
    </w:lvl>
    <w:lvl w:ilvl="6" w:tentative="1">
      <w:start w:val="1"/>
      <w:numFmt w:val="decimal"/>
      <w:lvlText w:val="%7."/>
      <w:lvlJc w:val="left"/>
      <w:pPr>
        <w:ind w:left="3420" w:hanging="420"/>
      </w:pPr>
      <w:rPr>
        <w:rFonts w:hint="eastAsia"/>
      </w:rPr>
    </w:lvl>
    <w:lvl w:ilvl="7" w:tentative="1">
      <w:start w:val="1"/>
      <w:numFmt w:val="lowerLetter"/>
      <w:lvlText w:val="%8)"/>
      <w:lvlJc w:val="left"/>
      <w:pPr>
        <w:ind w:left="3840" w:hanging="420"/>
      </w:pPr>
      <w:rPr>
        <w:rFonts w:hint="eastAsia"/>
      </w:rPr>
    </w:lvl>
    <w:lvl w:ilvl="8" w:tentative="1">
      <w:start w:val="1"/>
      <w:numFmt w:val="lowerRoman"/>
      <w:lvlText w:val="%9."/>
      <w:lvlJc w:val="right"/>
      <w:pPr>
        <w:ind w:left="4260" w:hanging="420"/>
      </w:pPr>
      <w:rPr>
        <w:rFonts w:hint="eastAsia"/>
      </w:rPr>
    </w:lvl>
  </w:abstractNum>
  <w:abstractNum w:abstractNumId="1418782080">
    <w:nsid w:val="5490E580"/>
    <w:multiLevelType w:val="singleLevel"/>
    <w:tmpl w:val="5490E580"/>
    <w:lvl w:ilvl="0" w:tentative="1">
      <w:start w:val="1"/>
      <w:numFmt w:val="decimal"/>
      <w:suff w:val="nothing"/>
      <w:lvlText w:val="%1."/>
      <w:lvlJc w:val="left"/>
    </w:lvl>
  </w:abstractNum>
  <w:abstractNum w:abstractNumId="2145659448">
    <w:nsid w:val="7FE42A38"/>
    <w:multiLevelType w:val="multilevel"/>
    <w:tmpl w:val="7FE42A38"/>
    <w:lvl w:ilvl="0" w:tentative="1">
      <w:start w:val="1"/>
      <w:numFmt w:val="decimal"/>
      <w:suff w:val="space"/>
      <w:lvlText w:val="%1."/>
      <w:lvlJc w:val="left"/>
      <w:pPr>
        <w:ind w:left="840" w:hanging="420"/>
      </w:pPr>
      <w:rPr>
        <w:rFonts w:hint="eastAsia"/>
        <w:sz w:val="21"/>
        <w:szCs w:val="21"/>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23404184">
    <w:nsid w:val="66B90F98"/>
    <w:multiLevelType w:val="multilevel"/>
    <w:tmpl w:val="66B90F98"/>
    <w:lvl w:ilvl="0" w:tentative="1">
      <w:start w:val="2"/>
      <w:numFmt w:val="decimal"/>
      <w:lvlText w:val="%1."/>
      <w:lvlJc w:val="left"/>
      <w:pPr>
        <w:ind w:left="922"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40584111">
    <w:nsid w:val="6DB515AF"/>
    <w:multiLevelType w:val="multilevel"/>
    <w:tmpl w:val="6DB515AF"/>
    <w:lvl w:ilvl="0" w:tentative="1">
      <w:start w:val="1"/>
      <w:numFmt w:val="decimal"/>
      <w:lvlText w:val="%1."/>
      <w:lvlJc w:val="left"/>
      <w:pPr>
        <w:ind w:left="900" w:hanging="420"/>
      </w:pPr>
      <w:rPr>
        <w:rFonts w:hint="default" w:ascii="宋体" w:hAnsi="宋体" w:eastAsia="宋体"/>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num w:numId="1">
    <w:abstractNumId w:val="927079955"/>
  </w:num>
  <w:num w:numId="2">
    <w:abstractNumId w:val="1840584111"/>
  </w:num>
  <w:num w:numId="3">
    <w:abstractNumId w:val="1723404184"/>
  </w:num>
  <w:num w:numId="4">
    <w:abstractNumId w:val="1405569730"/>
    <w:lvlOverride w:ilvl="0">
      <w:startOverride w:val="1"/>
    </w:lvlOverride>
  </w:num>
  <w:num w:numId="5">
    <w:abstractNumId w:val="1418782080"/>
  </w:num>
  <w:num w:numId="6">
    <w:abstractNumId w:val="2145659448"/>
  </w:num>
  <w:num w:numId="7">
    <w:abstractNumId w:val="1164979843"/>
  </w:num>
  <w:num w:numId="8">
    <w:abstractNumId w:val="235097464"/>
  </w:num>
  <w:num w:numId="9">
    <w:abstractNumId w:val="16825887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val="1"/>
  <w:bordersDoNotSurroundHeader w:val="1"/>
  <w:bordersDoNotSurroundFooter w:val="1"/>
  <w:documentProtection w:enforcement="0"/>
  <w:defaultTabStop w:val="420"/>
  <w:evenAndOddHeaders w:val="1"/>
  <w:drawingGridHorizontalSpacing w:val="58"/>
  <w:drawingGridVerticalSpacing w:val="55"/>
  <w:displayHorizontalDrawingGridEvery w:val="1"/>
  <w:displayVerticalDrawingGridEvery w:val="1"/>
  <w:doNotUseMarginsForDrawingGridOrigin w:val="1"/>
  <w:drawingGridHorizontalOrigin w:val="0"/>
  <w:drawingGridVerticalOrigin w:val="0"/>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8C37B1"/>
    <w:rsid w:val="0002220C"/>
    <w:rsid w:val="0007094C"/>
    <w:rsid w:val="000D111F"/>
    <w:rsid w:val="000E4DC7"/>
    <w:rsid w:val="00102CE7"/>
    <w:rsid w:val="001237D8"/>
    <w:rsid w:val="0012727E"/>
    <w:rsid w:val="001546CB"/>
    <w:rsid w:val="00154828"/>
    <w:rsid w:val="00157CFE"/>
    <w:rsid w:val="001623CE"/>
    <w:rsid w:val="00162537"/>
    <w:rsid w:val="00170C3F"/>
    <w:rsid w:val="001A23EB"/>
    <w:rsid w:val="001E2558"/>
    <w:rsid w:val="0020406D"/>
    <w:rsid w:val="00206A31"/>
    <w:rsid w:val="00210DF4"/>
    <w:rsid w:val="002114B7"/>
    <w:rsid w:val="00250BEB"/>
    <w:rsid w:val="002A7440"/>
    <w:rsid w:val="002F05BA"/>
    <w:rsid w:val="0030381D"/>
    <w:rsid w:val="00360A79"/>
    <w:rsid w:val="003B49F6"/>
    <w:rsid w:val="003C1336"/>
    <w:rsid w:val="003C2140"/>
    <w:rsid w:val="003E121B"/>
    <w:rsid w:val="003E5B4F"/>
    <w:rsid w:val="003E5D3C"/>
    <w:rsid w:val="00427866"/>
    <w:rsid w:val="004708D3"/>
    <w:rsid w:val="0047510E"/>
    <w:rsid w:val="004B5A8C"/>
    <w:rsid w:val="004D0F46"/>
    <w:rsid w:val="004F22FA"/>
    <w:rsid w:val="004F53DA"/>
    <w:rsid w:val="00526632"/>
    <w:rsid w:val="005550C5"/>
    <w:rsid w:val="005714AB"/>
    <w:rsid w:val="00573C72"/>
    <w:rsid w:val="0058066E"/>
    <w:rsid w:val="005B7A62"/>
    <w:rsid w:val="005D42B8"/>
    <w:rsid w:val="005D6E0B"/>
    <w:rsid w:val="005E4C3B"/>
    <w:rsid w:val="006133EB"/>
    <w:rsid w:val="006164FC"/>
    <w:rsid w:val="00626550"/>
    <w:rsid w:val="006275DB"/>
    <w:rsid w:val="006375CD"/>
    <w:rsid w:val="00641E68"/>
    <w:rsid w:val="00693458"/>
    <w:rsid w:val="006B38FE"/>
    <w:rsid w:val="006C3E8B"/>
    <w:rsid w:val="006F3130"/>
    <w:rsid w:val="007125AA"/>
    <w:rsid w:val="00743C94"/>
    <w:rsid w:val="0075404C"/>
    <w:rsid w:val="007544E9"/>
    <w:rsid w:val="00783BF2"/>
    <w:rsid w:val="007852DF"/>
    <w:rsid w:val="00785700"/>
    <w:rsid w:val="00787881"/>
    <w:rsid w:val="007930DA"/>
    <w:rsid w:val="007A368A"/>
    <w:rsid w:val="007B1F36"/>
    <w:rsid w:val="007C3383"/>
    <w:rsid w:val="007C5DD4"/>
    <w:rsid w:val="007E1C11"/>
    <w:rsid w:val="0080592E"/>
    <w:rsid w:val="00810BFC"/>
    <w:rsid w:val="00811F3A"/>
    <w:rsid w:val="0087489A"/>
    <w:rsid w:val="00893C17"/>
    <w:rsid w:val="008C0F6D"/>
    <w:rsid w:val="008C18CA"/>
    <w:rsid w:val="008C22EC"/>
    <w:rsid w:val="008C37B1"/>
    <w:rsid w:val="009643FB"/>
    <w:rsid w:val="0096776F"/>
    <w:rsid w:val="0097704E"/>
    <w:rsid w:val="0098288D"/>
    <w:rsid w:val="00983717"/>
    <w:rsid w:val="009D54B7"/>
    <w:rsid w:val="009D7AB0"/>
    <w:rsid w:val="00A20231"/>
    <w:rsid w:val="00A32052"/>
    <w:rsid w:val="00A83112"/>
    <w:rsid w:val="00A965F1"/>
    <w:rsid w:val="00AF6717"/>
    <w:rsid w:val="00B227A5"/>
    <w:rsid w:val="00B2448F"/>
    <w:rsid w:val="00B75E6C"/>
    <w:rsid w:val="00B76C99"/>
    <w:rsid w:val="00B8072C"/>
    <w:rsid w:val="00BA1DEE"/>
    <w:rsid w:val="00BC5D1C"/>
    <w:rsid w:val="00C000F0"/>
    <w:rsid w:val="00C05177"/>
    <w:rsid w:val="00C603F4"/>
    <w:rsid w:val="00C606D1"/>
    <w:rsid w:val="00C80BC8"/>
    <w:rsid w:val="00C90210"/>
    <w:rsid w:val="00CA1163"/>
    <w:rsid w:val="00CA707D"/>
    <w:rsid w:val="00CA7D66"/>
    <w:rsid w:val="00CC7F13"/>
    <w:rsid w:val="00CD2129"/>
    <w:rsid w:val="00D551CE"/>
    <w:rsid w:val="00D679E3"/>
    <w:rsid w:val="00D77D1A"/>
    <w:rsid w:val="00D81C19"/>
    <w:rsid w:val="00D84BEA"/>
    <w:rsid w:val="00DC399D"/>
    <w:rsid w:val="00DD3DFF"/>
    <w:rsid w:val="00DD54D8"/>
    <w:rsid w:val="00DF2C1E"/>
    <w:rsid w:val="00E52FE0"/>
    <w:rsid w:val="00E55F06"/>
    <w:rsid w:val="00E56E85"/>
    <w:rsid w:val="00E612EA"/>
    <w:rsid w:val="00E64B5E"/>
    <w:rsid w:val="00E96AB2"/>
    <w:rsid w:val="00EC6432"/>
    <w:rsid w:val="00F14BF1"/>
    <w:rsid w:val="00F62A9B"/>
    <w:rsid w:val="00F822BB"/>
    <w:rsid w:val="00F85563"/>
    <w:rsid w:val="00FB2453"/>
    <w:rsid w:val="00FE2996"/>
    <w:rsid w:val="024C5C70"/>
    <w:rsid w:val="055F4744"/>
    <w:rsid w:val="0B076803"/>
    <w:rsid w:val="0B450B21"/>
    <w:rsid w:val="0E1B409C"/>
    <w:rsid w:val="10174444"/>
    <w:rsid w:val="12F23759"/>
    <w:rsid w:val="14F7314A"/>
    <w:rsid w:val="17AC7FD5"/>
    <w:rsid w:val="17DB67AF"/>
    <w:rsid w:val="1D99379D"/>
    <w:rsid w:val="289632EC"/>
    <w:rsid w:val="2F6E310D"/>
    <w:rsid w:val="31CB0956"/>
    <w:rsid w:val="358739D4"/>
    <w:rsid w:val="379D764C"/>
    <w:rsid w:val="4B6B3C98"/>
    <w:rsid w:val="4BAF1F8B"/>
    <w:rsid w:val="69464AFD"/>
    <w:rsid w:val="6EA921F2"/>
    <w:rsid w:val="721C1D3F"/>
    <w:rsid w:val="73274414"/>
    <w:rsid w:val="736075B1"/>
    <w:rsid w:val="7EAB2902"/>
    <w:rsid w:val="7F5C4294"/>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0" w:name="Normal Indent"/>
    <w:lsdException w:uiPriority="0" w:name="footnote text"/>
    <w:lsdException w:uiPriority="0" w:semiHidden="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semiHidden="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Cambria" w:hAnsi="Cambria" w:eastAsia="宋体" w:cs="黑体"/>
      <w:kern w:val="2"/>
      <w:sz w:val="24"/>
      <w:szCs w:val="24"/>
      <w:lang w:val="en-US" w:eastAsia="zh-CN" w:bidi="ar-SA"/>
    </w:rPr>
  </w:style>
  <w:style w:type="paragraph" w:styleId="2">
    <w:name w:val="heading 1"/>
    <w:basedOn w:val="1"/>
    <w:next w:val="1"/>
    <w:link w:val="39"/>
    <w:qFormat/>
    <w:uiPriority w:val="9"/>
    <w:pPr>
      <w:keepNext/>
      <w:keepLines/>
      <w:spacing w:line="240" w:lineRule="auto"/>
      <w:outlineLvl w:val="0"/>
    </w:pPr>
    <w:rPr>
      <w:rFonts w:eastAsia="黑体"/>
      <w:b/>
      <w:bCs/>
      <w:kern w:val="44"/>
      <w:sz w:val="28"/>
      <w:szCs w:val="44"/>
    </w:rPr>
  </w:style>
  <w:style w:type="paragraph" w:styleId="3">
    <w:name w:val="heading 2"/>
    <w:basedOn w:val="1"/>
    <w:next w:val="1"/>
    <w:link w:val="48"/>
    <w:unhideWhenUsed/>
    <w:qFormat/>
    <w:uiPriority w:val="9"/>
    <w:pPr>
      <w:keepNext/>
      <w:keepLines/>
      <w:spacing w:before="260" w:after="260" w:line="416" w:lineRule="auto"/>
      <w:outlineLvl w:val="1"/>
    </w:pPr>
    <w:rPr>
      <w:rFonts w:ascii="Calibri" w:hAnsi="Calibri"/>
      <w:b/>
      <w:bCs/>
      <w:sz w:val="32"/>
      <w:szCs w:val="32"/>
    </w:rPr>
  </w:style>
  <w:style w:type="paragraph" w:styleId="4">
    <w:name w:val="heading 3"/>
    <w:basedOn w:val="1"/>
    <w:next w:val="1"/>
    <w:link w:val="44"/>
    <w:unhideWhenUsed/>
    <w:qFormat/>
    <w:uiPriority w:val="9"/>
    <w:pPr>
      <w:keepNext/>
      <w:keepLines/>
      <w:spacing w:before="260" w:after="260" w:line="416" w:lineRule="auto"/>
      <w:outlineLvl w:val="2"/>
    </w:pPr>
    <w:rPr>
      <w:b/>
      <w:bCs/>
      <w:sz w:val="32"/>
      <w:szCs w:val="32"/>
    </w:rPr>
  </w:style>
  <w:style w:type="character" w:default="1" w:styleId="23">
    <w:name w:val="Default Paragraph Font"/>
    <w:unhideWhenUsed/>
    <w:uiPriority w:val="1"/>
  </w:style>
  <w:style w:type="table" w:default="1" w:styleId="26">
    <w:name w:val="Normal Table"/>
    <w:unhideWhenUsed/>
    <w:uiPriority w:val="99"/>
    <w:tblPr>
      <w:tblStyle w:val="26"/>
      <w:tblLayout w:type="fixed"/>
      <w:tblCellMar>
        <w:top w:w="0" w:type="dxa"/>
        <w:left w:w="108" w:type="dxa"/>
        <w:bottom w:w="0" w:type="dxa"/>
        <w:right w:w="108" w:type="dxa"/>
      </w:tblCellMar>
    </w:tblPr>
    <w:tcPr>
      <w:textDirection w:val="lrTb"/>
    </w:tcPr>
  </w:style>
  <w:style w:type="paragraph" w:styleId="5">
    <w:name w:val="toc 7"/>
    <w:basedOn w:val="1"/>
    <w:next w:val="1"/>
    <w:unhideWhenUsed/>
    <w:uiPriority w:val="39"/>
    <w:pPr>
      <w:ind w:left="2520" w:leftChars="1200"/>
    </w:pPr>
  </w:style>
  <w:style w:type="paragraph" w:styleId="6">
    <w:name w:val="annotation text"/>
    <w:basedOn w:val="1"/>
    <w:unhideWhenUsed/>
    <w:uiPriority w:val="0"/>
  </w:style>
  <w:style w:type="paragraph" w:styleId="7">
    <w:name w:val="Body Text Indent"/>
    <w:basedOn w:val="1"/>
    <w:link w:val="51"/>
    <w:unhideWhenUsed/>
    <w:uiPriority w:val="0"/>
    <w:pPr>
      <w:spacing w:after="120"/>
      <w:ind w:left="420" w:leftChars="200"/>
    </w:pPr>
  </w:style>
  <w:style w:type="paragraph" w:styleId="8">
    <w:name w:val="toc 5"/>
    <w:basedOn w:val="1"/>
    <w:next w:val="1"/>
    <w:unhideWhenUsed/>
    <w:uiPriority w:val="39"/>
    <w:pPr>
      <w:ind w:left="1680" w:leftChars="800"/>
    </w:pPr>
  </w:style>
  <w:style w:type="paragraph" w:styleId="9">
    <w:name w:val="toc 3"/>
    <w:basedOn w:val="1"/>
    <w:next w:val="1"/>
    <w:unhideWhenUsed/>
    <w:uiPriority w:val="39"/>
    <w:pPr>
      <w:ind w:left="840" w:leftChars="400"/>
    </w:pPr>
  </w:style>
  <w:style w:type="paragraph" w:styleId="10">
    <w:name w:val="toc 8"/>
    <w:basedOn w:val="1"/>
    <w:next w:val="1"/>
    <w:unhideWhenUsed/>
    <w:uiPriority w:val="39"/>
    <w:pPr>
      <w:ind w:left="2940" w:leftChars="1400"/>
    </w:pPr>
  </w:style>
  <w:style w:type="paragraph" w:styleId="11">
    <w:name w:val="Balloon Text"/>
    <w:basedOn w:val="1"/>
    <w:link w:val="38"/>
    <w:unhideWhenUsed/>
    <w:uiPriority w:val="99"/>
    <w:rPr>
      <w:rFonts w:ascii="Heiti SC Light" w:eastAsia="Heiti SC Light"/>
      <w:sz w:val="18"/>
      <w:szCs w:val="18"/>
    </w:rPr>
  </w:style>
  <w:style w:type="paragraph" w:styleId="12">
    <w:name w:val="footer"/>
    <w:basedOn w:val="1"/>
    <w:link w:val="43"/>
    <w:unhideWhenUsed/>
    <w:uiPriority w:val="99"/>
    <w:pPr>
      <w:tabs>
        <w:tab w:val="center" w:pos="4153"/>
        <w:tab w:val="right" w:pos="8306"/>
      </w:tabs>
      <w:snapToGrid w:val="0"/>
      <w:spacing w:line="240" w:lineRule="auto"/>
    </w:pPr>
    <w:rPr>
      <w:sz w:val="18"/>
      <w:szCs w:val="18"/>
    </w:rPr>
  </w:style>
  <w:style w:type="paragraph" w:styleId="13">
    <w:name w:val="Body Text First Indent 2"/>
    <w:basedOn w:val="7"/>
    <w:link w:val="52"/>
    <w:unhideWhenUsed/>
    <w:uiPriority w:val="0"/>
    <w:pPr>
      <w:ind w:firstLine="420"/>
    </w:pPr>
  </w:style>
  <w:style w:type="paragraph" w:styleId="14">
    <w:name w:val="header"/>
    <w:basedOn w:val="1"/>
    <w:link w:val="42"/>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5">
    <w:name w:val="toc 1"/>
    <w:basedOn w:val="1"/>
    <w:next w:val="1"/>
    <w:unhideWhenUsed/>
    <w:uiPriority w:val="39"/>
    <w:pPr>
      <w:tabs>
        <w:tab w:val="right" w:leader="dot" w:pos="8296"/>
      </w:tabs>
      <w:ind w:firstLine="480"/>
      <w:jc w:val="center"/>
    </w:pPr>
    <w:rPr>
      <w:rFonts w:ascii="宋体" w:hAnsi="宋体"/>
    </w:rPr>
  </w:style>
  <w:style w:type="paragraph" w:styleId="16">
    <w:name w:val="toc 4"/>
    <w:basedOn w:val="1"/>
    <w:next w:val="1"/>
    <w:unhideWhenUsed/>
    <w:uiPriority w:val="39"/>
    <w:pPr>
      <w:ind w:left="1260" w:leftChars="600"/>
    </w:pPr>
  </w:style>
  <w:style w:type="paragraph" w:styleId="17">
    <w:name w:val="Subtitle"/>
    <w:basedOn w:val="1"/>
    <w:next w:val="1"/>
    <w:link w:val="41"/>
    <w:qFormat/>
    <w:uiPriority w:val="11"/>
    <w:pPr>
      <w:jc w:val="center"/>
      <w:outlineLvl w:val="1"/>
    </w:pPr>
    <w:rPr>
      <w:rFonts w:ascii="Calibri" w:hAnsi="Calibri"/>
      <w:bCs/>
      <w:kern w:val="28"/>
      <w:szCs w:val="32"/>
    </w:rPr>
  </w:style>
  <w:style w:type="paragraph" w:styleId="18">
    <w:name w:val="toc 6"/>
    <w:basedOn w:val="1"/>
    <w:next w:val="1"/>
    <w:unhideWhenUsed/>
    <w:uiPriority w:val="39"/>
    <w:pPr>
      <w:ind w:left="2100" w:leftChars="1000"/>
    </w:pPr>
  </w:style>
  <w:style w:type="paragraph" w:styleId="19">
    <w:name w:val="toc 2"/>
    <w:basedOn w:val="1"/>
    <w:next w:val="1"/>
    <w:unhideWhenUsed/>
    <w:uiPriority w:val="39"/>
    <w:pPr>
      <w:ind w:left="420" w:leftChars="200"/>
    </w:pPr>
  </w:style>
  <w:style w:type="paragraph" w:styleId="20">
    <w:name w:val="toc 9"/>
    <w:basedOn w:val="1"/>
    <w:next w:val="1"/>
    <w:unhideWhenUsed/>
    <w:uiPriority w:val="39"/>
    <w:pPr>
      <w:ind w:left="3360" w:leftChars="1600"/>
    </w:pPr>
  </w:style>
  <w:style w:type="paragraph" w:styleId="21">
    <w:name w:val="Normal (Web)"/>
    <w:basedOn w:val="1"/>
    <w:unhideWhenUsed/>
    <w:uiPriority w:val="99"/>
    <w:pPr>
      <w:widowControl/>
      <w:spacing w:before="100" w:beforeAutospacing="1" w:after="100" w:afterAutospacing="1" w:line="240" w:lineRule="auto"/>
      <w:ind w:firstLine="0" w:firstLineChars="0"/>
    </w:pPr>
    <w:rPr>
      <w:rFonts w:ascii="宋体" w:hAnsi="宋体" w:cs="宋体"/>
      <w:kern w:val="0"/>
    </w:rPr>
  </w:style>
  <w:style w:type="paragraph" w:styleId="22">
    <w:name w:val="Title"/>
    <w:basedOn w:val="1"/>
    <w:next w:val="1"/>
    <w:link w:val="40"/>
    <w:qFormat/>
    <w:uiPriority w:val="10"/>
    <w:pPr>
      <w:outlineLvl w:val="1"/>
    </w:pPr>
    <w:rPr>
      <w:rFonts w:ascii="Calibri" w:hAnsi="Calibri"/>
      <w:b/>
      <w:bCs/>
      <w:szCs w:val="32"/>
    </w:rPr>
  </w:style>
  <w:style w:type="character" w:styleId="24">
    <w:name w:val="page number"/>
    <w:basedOn w:val="23"/>
    <w:unhideWhenUsed/>
    <w:uiPriority w:val="0"/>
    <w:rPr/>
  </w:style>
  <w:style w:type="character" w:styleId="25">
    <w:name w:val="Hyperlink"/>
    <w:unhideWhenUsed/>
    <w:uiPriority w:val="99"/>
    <w:rPr>
      <w:color w:val="0000FF"/>
      <w:u w:val="single"/>
    </w:rPr>
  </w:style>
  <w:style w:type="paragraph" w:customStyle="1" w:styleId="27">
    <w:name w:val="Default"/>
    <w:uiPriority w:val="0"/>
    <w:pPr>
      <w:widowControl w:val="0"/>
      <w:autoSpaceDE w:val="0"/>
      <w:autoSpaceDN w:val="0"/>
      <w:adjustRightInd w:val="0"/>
    </w:pPr>
    <w:rPr>
      <w:rFonts w:ascii="Times New Roman" w:hAnsi="Times New Roman" w:eastAsia="宋体" w:cs="Times New Roman"/>
      <w:color w:val="000000"/>
      <w:lang w:val="en-US" w:eastAsia="zh-CN" w:bidi="ar-SA"/>
    </w:rPr>
  </w:style>
  <w:style w:type="paragraph" w:customStyle="1" w:styleId="28">
    <w:name w:val="正文1"/>
    <w:basedOn w:val="27"/>
    <w:next w:val="27"/>
    <w:uiPriority w:val="99"/>
    <w:rPr>
      <w:color w:val="auto"/>
    </w:rPr>
  </w:style>
  <w:style w:type="paragraph" w:customStyle="1" w:styleId="29">
    <w:name w:val="第二层"/>
    <w:basedOn w:val="27"/>
    <w:next w:val="27"/>
    <w:uiPriority w:val="99"/>
    <w:rPr>
      <w:color w:val="auto"/>
    </w:rPr>
  </w:style>
  <w:style w:type="paragraph" w:customStyle="1" w:styleId="30">
    <w:name w:val="要求"/>
    <w:basedOn w:val="27"/>
    <w:next w:val="27"/>
    <w:uiPriority w:val="99"/>
    <w:rPr>
      <w:color w:val="auto"/>
    </w:rPr>
  </w:style>
  <w:style w:type="paragraph" w:customStyle="1" w:styleId="31">
    <w:name w:val="列出段落1"/>
    <w:basedOn w:val="1"/>
    <w:qFormat/>
    <w:uiPriority w:val="34"/>
    <w:pPr>
      <w:ind w:firstLine="420"/>
    </w:pPr>
  </w:style>
  <w:style w:type="paragraph" w:customStyle="1" w:styleId="32">
    <w:name w:val="无线电正文缩进"/>
    <w:basedOn w:val="1"/>
    <w:link w:val="46"/>
    <w:qFormat/>
    <w:uiPriority w:val="0"/>
    <w:pPr>
      <w:spacing w:line="300" w:lineRule="exact"/>
      <w:ind w:firstLine="420"/>
      <w:jc w:val="both"/>
    </w:pPr>
    <w:rPr>
      <w:rFonts w:ascii="宋体" w:hAnsi="宋体" w:cs="宋体"/>
      <w:sz w:val="21"/>
      <w:szCs w:val="21"/>
    </w:rPr>
  </w:style>
  <w:style w:type="paragraph" w:customStyle="1" w:styleId="33">
    <w:name w:val="无线电附表标题"/>
    <w:basedOn w:val="3"/>
    <w:link w:val="47"/>
    <w:qFormat/>
    <w:uiPriority w:val="0"/>
    <w:pPr>
      <w:spacing w:before="360" w:after="720" w:line="300" w:lineRule="atLeast"/>
      <w:ind w:firstLine="0" w:firstLineChars="0"/>
    </w:pPr>
    <w:rPr>
      <w:rFonts w:ascii="方正大标宋简体" w:hAnsi="黑体" w:eastAsia="方正大标宋简体"/>
      <w:sz w:val="28"/>
      <w:szCs w:val="28"/>
    </w:rPr>
  </w:style>
  <w:style w:type="paragraph" w:customStyle="1" w:styleId="34">
    <w:name w:val="无线电标题3"/>
    <w:basedOn w:val="4"/>
    <w:link w:val="49"/>
    <w:qFormat/>
    <w:uiPriority w:val="0"/>
    <w:pPr>
      <w:spacing w:before="120" w:after="120" w:line="300" w:lineRule="atLeast"/>
    </w:pPr>
    <w:rPr>
      <w:rFonts w:ascii="方正宋黑简体" w:hAnsi="黑体" w:eastAsia="方正宋黑简体"/>
      <w:b w:val="0"/>
    </w:rPr>
  </w:style>
  <w:style w:type="paragraph" w:customStyle="1" w:styleId="35">
    <w:name w:val="无线电正文1"/>
    <w:basedOn w:val="13"/>
    <w:link w:val="50"/>
    <w:qFormat/>
    <w:uiPriority w:val="0"/>
    <w:pPr>
      <w:spacing w:after="0" w:line="300" w:lineRule="exact"/>
      <w:ind w:left="0" w:leftChars="0" w:firstLine="0" w:firstLineChars="0"/>
      <w:jc w:val="both"/>
    </w:pPr>
    <w:rPr>
      <w:rFonts w:ascii="宋体" w:hAnsi="宋体" w:cs="宋体"/>
      <w:sz w:val="21"/>
      <w:szCs w:val="21"/>
    </w:rPr>
  </w:style>
  <w:style w:type="paragraph" w:customStyle="1" w:styleId="36">
    <w:name w:val="列出段落2"/>
    <w:basedOn w:val="1"/>
    <w:qFormat/>
    <w:uiPriority w:val="34"/>
    <w:pPr>
      <w:ind w:firstLine="420"/>
    </w:pPr>
  </w:style>
  <w:style w:type="paragraph" w:customStyle="1" w:styleId="37">
    <w:name w:val="列出段落11"/>
    <w:basedOn w:val="1"/>
    <w:uiPriority w:val="0"/>
    <w:pPr>
      <w:spacing w:after="200" w:line="276" w:lineRule="auto"/>
      <w:ind w:firstLine="420"/>
    </w:pPr>
    <w:rPr>
      <w:rFonts w:ascii="Calibri" w:hAnsi="Calibri"/>
      <w:sz w:val="21"/>
      <w:szCs w:val="22"/>
    </w:rPr>
  </w:style>
  <w:style w:type="character" w:customStyle="1" w:styleId="38">
    <w:name w:val="批注框文本 Char"/>
    <w:link w:val="11"/>
    <w:semiHidden/>
    <w:uiPriority w:val="99"/>
    <w:rPr>
      <w:rFonts w:ascii="Heiti SC Light" w:eastAsia="Heiti SC Light"/>
      <w:sz w:val="18"/>
      <w:szCs w:val="18"/>
    </w:rPr>
  </w:style>
  <w:style w:type="character" w:customStyle="1" w:styleId="39">
    <w:name w:val="标题 1 Char"/>
    <w:link w:val="2"/>
    <w:uiPriority w:val="9"/>
    <w:rPr>
      <w:rFonts w:eastAsia="黑体"/>
      <w:b/>
      <w:bCs/>
      <w:kern w:val="44"/>
      <w:sz w:val="28"/>
      <w:szCs w:val="44"/>
    </w:rPr>
  </w:style>
  <w:style w:type="character" w:customStyle="1" w:styleId="40">
    <w:name w:val="标题 Char"/>
    <w:link w:val="22"/>
    <w:uiPriority w:val="10"/>
    <w:rPr>
      <w:rFonts w:ascii="Calibri" w:hAnsi="Calibri" w:eastAsia="宋体" w:cs="黑体"/>
      <w:b/>
      <w:bCs/>
      <w:szCs w:val="32"/>
    </w:rPr>
  </w:style>
  <w:style w:type="character" w:customStyle="1" w:styleId="41">
    <w:name w:val="副标题 Char"/>
    <w:link w:val="17"/>
    <w:uiPriority w:val="11"/>
    <w:rPr>
      <w:rFonts w:ascii="Calibri" w:hAnsi="Calibri" w:eastAsia="宋体" w:cs="黑体"/>
      <w:bCs/>
      <w:kern w:val="28"/>
      <w:szCs w:val="32"/>
    </w:rPr>
  </w:style>
  <w:style w:type="character" w:customStyle="1" w:styleId="42">
    <w:name w:val="页眉 Char"/>
    <w:link w:val="14"/>
    <w:uiPriority w:val="99"/>
    <w:rPr>
      <w:sz w:val="18"/>
      <w:szCs w:val="18"/>
    </w:rPr>
  </w:style>
  <w:style w:type="character" w:customStyle="1" w:styleId="43">
    <w:name w:val="页脚 Char"/>
    <w:link w:val="12"/>
    <w:uiPriority w:val="99"/>
    <w:rPr>
      <w:sz w:val="18"/>
      <w:szCs w:val="18"/>
    </w:rPr>
  </w:style>
  <w:style w:type="character" w:customStyle="1" w:styleId="44">
    <w:name w:val="标题 3 Char"/>
    <w:link w:val="4"/>
    <w:semiHidden/>
    <w:uiPriority w:val="9"/>
    <w:rPr>
      <w:b/>
      <w:bCs/>
      <w:sz w:val="32"/>
      <w:szCs w:val="32"/>
    </w:rPr>
  </w:style>
  <w:style w:type="character" w:customStyle="1" w:styleId="45">
    <w:name w:val="headline-content4"/>
    <w:basedOn w:val="23"/>
    <w:uiPriority w:val="0"/>
    <w:rPr/>
  </w:style>
  <w:style w:type="character" w:customStyle="1" w:styleId="46">
    <w:name w:val="无线电正文缩进 Char"/>
    <w:link w:val="32"/>
    <w:uiPriority w:val="0"/>
    <w:rPr>
      <w:rFonts w:ascii="宋体" w:hAnsi="宋体" w:eastAsia="宋体" w:cs="宋体"/>
      <w:sz w:val="21"/>
      <w:szCs w:val="21"/>
    </w:rPr>
  </w:style>
  <w:style w:type="character" w:customStyle="1" w:styleId="47">
    <w:name w:val="无线电附表标题 Char"/>
    <w:link w:val="33"/>
    <w:uiPriority w:val="0"/>
    <w:rPr>
      <w:rFonts w:ascii="方正大标宋简体" w:hAnsi="黑体" w:eastAsia="方正大标宋简体" w:cs="黑体"/>
      <w:b/>
      <w:bCs/>
      <w:sz w:val="28"/>
      <w:szCs w:val="28"/>
    </w:rPr>
  </w:style>
  <w:style w:type="character" w:customStyle="1" w:styleId="48">
    <w:name w:val="标题 2 Char"/>
    <w:link w:val="3"/>
    <w:uiPriority w:val="9"/>
    <w:rPr>
      <w:rFonts w:ascii="Calibri" w:hAnsi="Calibri" w:eastAsia="宋体" w:cs="黑体"/>
      <w:b/>
      <w:bCs/>
      <w:sz w:val="32"/>
      <w:szCs w:val="32"/>
    </w:rPr>
  </w:style>
  <w:style w:type="character" w:customStyle="1" w:styleId="49">
    <w:name w:val="无线电标题3 Char"/>
    <w:link w:val="34"/>
    <w:uiPriority w:val="0"/>
    <w:rPr>
      <w:rFonts w:ascii="方正宋黑简体" w:hAnsi="黑体" w:eastAsia="方正宋黑简体" w:cs="黑体"/>
      <w:bCs/>
      <w:sz w:val="32"/>
      <w:szCs w:val="32"/>
    </w:rPr>
  </w:style>
  <w:style w:type="character" w:customStyle="1" w:styleId="50">
    <w:name w:val="无线电正文1 Char"/>
    <w:link w:val="35"/>
    <w:uiPriority w:val="0"/>
    <w:rPr>
      <w:rFonts w:ascii="宋体" w:hAnsi="宋体" w:cs="宋体"/>
      <w:kern w:val="2"/>
      <w:sz w:val="21"/>
      <w:szCs w:val="21"/>
    </w:rPr>
  </w:style>
  <w:style w:type="character" w:customStyle="1" w:styleId="51">
    <w:name w:val="正文文本缩进 Char"/>
    <w:link w:val="7"/>
    <w:semiHidden/>
    <w:uiPriority w:val="0"/>
    <w:rPr>
      <w:rFonts w:ascii="Cambria" w:hAnsi="Cambria" w:cs="黑体"/>
      <w:kern w:val="2"/>
      <w:sz w:val="24"/>
      <w:szCs w:val="24"/>
    </w:rPr>
  </w:style>
  <w:style w:type="character" w:customStyle="1" w:styleId="52">
    <w:name w:val="正文首行缩进 2 Char"/>
    <w:link w:val="13"/>
    <w:semiHidden/>
    <w:uiPriority w:val="0"/>
    <w:rPr>
      <w:rFonts w:ascii="Cambria" w:hAnsi="Cambria" w:cs="黑体"/>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settings" Target="settings.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1.jpeg"/><Relationship Id="rId23" Type="http://schemas.openxmlformats.org/officeDocument/2006/relationships/image" Target="media/image10.jpeg"/><Relationship Id="rId22" Type="http://schemas.openxmlformats.org/officeDocument/2006/relationships/image" Target="media/image9.jpeg"/><Relationship Id="rId21" Type="http://schemas.openxmlformats.org/officeDocument/2006/relationships/image" Target="media/image8.jpeg"/><Relationship Id="rId20" Type="http://schemas.openxmlformats.org/officeDocument/2006/relationships/image" Target="media/image7.jpeg"/><Relationship Id="rId2" Type="http://schemas.openxmlformats.org/officeDocument/2006/relationships/styles" Target="styles.xml"/><Relationship Id="rId19" Type="http://schemas.openxmlformats.org/officeDocument/2006/relationships/image" Target="media/image6.png"/><Relationship Id="rId18" Type="http://schemas.openxmlformats.org/officeDocument/2006/relationships/image" Target="media/image5.jpe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32" textRotate="1"/>
    <customShpInfo spid="_x0000_s1044" textRotate="1"/>
    <customShpInfo spid="_x0000_s1047" textRotate="1"/>
    <customShpInfo spid="_x0000_s1049" textRotate="1"/>
    <customShpInfo spid="_x0000_s1050" textRotate="1"/>
    <customShpInfo spid="_x0000_s1052" textRotate="1"/>
    <customShpInfo spid="_x0000_s1053" textRotate="1"/>
    <customShpInfo spid="_x0000_s1054" textRotate="1"/>
    <customShpInfo spid="_x0000_s1055" textRotate="1"/>
    <customShpInfo spid="_x0000_s1056" textRotate="1"/>
    <customShpInfo spid="_x0000_s1058" textRotate="1"/>
    <customShpInfo spid="_x0000_s1059" textRotate="1"/>
    <customShpInfo spid="_x0000_s1060" textRotate="1"/>
    <customShpInfo spid="_x0000_s1061" textRotate="1"/>
    <customShpInfo spid="_x0000_s1062" textRotate="1"/>
    <customShpInfo spid="_x0000_s1070" textRotate="1"/>
    <customShpInfo spid="_x0000_s1077" textRotate="1"/>
    <customShpInfo spid="_x0000_s1078" textRotate="1"/>
    <customShpInfo spid="_x0000_s1079" textRotate="1"/>
    <customShpInfo spid="_x0000_s1082" textRotate="1"/>
    <customShpInfo spid="_x0000_s1083" textRotate="1"/>
    <customShpInfo spid="_x0000_s1086" textRotate="1"/>
    <customShpInfo spid="_x0000_s1094" textRotate="1"/>
    <customShpInfo spid="_x0000_s1096" textRotate="1"/>
    <customShpInfo spid="_x0000_s1099" textRotate="1"/>
    <customShpInfo spid="_x0000_s1102"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31</Pages>
  <Words>958</Words>
  <Characters>5461</Characters>
  <Lines>45</Lines>
  <Paragraphs>12</Paragraphs>
  <ScaleCrop>false</ScaleCrop>
  <LinksUpToDate>false</LinksUpToDate>
  <CharactersWithSpaces>0</CharactersWithSpaces>
  <Application>WPS Office 个人版_9.1.0.4885_{F1E327BC-269C-435d-A152-05C5408002CA}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2014-12-22T10:18:00Z</dcterms:created>
  <dc:creator>Lu Eugenie</dc:creator>
  <cp:lastModifiedBy>Administrator</cp:lastModifiedBy>
  <dcterms:modified xsi:type="dcterms:W3CDTF">2014-12-31T03:39:07Z</dcterms:modified>
  <dc:title>BSZN-1162-2014/00</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2052-9.1.0.4885</vt:lpwstr>
  </property>
</Properties>
</file>