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0EF7AE">
      <w:pPr>
        <w:ind w:firstLine="480"/>
        <w:rPr>
          <w:rFonts w:ascii="Times New Roman" w:hAnsi="Times New Roman" w:eastAsia="宋体" w:cs="Times New Roman"/>
          <w:color w:val="000000" w:themeColor="text1"/>
          <w14:textFill>
            <w14:solidFill>
              <w14:schemeClr w14:val="tx1"/>
            </w14:solidFill>
          </w14:textFill>
        </w:rPr>
      </w:pPr>
      <w:bookmarkStart w:id="0" w:name="OLE_LINK36"/>
      <w:bookmarkStart w:id="1" w:name="_Toc96509462"/>
      <w:r>
        <w:rPr>
          <w:rFonts w:hint="eastAsia" w:ascii="Times New Roman" w:hAnsi="Times New Roman" w:eastAsia="宋体" w:cs="Times New Roman"/>
          <w:color w:val="000000" w:themeColor="text1"/>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3752215</wp:posOffset>
                </wp:positionH>
                <wp:positionV relativeFrom="paragraph">
                  <wp:posOffset>119380</wp:posOffset>
                </wp:positionV>
                <wp:extent cx="795020" cy="496570"/>
                <wp:effectExtent l="6350" t="6350" r="17780" b="11430"/>
                <wp:wrapNone/>
                <wp:docPr id="3" name="矩形 3"/>
                <wp:cNvGraphicFramePr/>
                <a:graphic xmlns:a="http://schemas.openxmlformats.org/drawingml/2006/main">
                  <a:graphicData uri="http://schemas.microsoft.com/office/word/2010/wordprocessingShape">
                    <wps:wsp>
                      <wps:cNvSpPr/>
                      <wps:spPr>
                        <a:xfrm>
                          <a:off x="0" y="0"/>
                          <a:ext cx="795020" cy="496570"/>
                        </a:xfrm>
                        <a:prstGeom prst="rect">
                          <a:avLst/>
                        </a:prstGeom>
                        <a:noFill/>
                        <a:ln w="12700" cap="flat" cmpd="sng" algn="ctr">
                          <a:solidFill>
                            <a:sysClr val="windowText" lastClr="000000"/>
                          </a:solidFill>
                          <a:prstDash val="solid"/>
                          <a:miter lim="800000"/>
                        </a:ln>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95.45pt;margin-top:9.4pt;height:39.1pt;width:62.6pt;z-index:251659264;v-text-anchor:middle;mso-width-relative:page;mso-height-relative:page;" filled="f" stroked="t" coordsize="21600,21600" o:gfxdata="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">
                <v:fill on="f" focussize="0,0"/>
                <v:stroke weight="1pt" color="#000000 [3204]" miterlimit="8" joinstyle="miter"/>
                <v:imagedata o:title=""/>
                <o:lock v:ext="edit" aspectratio="f"/>
              </v:rect>
            </w:pict>
          </mc:Fallback>
        </mc:AlternateContent>
      </w:r>
      <w:r>
        <w:rPr>
          <w:rFonts w:hint="eastAsia" w:ascii="Times New Roman" w:hAnsi="Times New Roman" w:eastAsia="宋体" w:cs="Times New Roman"/>
          <w:color w:val="000000" w:themeColor="text1"/>
          <w14:textFill>
            <w14:solidFill>
              <w14:schemeClr w14:val="tx1"/>
            </w14:solidFill>
          </w14:textFill>
        </w:rPr>
        <w:t xml:space="preserve">                                           </w:t>
      </w:r>
    </w:p>
    <w:p w14:paraId="45BBB812">
      <w:pPr>
        <w:spacing w:line="240" w:lineRule="auto"/>
        <w:ind w:firstLine="4830" w:firstLineChars="2300"/>
        <w:rPr>
          <w:rFonts w:ascii="Times New Roman" w:hAnsi="Times New Roman" w:eastAsia="宋体" w:cs="Times New Roman"/>
          <w:b/>
          <w:color w:val="000000" w:themeColor="text1"/>
          <w:szCs w:val="24"/>
          <w14:textFill>
            <w14:solidFill>
              <w14:schemeClr w14:val="tx1"/>
            </w14:solidFill>
          </w14:textFill>
        </w:rPr>
      </w:pPr>
      <w:r>
        <w:rPr>
          <w:rFonts w:hint="eastAsia" w:ascii="Times New Roman" w:hAnsi="Times New Roman" w:eastAsia="宋体" w:cs="Times New Roman"/>
          <w:color w:val="000000" w:themeColor="text1"/>
          <w14:textFill>
            <w14:solidFill>
              <w14:schemeClr w14:val="tx1"/>
            </w14:solidFill>
          </w14:textFill>
        </w:rPr>
        <w:t xml:space="preserve">       </w:t>
      </w:r>
      <w:r>
        <w:rPr>
          <w:rFonts w:hint="eastAsia" w:ascii="Times New Roman" w:hAnsi="Times New Roman" w:eastAsia="宋体" w:cs="Times New Roman"/>
          <w:color w:val="000000" w:themeColor="text1"/>
          <w:szCs w:val="24"/>
          <w14:textFill>
            <w14:solidFill>
              <w14:schemeClr w14:val="tx1"/>
            </w14:solidFill>
          </w14:textFill>
        </w:rPr>
        <w:t xml:space="preserve"> </w:t>
      </w:r>
      <w:r>
        <w:rPr>
          <w:rFonts w:hint="eastAsia" w:ascii="Times New Roman" w:hAnsi="Times New Roman" w:eastAsia="宋体" w:cs="Times New Roman"/>
          <w:color w:val="000000" w:themeColor="text1"/>
          <w:szCs w:val="24"/>
          <w:lang w:val="en-US" w:eastAsia="zh-CN"/>
          <w14:textFill>
            <w14:solidFill>
              <w14:schemeClr w14:val="tx1"/>
            </w14:solidFill>
          </w14:textFill>
        </w:rPr>
        <w:t xml:space="preserve">    </w:t>
      </w:r>
      <w:r>
        <w:rPr>
          <w:rFonts w:hint="eastAsia" w:ascii="Times New Roman" w:hAnsi="Times New Roman" w:eastAsia="宋体" w:cs="Times New Roman"/>
          <w:b/>
          <w:color w:val="000000" w:themeColor="text1"/>
          <w:szCs w:val="24"/>
          <w14:textFill>
            <w14:solidFill>
              <w14:schemeClr w14:val="tx1"/>
            </w14:solidFill>
          </w14:textFill>
        </w:rPr>
        <w:t>内部资料</w:t>
      </w:r>
    </w:p>
    <w:p w14:paraId="3504223B">
      <w:pPr>
        <w:spacing w:line="240" w:lineRule="auto"/>
        <w:ind w:firstLine="6096" w:firstLineChars="2900"/>
        <w:rPr>
          <w:rFonts w:ascii="Times New Roman" w:hAnsi="Times New Roman" w:eastAsia="宋体" w:cs="Times New Roman"/>
          <w:b/>
          <w:color w:val="000000" w:themeColor="text1"/>
          <w:szCs w:val="24"/>
          <w14:textFill>
            <w14:solidFill>
              <w14:schemeClr w14:val="tx1"/>
            </w14:solidFill>
          </w14:textFill>
        </w:rPr>
      </w:pPr>
      <w:r>
        <w:rPr>
          <w:rFonts w:hint="eastAsia" w:ascii="Times New Roman" w:hAnsi="Times New Roman" w:eastAsia="宋体" w:cs="Times New Roman"/>
          <w:b/>
          <w:color w:val="000000" w:themeColor="text1"/>
          <w:szCs w:val="24"/>
          <w14:textFill>
            <w14:solidFill>
              <w14:schemeClr w14:val="tx1"/>
            </w14:solidFill>
          </w14:textFill>
        </w:rPr>
        <w:t>禁止外传</w:t>
      </w:r>
    </w:p>
    <w:p w14:paraId="6DCAA7C5">
      <w:pPr>
        <w:keepNext w:val="0"/>
        <w:keepLines w:val="0"/>
        <w:widowControl w:val="0"/>
        <w:spacing w:before="360" w:after="360"/>
        <w:jc w:val="center"/>
        <w:rPr>
          <w:rFonts w:ascii="Times New Roman" w:hAnsi="Times New Roman" w:eastAsia="宋体" w:cs="Times New Roman"/>
          <w:b/>
          <w:color w:val="000000" w:themeColor="text1"/>
          <w:kern w:val="2"/>
          <w:sz w:val="44"/>
          <w:szCs w:val="44"/>
          <w:lang w:val="en-US" w:eastAsia="zh-CN" w:bidi="ar-SA"/>
          <w14:textFill>
            <w14:solidFill>
              <w14:schemeClr w14:val="tx1"/>
            </w14:solidFill>
          </w14:textFill>
        </w:rPr>
      </w:pPr>
    </w:p>
    <w:p w14:paraId="3EE4B2BE">
      <w:pPr>
        <w:keepNext w:val="0"/>
        <w:keepLines w:val="0"/>
        <w:widowControl w:val="0"/>
        <w:spacing w:before="360" w:after="360"/>
        <w:jc w:val="left"/>
        <w:rPr>
          <w:rFonts w:ascii="Times New Roman" w:hAnsi="Times New Roman" w:eastAsia="宋体" w:cs="Times New Roman"/>
          <w:b/>
          <w:color w:val="000000" w:themeColor="text1"/>
          <w:kern w:val="2"/>
          <w:sz w:val="32"/>
          <w:szCs w:val="32"/>
          <w:lang w:val="en-US" w:eastAsia="zh-CN" w:bidi="ar-SA"/>
          <w14:textFill>
            <w14:solidFill>
              <w14:schemeClr w14:val="tx1"/>
            </w14:solidFill>
          </w14:textFill>
        </w:rPr>
      </w:pPr>
    </w:p>
    <w:p w14:paraId="72A5D13E">
      <w:pPr>
        <w:keepNext w:val="0"/>
        <w:keepLines w:val="0"/>
        <w:widowControl w:val="0"/>
        <w:spacing w:before="360" w:after="360"/>
        <w:jc w:val="center"/>
        <w:rPr>
          <w:rFonts w:hint="eastAsia" w:ascii="Times New Roman" w:hAnsi="Times New Roman" w:eastAsia="宋体" w:cs="Times New Roman"/>
          <w:b/>
          <w:color w:val="000000" w:themeColor="text1"/>
          <w:kern w:val="2"/>
          <w:sz w:val="44"/>
          <w:szCs w:val="44"/>
          <w:lang w:val="en-US" w:eastAsia="zh-CN" w:bidi="ar-SA"/>
          <w14:textFill>
            <w14:solidFill>
              <w14:schemeClr w14:val="tx1"/>
            </w14:solidFill>
          </w14:textFill>
        </w:rPr>
      </w:pPr>
      <w:r>
        <w:rPr>
          <w:rFonts w:hint="eastAsia" w:ascii="宋体" w:hAnsi="宋体" w:eastAsia="宋体" w:cs="宋体"/>
          <w:b/>
          <w:kern w:val="2"/>
          <w:sz w:val="56"/>
          <w:szCs w:val="56"/>
          <w:u w:val="single"/>
          <w:lang w:val="en-US" w:eastAsia="zh-CN" w:bidi="ar-SA"/>
        </w:rPr>
        <w:t>F001</w:t>
      </w:r>
      <w:r>
        <w:rPr>
          <w:rFonts w:hint="eastAsia" w:ascii="宋体" w:hAnsi="宋体" w:cs="宋体"/>
          <w:b/>
          <w:kern w:val="2"/>
          <w:sz w:val="56"/>
          <w:szCs w:val="56"/>
          <w:u w:val="single"/>
          <w:lang w:val="en-US" w:eastAsia="zh-CN" w:bidi="ar-SA"/>
        </w:rPr>
      </w:r>
      <w:r>
        <w:rPr>
          <w:rFonts w:hint="eastAsia" w:ascii="宋体" w:hAnsi="宋体" w:eastAsia="宋体" w:cs="宋体"/>
          <w:b/>
          <w:kern w:val="2"/>
          <w:sz w:val="56"/>
          <w:szCs w:val="56"/>
          <w:u w:val="single"/>
          <w:lang w:val="en-US" w:eastAsia="zh-CN" w:bidi="ar-SA"/>
        </w:rPr>
      </w:r>
      <w:r>
        <w:rPr>
          <w:rFonts w:hint="eastAsia" w:ascii="宋体" w:hAnsi="宋体" w:cs="宋体"/>
          <w:b/>
          <w:kern w:val="2"/>
          <w:sz w:val="56"/>
          <w:szCs w:val="56"/>
          <w:u w:val="single"/>
          <w:lang w:val="en-US" w:eastAsia="zh-CN" w:bidi="ar-SA"/>
        </w:rPr>
      </w:r>
      <w:r>
        <w:rPr>
          <w:rFonts w:hint="eastAsia" w:ascii="宋体" w:hAnsi="宋体" w:eastAsia="宋体" w:cs="宋体"/>
          <w:b/>
          <w:kern w:val="2"/>
          <w:sz w:val="56"/>
          <w:szCs w:val="56"/>
          <w:lang w:val="en-US" w:eastAsia="zh-CN" w:bidi="ar-SA"/>
        </w:rPr>
      </w:r>
      <w:r>
        <w:rPr>
          <w:rFonts w:hint="eastAsia" w:ascii="Times New Roman" w:hAnsi="Times New Roman" w:eastAsia="宋体" w:cs="Times New Roman"/>
          <w:b/>
          <w:color w:val="000000" w:themeColor="text1"/>
          <w:kern w:val="2"/>
          <w:sz w:val="44"/>
          <w:szCs w:val="44"/>
          <w:lang w:val="en-US" w:eastAsia="zh-CN" w:bidi="ar-SA"/>
          <w14:textFill>
            <w14:solidFill>
              <w14:schemeClr w14:val="tx1"/>
            </w14:solidFill>
          </w14:textFill>
        </w:rPr>
      </w:r>
    </w:p>
    <w:p w14:paraId="09311B72">
      <w:pPr>
        <w:keepNext w:val="0"/>
        <w:keepLines w:val="0"/>
        <w:widowControl w:val="0"/>
        <w:spacing w:before="360" w:after="360"/>
        <w:jc w:val="center"/>
        <w:rPr>
          <w:rFonts w:hint="eastAsia" w:ascii="宋体" w:hAnsi="宋体" w:eastAsia="宋体" w:cs="宋体"/>
          <w:b/>
          <w:kern w:val="2"/>
          <w:sz w:val="56"/>
          <w:szCs w:val="56"/>
          <w:u w:val="none"/>
          <w:lang w:val="en-US" w:eastAsia="zh-CN" w:bidi="ar-SA"/>
        </w:rPr>
      </w:pPr>
      <w:r>
        <w:rPr>
          <w:rFonts w:hint="eastAsia" w:ascii="宋体" w:hAnsi="宋体" w:eastAsia="宋体" w:cs="宋体"/>
          <w:b/>
          <w:kern w:val="2"/>
          <w:sz w:val="56"/>
          <w:szCs w:val="56"/>
          <w:u w:val="none"/>
          <w:lang w:val="en-US" w:eastAsia="zh-CN" w:bidi="ar-SA"/>
        </w:rPr>
        <w:t>F002</w:t>
      </w:r>
      <w:r>
        <w:rPr>
          <w:rFonts w:hint="eastAsia" w:ascii="宋体" w:hAnsi="宋体" w:cs="宋体"/>
          <w:b/>
          <w:kern w:val="2"/>
          <w:sz w:val="56"/>
          <w:szCs w:val="56"/>
          <w:u w:val="none"/>
          <w:lang w:val="en-US" w:eastAsia="zh-CN" w:bidi="ar-SA"/>
        </w:rPr>
      </w:r>
      <w:r>
        <w:rPr>
          <w:rFonts w:hint="eastAsia" w:ascii="宋体" w:hAnsi="宋体" w:eastAsia="宋体" w:cs="宋体"/>
          <w:b/>
          <w:kern w:val="2"/>
          <w:sz w:val="56"/>
          <w:szCs w:val="56"/>
          <w:u w:val="none"/>
          <w:lang w:val="en-US" w:eastAsia="zh-CN" w:bidi="ar-SA"/>
        </w:rPr>
        <w:t>年</w:t>
      </w:r>
      <w:r>
        <w:rPr>
          <w:rFonts w:hint="eastAsia" w:ascii="宋体" w:hAnsi="宋体" w:cs="宋体"/>
          <w:b/>
          <w:kern w:val="2"/>
          <w:sz w:val="56"/>
          <w:szCs w:val="56"/>
          <w:u w:val="none"/>
          <w:lang w:val="en-US" w:eastAsia="zh-CN" w:bidi="ar-SA"/>
        </w:rPr>
        <w:t>F003</w:t>
      </w:r>
      <w:r>
        <w:rPr>
          <w:rFonts w:hint="eastAsia" w:ascii="宋体" w:hAnsi="宋体" w:eastAsia="宋体" w:cs="宋体"/>
          <w:b/>
          <w:kern w:val="2"/>
          <w:sz w:val="56"/>
          <w:szCs w:val="56"/>
          <w:u w:val="none"/>
          <w:lang w:val="en-US" w:eastAsia="zh-CN" w:bidi="ar-SA"/>
        </w:rPr>
        <w:t xml:space="preserve">月 </w:t>
      </w:r>
      <w:bookmarkEnd w:id="0"/>
      <w:r>
        <w:rPr>
          <w:rFonts w:hint="eastAsia" w:ascii="宋体" w:hAnsi="宋体" w:eastAsia="宋体" w:cs="宋体"/>
          <w:b/>
          <w:kern w:val="2"/>
          <w:sz w:val="56"/>
          <w:szCs w:val="56"/>
          <w:u w:val="none"/>
          <w:lang w:val="en-US" w:eastAsia="zh-CN" w:bidi="ar-SA"/>
        </w:rPr>
        <w:t>运维月报</w:t>
      </w:r>
    </w:p>
    <w:p w14:paraId="411B873C">
      <w:pPr>
        <w:keepNext w:val="0"/>
        <w:keepLines w:val="0"/>
        <w:widowControl w:val="0"/>
        <w:spacing w:before="360" w:after="360"/>
        <w:jc w:val="center"/>
        <w:rPr>
          <w:rFonts w:ascii="Times New Roman" w:hAnsi="Times New Roman" w:eastAsia="宋体" w:cs="Times New Roman"/>
          <w:b/>
          <w:color w:val="000000" w:themeColor="text1"/>
          <w:kern w:val="2"/>
          <w:sz w:val="44"/>
          <w:szCs w:val="44"/>
          <w:lang w:val="en-US" w:eastAsia="zh-CN" w:bidi="ar-SA"/>
          <w14:textFill>
            <w14:solidFill>
              <w14:schemeClr w14:val="tx1"/>
            </w14:solidFill>
          </w14:textFill>
        </w:rPr>
      </w:pPr>
    </w:p>
    <w:p w14:paraId="59C7F912">
      <w:pPr>
        <w:rPr>
          <w:rFonts w:ascii="Times New Roman" w:hAnsi="Times New Roman" w:eastAsia="宋体" w:cs="Times New Roman"/>
          <w:color w:val="000000" w:themeColor="text1"/>
          <w14:textFill>
            <w14:solidFill>
              <w14:schemeClr w14:val="tx1"/>
            </w14:solidFill>
          </w14:textFill>
        </w:rPr>
      </w:pPr>
    </w:p>
    <w:p w14:paraId="12C014C5">
      <w:pPr>
        <w:rPr>
          <w:rFonts w:ascii="Times New Roman" w:hAnsi="Times New Roman" w:eastAsia="宋体" w:cs="Times New Roman"/>
          <w:color w:val="000000" w:themeColor="text1"/>
          <w14:textFill>
            <w14:solidFill>
              <w14:schemeClr w14:val="tx1"/>
            </w14:solidFill>
          </w14:textFill>
        </w:rPr>
      </w:pPr>
    </w:p>
    <w:p w14:paraId="51B447A5">
      <w:pPr>
        <w:rPr>
          <w:rFonts w:ascii="Times New Roman" w:hAnsi="Times New Roman" w:eastAsia="宋体" w:cs="Times New Roman"/>
          <w:color w:val="000000" w:themeColor="text1"/>
          <w14:textFill>
            <w14:solidFill>
              <w14:schemeClr w14:val="tx1"/>
            </w14:solidFill>
          </w14:textFill>
        </w:rPr>
      </w:pPr>
    </w:p>
    <w:p w14:paraId="272B6176">
      <w:pPr>
        <w:rPr>
          <w:rFonts w:ascii="Times New Roman" w:hAnsi="Times New Roman" w:eastAsia="宋体" w:cs="Times New Roman"/>
          <w:color w:val="000000" w:themeColor="text1"/>
          <w14:textFill>
            <w14:solidFill>
              <w14:schemeClr w14:val="tx1"/>
            </w14:solidFill>
          </w14:textFill>
        </w:rPr>
      </w:pPr>
    </w:p>
    <w:p w14:paraId="25207D52">
      <w:pPr>
        <w:rPr>
          <w:rFonts w:ascii="Times New Roman" w:hAnsi="Times New Roman" w:eastAsia="宋体" w:cs="Times New Roman"/>
          <w:color w:val="000000" w:themeColor="text1"/>
          <w14:textFill>
            <w14:solidFill>
              <w14:schemeClr w14:val="tx1"/>
            </w14:solidFill>
          </w14:textFill>
        </w:rPr>
      </w:pPr>
    </w:p>
    <w:p w14:paraId="0AB4DBC0">
      <w:pPr>
        <w:rPr>
          <w:rFonts w:ascii="Times New Roman" w:hAnsi="Times New Roman" w:eastAsia="宋体" w:cs="Times New Roman"/>
          <w:color w:val="000000" w:themeColor="text1"/>
          <w14:textFill>
            <w14:solidFill>
              <w14:schemeClr w14:val="tx1"/>
            </w14:solidFill>
          </w14:textFill>
        </w:rPr>
      </w:pPr>
    </w:p>
    <w:p w14:paraId="44ADB4ED">
      <w:pPr>
        <w:rPr>
          <w:rFonts w:ascii="Times New Roman" w:hAnsi="Times New Roman" w:eastAsia="宋体" w:cs="Times New Roman"/>
          <w:color w:val="000000" w:themeColor="text1"/>
          <w14:textFill>
            <w14:solidFill>
              <w14:schemeClr w14:val="tx1"/>
            </w14:solidFill>
          </w14:textFill>
        </w:rPr>
      </w:pPr>
    </w:p>
    <w:p w14:paraId="08F61B5A">
      <w:pPr>
        <w:rPr>
          <w:rFonts w:ascii="Times New Roman" w:hAnsi="Times New Roman" w:eastAsia="宋体" w:cs="Times New Roman"/>
          <w:color w:val="000000" w:themeColor="text1"/>
          <w14:textFill>
            <w14:solidFill>
              <w14:schemeClr w14:val="tx1"/>
            </w14:solidFill>
          </w14:textFill>
        </w:rPr>
      </w:pPr>
    </w:p>
    <w:p w14:paraId="46104889">
      <w:pPr>
        <w:pStyle w:val="9"/>
        <w:keepNext w:val="0"/>
        <w:keepLines w:val="0"/>
        <w:rPr>
          <w:rFonts w:hint="eastAsia"/>
          <w:b/>
          <w:color w:val="000000" w:themeColor="text1"/>
          <w:sz w:val="32"/>
          <w:lang w:val="en-US" w:eastAsia="zh-CN"/>
          <w14:textFill>
            <w14:solidFill>
              <w14:schemeClr w14:val="tx1"/>
            </w14:solidFill>
          </w14:textFill>
        </w:rPr>
      </w:pPr>
      <w:r>
        <w:rPr>
          <w:rFonts w:hint="eastAsia"/>
          <w:b/>
          <w:color w:val="000000" w:themeColor="text1"/>
          <w:sz w:val="32"/>
          <w:lang w:val="en-US" w:eastAsia="zh-CN"/>
          <w14:textFill>
            <w14:solidFill>
              <w14:schemeClr w14:val="tx1"/>
            </w14:solidFill>
          </w14:textFill>
        </w:rPr>
        <w:t>南方电网综合能源股份有限公司</w:t>
      </w:r>
    </w:p>
    <w:p w14:paraId="2E7EF52C">
      <w:pPr>
        <w:pStyle w:val="9"/>
        <w:keepNext w:val="0"/>
        <w:keepLines w:val="0"/>
        <w:rPr>
          <w:rFonts w:hint="eastAsia"/>
          <w:b/>
          <w:color w:val="000000" w:themeColor="text1"/>
          <w:sz w:val="32"/>
          <w:lang w:val="en-US" w:eastAsia="zh-CN"/>
          <w14:textFill>
            <w14:solidFill>
              <w14:schemeClr w14:val="tx1"/>
            </w14:solidFill>
          </w14:textFill>
        </w:rPr>
      </w:pPr>
      <w:r>
        <w:rPr>
          <w:rFonts w:hint="eastAsia"/>
          <w:b/>
          <w:color w:val="000000" w:themeColor="text1"/>
          <w:sz w:val="32"/>
          <w:lang w:val="en-US" w:eastAsia="zh-CN"/>
          <w14:textFill>
            <w14:solidFill>
              <w14:schemeClr w14:val="tx1"/>
            </w14:solidFill>
          </w14:textFill>
        </w:rPr>
        <w:t>南网综能数字服务（广州）有限公司</w:t>
      </w:r>
    </w:p>
    <w:p w14:paraId="4685722E">
      <w:pPr>
        <w:pStyle w:val="9"/>
        <w:keepNext w:val="0"/>
        <w:keepLines w:val="0"/>
        <w:rPr>
          <w:rFonts w:hint="eastAsia"/>
          <w:color w:val="000000" w:themeColor="text1"/>
          <w14:textFill>
            <w14:solidFill>
              <w14:schemeClr w14:val="tx1"/>
            </w14:solidFill>
          </w14:textFill>
        </w:rPr>
      </w:pPr>
      <w:r>
        <w:rPr>
          <w:rFonts w:hint="eastAsia"/>
          <w:color w:val="000000" w:themeColor="text1"/>
          <w14:textFill>
            <w14:solidFill>
              <w14:schemeClr w14:val="tx1"/>
            </w14:solidFill>
          </w14:textFill>
        </w:rPr>
        <w:t>运检维护部</w:t>
      </w:r>
    </w:p>
    <w:p w14:paraId="31A3A711">
      <w:pPr>
        <w:rPr>
          <w:rFonts w:hint="eastAsia" w:ascii="Times New Roman" w:hAnsi="Times New Roman" w:eastAsia="宋体" w:cs="Times New Roman"/>
          <w:color w:val="000000" w:themeColor="text1"/>
          <w14:textFill>
            <w14:solidFill>
              <w14:schemeClr w14:val="tx1"/>
            </w14:solidFill>
          </w14:textFill>
        </w:rPr>
      </w:pPr>
    </w:p>
    <w:p w14:paraId="21752B53">
      <w:pPr>
        <w:rPr>
          <w:rFonts w:hint="eastAsia" w:ascii="Times New Roman" w:hAnsi="Times New Roman" w:eastAsia="宋体" w:cs="Times New Roman"/>
          <w:color w:val="000000" w:themeColor="text1"/>
          <w14:textFill>
            <w14:solidFill>
              <w14:schemeClr w14:val="tx1"/>
            </w14:solidFill>
          </w14:textFill>
        </w:rPr>
      </w:pPr>
    </w:p>
    <w:p w14:paraId="672037B4">
      <w:pPr>
        <w:jc w:val="center"/>
        <w:rPr>
          <w:rFonts w:hint="eastAsia"/>
          <w:lang w:val="en-US" w:eastAsia="zh-CN"/>
        </w:rPr>
      </w:pPr>
      <w:r>
        <w:rPr>
          <w:rFonts w:hint="eastAsia" w:cs="Times New Roman"/>
          <w:b/>
          <w:bCs/>
          <w:color w:val="000000" w:themeColor="text1"/>
          <w:kern w:val="28"/>
          <w:sz w:val="32"/>
          <w:szCs w:val="32"/>
          <w:lang w:val="en-US" w:eastAsia="zh-CN" w:bidi="ar-SA"/>
          <w14:textFill>
            <w14:solidFill>
              <w14:schemeClr w14:val="tx1"/>
            </w14:solidFill>
          </w14:textFill>
        </w:rPr>
        <w:t>F002年F003月</w:t>
      </w:r>
      <w:r>
        <w:rPr>
          <w:rFonts w:hint="eastAsia" w:ascii="Times New Roman" w:hAnsi="Times New Roman" w:eastAsia="宋体" w:cs="Times New Roman"/>
          <w:b/>
          <w:bCs/>
          <w:color w:val="000000" w:themeColor="text1"/>
          <w:kern w:val="28"/>
          <w:sz w:val="32"/>
          <w:szCs w:val="32"/>
          <w:lang w:val="en-US" w:eastAsia="zh-CN" w:bidi="ar-SA"/>
          <w14:textFill>
            <w14:solidFill>
              <w14:schemeClr w14:val="tx1"/>
            </w14:solidFill>
          </w14:textFill>
        </w:rPr>
        <w:br w:type="page"/>
      </w:r>
    </w:p>
    <w:p w14:paraId="65318D8D">
      <w:pPr>
        <w:pStyle w:val="9"/>
        <w:keepNext w:val="0"/>
        <w:keepLines w:val="0"/>
        <w:rPr>
          <w:rFonts w:hint="eastAsia"/>
          <w:b/>
          <w:color w:val="000000" w:themeColor="text1"/>
          <w:sz w:val="48"/>
          <w:szCs w:val="48"/>
          <w14:textFill>
            <w14:solidFill>
              <w14:schemeClr w14:val="tx1"/>
            </w14:solidFill>
          </w14:textFill>
        </w:rPr>
      </w:pPr>
    </w:p>
    <w:p w14:paraId="1D1DB4D9">
      <w:pPr>
        <w:pStyle w:val="9"/>
        <w:keepNext w:val="0"/>
        <w:keepLines w:val="0"/>
        <w:rPr>
          <w:b/>
          <w:color w:val="000000" w:themeColor="text1"/>
          <w:sz w:val="32"/>
          <w:szCs w:val="32"/>
          <w14:textFill>
            <w14:solidFill>
              <w14:schemeClr w14:val="tx1"/>
            </w14:solidFill>
          </w14:textFill>
        </w:rPr>
      </w:pPr>
      <w:r>
        <w:rPr>
          <w:rFonts w:hint="eastAsia"/>
          <w:b/>
          <w:color w:val="000000" w:themeColor="text1"/>
          <w:sz w:val="48"/>
          <w:szCs w:val="48"/>
          <w14:textFill>
            <w14:solidFill>
              <w14:schemeClr w14:val="tx1"/>
            </w14:solidFill>
          </w14:textFill>
        </w:rPr>
        <w:t>阅前须知</w:t>
      </w:r>
    </w:p>
    <w:p w14:paraId="2E92087C">
      <w:pPr>
        <w:spacing w:line="240" w:lineRule="auto"/>
        <w:ind w:firstLine="0" w:firstLineChars="0"/>
        <w:rPr>
          <w:color w:val="000000" w:themeColor="text1"/>
          <w14:textFill>
            <w14:solidFill>
              <w14:schemeClr w14:val="tx1"/>
            </w14:solidFill>
          </w14:textFill>
        </w:rPr>
      </w:pPr>
    </w:p>
    <w:p w14:paraId="799621D0">
      <w:pPr>
        <w:keepNext w:val="0"/>
        <w:keepLines w:val="0"/>
        <w:pageBreakBefore w:val="0"/>
        <w:widowControl w:val="0"/>
        <w:kinsoku/>
        <w:wordWrap/>
        <w:overflowPunct/>
        <w:topLinePunct w:val="0"/>
        <w:autoSpaceDE/>
        <w:autoSpaceDN/>
        <w:bidi w:val="0"/>
        <w:adjustRightInd/>
        <w:snapToGrid/>
        <w:spacing w:line="360" w:lineRule="auto"/>
        <w:ind w:firstLine="600" w:firstLineChars="200"/>
        <w:jc w:val="both"/>
        <w:textAlignment w:val="auto"/>
        <w:rPr>
          <w:rFonts w:hint="eastAsia" w:ascii="宋体" w:hAnsi="宋体"/>
          <w:color w:val="000000" w:themeColor="text1"/>
          <w:sz w:val="30"/>
          <w:szCs w:val="30"/>
          <w14:textFill>
            <w14:solidFill>
              <w14:schemeClr w14:val="tx1"/>
            </w14:solidFill>
          </w14:textFill>
        </w:rPr>
      </w:pPr>
      <w:r>
        <w:rPr>
          <w:rFonts w:hint="eastAsia" w:ascii="宋体" w:hAnsi="宋体"/>
          <w:color w:val="000000" w:themeColor="text1"/>
          <w:sz w:val="30"/>
          <w:szCs w:val="30"/>
          <w14:textFill>
            <w14:solidFill>
              <w14:schemeClr w14:val="tx1"/>
            </w14:solidFill>
          </w14:textFill>
        </w:rPr>
        <w:t>接收到报告及附录后的各位领导、同事（含后续转发），须自觉严格遵守《中华人民共和国网络安全法》、《中华人民共和国数据安全法》、《中华人民共和国公司法（2018年修正）》、《中华人民共和国证券法（2019年修订）》、《全国人民代表大会常务委员会关于维护互联网安全的决定》、《中华人民共和国电信条例》、《互联网信息服务管理办法》、《南方电网综合能源股份有限公司重大事项内部报告管理办法（2022版）》、《南方电网综合能源股份有限公司内幕信息知情人登记管理办法（2022版）》、《南方电网综合能源股份有限公司网络安全管理办法（2021版）》、《南方电网综合能源股份有限公司电力监控系统网络安全管理实施细则（2021版）》等法律法规和规章的有关规定，避免各项生产运营数据外泄等不合规、不合法等行为。</w:t>
      </w:r>
    </w:p>
    <w:p w14:paraId="46C4BE83">
      <w:pPr>
        <w:rPr>
          <w:rFonts w:hint="eastAsia" w:ascii="宋体" w:hAnsi="宋体"/>
          <w:color w:val="000000" w:themeColor="text1"/>
          <w:sz w:val="30"/>
          <w:szCs w:val="30"/>
          <w14:textFill>
            <w14:solidFill>
              <w14:schemeClr w14:val="tx1"/>
            </w14:solidFill>
          </w14:textFill>
        </w:rPr>
      </w:pPr>
      <w:r>
        <w:rPr>
          <w:rFonts w:hint="eastAsia" w:ascii="宋体" w:hAnsi="宋体"/>
          <w:color w:val="000000" w:themeColor="text1"/>
          <w:sz w:val="30"/>
          <w:szCs w:val="30"/>
          <w14:textFill>
            <w14:solidFill>
              <w14:schemeClr w14:val="tx1"/>
            </w14:solidFill>
          </w14:textFill>
        </w:rPr>
        <w:br w:type="page"/>
      </w:r>
    </w:p>
    <w:p w14:paraId="33D190E1">
      <w:pPr>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宋体" w:hAnsi="宋体" w:eastAsia="宋体" w:cs="宋体"/>
          <w:b/>
          <w:bCs/>
          <w:sz w:val="40"/>
          <w:szCs w:val="40"/>
        </w:rPr>
      </w:pPr>
    </w:p>
    <w:p w14:paraId="06523048">
      <w:pPr>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Fonts w:hint="eastAsia" w:ascii="宋体" w:hAnsi="宋体" w:eastAsia="宋体" w:cs="宋体"/>
          <w:b/>
          <w:bCs/>
          <w:sz w:val="40"/>
          <w:szCs w:val="40"/>
        </w:rPr>
      </w:pPr>
      <w:r>
        <w:rPr>
          <w:rFonts w:hint="eastAsia" w:ascii="宋体" w:hAnsi="宋体" w:eastAsia="宋体" w:cs="宋体"/>
          <w:b/>
          <w:bCs/>
          <w:sz w:val="40"/>
          <w:szCs w:val="40"/>
        </w:rPr>
        <w:t>目</w:t>
      </w:r>
      <w:r>
        <w:rPr>
          <w:rFonts w:hint="eastAsia" w:ascii="宋体" w:hAnsi="宋体" w:eastAsia="宋体" w:cs="宋体"/>
          <w:b/>
          <w:bCs/>
          <w:sz w:val="40"/>
          <w:szCs w:val="40"/>
          <w:lang w:val="en-US" w:eastAsia="zh-CN"/>
        </w:rPr>
        <w:t xml:space="preserve">    </w:t>
      </w:r>
      <w:r>
        <w:rPr>
          <w:rFonts w:hint="eastAsia" w:ascii="宋体" w:hAnsi="宋体" w:eastAsia="宋体" w:cs="宋体"/>
          <w:b/>
          <w:bCs/>
          <w:sz w:val="40"/>
          <w:szCs w:val="40"/>
        </w:rPr>
        <w:t>录</w:t>
      </w:r>
    </w:p>
    <w:sdt>
      <w:sdtPr>
        <w:rPr>
          <w:rFonts w:ascii="宋体" w:hAnsi="宋体" w:eastAsia="宋体" w:cs="Times New Roman"/>
          <w:kern w:val="2"/>
          <w:sz w:val="21"/>
          <w:szCs w:val="24"/>
          <w:lang w:val="en-US" w:eastAsia="zh-CN" w:bidi="ar-SA"/>
        </w:rPr>
        <w:id w:val="147481930"/>
        <w15:color w:val="DBDBDB"/>
        <w:docPartObj>
          <w:docPartGallery w:val="Table of Contents"/>
          <w:docPartUnique/>
        </w:docPartObj>
      </w:sdtPr>
      <w:sdtEndPr>
        <w:rPr>
          <w:rFonts w:hint="eastAsia" w:ascii="Arial" w:hAnsi="Arial" w:eastAsia="宋体" w:cs="Times New Roman"/>
          <w:b/>
          <w:bCs/>
          <w:kern w:val="2"/>
          <w:sz w:val="32"/>
          <w:szCs w:val="24"/>
          <w:lang w:val="en-US" w:eastAsia="zh-CN" w:bidi="ar-SA"/>
        </w:rPr>
      </w:sdtEndPr>
      <w:sdtContent>
        <w:p w14:paraId="46225681">
          <w:pPr>
            <w:pStyle w:val="8"/>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ascii="宋体" w:hAnsi="宋体" w:eastAsia="宋体" w:cs="宋体"/>
              <w:kern w:val="2"/>
              <w:sz w:val="24"/>
              <w:szCs w:val="24"/>
              <w:lang w:val="en-US" w:eastAsia="zh-CN" w:bidi="ar-SA"/>
            </w:rPr>
          </w:pPr>
          <w:r>
            <w:rPr>
              <w:rFonts w:hint="eastAsia" w:ascii="宋体" w:hAnsi="宋体" w:eastAsia="宋体" w:cs="宋体"/>
              <w:sz w:val="24"/>
              <w:szCs w:val="24"/>
              <w:lang w:eastAsia="zh-CN"/>
            </w:rPr>
            <w:fldChar w:fldCharType="begin"/>
          </w:r>
          <w:r>
            <w:rPr>
              <w:rFonts w:hint="eastAsia" w:ascii="宋体" w:hAnsi="宋体" w:eastAsia="宋体" w:cs="宋体"/>
              <w:sz w:val="24"/>
              <w:szCs w:val="24"/>
              <w:lang w:eastAsia="zh-CN"/>
            </w:rPr>
            <w:instrText xml:space="preserve">TOC \o "1-1" \h \u </w:instrText>
          </w:r>
          <w:r>
            <w:rPr>
              <w:rFonts w:hint="eastAsia" w:ascii="宋体" w:hAnsi="宋体" w:eastAsia="宋体" w:cs="宋体"/>
              <w:sz w:val="24"/>
              <w:szCs w:val="24"/>
              <w:lang w:eastAsia="zh-CN"/>
            </w:rPr>
            <w:fldChar w:fldCharType="separate"/>
          </w:r>
        </w:p>
        <w:p w14:paraId="2041A183">
          <w:pPr>
            <w:pStyle w:val="8"/>
            <w:tabs>
              <w:tab w:val="right" w:leader="dot" w:pos="8306"/>
            </w:tabs>
          </w:pPr>
          <w:r>
            <w:rPr>
              <w:rFonts w:hint="eastAsia" w:ascii="宋体" w:hAnsi="宋体" w:eastAsia="宋体" w:cs="宋体"/>
              <w:szCs w:val="24"/>
              <w:lang w:eastAsia="zh-CN"/>
            </w:rPr>
            <w:fldChar w:fldCharType="begin"/>
          </w:r>
          <w:r>
            <w:rPr>
              <w:rFonts w:hint="eastAsia" w:ascii="宋体" w:hAnsi="宋体" w:eastAsia="宋体" w:cs="宋体"/>
              <w:szCs w:val="24"/>
              <w:lang w:eastAsia="zh-CN"/>
            </w:rPr>
            <w:instrText xml:space="preserve"> HYPERLINK \l _Toc26242 </w:instrText>
          </w:r>
          <w:r>
            <w:rPr>
              <w:rFonts w:hint="eastAsia" w:ascii="宋体" w:hAnsi="宋体" w:eastAsia="宋体" w:cs="宋体"/>
              <w:szCs w:val="24"/>
              <w:lang w:eastAsia="zh-CN"/>
            </w:rPr>
            <w:fldChar w:fldCharType="separate"/>
          </w:r>
          <w:r>
            <w:rPr>
              <w:rFonts w:hint="eastAsia" w:ascii="宋体" w:hAnsi="宋体" w:cs="宋体"/>
              <w:szCs w:val="24"/>
            </w:rPr>
            <w:t>一. 运行概况</w:t>
          </w:r>
          <w:r>
            <w:tab/>
          </w:r>
          <w:r>
            <w:fldChar w:fldCharType="begin"/>
          </w:r>
          <w:r>
            <w:instrText xml:space="preserve"> PAGEREF _Toc26242 \h </w:instrText>
          </w:r>
          <w:r>
            <w:fldChar w:fldCharType="separate"/>
          </w:r>
          <w:r>
            <w:t>4</w:t>
          </w:r>
          <w:r>
            <w:fldChar w:fldCharType="end"/>
          </w:r>
          <w:r>
            <w:rPr>
              <w:rFonts w:hint="eastAsia" w:ascii="宋体" w:hAnsi="宋体" w:eastAsia="宋体" w:cs="宋体"/>
              <w:szCs w:val="24"/>
              <w:lang w:eastAsia="zh-CN"/>
            </w:rPr>
            <w:fldChar w:fldCharType="end"/>
          </w:r>
        </w:p>
        <w:p w14:paraId="036C04BF">
          <w:pPr>
            <w:pStyle w:val="8"/>
            <w:tabs>
              <w:tab w:val="right" w:leader="dot" w:pos="8306"/>
            </w:tabs>
          </w:pPr>
          <w:r>
            <w:rPr>
              <w:rFonts w:hint="eastAsia" w:ascii="宋体" w:hAnsi="宋体" w:eastAsia="宋体" w:cs="宋体"/>
              <w:szCs w:val="24"/>
              <w:lang w:eastAsia="zh-CN"/>
            </w:rPr>
            <w:fldChar w:fldCharType="begin"/>
          </w:r>
          <w:r>
            <w:rPr>
              <w:rFonts w:hint="eastAsia" w:ascii="宋体" w:hAnsi="宋体" w:eastAsia="宋体" w:cs="宋体"/>
              <w:szCs w:val="24"/>
              <w:lang w:eastAsia="zh-CN"/>
            </w:rPr>
            <w:instrText xml:space="preserve"> HYPERLINK \l _Toc2748 </w:instrText>
          </w:r>
          <w:r>
            <w:rPr>
              <w:rFonts w:hint="eastAsia" w:ascii="宋体" w:hAnsi="宋体" w:eastAsia="宋体" w:cs="宋体"/>
              <w:szCs w:val="24"/>
              <w:lang w:eastAsia="zh-CN"/>
            </w:rPr>
            <w:fldChar w:fldCharType="separate"/>
          </w:r>
          <w:r>
            <w:rPr>
              <w:rFonts w:hint="eastAsia" w:ascii="宋体" w:hAnsi="宋体" w:cs="宋体"/>
              <w:szCs w:val="24"/>
              <w:lang w:val="en-US" w:eastAsia="zh-CN"/>
            </w:rPr>
            <w:t>二</w:t>
          </w:r>
          <w:r>
            <w:rPr>
              <w:rFonts w:hint="eastAsia" w:ascii="宋体" w:hAnsi="宋体" w:cs="宋体"/>
              <w:szCs w:val="24"/>
            </w:rPr>
            <w:t>. 运维工作</w:t>
          </w:r>
          <w:r>
            <w:tab/>
          </w:r>
          <w:r>
            <w:fldChar w:fldCharType="begin"/>
          </w:r>
          <w:r>
            <w:instrText xml:space="preserve"> PAGEREF _Toc2748 \h </w:instrText>
          </w:r>
          <w:r>
            <w:fldChar w:fldCharType="separate"/>
          </w:r>
          <w:r>
            <w:t>4</w:t>
          </w:r>
          <w:r>
            <w:fldChar w:fldCharType="end"/>
          </w:r>
          <w:r>
            <w:rPr>
              <w:rFonts w:hint="eastAsia" w:ascii="宋体" w:hAnsi="宋体" w:eastAsia="宋体" w:cs="宋体"/>
              <w:szCs w:val="24"/>
              <w:lang w:eastAsia="zh-CN"/>
            </w:rPr>
            <w:fldChar w:fldCharType="end"/>
          </w:r>
        </w:p>
        <w:p w14:paraId="1C2DC569">
          <w:pPr>
            <w:pStyle w:val="8"/>
            <w:tabs>
              <w:tab w:val="right" w:leader="dot" w:pos="8306"/>
            </w:tabs>
          </w:pPr>
          <w:r>
            <w:rPr>
              <w:rFonts w:hint="eastAsia" w:ascii="宋体" w:hAnsi="宋体" w:eastAsia="宋体" w:cs="宋体"/>
              <w:szCs w:val="24"/>
              <w:lang w:eastAsia="zh-CN"/>
            </w:rPr>
            <w:fldChar w:fldCharType="begin"/>
          </w:r>
          <w:r>
            <w:rPr>
              <w:rFonts w:hint="eastAsia" w:ascii="宋体" w:hAnsi="宋体" w:eastAsia="宋体" w:cs="宋体"/>
              <w:szCs w:val="24"/>
              <w:lang w:eastAsia="zh-CN"/>
            </w:rPr>
            <w:instrText xml:space="preserve"> HYPERLINK \l _Toc8 </w:instrText>
          </w:r>
          <w:r>
            <w:rPr>
              <w:rFonts w:hint="eastAsia" w:ascii="宋体" w:hAnsi="宋体" w:eastAsia="宋体" w:cs="宋体"/>
              <w:szCs w:val="24"/>
              <w:lang w:eastAsia="zh-CN"/>
            </w:rPr>
            <w:fldChar w:fldCharType="separate"/>
          </w:r>
          <w:r>
            <w:rPr>
              <w:rFonts w:hint="eastAsia" w:ascii="宋体" w:hAnsi="宋体" w:cs="宋体"/>
              <w:szCs w:val="24"/>
              <w:lang w:val="en-US" w:eastAsia="zh-CN"/>
            </w:rPr>
            <w:t>三</w:t>
          </w:r>
          <w:r>
            <w:rPr>
              <w:rFonts w:hint="eastAsia" w:ascii="宋体" w:hAnsi="宋体" w:cs="宋体"/>
              <w:szCs w:val="24"/>
            </w:rPr>
            <w:t>. 发电分析</w:t>
          </w:r>
          <w:r>
            <w:tab/>
          </w:r>
          <w:r>
            <w:fldChar w:fldCharType="begin"/>
          </w:r>
          <w:r>
            <w:instrText xml:space="preserve"> PAGEREF _Toc8 \h </w:instrText>
          </w:r>
          <w:r>
            <w:fldChar w:fldCharType="separate"/>
          </w:r>
          <w:r>
            <w:t>6</w:t>
          </w:r>
          <w:r>
            <w:fldChar w:fldCharType="end"/>
          </w:r>
          <w:r>
            <w:rPr>
              <w:rFonts w:hint="eastAsia" w:ascii="宋体" w:hAnsi="宋体" w:eastAsia="宋体" w:cs="宋体"/>
              <w:szCs w:val="24"/>
              <w:lang w:eastAsia="zh-CN"/>
            </w:rPr>
            <w:fldChar w:fldCharType="end"/>
          </w:r>
        </w:p>
        <w:p w14:paraId="2308F06D">
          <w:pPr>
            <w:pStyle w:val="8"/>
            <w:tabs>
              <w:tab w:val="right" w:leader="dot" w:pos="8306"/>
            </w:tabs>
          </w:pPr>
          <w:r>
            <w:rPr>
              <w:rFonts w:hint="eastAsia" w:ascii="宋体" w:hAnsi="宋体" w:eastAsia="宋体" w:cs="宋体"/>
              <w:szCs w:val="24"/>
              <w:lang w:eastAsia="zh-CN"/>
            </w:rPr>
            <w:fldChar w:fldCharType="begin"/>
          </w:r>
          <w:r>
            <w:rPr>
              <w:rFonts w:hint="eastAsia" w:ascii="宋体" w:hAnsi="宋体" w:eastAsia="宋体" w:cs="宋体"/>
              <w:szCs w:val="24"/>
              <w:lang w:eastAsia="zh-CN"/>
            </w:rPr>
            <w:instrText xml:space="preserve"> HYPERLINK \l _Toc29802 </w:instrText>
          </w:r>
          <w:r>
            <w:rPr>
              <w:rFonts w:hint="eastAsia" w:ascii="宋体" w:hAnsi="宋体" w:eastAsia="宋体" w:cs="宋体"/>
              <w:szCs w:val="24"/>
              <w:lang w:eastAsia="zh-CN"/>
            </w:rPr>
            <w:fldChar w:fldCharType="separate"/>
          </w:r>
          <w:r>
            <w:rPr>
              <w:rFonts w:hint="eastAsia" w:ascii="宋体" w:hAnsi="宋体" w:cs="宋体"/>
              <w:szCs w:val="24"/>
              <w:lang w:val="en-US" w:eastAsia="zh-CN"/>
            </w:rPr>
            <w:t>四</w:t>
          </w:r>
          <w:r>
            <w:rPr>
              <w:rFonts w:hint="eastAsia" w:ascii="宋体" w:hAnsi="宋体" w:cs="宋体"/>
              <w:szCs w:val="24"/>
            </w:rPr>
            <w:t>. 安全生产</w:t>
          </w:r>
          <w:r>
            <w:tab/>
          </w:r>
          <w:r>
            <w:fldChar w:fldCharType="begin"/>
          </w:r>
          <w:r>
            <w:instrText xml:space="preserve"> PAGEREF _Toc29802 \h </w:instrText>
          </w:r>
          <w:r>
            <w:fldChar w:fldCharType="separate"/>
          </w:r>
          <w:r>
            <w:t>7</w:t>
          </w:r>
          <w:r>
            <w:fldChar w:fldCharType="end"/>
          </w:r>
          <w:r>
            <w:rPr>
              <w:rFonts w:hint="eastAsia" w:ascii="宋体" w:hAnsi="宋体" w:eastAsia="宋体" w:cs="宋体"/>
              <w:szCs w:val="24"/>
              <w:lang w:eastAsia="zh-CN"/>
            </w:rPr>
            <w:fldChar w:fldCharType="end"/>
          </w:r>
        </w:p>
        <w:p w14:paraId="745B5CCD">
          <w:pPr>
            <w:pStyle w:val="8"/>
            <w:tabs>
              <w:tab w:val="right" w:leader="dot" w:pos="8306"/>
            </w:tabs>
          </w:pPr>
          <w:r>
            <w:rPr>
              <w:rFonts w:hint="eastAsia" w:ascii="宋体" w:hAnsi="宋体" w:eastAsia="宋体" w:cs="宋体"/>
              <w:szCs w:val="24"/>
              <w:lang w:eastAsia="zh-CN"/>
            </w:rPr>
            <w:fldChar w:fldCharType="begin"/>
          </w:r>
          <w:r>
            <w:rPr>
              <w:rFonts w:hint="eastAsia" w:ascii="宋体" w:hAnsi="宋体" w:eastAsia="宋体" w:cs="宋体"/>
              <w:szCs w:val="24"/>
              <w:lang w:eastAsia="zh-CN"/>
            </w:rPr>
            <w:instrText xml:space="preserve"> HYPERLINK \l _Toc27618 </w:instrText>
          </w:r>
          <w:r>
            <w:rPr>
              <w:rFonts w:hint="eastAsia" w:ascii="宋体" w:hAnsi="宋体" w:eastAsia="宋体" w:cs="宋体"/>
              <w:szCs w:val="24"/>
              <w:lang w:eastAsia="zh-CN"/>
            </w:rPr>
            <w:fldChar w:fldCharType="separate"/>
          </w:r>
          <w:r>
            <w:rPr>
              <w:rFonts w:hint="eastAsia" w:ascii="宋体" w:hAnsi="宋体" w:eastAsia="宋体" w:cs="宋体"/>
              <w:szCs w:val="24"/>
              <w:lang w:val="en-US" w:eastAsia="zh-CN"/>
            </w:rPr>
            <w:t>五.</w:t>
          </w:r>
          <w:r>
            <w:rPr>
              <w:rFonts w:hint="eastAsia" w:ascii="宋体" w:hAnsi="宋体" w:eastAsia="宋体" w:cs="宋体"/>
              <w:szCs w:val="24"/>
            </w:rPr>
            <w:t xml:space="preserve"> 运维现场图片</w:t>
          </w:r>
          <w:r>
            <w:rPr>
              <w:rFonts w:hint="eastAsia" w:ascii="宋体" w:hAnsi="宋体" w:eastAsia="宋体" w:cs="宋体"/>
              <w:szCs w:val="24"/>
              <w:lang w:eastAsia="zh-CN"/>
            </w:rPr>
            <w:t>（</w:t>
          </w:r>
          <w:r>
            <w:rPr>
              <w:rFonts w:hint="eastAsia" w:ascii="宋体" w:hAnsi="宋体" w:eastAsia="宋体" w:cs="宋体"/>
              <w:szCs w:val="24"/>
              <w:lang w:val="en-US" w:eastAsia="zh-CN"/>
            </w:rPr>
            <w:t>照片带水印</w:t>
          </w:r>
          <w:r>
            <w:rPr>
              <w:rFonts w:hint="eastAsia" w:ascii="宋体" w:hAnsi="宋体" w:eastAsia="宋体" w:cs="宋体"/>
              <w:szCs w:val="24"/>
              <w:lang w:eastAsia="zh-CN"/>
            </w:rPr>
            <w:t>）</w:t>
          </w:r>
          <w:r>
            <w:tab/>
          </w:r>
          <w:r>
            <w:fldChar w:fldCharType="begin"/>
          </w:r>
          <w:r>
            <w:instrText xml:space="preserve"> PAGEREF _Toc27618 \h </w:instrText>
          </w:r>
          <w:r>
            <w:fldChar w:fldCharType="separate"/>
          </w:r>
          <w:r>
            <w:t>8</w:t>
          </w:r>
          <w:r>
            <w:fldChar w:fldCharType="end"/>
          </w:r>
          <w:r>
            <w:rPr>
              <w:rFonts w:hint="eastAsia" w:ascii="宋体" w:hAnsi="宋体" w:eastAsia="宋体" w:cs="宋体"/>
              <w:szCs w:val="24"/>
              <w:lang w:eastAsia="zh-CN"/>
            </w:rPr>
            <w:fldChar w:fldCharType="end"/>
          </w:r>
        </w:p>
        <w:p w14:paraId="0DB23214">
          <w:pPr>
            <w:pStyle w:val="8"/>
            <w:tabs>
              <w:tab w:val="right" w:leader="dot" w:pos="8306"/>
            </w:tabs>
          </w:pPr>
          <w:r>
            <w:rPr>
              <w:rFonts w:hint="eastAsia" w:ascii="宋体" w:hAnsi="宋体" w:eastAsia="宋体" w:cs="宋体"/>
              <w:szCs w:val="24"/>
              <w:lang w:eastAsia="zh-CN"/>
            </w:rPr>
            <w:fldChar w:fldCharType="begin"/>
          </w:r>
          <w:r>
            <w:rPr>
              <w:rFonts w:hint="eastAsia" w:ascii="宋体" w:hAnsi="宋体" w:eastAsia="宋体" w:cs="宋体"/>
              <w:szCs w:val="24"/>
              <w:lang w:eastAsia="zh-CN"/>
            </w:rPr>
            <w:instrText xml:space="preserve"> HYPERLINK \l _Toc21325 </w:instrText>
          </w:r>
          <w:r>
            <w:rPr>
              <w:rFonts w:hint="eastAsia" w:ascii="宋体" w:hAnsi="宋体" w:eastAsia="宋体" w:cs="宋体"/>
              <w:szCs w:val="24"/>
              <w:lang w:eastAsia="zh-CN"/>
            </w:rPr>
            <w:fldChar w:fldCharType="separate"/>
          </w:r>
          <w:r>
            <w:rPr>
              <w:rFonts w:hint="eastAsia" w:ascii="宋体" w:hAnsi="宋体" w:eastAsia="宋体" w:cs="宋体"/>
              <w:szCs w:val="24"/>
              <w:lang w:val="en-US" w:eastAsia="zh-CN"/>
            </w:rPr>
            <w:t>六. 附表</w:t>
          </w:r>
          <w:r>
            <w:tab/>
          </w:r>
          <w:r>
            <w:fldChar w:fldCharType="begin"/>
          </w:r>
          <w:r>
            <w:instrText xml:space="preserve"> PAGEREF _Toc21325 \h </w:instrText>
          </w:r>
          <w:r>
            <w:fldChar w:fldCharType="separate"/>
          </w:r>
          <w:r>
            <w:t>11</w:t>
          </w:r>
          <w:r>
            <w:fldChar w:fldCharType="end"/>
          </w:r>
          <w:r>
            <w:rPr>
              <w:rFonts w:hint="eastAsia" w:ascii="宋体" w:hAnsi="宋体" w:eastAsia="宋体" w:cs="宋体"/>
              <w:szCs w:val="24"/>
              <w:lang w:eastAsia="zh-CN"/>
            </w:rPr>
            <w:fldChar w:fldCharType="end"/>
          </w:r>
        </w:p>
        <w:p w14:paraId="4890F1A2">
          <w:pPr>
            <w:pStyle w:val="8"/>
            <w:pageBreakBefore w:val="0"/>
            <w:widowControl w:val="0"/>
            <w:tabs>
              <w:tab w:val="right" w:leader="dot" w:pos="8306"/>
            </w:tabs>
            <w:kinsoku/>
            <w:wordWrap/>
            <w:overflowPunct/>
            <w:topLinePunct w:val="0"/>
            <w:autoSpaceDE/>
            <w:autoSpaceDN/>
            <w:bidi w:val="0"/>
            <w:adjustRightInd/>
            <w:snapToGrid/>
            <w:spacing w:line="360" w:lineRule="auto"/>
            <w:textAlignment w:val="auto"/>
            <w:rPr>
              <w:rFonts w:hint="eastAsia"/>
              <w:lang w:eastAsia="zh-CN"/>
            </w:rPr>
          </w:pPr>
          <w:r>
            <w:rPr>
              <w:rFonts w:hint="eastAsia" w:ascii="宋体" w:hAnsi="宋体" w:eastAsia="宋体" w:cs="宋体"/>
              <w:sz w:val="24"/>
              <w:szCs w:val="24"/>
              <w:lang w:eastAsia="zh-CN"/>
            </w:rPr>
            <w:fldChar w:fldCharType="end"/>
          </w:r>
        </w:p>
      </w:sdtContent>
    </w:sdt>
    <w:p w14:paraId="2A477B5B">
      <w:pPr>
        <w:pStyle w:val="14"/>
        <w:outlineLvl w:val="9"/>
        <w:rPr>
          <w:rFonts w:hint="eastAsia"/>
          <w:lang w:eastAsia="zh-CN"/>
        </w:rPr>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pPr>
    </w:p>
    <w:p w14:paraId="2F4244E3">
      <w:pPr>
        <w:pStyle w:val="2"/>
        <w:numPr>
          <w:ilvl w:val="0"/>
          <w:numId w:val="1"/>
        </w:numPr>
        <w:spacing w:before="0" w:after="0" w:line="360" w:lineRule="auto"/>
        <w:rPr>
          <w:rFonts w:hint="eastAsia" w:ascii="宋体" w:hAnsi="宋体" w:cs="宋体"/>
          <w:sz w:val="24"/>
          <w:szCs w:val="24"/>
          <w:highlight w:val="none"/>
        </w:rPr>
      </w:pPr>
      <w:bookmarkStart w:id="2" w:name="_Toc26242"/>
      <w:r>
        <w:rPr>
          <w:rFonts w:hint="eastAsia" w:ascii="宋体" w:hAnsi="宋体" w:cs="宋体"/>
          <w:sz w:val="24"/>
          <w:szCs w:val="24"/>
          <w:highlight w:val="none"/>
        </w:rPr>
        <w:t>运行概况</w:t>
      </w:r>
      <w:bookmarkEnd w:id="1"/>
      <w:bookmarkEnd w:id="2"/>
    </w:p>
    <w:p w14:paraId="57EA7904">
      <w:pPr>
        <w:pStyle w:val="15"/>
        <w:spacing w:line="360" w:lineRule="auto"/>
        <w:rPr>
          <w:rFonts w:hint="eastAsia"/>
          <w:highlight w:val="none"/>
        </w:rPr>
      </w:pPr>
      <w:r>
        <w:rPr>
          <w:rFonts w:hint="eastAsia" w:ascii="宋体" w:hAnsi="宋体" w:cs="宋体"/>
          <w:bCs/>
          <w:color w:val="auto"/>
          <w:szCs w:val="21"/>
          <w:highlight w:val="none"/>
          <w:lang w:val="en-US" w:eastAsia="zh-CN"/>
        </w:rPr>
        <w:t>F051光伏电站F003月</w:t>
      </w:r>
      <w:r>
        <w:rPr>
          <w:rFonts w:hint="eastAsia" w:ascii="宋体" w:hAnsi="宋体" w:cs="宋体"/>
          <w:bCs/>
          <w:color w:val="auto"/>
          <w:szCs w:val="21"/>
          <w:highlight w:val="none"/>
          <w:lang w:val="en-US" w:eastAsia="zh"/>
          <w:woUserID w:val="1"/>
        </w:rPr>
        <w:t>总</w:t>
      </w:r>
      <w:bookmarkStart w:id="40" w:name="_GoBack"/>
      <w:bookmarkEnd w:id="40"/>
      <w:r>
        <w:rPr>
          <w:rFonts w:hint="eastAsia" w:ascii="宋体" w:hAnsi="宋体" w:cs="宋体"/>
          <w:bCs/>
          <w:color w:val="auto"/>
          <w:szCs w:val="21"/>
          <w:highlight w:val="none"/>
          <w:lang w:val="en-US" w:eastAsia="zh-CN"/>
          <w:woUserID w:val="1"/>
        </w:rPr>
        <w:t>电量</w:t>
      </w:r>
      <w:r>
        <w:rPr>
          <w:rFonts w:hint="eastAsia" w:ascii="宋体" w:hAnsi="宋体" w:cs="宋体"/>
          <w:bCs/>
          <w:color w:val="auto"/>
          <w:szCs w:val="21"/>
          <w:highlight w:val="none"/>
          <w:u w:val="single"/>
          <w:lang w:val="en-US" w:eastAsia="zh-CN"/>
          <w:woUserID w:val="1"/>
        </w:rPr>
        <w:t>F004</w:t>
      </w:r>
      <w:r>
        <w:rPr>
          <w:rFonts w:hint="eastAsia" w:ascii="宋体" w:hAnsi="宋体" w:cs="宋体"/>
          <w:bCs/>
          <w:color w:val="auto"/>
          <w:szCs w:val="21"/>
          <w:highlight w:val="none"/>
          <w:lang w:val="en-US" w:eastAsia="zh-CN"/>
          <w:woUserID w:val="1"/>
        </w:rPr>
        <w:t>万kWh，</w:t>
      </w:r>
      <w:r>
        <w:rPr>
          <w:rFonts w:hint="eastAsia" w:ascii="宋体" w:hAnsi="宋体" w:cs="宋体"/>
          <w:bCs/>
          <w:color w:val="auto"/>
          <w:szCs w:val="21"/>
          <w:highlight w:val="none"/>
          <w:lang w:val="en-US" w:eastAsia="zh"/>
          <w:woUserID w:val="1"/>
        </w:rPr>
        <w:t>消纳</w:t>
      </w:r>
      <w:r>
        <w:rPr>
          <w:rFonts w:hint="eastAsia" w:ascii="宋体" w:hAnsi="宋体" w:cs="宋体"/>
          <w:bCs/>
          <w:color w:val="auto"/>
          <w:szCs w:val="21"/>
          <w:highlight w:val="none"/>
          <w:lang w:val="en-US" w:eastAsia="zh-CN"/>
          <w:woUserID w:val="1"/>
        </w:rPr>
        <w:t>电量</w:t>
      </w:r>
      <w:r>
        <w:rPr>
          <w:rFonts w:hint="eastAsia" w:ascii="宋体" w:hAnsi="宋体" w:cs="宋体"/>
          <w:bCs/>
          <w:color w:val="auto"/>
          <w:szCs w:val="21"/>
          <w:highlight w:val="none"/>
          <w:u w:val="single"/>
          <w:lang w:val="en-US" w:eastAsia="zh-CN"/>
          <w:woUserID w:val="1"/>
        </w:rPr>
        <w:t>F005</w:t>
      </w:r>
      <w:r>
        <w:rPr>
          <w:rFonts w:hint="eastAsia" w:ascii="宋体" w:hAnsi="宋体" w:cs="宋体"/>
          <w:bCs/>
          <w:color w:val="auto"/>
          <w:szCs w:val="21"/>
          <w:highlight w:val="none"/>
          <w:lang w:val="en-US" w:eastAsia="zh-CN"/>
          <w:woUserID w:val="1"/>
        </w:rPr>
        <w:t>万kWh，</w:t>
      </w:r>
      <w:r>
        <w:rPr>
          <w:rFonts w:hint="eastAsia" w:ascii="宋体" w:hAnsi="宋体" w:cs="宋体"/>
          <w:bCs/>
          <w:color w:val="auto"/>
          <w:szCs w:val="21"/>
          <w:highlight w:val="none"/>
          <w:lang w:val="en-US" w:eastAsia="zh-CN"/>
        </w:rPr>
        <w:t>上网电量</w:t>
      </w:r>
      <w:r>
        <w:rPr>
          <w:rFonts w:hint="eastAsia" w:ascii="宋体" w:hAnsi="宋体" w:cs="宋体"/>
          <w:bCs/>
          <w:color w:val="auto"/>
          <w:szCs w:val="21"/>
          <w:highlight w:val="none"/>
          <w:u w:val="single"/>
          <w:lang w:val="en-US" w:eastAsia="zh-CN"/>
        </w:rPr>
        <w:t>F006</w:t>
      </w:r>
      <w:r>
        <w:rPr>
          <w:rFonts w:hint="eastAsia" w:ascii="宋体" w:hAnsi="宋体" w:cs="宋体"/>
          <w:bCs/>
          <w:color w:val="auto"/>
          <w:szCs w:val="21"/>
          <w:highlight w:val="none"/>
          <w:lang w:val="en-US" w:eastAsia="zh-CN"/>
        </w:rPr>
        <w:t>万kWh，F088。</w:t>
      </w:r>
      <w:r>
        <w:rPr>
          <w:rFonts w:hint="eastAsia" w:ascii="宋体" w:hAnsi="宋体" w:cs="宋体"/>
          <w:bCs/>
          <w:color w:val="auto"/>
          <w:szCs w:val="21"/>
          <w:highlight w:val="none"/>
          <w:lang w:val="en-US" w:eastAsia="zh"/>
          <w:woUserID w:val="1"/>
        </w:rPr>
        <w:t>F002年</w:t>
      </w:r>
      <w:r>
        <w:rPr>
          <w:rFonts w:hint="eastAsia" w:ascii="宋体" w:hAnsi="宋体" w:cs="宋体"/>
          <w:bCs/>
          <w:color w:val="auto"/>
          <w:szCs w:val="21"/>
          <w:highlight w:val="none"/>
          <w:lang w:val="en-US" w:eastAsia="zh-CN"/>
        </w:rPr>
        <w:t>累计发电量为</w:t>
      </w:r>
      <w:r>
        <w:rPr>
          <w:rFonts w:hint="eastAsia" w:ascii="宋体" w:hAnsi="宋体" w:cs="宋体"/>
          <w:bCs/>
          <w:color w:val="auto"/>
          <w:szCs w:val="21"/>
          <w:highlight w:val="none"/>
          <w:u w:val="single"/>
          <w:lang w:val="en-US" w:eastAsia="zh-CN"/>
        </w:rPr>
        <w:t>F011</w:t>
      </w:r>
      <w:r>
        <w:rPr>
          <w:rFonts w:hint="eastAsia" w:ascii="宋体" w:hAnsi="宋体" w:cs="宋体"/>
          <w:bCs/>
          <w:color w:val="auto"/>
          <w:szCs w:val="21"/>
          <w:highlight w:val="none"/>
          <w:lang w:val="en-US" w:eastAsia="zh-CN"/>
        </w:rPr>
        <w:t>万kWh，累计满发小时</w:t>
      </w:r>
      <w:r>
        <w:rPr>
          <w:rFonts w:hint="eastAsia" w:ascii="宋体" w:hAnsi="宋体" w:cs="宋体"/>
          <w:bCs/>
          <w:color w:val="auto"/>
          <w:szCs w:val="21"/>
          <w:highlight w:val="none"/>
          <w:u w:val="single"/>
          <w:lang w:val="en-US" w:eastAsia="zh-CN"/>
        </w:rPr>
        <w:t>F012</w:t>
      </w:r>
      <w:r>
        <w:rPr>
          <w:rFonts w:hint="eastAsia" w:ascii="宋体" w:hAnsi="宋体" w:cs="宋体"/>
          <w:bCs/>
          <w:color w:val="auto"/>
          <w:szCs w:val="21"/>
          <w:highlight w:val="none"/>
          <w:lang w:val="en-US" w:eastAsia="zh-CN"/>
        </w:rPr>
        <w:t>小时，完成率</w:t>
      </w:r>
      <w:r>
        <w:rPr>
          <w:rFonts w:hint="eastAsia" w:ascii="宋体" w:hAnsi="宋体" w:cs="宋体"/>
          <w:bCs/>
          <w:color w:val="auto"/>
          <w:szCs w:val="21"/>
          <w:highlight w:val="none"/>
          <w:u w:val="single"/>
          <w:lang w:val="en-US" w:eastAsia="zh-CN"/>
        </w:rPr>
        <w:t>F013</w:t>
      </w:r>
      <w:r>
        <w:rPr>
          <w:rFonts w:hint="eastAsia" w:ascii="宋体" w:hAnsi="宋体" w:cs="宋体"/>
          <w:bCs/>
          <w:color w:val="auto"/>
          <w:szCs w:val="21"/>
          <w:highlight w:val="none"/>
          <w:lang w:val="en-US" w:eastAsia="zh-CN"/>
        </w:rPr>
        <w:t>（</w:t>
      </w:r>
      <w:r>
        <w:rPr>
          <w:rFonts w:hint="eastAsia" w:ascii="宋体" w:hAnsi="宋体" w:cs="宋体"/>
          <w:bCs/>
          <w:color w:val="auto"/>
          <w:szCs w:val="21"/>
          <w:highlight w:val="none"/>
          <w:lang w:val="en-US" w:eastAsia="zh"/>
          <w:woUserID w:val="1"/>
        </w:rPr>
        <w:t>本</w:t>
      </w:r>
      <w:r>
        <w:rPr>
          <w:rFonts w:hint="eastAsia" w:ascii="宋体" w:hAnsi="宋体" w:cs="宋体"/>
          <w:bCs/>
          <w:color w:val="auto"/>
          <w:szCs w:val="21"/>
          <w:highlight w:val="none"/>
          <w:lang w:val="en-US" w:eastAsia="zh-CN"/>
        </w:rPr>
        <w:t>年</w:t>
      </w:r>
      <w:r>
        <w:rPr>
          <w:rFonts w:hint="eastAsia" w:ascii="宋体" w:hAnsi="宋体" w:cs="宋体"/>
          <w:bCs/>
          <w:color w:val="auto"/>
          <w:szCs w:val="21"/>
          <w:highlight w:val="none"/>
          <w:lang w:val="en-US" w:eastAsia="zh"/>
          <w:woUserID w:val="1"/>
        </w:rPr>
        <w:t>可研</w:t>
      </w:r>
      <w:r>
        <w:rPr>
          <w:rFonts w:hint="eastAsia" w:ascii="宋体" w:hAnsi="宋体" w:cs="宋体"/>
          <w:bCs/>
          <w:color w:val="auto"/>
          <w:szCs w:val="21"/>
          <w:highlight w:val="none"/>
          <w:lang w:val="en-US" w:eastAsia="zh-CN"/>
        </w:rPr>
        <w:t>小时为</w:t>
      </w:r>
      <w:r>
        <w:rPr>
          <w:rFonts w:hint="eastAsia" w:ascii="宋体" w:hAnsi="宋体" w:cs="宋体"/>
          <w:bCs/>
          <w:color w:val="auto"/>
          <w:szCs w:val="21"/>
          <w:highlight w:val="none"/>
          <w:u w:val="single"/>
          <w:lang w:val="en-US" w:eastAsia="zh-CN"/>
        </w:rPr>
        <w:t>F014</w:t>
      </w:r>
      <w:r>
        <w:rPr>
          <w:rFonts w:hint="eastAsia" w:ascii="宋体" w:hAnsi="宋体" w:cs="宋体"/>
          <w:bCs/>
          <w:color w:val="auto"/>
          <w:szCs w:val="21"/>
          <w:highlight w:val="none"/>
          <w:lang w:val="en-US" w:eastAsia="zh-CN"/>
        </w:rPr>
        <w:t>小时）。</w:t>
      </w:r>
    </w:p>
    <w:p w14:paraId="447788B7">
      <w:pPr>
        <w:pStyle w:val="3"/>
        <w:spacing w:before="0" w:after="0" w:line="360" w:lineRule="auto"/>
        <w:rPr>
          <w:rFonts w:ascii="宋体" w:hAnsi="宋体" w:eastAsia="宋体" w:cs="宋体"/>
          <w:color w:val="000000"/>
          <w:sz w:val="21"/>
          <w:szCs w:val="21"/>
          <w:highlight w:val="none"/>
        </w:rPr>
      </w:pPr>
      <w:bookmarkStart w:id="3" w:name="_Toc9955551"/>
      <w:bookmarkStart w:id="4" w:name="_Toc96509463"/>
      <w:r>
        <w:rPr>
          <w:rFonts w:hint="eastAsia" w:ascii="宋体" w:hAnsi="宋体" w:eastAsia="宋体" w:cs="宋体"/>
          <w:color w:val="000000"/>
          <w:sz w:val="21"/>
          <w:szCs w:val="21"/>
          <w:highlight w:val="none"/>
        </w:rPr>
        <w:t>1.</w:t>
      </w:r>
      <w:r>
        <w:rPr>
          <w:rFonts w:hint="eastAsia" w:ascii="宋体" w:hAnsi="宋体" w:eastAsia="宋体" w:cs="宋体"/>
          <w:color w:val="000000"/>
          <w:sz w:val="21"/>
          <w:szCs w:val="21"/>
          <w:highlight w:val="none"/>
          <w:lang w:val="en-US" w:eastAsia="zh-CN"/>
        </w:rPr>
        <w:t>1</w:t>
      </w:r>
      <w:r>
        <w:rPr>
          <w:rFonts w:hint="eastAsia" w:ascii="宋体" w:hAnsi="宋体" w:eastAsia="宋体" w:cs="宋体"/>
          <w:color w:val="000000"/>
          <w:sz w:val="21"/>
          <w:szCs w:val="21"/>
          <w:highlight w:val="none"/>
        </w:rPr>
        <w:t xml:space="preserve"> 发电量和收益</w:t>
      </w:r>
      <w:bookmarkEnd w:id="3"/>
      <w:bookmarkEnd w:id="4"/>
    </w:p>
    <w:p w14:paraId="128B6797">
      <w:pPr>
        <w:pStyle w:val="15"/>
        <w:spacing w:line="360" w:lineRule="auto"/>
        <w:rPr>
          <w:rFonts w:hint="eastAsia" w:ascii="宋体" w:hAnsi="宋体" w:eastAsia="宋体" w:cs="宋体"/>
          <w:bCs/>
          <w:szCs w:val="21"/>
          <w:highlight w:val="none"/>
          <w:lang w:eastAsia="zh"/>
          <w:woUserID w:val="1"/>
        </w:rPr>
      </w:pPr>
      <w:r>
        <w:rPr>
          <w:rFonts w:hint="eastAsia" w:ascii="宋体" w:hAnsi="宋体" w:cs="宋体"/>
          <w:bCs/>
          <w:color w:val="000000"/>
          <w:szCs w:val="21"/>
          <w:highlight w:val="none"/>
          <w:lang w:eastAsia="zh-CN"/>
        </w:rPr>
        <w:t>F087</w:t>
      </w:r>
      <w:r>
        <w:rPr>
          <w:rFonts w:hint="eastAsia" w:ascii="宋体" w:hAnsi="宋体" w:cs="宋体"/>
          <w:bCs/>
          <w:color w:val="000000"/>
          <w:szCs w:val="21"/>
          <w:highlight w:val="none"/>
        </w:rPr>
        <w:t>装机容量</w:t>
      </w:r>
      <w:r>
        <w:rPr>
          <w:rFonts w:hint="eastAsia" w:ascii="宋体" w:hAnsi="宋体" w:cs="宋体"/>
          <w:bCs/>
          <w:color w:val="auto"/>
          <w:szCs w:val="21"/>
          <w:highlight w:val="none"/>
          <w:u w:val="single"/>
          <w:lang w:val="en-US" w:eastAsia="zh-CN"/>
          <w:woUserID w:val="1"/>
        </w:rPr>
        <w:t>F015</w:t>
      </w:r>
      <w:r>
        <w:rPr>
          <w:rFonts w:hint="eastAsia" w:ascii="宋体" w:hAnsi="宋体" w:cs="宋体"/>
          <w:bCs/>
          <w:color w:val="000000"/>
          <w:szCs w:val="21"/>
          <w:highlight w:val="none"/>
        </w:rPr>
        <w:t>MW，</w:t>
      </w:r>
      <w:r>
        <w:rPr>
          <w:rFonts w:hint="eastAsia" w:ascii="宋体" w:hAnsi="宋体" w:cs="宋体"/>
          <w:bCs/>
          <w:color w:val="000000"/>
          <w:szCs w:val="21"/>
          <w:highlight w:val="none"/>
          <w:lang w:val="en-US" w:eastAsia="zh-CN"/>
        </w:rPr>
        <w:t>F003</w:t>
      </w:r>
      <w:r>
        <w:rPr>
          <w:rFonts w:hint="eastAsia" w:ascii="宋体" w:hAnsi="宋体" w:cs="宋体"/>
          <w:bCs/>
          <w:color w:val="000000"/>
          <w:szCs w:val="21"/>
          <w:highlight w:val="none"/>
          <w:lang w:eastAsia="zh-CN"/>
        </w:rPr>
        <w:t>月</w:t>
      </w:r>
      <w:r>
        <w:rPr>
          <w:rFonts w:hint="eastAsia" w:ascii="宋体" w:hAnsi="宋体" w:cs="宋体"/>
          <w:bCs/>
          <w:color w:val="000000"/>
          <w:szCs w:val="21"/>
          <w:highlight w:val="none"/>
          <w:lang w:val="en-US" w:eastAsia="zh-CN"/>
        </w:rPr>
        <w:t>上网</w:t>
      </w:r>
      <w:r>
        <w:rPr>
          <w:rFonts w:hint="eastAsia" w:ascii="宋体" w:hAnsi="宋体" w:cs="宋体"/>
          <w:bCs/>
          <w:color w:val="000000"/>
          <w:szCs w:val="21"/>
          <w:highlight w:val="none"/>
        </w:rPr>
        <w:t>电量</w:t>
      </w:r>
      <w:r>
        <w:rPr>
          <w:rFonts w:hint="eastAsia" w:ascii="宋体" w:hAnsi="宋体" w:cs="宋体"/>
          <w:bCs/>
          <w:color w:val="auto"/>
          <w:szCs w:val="21"/>
          <w:highlight w:val="none"/>
          <w:u w:val="single"/>
          <w:lang w:val="en-US" w:eastAsia="zh-CN"/>
          <w:woUserID w:val="1"/>
        </w:rPr>
        <w:t>F006</w:t>
      </w:r>
      <w:r>
        <w:rPr>
          <w:rFonts w:hint="eastAsia" w:ascii="宋体" w:hAnsi="宋体" w:cs="宋体"/>
          <w:bCs/>
          <w:color w:val="000000"/>
          <w:szCs w:val="21"/>
          <w:highlight w:val="none"/>
        </w:rPr>
        <w:t>万kWh</w:t>
      </w:r>
      <w:r>
        <w:rPr>
          <w:rFonts w:hint="eastAsia" w:ascii="宋体" w:hAnsi="宋体" w:cs="宋体"/>
          <w:bCs/>
          <w:color w:val="000000"/>
          <w:szCs w:val="21"/>
          <w:highlight w:val="none"/>
          <w:woUserID w:val="1"/>
        </w:rPr>
        <w:t>，</w:t>
      </w:r>
      <w:r>
        <w:rPr>
          <w:rFonts w:hint="eastAsia" w:ascii="宋体" w:hAnsi="宋体" w:cs="宋体"/>
          <w:bCs/>
          <w:color w:val="000000"/>
          <w:szCs w:val="21"/>
          <w:highlight w:val="none"/>
          <w:lang w:val="en-US" w:eastAsia="zh-CN"/>
          <w:woUserID w:val="1"/>
        </w:rPr>
        <w:t>F003</w:t>
      </w:r>
      <w:r>
        <w:rPr>
          <w:rFonts w:hint="eastAsia" w:ascii="宋体" w:hAnsi="宋体" w:cs="宋体"/>
          <w:bCs/>
          <w:color w:val="000000"/>
          <w:szCs w:val="21"/>
          <w:highlight w:val="none"/>
          <w:lang w:eastAsia="zh-CN"/>
          <w:woUserID w:val="1"/>
        </w:rPr>
        <w:t>月</w:t>
      </w:r>
      <w:r>
        <w:rPr>
          <w:rFonts w:hint="eastAsia" w:ascii="宋体" w:hAnsi="宋体" w:cs="宋体"/>
          <w:bCs/>
          <w:color w:val="000000"/>
          <w:szCs w:val="21"/>
          <w:highlight w:val="none"/>
          <w:lang w:eastAsia="zh"/>
          <w:woUserID w:val="1"/>
        </w:rPr>
        <w:t>消纳</w:t>
      </w:r>
      <w:r>
        <w:rPr>
          <w:rFonts w:hint="eastAsia" w:ascii="宋体" w:hAnsi="宋体" w:cs="宋体"/>
          <w:bCs/>
          <w:color w:val="000000"/>
          <w:szCs w:val="21"/>
          <w:highlight w:val="none"/>
          <w:woUserID w:val="1"/>
        </w:rPr>
        <w:t>电量</w:t>
      </w:r>
      <w:r>
        <w:rPr>
          <w:rFonts w:hint="eastAsia" w:ascii="宋体" w:hAnsi="宋体" w:cs="宋体"/>
          <w:bCs/>
          <w:color w:val="auto"/>
          <w:szCs w:val="21"/>
          <w:highlight w:val="none"/>
          <w:u w:val="single"/>
          <w:lang w:val="en-US" w:eastAsia="zh-CN"/>
          <w:woUserID w:val="1"/>
        </w:rPr>
        <w:t>F005</w:t>
      </w:r>
      <w:r>
        <w:rPr>
          <w:rFonts w:hint="eastAsia" w:ascii="宋体" w:hAnsi="宋体" w:cs="宋体"/>
          <w:bCs/>
          <w:color w:val="000000"/>
          <w:szCs w:val="21"/>
          <w:highlight w:val="none"/>
          <w:woUserID w:val="1"/>
        </w:rPr>
        <w:t>万kWh</w:t>
      </w:r>
      <w:r>
        <w:rPr>
          <w:rFonts w:hint="eastAsia" w:ascii="宋体" w:hAnsi="宋体" w:cs="宋体"/>
          <w:bCs/>
          <w:color w:val="000000"/>
          <w:szCs w:val="21"/>
          <w:highlight w:val="none"/>
          <w:lang w:eastAsia="zh"/>
          <w:woUserID w:val="1"/>
        </w:rPr>
        <w:t>。</w:t>
      </w:r>
    </w:p>
    <w:tbl>
      <w:tblPr>
        <w:tblStyle w:val="11"/>
        <w:tblW w:w="830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02"/>
        <w:gridCol w:w="1581"/>
        <w:gridCol w:w="1196"/>
        <w:gridCol w:w="1403"/>
        <w:gridCol w:w="1382"/>
        <w:gridCol w:w="1342"/>
      </w:tblGrid>
      <w:tr w14:paraId="40C63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1402" w:type="dxa"/>
            <w:vAlign w:val="center"/>
          </w:tcPr>
          <w:p w14:paraId="58AF74B4">
            <w:pPr>
              <w:pStyle w:val="15"/>
              <w:spacing w:line="360" w:lineRule="auto"/>
              <w:ind w:left="0" w:leftChars="0" w:firstLine="0" w:firstLineChars="0"/>
              <w:jc w:val="center"/>
              <w:rPr>
                <w:rFonts w:ascii="宋体" w:hAnsi="宋体" w:cs="宋体"/>
                <w:b/>
                <w:color w:val="000000"/>
                <w:szCs w:val="21"/>
                <w:highlight w:val="none"/>
              </w:rPr>
            </w:pPr>
          </w:p>
        </w:tc>
        <w:tc>
          <w:tcPr>
            <w:tcW w:w="6904" w:type="dxa"/>
            <w:gridSpan w:val="5"/>
            <w:vAlign w:val="center"/>
          </w:tcPr>
          <w:p w14:paraId="6933AB0D">
            <w:pPr>
              <w:pStyle w:val="15"/>
              <w:spacing w:line="360" w:lineRule="auto"/>
              <w:ind w:firstLine="0" w:firstLineChars="0"/>
              <w:jc w:val="center"/>
              <w:rPr>
                <w:rFonts w:ascii="宋体" w:hAnsi="宋体" w:cs="宋体"/>
                <w:b/>
                <w:color w:val="000000"/>
                <w:szCs w:val="21"/>
                <w:highlight w:val="none"/>
              </w:rPr>
            </w:pPr>
            <w:r>
              <w:rPr>
                <w:rFonts w:ascii="宋体" w:hAnsi="宋体" w:cs="宋体"/>
                <w:b/>
                <w:color w:val="000000"/>
                <w:szCs w:val="21"/>
                <w:highlight w:val="none"/>
              </w:rPr>
              <w:t>F002</w:t>
            </w:r>
            <w:r>
              <w:rPr>
                <w:rFonts w:hint="eastAsia" w:ascii="宋体" w:hAnsi="宋体" w:cs="宋体"/>
                <w:b/>
                <w:color w:val="000000"/>
                <w:szCs w:val="21"/>
                <w:highlight w:val="none"/>
                <w:lang w:val="en-US" w:eastAsia="zh-CN"/>
              </w:rPr>
            </w:r>
            <w:r>
              <w:rPr>
                <w:rFonts w:hint="eastAsia" w:ascii="宋体" w:hAnsi="宋体" w:cs="宋体"/>
                <w:b/>
                <w:color w:val="000000"/>
                <w:szCs w:val="21"/>
                <w:highlight w:val="none"/>
              </w:rPr>
              <w:t>年</w:t>
            </w:r>
            <w:r>
              <w:rPr>
                <w:rFonts w:hint="eastAsia" w:ascii="宋体" w:hAnsi="宋体" w:cs="宋体"/>
                <w:b/>
                <w:color w:val="000000"/>
                <w:szCs w:val="21"/>
                <w:highlight w:val="none"/>
                <w:lang w:val="en-US" w:eastAsia="zh-CN"/>
              </w:rPr>
              <w:t>F003</w:t>
            </w:r>
            <w:r>
              <w:rPr>
                <w:rFonts w:hint="eastAsia" w:ascii="宋体" w:hAnsi="宋体" w:cs="宋体"/>
                <w:b/>
                <w:color w:val="000000"/>
                <w:szCs w:val="21"/>
                <w:highlight w:val="none"/>
                <w:lang w:eastAsia="zh-CN"/>
              </w:rPr>
              <w:t>月</w:t>
            </w:r>
            <w:r>
              <w:rPr>
                <w:rFonts w:hint="eastAsia" w:ascii="宋体" w:hAnsi="宋体" w:cs="宋体"/>
                <w:b/>
                <w:color w:val="000000"/>
                <w:szCs w:val="21"/>
                <w:highlight w:val="none"/>
              </w:rPr>
              <w:t>发电量情况</w:t>
            </w:r>
          </w:p>
        </w:tc>
      </w:tr>
      <w:tr w14:paraId="17C45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48" w:hRule="atLeast"/>
          <w:jc w:val="center"/>
        </w:trPr>
        <w:tc>
          <w:tcPr>
            <w:tcW w:w="1402" w:type="dxa"/>
            <w:vAlign w:val="center"/>
          </w:tcPr>
          <w:p w14:paraId="4D89BAA4">
            <w:pPr>
              <w:pStyle w:val="15"/>
              <w:spacing w:line="360" w:lineRule="auto"/>
              <w:ind w:firstLine="0" w:firstLineChars="0"/>
              <w:jc w:val="center"/>
              <w:rPr>
                <w:rFonts w:ascii="宋体" w:hAnsi="宋体" w:cs="宋体"/>
                <w:b/>
                <w:color w:val="000000"/>
                <w:szCs w:val="21"/>
                <w:highlight w:val="none"/>
                <w:woUserID w:val="1"/>
              </w:rPr>
            </w:pPr>
            <w:r>
              <w:rPr>
                <w:rFonts w:hint="eastAsia" w:ascii="宋体" w:hAnsi="宋体" w:cs="宋体"/>
                <w:b/>
                <w:color w:val="000000"/>
                <w:szCs w:val="21"/>
                <w:highlight w:val="none"/>
                <w:lang w:eastAsia="zh"/>
                <w:woUserID w:val="1"/>
              </w:rPr>
              <w:t>消纳</w:t>
            </w:r>
            <w:r>
              <w:rPr>
                <w:rFonts w:hint="eastAsia" w:ascii="宋体" w:hAnsi="宋体" w:cs="宋体"/>
                <w:b/>
                <w:color w:val="000000"/>
                <w:szCs w:val="21"/>
                <w:highlight w:val="none"/>
                <w:woUserID w:val="1"/>
              </w:rPr>
              <w:t>电量</w:t>
            </w:r>
          </w:p>
          <w:p w14:paraId="7B287D0A">
            <w:pPr>
              <w:pStyle w:val="15"/>
              <w:spacing w:line="360" w:lineRule="auto"/>
              <w:ind w:left="0" w:leftChars="0" w:firstLine="0" w:firstLineChars="0"/>
              <w:jc w:val="center"/>
              <w:rPr>
                <w:rFonts w:hint="eastAsia" w:ascii="宋体" w:hAnsi="宋体" w:cs="宋体"/>
                <w:b/>
                <w:color w:val="000000"/>
                <w:szCs w:val="21"/>
                <w:highlight w:val="none"/>
              </w:rPr>
            </w:pPr>
            <w:r>
              <w:rPr>
                <w:rFonts w:hint="eastAsia" w:ascii="宋体" w:hAnsi="宋体" w:cs="宋体"/>
                <w:b/>
                <w:color w:val="000000"/>
                <w:szCs w:val="21"/>
                <w:highlight w:val="none"/>
                <w:woUserID w:val="1"/>
              </w:rPr>
              <w:t>（万kWh）</w:t>
            </w:r>
          </w:p>
        </w:tc>
        <w:tc>
          <w:tcPr>
            <w:tcW w:w="1581" w:type="dxa"/>
            <w:vAlign w:val="center"/>
          </w:tcPr>
          <w:p w14:paraId="3E6EAF28">
            <w:pPr>
              <w:pStyle w:val="15"/>
              <w:spacing w:line="360" w:lineRule="auto"/>
              <w:ind w:firstLine="0" w:firstLineChars="0"/>
              <w:jc w:val="center"/>
              <w:rPr>
                <w:rFonts w:ascii="宋体" w:hAnsi="宋体" w:cs="宋体"/>
                <w:b/>
                <w:color w:val="000000"/>
                <w:szCs w:val="21"/>
                <w:highlight w:val="none"/>
              </w:rPr>
            </w:pPr>
            <w:r>
              <w:rPr>
                <w:rFonts w:hint="eastAsia" w:ascii="宋体" w:hAnsi="宋体" w:cs="宋体"/>
                <w:b/>
                <w:color w:val="000000"/>
                <w:szCs w:val="21"/>
                <w:highlight w:val="none"/>
              </w:rPr>
              <w:t>上网电量</w:t>
            </w:r>
          </w:p>
          <w:p w14:paraId="5B1EDAE8">
            <w:pPr>
              <w:pStyle w:val="15"/>
              <w:spacing w:line="360" w:lineRule="auto"/>
              <w:ind w:firstLine="0" w:firstLineChars="0"/>
              <w:jc w:val="center"/>
              <w:rPr>
                <w:rFonts w:ascii="宋体" w:hAnsi="宋体" w:cs="宋体"/>
                <w:b/>
                <w:color w:val="000000"/>
                <w:szCs w:val="21"/>
                <w:highlight w:val="none"/>
              </w:rPr>
            </w:pPr>
            <w:r>
              <w:rPr>
                <w:rFonts w:hint="eastAsia" w:ascii="宋体" w:hAnsi="宋体" w:cs="宋体"/>
                <w:b/>
                <w:color w:val="000000"/>
                <w:szCs w:val="21"/>
                <w:highlight w:val="none"/>
              </w:rPr>
              <w:t>（万kWh）</w:t>
            </w:r>
          </w:p>
        </w:tc>
        <w:tc>
          <w:tcPr>
            <w:tcW w:w="1196" w:type="dxa"/>
            <w:vAlign w:val="center"/>
          </w:tcPr>
          <w:p w14:paraId="3F92C7F8">
            <w:pPr>
              <w:pStyle w:val="15"/>
              <w:spacing w:line="360" w:lineRule="auto"/>
              <w:ind w:firstLine="0" w:firstLineChars="0"/>
              <w:jc w:val="center"/>
              <w:rPr>
                <w:rFonts w:ascii="宋体" w:hAnsi="宋体" w:cs="宋体"/>
                <w:b/>
                <w:color w:val="000000"/>
                <w:szCs w:val="21"/>
                <w:highlight w:val="none"/>
              </w:rPr>
            </w:pPr>
            <w:r>
              <w:rPr>
                <w:rFonts w:hint="eastAsia" w:ascii="宋体" w:hAnsi="宋体" w:cs="宋体"/>
                <w:b/>
                <w:color w:val="000000"/>
                <w:szCs w:val="21"/>
                <w:highlight w:val="none"/>
              </w:rPr>
              <w:t>站用电量</w:t>
            </w:r>
          </w:p>
          <w:p w14:paraId="1E8A64A6">
            <w:pPr>
              <w:pStyle w:val="15"/>
              <w:spacing w:line="360" w:lineRule="auto"/>
              <w:ind w:firstLine="0" w:firstLineChars="0"/>
              <w:jc w:val="center"/>
              <w:rPr>
                <w:rFonts w:ascii="宋体" w:hAnsi="宋体" w:cs="宋体"/>
                <w:b/>
                <w:color w:val="000000"/>
                <w:szCs w:val="21"/>
                <w:highlight w:val="none"/>
              </w:rPr>
            </w:pPr>
            <w:r>
              <w:rPr>
                <w:rFonts w:hint="eastAsia" w:ascii="宋体" w:hAnsi="宋体" w:cs="宋体"/>
                <w:b/>
                <w:color w:val="000000"/>
                <w:szCs w:val="21"/>
                <w:highlight w:val="none"/>
              </w:rPr>
              <w:t>（万kWh）</w:t>
            </w:r>
          </w:p>
        </w:tc>
        <w:tc>
          <w:tcPr>
            <w:tcW w:w="1403" w:type="dxa"/>
            <w:vAlign w:val="center"/>
          </w:tcPr>
          <w:p w14:paraId="02A1FA6A">
            <w:pPr>
              <w:pStyle w:val="15"/>
              <w:spacing w:line="360" w:lineRule="auto"/>
              <w:ind w:firstLine="0" w:firstLineChars="0"/>
              <w:jc w:val="center"/>
              <w:rPr>
                <w:rFonts w:hint="default" w:ascii="宋体" w:hAnsi="宋体" w:eastAsia="宋体" w:cs="宋体"/>
                <w:b/>
                <w:color w:val="000000"/>
                <w:szCs w:val="21"/>
                <w:highlight w:val="none"/>
                <w:lang w:val="en-US" w:eastAsia="zh-CN"/>
              </w:rPr>
            </w:pPr>
            <w:r>
              <w:rPr>
                <w:rFonts w:hint="eastAsia" w:ascii="宋体" w:hAnsi="宋体" w:cs="宋体"/>
                <w:b/>
                <w:color w:val="000000"/>
                <w:szCs w:val="21"/>
                <w:highlight w:val="none"/>
                <w:lang w:val="en-US" w:eastAsia="zh-CN"/>
              </w:rPr>
              <w:t>满发小时数（H）</w:t>
            </w:r>
          </w:p>
        </w:tc>
        <w:tc>
          <w:tcPr>
            <w:tcW w:w="1382" w:type="dxa"/>
            <w:vAlign w:val="center"/>
          </w:tcPr>
          <w:p w14:paraId="2A293A4C">
            <w:pPr>
              <w:pStyle w:val="15"/>
              <w:spacing w:line="360" w:lineRule="auto"/>
              <w:ind w:firstLine="0" w:firstLineChars="0"/>
              <w:jc w:val="center"/>
              <w:rPr>
                <w:rFonts w:hint="default" w:ascii="宋体" w:hAnsi="宋体" w:eastAsia="宋体" w:cs="宋体"/>
                <w:b/>
                <w:color w:val="000000"/>
                <w:szCs w:val="21"/>
                <w:highlight w:val="none"/>
                <w:lang w:val="en-US" w:eastAsia="zh-CN"/>
              </w:rPr>
            </w:pPr>
            <w:r>
              <w:rPr>
                <w:rFonts w:hint="eastAsia" w:ascii="宋体" w:hAnsi="宋体" w:cs="宋体"/>
                <w:b/>
                <w:color w:val="000000"/>
                <w:szCs w:val="21"/>
                <w:highlight w:val="none"/>
                <w:lang w:val="en-US" w:eastAsia="zh-CN"/>
              </w:rPr>
              <w:t>累计辐照（kWh/㎡）</w:t>
            </w:r>
          </w:p>
        </w:tc>
        <w:tc>
          <w:tcPr>
            <w:tcW w:w="1342" w:type="dxa"/>
            <w:vAlign w:val="center"/>
          </w:tcPr>
          <w:p w14:paraId="26374699">
            <w:pPr>
              <w:pStyle w:val="15"/>
              <w:spacing w:line="360" w:lineRule="auto"/>
              <w:ind w:firstLine="0" w:firstLineChars="0"/>
              <w:jc w:val="center"/>
              <w:rPr>
                <w:rFonts w:hint="default" w:ascii="宋体" w:hAnsi="宋体" w:cs="宋体"/>
                <w:b/>
                <w:color w:val="000000"/>
                <w:szCs w:val="21"/>
                <w:highlight w:val="none"/>
                <w:lang w:val="en-US" w:eastAsia="zh-CN"/>
              </w:rPr>
            </w:pPr>
            <w:r>
              <w:rPr>
                <w:rFonts w:hint="eastAsia" w:ascii="宋体" w:hAnsi="宋体" w:cs="宋体"/>
                <w:b/>
                <w:color w:val="000000"/>
                <w:szCs w:val="21"/>
                <w:highlight w:val="none"/>
                <w:lang w:val="en-US" w:eastAsia="zh-CN"/>
              </w:rPr>
              <w:t xml:space="preserve">受累损失电量     </w:t>
            </w:r>
            <w:r>
              <w:rPr>
                <w:rFonts w:hint="eastAsia" w:ascii="宋体" w:hAnsi="宋体" w:cs="宋体"/>
                <w:b/>
                <w:color w:val="000000"/>
                <w:szCs w:val="21"/>
                <w:highlight w:val="none"/>
              </w:rPr>
              <w:t>（万kWh）</w:t>
            </w:r>
          </w:p>
        </w:tc>
      </w:tr>
      <w:tr w14:paraId="03934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9" w:hRule="atLeast"/>
          <w:jc w:val="center"/>
        </w:trPr>
        <w:tc>
          <w:tcPr>
            <w:tcW w:w="1402" w:type="dxa"/>
            <w:vAlign w:val="center"/>
          </w:tcPr>
          <w:p w14:paraId="35B745A1">
            <w:pPr>
              <w:widowControl/>
              <w:spacing w:line="360" w:lineRule="auto"/>
              <w:ind w:left="0" w:leftChars="0" w:firstLine="0" w:firstLineChars="0"/>
              <w:jc w:val="center"/>
              <w:rPr>
                <w:rFonts w:hint="eastAsia" w:ascii="宋体" w:hAnsi="宋体" w:cs="宋体"/>
                <w:color w:val="000000"/>
                <w:szCs w:val="21"/>
                <w:highlight w:val="none"/>
                <w:lang w:val="en-US" w:eastAsia="zh-CN"/>
                <w:woUserID w:val="1"/>
              </w:rPr>
            </w:pPr>
            <w:r>
              <w:rPr>
                <w:rFonts w:hint="eastAsia" w:ascii="宋体" w:hAnsi="宋体" w:cs="宋体"/>
                <w:color w:val="000000"/>
                <w:szCs w:val="21"/>
                <w:highlight w:val="none"/>
                <w:lang w:val="en-US" w:eastAsia="zh-CN"/>
                <w:woUserID w:val="1"/>
              </w:rPr>
              <w:t>F005</w:t>
            </w:r>
          </w:p>
        </w:tc>
        <w:tc>
          <w:tcPr>
            <w:tcW w:w="1581" w:type="dxa"/>
            <w:vAlign w:val="center"/>
          </w:tcPr>
          <w:p w14:paraId="510228D9">
            <w:pPr>
              <w:widowControl/>
              <w:spacing w:line="360" w:lineRule="auto"/>
              <w:jc w:val="center"/>
              <w:rPr>
                <w:rFonts w:hint="default" w:ascii="宋体" w:hAnsi="宋体" w:eastAsia="宋体" w:cs="宋体"/>
                <w:color w:val="000000"/>
                <w:kern w:val="0"/>
                <w:szCs w:val="21"/>
                <w:highlight w:val="none"/>
                <w:lang w:val="en-US" w:eastAsia="zh-CN"/>
              </w:rPr>
            </w:pPr>
            <w:r>
              <w:rPr>
                <w:rFonts w:hint="eastAsia" w:ascii="宋体" w:hAnsi="宋体" w:cs="宋体"/>
                <w:color w:val="000000"/>
                <w:szCs w:val="21"/>
                <w:highlight w:val="none"/>
                <w:lang w:val="en-US" w:eastAsia="zh-CN"/>
                <w:woUserID w:val="1"/>
              </w:rPr>
              <w:t>F006</w:t>
            </w:r>
          </w:p>
        </w:tc>
        <w:tc>
          <w:tcPr>
            <w:tcW w:w="1196" w:type="dxa"/>
            <w:vAlign w:val="center"/>
          </w:tcPr>
          <w:p w14:paraId="199989CB">
            <w:pPr>
              <w:widowControl/>
              <w:spacing w:line="360" w:lineRule="auto"/>
              <w:jc w:val="center"/>
              <w:rPr>
                <w:rFonts w:hint="default" w:ascii="宋体" w:hAnsi="宋体" w:eastAsia="宋体" w:cs="宋体"/>
                <w:color w:val="000000"/>
                <w:kern w:val="0"/>
                <w:szCs w:val="21"/>
                <w:highlight w:val="none"/>
                <w:lang w:val="en-US" w:eastAsia="zh-CN"/>
                <w:woUserID w:val="1"/>
              </w:rPr>
            </w:pPr>
            <w:r>
              <w:rPr>
                <w:rFonts w:hint="eastAsia" w:ascii="宋体" w:hAnsi="宋体" w:cs="宋体"/>
                <w:color w:val="000000"/>
                <w:szCs w:val="21"/>
                <w:highlight w:val="none"/>
                <w:lang w:val="en-US" w:eastAsia="zh-CN"/>
                <w:woUserID w:val="1"/>
              </w:rPr>
              <w:t>F007</w:t>
            </w:r>
          </w:p>
        </w:tc>
        <w:tc>
          <w:tcPr>
            <w:tcW w:w="1403" w:type="dxa"/>
            <w:vAlign w:val="center"/>
          </w:tcPr>
          <w:p w14:paraId="05080562">
            <w:pPr>
              <w:widowControl/>
              <w:spacing w:line="360" w:lineRule="auto"/>
              <w:jc w:val="center"/>
              <w:rPr>
                <w:rFonts w:hint="default" w:ascii="宋体" w:hAnsi="宋体" w:eastAsia="宋体" w:cs="宋体"/>
                <w:color w:val="000000"/>
                <w:kern w:val="0"/>
                <w:szCs w:val="21"/>
                <w:highlight w:val="none"/>
                <w:lang w:val="en-US" w:eastAsia="zh-CN"/>
                <w:woUserID w:val="1"/>
              </w:rPr>
            </w:pPr>
            <w:r>
              <w:rPr>
                <w:rFonts w:hint="eastAsia" w:ascii="宋体" w:hAnsi="宋体" w:cs="宋体"/>
                <w:color w:val="000000"/>
                <w:szCs w:val="21"/>
                <w:highlight w:val="none"/>
                <w:lang w:val="en-US" w:eastAsia="zh-CN"/>
                <w:woUserID w:val="1"/>
              </w:rPr>
              <w:t>F008</w:t>
            </w:r>
          </w:p>
        </w:tc>
        <w:tc>
          <w:tcPr>
            <w:tcW w:w="1382" w:type="dxa"/>
            <w:vAlign w:val="center"/>
          </w:tcPr>
          <w:p w14:paraId="535B0CDA">
            <w:pPr>
              <w:widowControl/>
              <w:spacing w:line="360" w:lineRule="auto"/>
              <w:jc w:val="center"/>
              <w:rPr>
                <w:rFonts w:hint="default" w:ascii="宋体" w:hAnsi="宋体" w:eastAsia="宋体" w:cs="宋体"/>
                <w:color w:val="000000"/>
                <w:kern w:val="0"/>
                <w:szCs w:val="21"/>
                <w:highlight w:val="none"/>
                <w:lang w:val="en-US" w:eastAsia="zh-CN"/>
                <w:woUserID w:val="1"/>
              </w:rPr>
            </w:pPr>
            <w:r>
              <w:rPr>
                <w:rFonts w:hint="eastAsia" w:ascii="宋体" w:hAnsi="宋体" w:cs="宋体"/>
                <w:color w:val="000000"/>
                <w:szCs w:val="21"/>
                <w:highlight w:val="none"/>
                <w:lang w:val="en-US" w:eastAsia="zh-CN"/>
                <w:woUserID w:val="1"/>
              </w:rPr>
              <w:t>F009</w:t>
            </w:r>
          </w:p>
        </w:tc>
        <w:tc>
          <w:tcPr>
            <w:tcW w:w="1342" w:type="dxa"/>
            <w:vAlign w:val="center"/>
          </w:tcPr>
          <w:p w14:paraId="1A68E87E">
            <w:pPr>
              <w:widowControl/>
              <w:spacing w:line="360" w:lineRule="auto"/>
              <w:jc w:val="center"/>
              <w:rPr>
                <w:rFonts w:hint="default" w:ascii="宋体" w:hAnsi="宋体" w:eastAsia="宋体" w:cs="宋体"/>
                <w:color w:val="000000"/>
                <w:kern w:val="0"/>
                <w:szCs w:val="21"/>
                <w:highlight w:val="none"/>
                <w:lang w:val="en-US" w:eastAsia="zh-CN"/>
                <w:woUserID w:val="1"/>
              </w:rPr>
            </w:pPr>
            <w:r>
              <w:rPr>
                <w:rFonts w:hint="eastAsia" w:ascii="宋体" w:hAnsi="宋体" w:cs="宋体"/>
                <w:color w:val="000000"/>
                <w:szCs w:val="21"/>
                <w:highlight w:val="none"/>
                <w:lang w:val="en-US" w:eastAsia="zh-CN"/>
                <w:woUserID w:val="1"/>
              </w:rPr>
              <w:t>F010</w:t>
            </w:r>
          </w:p>
        </w:tc>
      </w:tr>
    </w:tbl>
    <w:p w14:paraId="6D1C5446">
      <w:pPr>
        <w:pStyle w:val="15"/>
        <w:spacing w:line="360" w:lineRule="auto"/>
        <w:jc w:val="center"/>
        <w:rPr>
          <w:rFonts w:ascii="宋体" w:hAnsi="宋体" w:cs="宋体"/>
          <w:bCs/>
          <w:color w:val="000000"/>
          <w:szCs w:val="21"/>
          <w:highlight w:val="none"/>
        </w:rPr>
      </w:pPr>
    </w:p>
    <w:p w14:paraId="2B2E3979">
      <w:pPr>
        <w:pStyle w:val="3"/>
        <w:spacing w:before="0" w:after="0" w:line="360" w:lineRule="auto"/>
        <w:rPr>
          <w:rFonts w:hint="eastAsia" w:ascii="宋体" w:hAnsi="宋体" w:eastAsia="宋体" w:cs="宋体"/>
          <w:sz w:val="21"/>
          <w:szCs w:val="21"/>
          <w:highlight w:val="none"/>
          <w:lang w:val="en-US" w:eastAsia="zh-CN"/>
        </w:rPr>
      </w:pPr>
      <w:bookmarkStart w:id="5" w:name="_Toc96509464"/>
      <w:bookmarkStart w:id="6" w:name="_Toc9955552"/>
      <w:r>
        <w:rPr>
          <w:rFonts w:hint="eastAsia" w:ascii="宋体" w:hAnsi="宋体" w:eastAsia="宋体" w:cs="宋体"/>
          <w:sz w:val="21"/>
          <w:szCs w:val="21"/>
          <w:highlight w:val="none"/>
        </w:rPr>
        <w:t>1.</w:t>
      </w:r>
      <w:r>
        <w:rPr>
          <w:rFonts w:hint="eastAsia" w:ascii="宋体" w:hAnsi="宋体" w:eastAsia="宋体" w:cs="宋体"/>
          <w:sz w:val="21"/>
          <w:szCs w:val="21"/>
          <w:highlight w:val="none"/>
          <w:lang w:val="en-US" w:eastAsia="zh-CN"/>
        </w:rPr>
        <w:t>2</w:t>
      </w:r>
      <w:r>
        <w:rPr>
          <w:rFonts w:hint="eastAsia" w:ascii="宋体" w:hAnsi="宋体" w:eastAsia="宋体" w:cs="宋体"/>
          <w:sz w:val="21"/>
          <w:szCs w:val="21"/>
          <w:highlight w:val="none"/>
        </w:rPr>
        <w:t>发电</w:t>
      </w:r>
      <w:bookmarkEnd w:id="5"/>
      <w:bookmarkEnd w:id="6"/>
      <w:r>
        <w:rPr>
          <w:rFonts w:hint="eastAsia" w:ascii="宋体" w:hAnsi="宋体" w:eastAsia="宋体" w:cs="宋体"/>
          <w:sz w:val="21"/>
          <w:szCs w:val="21"/>
          <w:highlight w:val="none"/>
          <w:lang w:val="en-US" w:eastAsia="zh-CN"/>
        </w:rPr>
        <w:t>量台账</w:t>
      </w:r>
    </w:p>
    <w:p w14:paraId="1165F41D">
      <w:pPr>
        <w:pStyle w:val="15"/>
        <w:spacing w:line="360" w:lineRule="auto"/>
        <w:rPr>
          <w:rFonts w:hint="eastAsia" w:eastAsia="宋体"/>
          <w:color w:val="auto"/>
          <w:highlight w:val="none"/>
          <w:lang w:val="en-US" w:eastAsia="zh"/>
          <w:woUserID w:val="1"/>
        </w:rPr>
      </w:pPr>
      <w:r>
        <w:rPr>
          <w:rFonts w:hint="eastAsia" w:ascii="宋体" w:hAnsi="宋体" w:cs="宋体"/>
          <w:bCs/>
          <w:i w:val="0"/>
          <w:iCs w:val="0"/>
          <w:color w:val="auto"/>
          <w:szCs w:val="21"/>
          <w:highlight w:val="none"/>
          <w:u w:val="none"/>
          <w:lang w:val="en-US" w:eastAsia="zh"/>
          <w:woUserID w:val="1"/>
        </w:rPr>
        <w:t>该电站全年累计满发小时F012小时，本年可研完成率F013(本年可研小时为F014小时)。</w:t>
      </w:r>
    </w:p>
    <w:p w14:paraId="3E289123">
      <w:pPr>
        <w:pStyle w:val="15"/>
        <w:spacing w:line="360" w:lineRule="auto"/>
        <w:ind w:firstLine="0" w:firstLineChars="0"/>
        <w:jc w:val="center"/>
        <w:rPr>
          <w:rFonts w:ascii="宋体" w:hAnsi="宋体" w:cs="宋体"/>
          <w:b/>
          <w:color w:val="000000"/>
          <w:szCs w:val="21"/>
          <w:highlight w:val="none"/>
        </w:rPr>
      </w:pPr>
      <w:r>
        <w:rPr>
          <w:rFonts w:hint="eastAsia" w:ascii="宋体" w:hAnsi="宋体" w:cs="宋体"/>
          <w:b/>
          <w:color w:val="000000"/>
          <w:szCs w:val="21"/>
          <w:highlight w:val="none"/>
          <w:lang w:val="en-US" w:eastAsia="zh-CN"/>
        </w:rPr>
        <w:t>F002年度</w:t>
      </w:r>
      <w:r>
        <w:rPr>
          <w:rFonts w:hint="eastAsia" w:ascii="宋体" w:hAnsi="宋体" w:cs="宋体"/>
          <w:b/>
          <w:color w:val="000000"/>
          <w:szCs w:val="21"/>
          <w:highlight w:val="none"/>
        </w:rPr>
        <w:t>月发电数据统计表</w:t>
      </w:r>
    </w:p>
    <w:tbl>
      <w:tblPr>
        <w:tblStyle w:val="11"/>
        <w:tblW w:w="97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1331"/>
        <w:gridCol w:w="1580"/>
        <w:gridCol w:w="1455"/>
        <w:gridCol w:w="1545"/>
        <w:gridCol w:w="1456"/>
        <w:gridCol w:w="1516"/>
      </w:tblGrid>
      <w:tr w14:paraId="5DE9C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jc w:val="center"/>
        </w:trPr>
        <w:tc>
          <w:tcPr>
            <w:tcW w:w="817" w:type="dxa"/>
            <w:vAlign w:val="center"/>
          </w:tcPr>
          <w:p w14:paraId="2186C411">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月份</w:t>
            </w:r>
          </w:p>
        </w:tc>
        <w:tc>
          <w:tcPr>
            <w:tcW w:w="1331" w:type="dxa"/>
            <w:vAlign w:val="center"/>
          </w:tcPr>
          <w:p w14:paraId="73031D30">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实际容量（MWp）</w:t>
            </w:r>
          </w:p>
        </w:tc>
        <w:tc>
          <w:tcPr>
            <w:tcW w:w="1580" w:type="dxa"/>
            <w:vAlign w:val="center"/>
          </w:tcPr>
          <w:p w14:paraId="114D406F">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 xml:space="preserve">月实际发电量（kWh）    </w:t>
            </w:r>
          </w:p>
        </w:tc>
        <w:tc>
          <w:tcPr>
            <w:tcW w:w="1455" w:type="dxa"/>
            <w:vAlign w:val="top"/>
          </w:tcPr>
          <w:p w14:paraId="4DA557B2">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月核减电量</w:t>
            </w:r>
          </w:p>
          <w:p w14:paraId="55D0B6A6">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（kWh）</w:t>
            </w:r>
          </w:p>
        </w:tc>
        <w:tc>
          <w:tcPr>
            <w:tcW w:w="1545" w:type="dxa"/>
            <w:vAlign w:val="top"/>
          </w:tcPr>
          <w:p w14:paraId="0138DB2A">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月</w:t>
            </w:r>
            <w:r>
              <w:rPr>
                <w:rFonts w:hint="eastAsia" w:ascii="宋体" w:hAnsi="宋体" w:cs="宋体"/>
                <w:b/>
                <w:color w:val="000000"/>
                <w:kern w:val="0"/>
                <w:szCs w:val="21"/>
                <w:highlight w:val="none"/>
                <w:lang w:val="en-US" w:eastAsia="zh-CN"/>
              </w:rPr>
              <w:t>辐照量</w:t>
            </w:r>
          </w:p>
          <w:p w14:paraId="0E57477E">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w:t>
            </w:r>
            <w:r>
              <w:rPr>
                <w:rFonts w:hint="eastAsia" w:ascii="宋体" w:hAnsi="宋体" w:cs="宋体"/>
                <w:b/>
                <w:color w:val="000000"/>
                <w:kern w:val="0"/>
                <w:szCs w:val="21"/>
                <w:highlight w:val="none"/>
                <w:lang w:val="en-US" w:eastAsia="zh-CN"/>
              </w:rPr>
              <w:t>KW-h/m</w:t>
            </w:r>
            <w:r>
              <w:rPr>
                <w:rFonts w:hint="eastAsia" w:ascii="微软雅黑" w:hAnsi="微软雅黑" w:eastAsia="微软雅黑" w:cs="微软雅黑"/>
                <w:b/>
                <w:color w:val="000000"/>
                <w:kern w:val="0"/>
                <w:szCs w:val="21"/>
                <w:highlight w:val="none"/>
                <w:lang w:val="en-US" w:eastAsia="zh-CN"/>
              </w:rPr>
              <w:t>²</w:t>
            </w:r>
            <w:r>
              <w:rPr>
                <w:rFonts w:hint="eastAsia" w:ascii="宋体" w:hAnsi="宋体" w:cs="宋体"/>
                <w:b/>
                <w:color w:val="000000"/>
                <w:kern w:val="0"/>
                <w:szCs w:val="21"/>
                <w:highlight w:val="none"/>
              </w:rPr>
              <w:t>）</w:t>
            </w:r>
          </w:p>
        </w:tc>
        <w:tc>
          <w:tcPr>
            <w:tcW w:w="1456" w:type="dxa"/>
            <w:vAlign w:val="center"/>
          </w:tcPr>
          <w:p w14:paraId="697F2BAE">
            <w:pPr>
              <w:widowControl/>
              <w:spacing w:line="360" w:lineRule="auto"/>
              <w:jc w:val="center"/>
              <w:rPr>
                <w:rFonts w:hint="default" w:ascii="宋体" w:hAnsi="宋体" w:eastAsia="宋体" w:cs="宋体"/>
                <w:b/>
                <w:color w:val="000000"/>
                <w:kern w:val="0"/>
                <w:szCs w:val="21"/>
                <w:highlight w:val="none"/>
                <w:lang w:val="en-US" w:eastAsia="zh-CN"/>
              </w:rPr>
            </w:pPr>
            <w:r>
              <w:rPr>
                <w:rFonts w:hint="eastAsia" w:ascii="宋体" w:hAnsi="宋体" w:cs="宋体"/>
                <w:b/>
                <w:color w:val="000000"/>
                <w:kern w:val="0"/>
                <w:szCs w:val="21"/>
                <w:highlight w:val="none"/>
              </w:rPr>
              <w:t>月等效利用小时数（H）</w:t>
            </w:r>
          </w:p>
        </w:tc>
        <w:tc>
          <w:tcPr>
            <w:tcW w:w="1516" w:type="dxa"/>
            <w:vAlign w:val="center"/>
          </w:tcPr>
          <w:p w14:paraId="4D9622B3">
            <w:pPr>
              <w:widowControl/>
              <w:spacing w:line="360" w:lineRule="auto"/>
              <w:jc w:val="center"/>
              <w:rPr>
                <w:rFonts w:hint="eastAsia" w:ascii="宋体" w:hAnsi="宋体" w:cs="宋体"/>
                <w:b/>
                <w:color w:val="000000"/>
                <w:kern w:val="0"/>
                <w:szCs w:val="21"/>
                <w:highlight w:val="none"/>
                <w:lang w:val="en-US" w:eastAsia="zh-CN"/>
              </w:rPr>
            </w:pPr>
            <w:r>
              <w:rPr>
                <w:rFonts w:hint="eastAsia" w:ascii="宋体" w:hAnsi="宋体" w:cs="宋体"/>
                <w:b/>
                <w:color w:val="000000"/>
                <w:kern w:val="0"/>
                <w:szCs w:val="21"/>
                <w:highlight w:val="none"/>
                <w:lang w:val="en-US" w:eastAsia="zh-CN"/>
              </w:rPr>
              <w:t>月站用电量</w:t>
            </w:r>
            <w:r>
              <w:rPr>
                <w:rFonts w:hint="eastAsia" w:ascii="宋体" w:hAnsi="宋体" w:cs="宋体"/>
                <w:b/>
                <w:color w:val="000000"/>
                <w:kern w:val="0"/>
                <w:szCs w:val="21"/>
                <w:highlight w:val="none"/>
              </w:rPr>
              <w:t>（kWh）</w:t>
            </w:r>
          </w:p>
        </w:tc>
      </w:tr>
      <w:tr w14:paraId="7FBBB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jc w:val="center"/>
        </w:trPr>
        <w:tc>
          <w:tcPr>
            <w:tcW w:w="817" w:type="dxa"/>
            <w:vAlign w:val="center"/>
          </w:tcPr>
          <w:p w14:paraId="76CC8261">
            <w:pPr>
              <w:widowControl/>
              <w:spacing w:line="360" w:lineRule="auto"/>
              <w:jc w:val="center"/>
              <w:rPr>
                <w:rFonts w:hint="default" w:ascii="宋体" w:hAnsi="宋体" w:cs="宋体"/>
                <w:b/>
                <w:color w:val="000000"/>
                <w:kern w:val="0"/>
                <w:szCs w:val="21"/>
                <w:highlight w:val="none"/>
                <w:lang w:val="en-US" w:eastAsia="zh-CN"/>
              </w:rPr>
            </w:pPr>
            <w:r>
              <w:rPr>
                <w:rFonts w:hint="eastAsia" w:ascii="宋体" w:hAnsi="宋体" w:cs="宋体"/>
                <w:b/>
                <w:color w:val="000000"/>
                <w:kern w:val="0"/>
                <w:sz w:val="15"/>
                <w:szCs w:val="21"/>
                <w:highlight w:val="none"/>
                <w:lang w:val="en-US" w:eastAsia="zh-CN"/>
              </w:rPr>
              <w:t>F052</w:t>
            </w:r>
          </w:p>
        </w:tc>
        <w:tc>
          <w:tcPr>
            <w:tcW w:w="1331" w:type="dxa"/>
            <w:vAlign w:val="center"/>
          </w:tcPr>
          <w:p w14:paraId="1F287D3E">
            <w:pPr>
              <w:spacing w:line="360" w:lineRule="auto"/>
              <w:jc w:val="center"/>
              <w:rPr>
                <w:rFonts w:hint="default" w:ascii="宋体" w:hAnsi="宋体" w:cs="宋体"/>
                <w:color w:val="000000"/>
                <w:szCs w:val="21"/>
                <w:highlight w:val="none"/>
                <w:lang w:val="en-US" w:eastAsia="zh-CN"/>
              </w:rPr>
            </w:pPr>
            <w:r>
              <w:rPr>
                <w:rFonts w:hint="eastAsia" w:ascii="宋体" w:hAnsi="宋体" w:cs="宋体"/>
                <w:color w:val="000000"/>
                <w:szCs w:val="21"/>
                <w:highlight w:val="none"/>
                <w:lang w:val="en-US" w:eastAsia="zh-CN"/>
              </w:rPr>
              <w:t>F053</w:t>
            </w:r>
          </w:p>
        </w:tc>
        <w:tc>
          <w:tcPr>
            <w:tcW w:w="1580" w:type="dxa"/>
            <w:vAlign w:val="center"/>
          </w:tcPr>
          <w:p w14:paraId="65EDB2C6">
            <w:pPr>
              <w:spacing w:line="360" w:lineRule="auto"/>
              <w:jc w:val="center"/>
              <w:rPr>
                <w:rFonts w:hint="default" w:ascii="宋体" w:hAnsi="宋体" w:cs="宋体"/>
                <w:bCs/>
                <w:color w:val="000000"/>
                <w:szCs w:val="21"/>
                <w:highlight w:val="none"/>
                <w:lang w:val="en-US" w:eastAsia="zh-CN"/>
              </w:rPr>
            </w:pPr>
            <w:r>
              <w:rPr>
                <w:rFonts w:hint="eastAsia" w:ascii="宋体" w:hAnsi="宋体" w:cs="宋体"/>
                <w:color w:val="000000"/>
                <w:szCs w:val="21"/>
                <w:highlight w:val="none"/>
                <w:lang w:val="en-US" w:eastAsia="zh-CN"/>
              </w:rPr>
              <w:t>F054</w:t>
            </w:r>
          </w:p>
        </w:tc>
        <w:tc>
          <w:tcPr>
            <w:tcW w:w="1455" w:type="dxa"/>
            <w:vAlign w:val="top"/>
          </w:tcPr>
          <w:p w14:paraId="5B866C3C">
            <w:pPr>
              <w:spacing w:line="360" w:lineRule="auto"/>
              <w:jc w:val="center"/>
              <w:rPr>
                <w:rFonts w:hint="default" w:ascii="宋体" w:hAnsi="宋体" w:cs="宋体"/>
                <w:color w:val="000000"/>
                <w:szCs w:val="21"/>
                <w:highlight w:val="none"/>
                <w:lang w:val="en-US" w:eastAsia="zh-CN"/>
              </w:rPr>
            </w:pPr>
            <w:r>
              <w:rPr>
                <w:rFonts w:hint="eastAsia" w:ascii="宋体" w:hAnsi="宋体" w:cs="宋体"/>
                <w:color w:val="000000"/>
                <w:szCs w:val="21"/>
                <w:highlight w:val="none"/>
                <w:lang w:val="en-US" w:eastAsia="zh-CN"/>
              </w:rPr>
              <w:t>F055</w:t>
            </w:r>
          </w:p>
        </w:tc>
        <w:tc>
          <w:tcPr>
            <w:tcW w:w="1545" w:type="dxa"/>
            <w:vAlign w:val="top"/>
          </w:tcPr>
          <w:p w14:paraId="46A15967">
            <w:pPr>
              <w:spacing w:line="360" w:lineRule="auto"/>
              <w:jc w:val="center"/>
              <w:rPr>
                <w:rFonts w:hint="default" w:ascii="宋体" w:hAnsi="宋体" w:cs="宋体"/>
                <w:color w:val="000000"/>
                <w:szCs w:val="21"/>
                <w:highlight w:val="none"/>
                <w:lang w:val="en-US" w:eastAsia="zh-CN"/>
              </w:rPr>
            </w:pPr>
            <w:r>
              <w:rPr>
                <w:rFonts w:hint="eastAsia" w:ascii="宋体" w:hAnsi="宋体" w:cs="宋体"/>
                <w:color w:val="000000"/>
                <w:szCs w:val="21"/>
                <w:highlight w:val="none"/>
                <w:lang w:val="en-US" w:eastAsia="zh-CN"/>
              </w:rPr>
              <w:t>F056</w:t>
            </w:r>
          </w:p>
        </w:tc>
        <w:tc>
          <w:tcPr>
            <w:tcW w:w="1456" w:type="dxa"/>
            <w:vAlign w:val="center"/>
          </w:tcPr>
          <w:p w14:paraId="4D6CB8EA">
            <w:pPr>
              <w:spacing w:line="360" w:lineRule="auto"/>
              <w:jc w:val="center"/>
              <w:rPr>
                <w:rFonts w:hint="default" w:ascii="宋体" w:hAnsi="宋体" w:cs="宋体"/>
                <w:color w:val="000000"/>
                <w:szCs w:val="21"/>
                <w:highlight w:val="none"/>
                <w:lang w:val="en-US" w:eastAsia="zh-CN"/>
              </w:rPr>
            </w:pPr>
            <w:r>
              <w:rPr>
                <w:rFonts w:hint="eastAsia" w:ascii="宋体" w:hAnsi="宋体" w:cs="宋体"/>
                <w:color w:val="000000"/>
                <w:szCs w:val="21"/>
                <w:highlight w:val="none"/>
                <w:lang w:val="en-US" w:eastAsia="zh-CN"/>
              </w:rPr>
              <w:t>F057</w:t>
            </w:r>
          </w:p>
        </w:tc>
        <w:tc>
          <w:tcPr>
            <w:tcW w:w="1516" w:type="dxa"/>
            <w:vAlign w:val="center"/>
          </w:tcPr>
          <w:p w14:paraId="3F4279AB">
            <w:pPr>
              <w:spacing w:line="360" w:lineRule="auto"/>
              <w:jc w:val="center"/>
              <w:rPr>
                <w:rFonts w:hint="default" w:ascii="宋体" w:hAnsi="宋体" w:cs="宋体"/>
                <w:color w:val="000000"/>
                <w:szCs w:val="21"/>
                <w:highlight w:val="none"/>
                <w:lang w:val="en-US" w:eastAsia="zh-CN"/>
              </w:rPr>
            </w:pPr>
            <w:r>
              <w:rPr>
                <w:rFonts w:hint="eastAsia" w:ascii="宋体" w:hAnsi="宋体" w:cs="宋体"/>
                <w:color w:val="000000"/>
                <w:szCs w:val="21"/>
                <w:highlight w:val="none"/>
                <w:lang w:val="en-US" w:eastAsia="zh-CN"/>
              </w:rPr>
              <w:t>F058</w:t>
            </w:r>
          </w:p>
        </w:tc>
      </w:tr>
    </w:tbl>
    <w:p w14:paraId="6EE5C799">
      <w:pPr>
        <w:bidi w:val="0"/>
        <w:rPr>
          <w:rFonts w:hint="eastAsia"/>
          <w:highlight w:val="none"/>
          <w:lang w:val="en-US" w:eastAsia="zh-CN"/>
        </w:rPr>
      </w:pPr>
      <w:bookmarkStart w:id="7" w:name="_Toc96509466"/>
      <w:bookmarkStart w:id="8" w:name="_Toc9955554"/>
      <w:r>
        <w:rPr>
          <w:rFonts w:hint="eastAsia"/>
          <w:highlight w:val="none"/>
          <w:lang w:val="en-US" w:eastAsia="zh-CN"/>
        </w:rPr>
        <w:t>注：核减电量为不可抗力产生的受累损失电量，如台风、供电局停电等。</w:t>
      </w:r>
    </w:p>
    <w:p w14:paraId="6E2E3306">
      <w:pPr>
        <w:pStyle w:val="2"/>
        <w:spacing w:before="0" w:after="0" w:line="360" w:lineRule="auto"/>
        <w:textAlignment w:val="center"/>
        <w:rPr>
          <w:rFonts w:ascii="宋体" w:hAnsi="宋体" w:cs="宋体"/>
          <w:color w:val="000000"/>
          <w:sz w:val="24"/>
          <w:szCs w:val="24"/>
          <w:highlight w:val="none"/>
        </w:rPr>
      </w:pPr>
      <w:bookmarkStart w:id="9" w:name="_Toc2748"/>
      <w:r>
        <w:rPr>
          <w:rFonts w:hint="eastAsia" w:ascii="宋体" w:hAnsi="宋体" w:cs="宋体"/>
          <w:color w:val="000000"/>
          <w:sz w:val="24"/>
          <w:szCs w:val="24"/>
          <w:highlight w:val="none"/>
          <w:lang w:val="en-US" w:eastAsia="zh-CN"/>
        </w:rPr>
        <w:t>二</w:t>
      </w:r>
      <w:r>
        <w:rPr>
          <w:rFonts w:hint="eastAsia" w:ascii="宋体" w:hAnsi="宋体" w:cs="宋体"/>
          <w:color w:val="000000"/>
          <w:sz w:val="24"/>
          <w:szCs w:val="24"/>
          <w:highlight w:val="none"/>
        </w:rPr>
        <w:t>. 运维工作</w:t>
      </w:r>
      <w:bookmarkEnd w:id="7"/>
      <w:bookmarkEnd w:id="8"/>
      <w:bookmarkEnd w:id="9"/>
      <w:bookmarkStart w:id="10" w:name="_Toc9955555"/>
    </w:p>
    <w:p w14:paraId="3E16998F">
      <w:pPr>
        <w:pStyle w:val="17"/>
        <w:keepNext w:val="0"/>
        <w:keepLines w:val="0"/>
        <w:pageBreakBefore w:val="0"/>
        <w:widowControl w:val="0"/>
        <w:kinsoku/>
        <w:wordWrap/>
        <w:overflowPunct/>
        <w:topLinePunct w:val="0"/>
        <w:autoSpaceDE/>
        <w:autoSpaceDN/>
        <w:bidi w:val="0"/>
        <w:adjustRightInd/>
        <w:snapToGrid/>
        <w:spacing w:line="560" w:lineRule="exact"/>
        <w:ind w:left="0" w:leftChars="0" w:firstLine="0" w:firstLineChars="0"/>
        <w:textAlignment w:val="auto"/>
        <w:rPr>
          <w:rFonts w:hint="eastAsia"/>
          <w:b/>
          <w:bCs/>
          <w:color w:val="auto"/>
          <w:sz w:val="21"/>
          <w:szCs w:val="21"/>
          <w:highlight w:val="none"/>
          <w:lang w:val="en-US" w:eastAsia="zh-CN"/>
        </w:rPr>
      </w:pPr>
      <w:bookmarkStart w:id="11" w:name="_Toc96509467"/>
      <w:r>
        <w:rPr>
          <w:rFonts w:hint="eastAsia"/>
          <w:b/>
          <w:bCs/>
          <w:color w:val="auto"/>
          <w:sz w:val="21"/>
          <w:szCs w:val="21"/>
          <w:highlight w:val="none"/>
          <w:lang w:val="en-US" w:eastAsia="zh-CN"/>
        </w:rPr>
        <w:t>2.1 月度作业计划管控</w:t>
      </w:r>
    </w:p>
    <w:tbl>
      <w:tblPr>
        <w:tblStyle w:val="12"/>
        <w:tblW w:w="861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5"/>
        <w:gridCol w:w="2477"/>
        <w:gridCol w:w="1922"/>
        <w:gridCol w:w="1433"/>
        <w:gridCol w:w="2134"/>
      </w:tblGrid>
      <w:bookmarkEnd w:id="10"/>
      <w:bookmarkEnd w:id="11"/>
      <w:tr w14:paraId="7D9AC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45" w:type="dxa"/>
            <w:tcBorders>
              <w:top w:val="single" w:color="auto" w:sz="4" w:space="0"/>
              <w:left w:val="single" w:color="auto" w:sz="4" w:space="0"/>
              <w:bottom w:val="single" w:color="auto" w:sz="4" w:space="0"/>
              <w:right w:val="single" w:color="auto" w:sz="4" w:space="0"/>
            </w:tcBorders>
            <w:noWrap w:val="0"/>
            <w:vAlign w:val="center"/>
          </w:tcPr>
          <w:p w14:paraId="114BD890">
            <w:pPr>
              <w:pStyle w:val="17"/>
              <w:keepNext w:val="0"/>
              <w:keepLines w:val="0"/>
              <w:pageBreakBefore w:val="0"/>
              <w:widowControl w:val="0"/>
              <w:kinsoku/>
              <w:wordWrap/>
              <w:overflowPunct/>
              <w:topLinePunct w:val="0"/>
              <w:autoSpaceDE/>
              <w:autoSpaceDN/>
              <w:bidi w:val="0"/>
              <w:adjustRightInd w:val="0"/>
              <w:snapToGrid w:val="0"/>
              <w:spacing w:line="240" w:lineRule="atLeast"/>
              <w:ind w:left="0" w:leftChars="0" w:firstLine="0" w:firstLineChars="0"/>
              <w:jc w:val="center"/>
              <w:textAlignment w:val="auto"/>
              <w:rPr>
                <w:rFonts w:hint="default"/>
                <w:b w:val="0"/>
                <w:bCs w:val="0"/>
                <w:color w:val="auto"/>
                <w:sz w:val="20"/>
                <w:szCs w:val="20"/>
                <w:highlight w:val="none"/>
                <w:vertAlign w:val="baseline"/>
                <w:lang w:val="en-US" w:eastAsia="zh-CN"/>
              </w:rPr>
            </w:pPr>
            <w:r>
              <w:rPr>
                <w:rFonts w:hint="eastAsia"/>
                <w:b w:val="0"/>
                <w:bCs w:val="0"/>
                <w:color w:val="auto"/>
                <w:sz w:val="20"/>
                <w:szCs w:val="20"/>
                <w:highlight w:val="none"/>
                <w:vertAlign w:val="baseline"/>
                <w:lang w:val="en-US" w:eastAsia="zh-CN"/>
              </w:rPr>
              <w:t>序号</w:t>
            </w:r>
          </w:p>
        </w:tc>
        <w:tc>
          <w:tcPr>
            <w:tcW w:w="2477" w:type="dxa"/>
            <w:tcBorders>
              <w:top w:val="single" w:color="auto" w:sz="4" w:space="0"/>
              <w:left w:val="single" w:color="auto" w:sz="4" w:space="0"/>
              <w:bottom w:val="single" w:color="auto" w:sz="4" w:space="0"/>
              <w:right w:val="single" w:color="auto" w:sz="4" w:space="0"/>
            </w:tcBorders>
            <w:noWrap w:val="0"/>
            <w:vAlign w:val="center"/>
          </w:tcPr>
          <w:p w14:paraId="24D79BF0">
            <w:pPr>
              <w:pStyle w:val="17"/>
              <w:keepNext w:val="0"/>
              <w:keepLines w:val="0"/>
              <w:pageBreakBefore w:val="0"/>
              <w:widowControl w:val="0"/>
              <w:kinsoku/>
              <w:wordWrap/>
              <w:overflowPunct/>
              <w:topLinePunct w:val="0"/>
              <w:autoSpaceDE/>
              <w:autoSpaceDN/>
              <w:bidi w:val="0"/>
              <w:adjustRightInd w:val="0"/>
              <w:snapToGrid w:val="0"/>
              <w:spacing w:line="240" w:lineRule="atLeast"/>
              <w:ind w:left="0" w:leftChars="0" w:firstLine="0" w:firstLineChars="0"/>
              <w:jc w:val="center"/>
              <w:textAlignment w:val="auto"/>
              <w:rPr>
                <w:rFonts w:hint="default"/>
                <w:b w:val="0"/>
                <w:bCs w:val="0"/>
                <w:color w:val="auto"/>
                <w:sz w:val="20"/>
                <w:szCs w:val="20"/>
                <w:highlight w:val="none"/>
                <w:vertAlign w:val="baseline"/>
                <w:lang w:val="en-US" w:eastAsia="zh-CN"/>
              </w:rPr>
            </w:pPr>
            <w:r>
              <w:rPr>
                <w:rFonts w:hint="eastAsia"/>
                <w:b w:val="0"/>
                <w:bCs w:val="0"/>
                <w:color w:val="auto"/>
                <w:sz w:val="20"/>
                <w:szCs w:val="20"/>
                <w:highlight w:val="none"/>
                <w:vertAlign w:val="baseline"/>
                <w:lang w:val="en-US" w:eastAsia="zh-CN"/>
              </w:rPr>
              <w:t>工作内容</w:t>
            </w:r>
          </w:p>
        </w:tc>
        <w:tc>
          <w:tcPr>
            <w:tcW w:w="1922" w:type="dxa"/>
            <w:tcBorders>
              <w:top w:val="single" w:color="auto" w:sz="4" w:space="0"/>
              <w:left w:val="single" w:color="auto" w:sz="4" w:space="0"/>
              <w:bottom w:val="single" w:color="auto" w:sz="4" w:space="0"/>
              <w:right w:val="single" w:color="auto" w:sz="4" w:space="0"/>
            </w:tcBorders>
            <w:noWrap w:val="0"/>
            <w:vAlign w:val="center"/>
          </w:tcPr>
          <w:p w14:paraId="6A3C40E1">
            <w:pPr>
              <w:pStyle w:val="17"/>
              <w:keepNext w:val="0"/>
              <w:keepLines w:val="0"/>
              <w:pageBreakBefore w:val="0"/>
              <w:widowControl w:val="0"/>
              <w:kinsoku/>
              <w:wordWrap/>
              <w:overflowPunct/>
              <w:topLinePunct w:val="0"/>
              <w:autoSpaceDE/>
              <w:autoSpaceDN/>
              <w:bidi w:val="0"/>
              <w:adjustRightInd w:val="0"/>
              <w:snapToGrid w:val="0"/>
              <w:spacing w:line="240" w:lineRule="atLeast"/>
              <w:ind w:left="0" w:leftChars="0" w:firstLine="0" w:firstLineChars="0"/>
              <w:jc w:val="center"/>
              <w:textAlignment w:val="auto"/>
              <w:rPr>
                <w:rFonts w:hint="default"/>
                <w:b w:val="0"/>
                <w:bCs w:val="0"/>
                <w:color w:val="auto"/>
                <w:sz w:val="20"/>
                <w:szCs w:val="20"/>
                <w:highlight w:val="none"/>
                <w:vertAlign w:val="baseline"/>
                <w:lang w:val="en-US" w:eastAsia="zh-CN"/>
              </w:rPr>
            </w:pPr>
            <w:r>
              <w:rPr>
                <w:rFonts w:hint="eastAsia"/>
                <w:b w:val="0"/>
                <w:bCs w:val="0"/>
                <w:color w:val="auto"/>
                <w:sz w:val="20"/>
                <w:szCs w:val="20"/>
                <w:highlight w:val="none"/>
                <w:vertAlign w:val="baseline"/>
                <w:lang w:val="en-US" w:eastAsia="zh-CN"/>
              </w:rPr>
              <w:t>主要风险点</w:t>
            </w:r>
          </w:p>
        </w:tc>
        <w:tc>
          <w:tcPr>
            <w:tcW w:w="1433" w:type="dxa"/>
            <w:tcBorders>
              <w:top w:val="single" w:color="auto" w:sz="4" w:space="0"/>
              <w:left w:val="single" w:color="auto" w:sz="4" w:space="0"/>
              <w:bottom w:val="single" w:color="auto" w:sz="4" w:space="0"/>
              <w:right w:val="single" w:color="auto" w:sz="4" w:space="0"/>
            </w:tcBorders>
            <w:noWrap w:val="0"/>
            <w:vAlign w:val="center"/>
          </w:tcPr>
          <w:p w14:paraId="1BDED47E">
            <w:pPr>
              <w:pStyle w:val="17"/>
              <w:keepNext w:val="0"/>
              <w:keepLines w:val="0"/>
              <w:pageBreakBefore w:val="0"/>
              <w:widowControl w:val="0"/>
              <w:kinsoku/>
              <w:wordWrap/>
              <w:overflowPunct/>
              <w:topLinePunct w:val="0"/>
              <w:autoSpaceDE/>
              <w:autoSpaceDN/>
              <w:bidi w:val="0"/>
              <w:adjustRightInd w:val="0"/>
              <w:snapToGrid w:val="0"/>
              <w:spacing w:line="240" w:lineRule="atLeast"/>
              <w:ind w:left="0" w:leftChars="0" w:firstLine="0" w:firstLineChars="0"/>
              <w:jc w:val="center"/>
              <w:textAlignment w:val="auto"/>
              <w:rPr>
                <w:rFonts w:hint="default"/>
                <w:b w:val="0"/>
                <w:bCs w:val="0"/>
                <w:color w:val="auto"/>
                <w:sz w:val="20"/>
                <w:szCs w:val="20"/>
                <w:highlight w:val="none"/>
                <w:vertAlign w:val="baseline"/>
                <w:lang w:val="en-US" w:eastAsia="zh-CN"/>
              </w:rPr>
            </w:pPr>
            <w:r>
              <w:rPr>
                <w:rFonts w:hint="eastAsia"/>
                <w:b w:val="0"/>
                <w:bCs w:val="0"/>
                <w:color w:val="auto"/>
                <w:sz w:val="20"/>
                <w:szCs w:val="20"/>
                <w:highlight w:val="none"/>
                <w:vertAlign w:val="baseline"/>
                <w:lang w:val="en-US" w:eastAsia="zh-CN"/>
              </w:rPr>
              <w:t>作业风险等级</w:t>
            </w:r>
          </w:p>
        </w:tc>
        <w:tc>
          <w:tcPr>
            <w:tcW w:w="2134" w:type="dxa"/>
            <w:tcBorders>
              <w:top w:val="single" w:color="auto" w:sz="4" w:space="0"/>
              <w:left w:val="single" w:color="auto" w:sz="4" w:space="0"/>
              <w:bottom w:val="single" w:color="auto" w:sz="4" w:space="0"/>
              <w:right w:val="single" w:color="auto" w:sz="4" w:space="0"/>
            </w:tcBorders>
            <w:noWrap w:val="0"/>
            <w:vAlign w:val="center"/>
          </w:tcPr>
          <w:p w14:paraId="1F6A6C43">
            <w:pPr>
              <w:pStyle w:val="17"/>
              <w:keepNext w:val="0"/>
              <w:keepLines w:val="0"/>
              <w:pageBreakBefore w:val="0"/>
              <w:widowControl w:val="0"/>
              <w:kinsoku/>
              <w:wordWrap/>
              <w:overflowPunct/>
              <w:topLinePunct w:val="0"/>
              <w:autoSpaceDE/>
              <w:autoSpaceDN/>
              <w:bidi w:val="0"/>
              <w:adjustRightInd w:val="0"/>
              <w:snapToGrid w:val="0"/>
              <w:spacing w:line="240" w:lineRule="atLeast"/>
              <w:ind w:left="0" w:leftChars="0" w:firstLine="0" w:firstLineChars="0"/>
              <w:jc w:val="center"/>
              <w:textAlignment w:val="auto"/>
              <w:rPr>
                <w:rFonts w:hint="eastAsia"/>
                <w:b w:val="0"/>
                <w:bCs w:val="0"/>
                <w:color w:val="auto"/>
                <w:sz w:val="20"/>
                <w:szCs w:val="20"/>
                <w:highlight w:val="none"/>
                <w:vertAlign w:val="baseline"/>
                <w:lang w:val="en-US" w:eastAsia="zh-CN"/>
              </w:rPr>
            </w:pPr>
            <w:r>
              <w:rPr>
                <w:rFonts w:hint="eastAsia"/>
                <w:b w:val="0"/>
                <w:bCs w:val="0"/>
                <w:color w:val="auto"/>
                <w:sz w:val="20"/>
                <w:szCs w:val="20"/>
                <w:highlight w:val="none"/>
                <w:vertAlign w:val="baseline"/>
                <w:lang w:val="en-US" w:eastAsia="zh-CN"/>
              </w:rPr>
              <w:t>现场管控措施</w:t>
            </w:r>
          </w:p>
        </w:tc>
      </w:tr>
      <w:tr w14:paraId="4E090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3" w:hRule="atLeast"/>
        </w:trPr>
        <w:tc>
          <w:tcPr>
            <w:tcW w:w="645" w:type="dxa"/>
            <w:tcBorders>
              <w:top w:val="single" w:color="auto" w:sz="4" w:space="0"/>
              <w:left w:val="single" w:color="auto" w:sz="4" w:space="0"/>
              <w:bottom w:val="single" w:color="auto" w:sz="4" w:space="0"/>
              <w:right w:val="single" w:color="auto" w:sz="4" w:space="0"/>
            </w:tcBorders>
            <w:noWrap w:val="0"/>
            <w:vAlign w:val="center"/>
          </w:tcPr>
          <w:p w14:paraId="790B269A">
            <w:pPr>
              <w:pStyle w:val="17"/>
              <w:keepNext w:val="0"/>
              <w:keepLines w:val="0"/>
              <w:pageBreakBefore w:val="0"/>
              <w:widowControl w:val="0"/>
              <w:kinsoku/>
              <w:wordWrap/>
              <w:overflowPunct/>
              <w:topLinePunct w:val="0"/>
              <w:autoSpaceDE/>
              <w:autoSpaceDN/>
              <w:bidi w:val="0"/>
              <w:adjustRightInd w:val="0"/>
              <w:snapToGrid w:val="0"/>
              <w:spacing w:line="240" w:lineRule="atLeast"/>
              <w:ind w:left="0" w:leftChars="0" w:firstLine="0" w:firstLineChars="0"/>
              <w:jc w:val="center"/>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sz w:val="15"/>
                <w:szCs w:val="21"/>
                <w:highlight w:val="none"/>
                <w:lang w:val="en-US" w:eastAsia="zh-CN"/>
              </w:rPr>
              <w:t>F059</w:t>
            </w:r>
          </w:p>
        </w:tc>
        <w:tc>
          <w:tcPr>
            <w:tcW w:w="2477" w:type="dxa"/>
            <w:tcBorders>
              <w:top w:val="single" w:color="auto" w:sz="4" w:space="0"/>
              <w:left w:val="single" w:color="auto" w:sz="4" w:space="0"/>
              <w:bottom w:val="single" w:color="auto" w:sz="4" w:space="0"/>
              <w:right w:val="single" w:color="auto" w:sz="4" w:space="0"/>
            </w:tcBorders>
            <w:noWrap w:val="0"/>
            <w:vAlign w:val="center"/>
          </w:tcPr>
          <w:p w14:paraId="2437F0E6">
            <w:pPr>
              <w:pStyle w:val="17"/>
              <w:keepNext w:val="0"/>
              <w:keepLines w:val="0"/>
              <w:pageBreakBefore w:val="0"/>
              <w:widowControl w:val="0"/>
              <w:kinsoku/>
              <w:wordWrap/>
              <w:overflowPunct/>
              <w:topLinePunct w:val="0"/>
              <w:autoSpaceDE/>
              <w:autoSpaceDN/>
              <w:bidi w:val="0"/>
              <w:adjustRightInd w:val="0"/>
              <w:snapToGrid w:val="0"/>
              <w:spacing w:line="240" w:lineRule="atLeast"/>
              <w:ind w:left="0" w:leftChars="0" w:firstLine="210" w:firstLineChars="100"/>
              <w:jc w:val="both"/>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color w:val="000000"/>
                <w:sz w:val="21"/>
                <w:szCs w:val="21"/>
                <w:highlight w:val="none"/>
                <w:lang w:val="en-US" w:eastAsia="zh-CN"/>
              </w:rPr>
              <w:t>F060</w:t>
            </w:r>
          </w:p>
        </w:tc>
        <w:tc>
          <w:tcPr>
            <w:tcW w:w="1922"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74BE1CBA">
            <w:pPr>
              <w:pStyle w:val="17"/>
              <w:keepNext w:val="0"/>
              <w:keepLines w:val="0"/>
              <w:pageBreakBefore w:val="0"/>
              <w:widowControl w:val="0"/>
              <w:kinsoku/>
              <w:wordWrap/>
              <w:overflowPunct/>
              <w:topLinePunct w:val="0"/>
              <w:autoSpaceDE/>
              <w:autoSpaceDN/>
              <w:bidi w:val="0"/>
              <w:adjustRightInd w:val="0"/>
              <w:snapToGrid w:val="0"/>
              <w:spacing w:line="240" w:lineRule="atLeast"/>
              <w:ind w:left="0" w:leftChars="0" w:firstLine="0" w:firstLineChars="0"/>
              <w:jc w:val="center"/>
              <w:textAlignment w:val="auto"/>
              <w:rPr>
                <w:rFonts w:hint="default" w:ascii="宋体" w:hAnsi="宋体" w:eastAsia="宋体" w:cs="宋体"/>
                <w:b w:val="0"/>
                <w:bCs w:val="0"/>
                <w:color w:val="auto"/>
                <w:kern w:val="2"/>
                <w:sz w:val="21"/>
                <w:szCs w:val="21"/>
                <w:highlight w:val="none"/>
                <w:lang w:val="en-US" w:eastAsia="zh-CN" w:bidi="ar-SA"/>
              </w:rPr>
            </w:pPr>
            <w:r>
              <w:rPr>
                <w:rFonts w:hint="eastAsia" w:ascii="宋体" w:hAnsi="宋体" w:eastAsia="宋体" w:cs="宋体"/>
                <w:b w:val="0"/>
                <w:bCs w:val="0"/>
                <w:color w:val="auto"/>
                <w:kern w:val="2"/>
                <w:sz w:val="21"/>
                <w:szCs w:val="21"/>
                <w:highlight w:val="none"/>
                <w:lang w:val="en-US" w:eastAsia="zh-CN" w:bidi="ar-SA"/>
              </w:rPr>
              <w:t>F061</w:t>
            </w:r>
          </w:p>
        </w:tc>
        <w:tc>
          <w:tcPr>
            <w:tcW w:w="1433" w:type="dxa"/>
            <w:tcBorders>
              <w:top w:val="single" w:color="auto" w:sz="4" w:space="0"/>
              <w:left w:val="single" w:color="auto" w:sz="4" w:space="0"/>
              <w:bottom w:val="single" w:color="auto" w:sz="4" w:space="0"/>
              <w:right w:val="single" w:color="auto" w:sz="4" w:space="0"/>
            </w:tcBorders>
            <w:shd w:val="clear" w:color="auto" w:fill="auto"/>
            <w:noWrap w:val="0"/>
            <w:vAlign w:val="center"/>
          </w:tcPr>
          <w:p w14:paraId="4076EAB4">
            <w:pPr>
              <w:pStyle w:val="17"/>
              <w:keepNext w:val="0"/>
              <w:keepLines w:val="0"/>
              <w:pageBreakBefore w:val="0"/>
              <w:widowControl w:val="0"/>
              <w:kinsoku/>
              <w:wordWrap/>
              <w:overflowPunct/>
              <w:topLinePunct w:val="0"/>
              <w:autoSpaceDE/>
              <w:autoSpaceDN/>
              <w:bidi w:val="0"/>
              <w:adjustRightInd w:val="0"/>
              <w:snapToGrid w:val="0"/>
              <w:spacing w:line="240" w:lineRule="atLeast"/>
              <w:ind w:left="0" w:leftChars="0" w:firstLine="0" w:firstLineChars="0"/>
              <w:jc w:val="center"/>
              <w:textAlignment w:val="auto"/>
              <w:rPr>
                <w:rFonts w:hint="eastAsia" w:ascii="宋体" w:hAnsi="宋体" w:eastAsia="宋体" w:cs="宋体"/>
                <w:b w:val="0"/>
                <w:bCs w:val="0"/>
                <w:color w:val="auto"/>
                <w:kern w:val="2"/>
                <w:sz w:val="21"/>
                <w:szCs w:val="21"/>
                <w:highlight w:val="none"/>
                <w:lang w:val="en-US" w:eastAsia="zh-CN" w:bidi="ar-SA"/>
              </w:rPr>
            </w:pPr>
            <w:r>
              <w:rPr>
                <w:rFonts w:hint="eastAsia" w:ascii="宋体" w:hAnsi="宋体" w:eastAsia="宋体" w:cs="宋体"/>
                <w:b w:val="0"/>
                <w:bCs w:val="0"/>
                <w:color w:val="auto"/>
                <w:kern w:val="2"/>
                <w:sz w:val="21"/>
                <w:szCs w:val="21"/>
                <w:highlight w:val="none"/>
                <w:lang w:val="en-US" w:eastAsia="zh-CN" w:bidi="ar-SA"/>
              </w:rPr>
              <w:t>F062</w:t>
            </w:r>
          </w:p>
        </w:tc>
        <w:tc>
          <w:tcPr>
            <w:tcW w:w="2134" w:type="dxa"/>
            <w:tcBorders>
              <w:top w:val="single" w:color="auto" w:sz="4" w:space="0"/>
              <w:left w:val="single" w:color="auto" w:sz="4" w:space="0"/>
              <w:bottom w:val="single" w:color="auto" w:sz="4" w:space="0"/>
              <w:right w:val="single" w:color="auto" w:sz="4" w:space="0"/>
            </w:tcBorders>
            <w:noWrap w:val="0"/>
            <w:vAlign w:val="center"/>
          </w:tcPr>
          <w:p w14:paraId="1A7CA534">
            <w:pPr>
              <w:pStyle w:val="17"/>
              <w:keepNext w:val="0"/>
              <w:keepLines w:val="0"/>
              <w:pageBreakBefore w:val="0"/>
              <w:widowControl w:val="0"/>
              <w:kinsoku/>
              <w:wordWrap/>
              <w:overflowPunct/>
              <w:topLinePunct w:val="0"/>
              <w:autoSpaceDE/>
              <w:autoSpaceDN/>
              <w:bidi w:val="0"/>
              <w:adjustRightInd w:val="0"/>
              <w:snapToGrid w:val="0"/>
              <w:spacing w:line="240" w:lineRule="atLeast"/>
              <w:ind w:left="0" w:leftChars="0" w:firstLine="0" w:firstLineChars="0"/>
              <w:jc w:val="center"/>
              <w:textAlignment w:val="auto"/>
              <w:rPr>
                <w:rFonts w:hint="eastAsia" w:ascii="宋体" w:hAnsi="宋体" w:eastAsia="宋体" w:cs="宋体"/>
                <w:b w:val="0"/>
                <w:bCs w:val="0"/>
                <w:color w:val="auto"/>
                <w:sz w:val="21"/>
                <w:szCs w:val="21"/>
                <w:highlight w:val="none"/>
                <w:lang w:val="en-US" w:eastAsia="zh-CN"/>
              </w:rPr>
            </w:pPr>
            <w:r>
              <w:rPr>
                <w:rFonts w:hint="eastAsia" w:ascii="宋体" w:hAnsi="宋体" w:eastAsia="宋体" w:cs="宋体"/>
                <w:b w:val="0"/>
                <w:bCs w:val="0"/>
                <w:color w:val="auto"/>
                <w:kern w:val="2"/>
                <w:sz w:val="21"/>
                <w:szCs w:val="21"/>
                <w:highlight w:val="none"/>
                <w:lang w:val="en-US" w:eastAsia="zh-CN" w:bidi="ar-SA"/>
              </w:rPr>
              <w:t>F063</w:t>
            </w:r>
          </w:p>
        </w:tc>
      </w:tr>
    </w:tbl>
    <w:p w14:paraId="13AC8187">
      <w:pPr>
        <w:pStyle w:val="3"/>
        <w:spacing w:before="0" w:after="0" w:line="360" w:lineRule="auto"/>
        <w:rPr>
          <w:rFonts w:ascii="宋体" w:hAnsi="宋体" w:eastAsia="宋体" w:cs="宋体"/>
          <w:color w:val="000000"/>
          <w:sz w:val="21"/>
          <w:szCs w:val="21"/>
          <w:highlight w:val="none"/>
        </w:rPr>
      </w:pPr>
      <w:r>
        <w:rPr>
          <w:rFonts w:hint="eastAsia" w:ascii="宋体" w:hAnsi="宋体" w:eastAsia="宋体" w:cs="宋体"/>
          <w:color w:val="000000"/>
          <w:sz w:val="21"/>
          <w:szCs w:val="21"/>
          <w:highlight w:val="none"/>
        </w:rPr>
        <w:t>2.2 本月工作总结</w:t>
      </w:r>
      <w:bookmarkEnd w:id="12"/>
      <w:bookmarkEnd w:id="13"/>
    </w:p>
    <w:p w14:paraId="1983DC6D">
      <w:pPr>
        <w:spacing w:line="360" w:lineRule="auto"/>
        <w:jc w:val="center"/>
        <w:rPr>
          <w:rFonts w:ascii="宋体" w:hAnsi="宋体" w:cs="宋体"/>
          <w:bCs/>
          <w:color w:val="000000"/>
          <w:szCs w:val="21"/>
          <w:highlight w:val="none"/>
        </w:rPr>
      </w:pPr>
      <w:r>
        <w:rPr>
          <w:rFonts w:hint="eastAsia" w:ascii="宋体" w:hAnsi="宋体" w:cs="宋体"/>
          <w:bCs/>
          <w:color w:val="000000"/>
          <w:szCs w:val="21"/>
          <w:highlight w:val="none"/>
        </w:rPr>
        <w:t>表2-2 本月工作总结</w:t>
      </w:r>
    </w:p>
    <w:tbl>
      <w:tblPr>
        <w:tblStyle w:val="11"/>
        <w:tblW w:w="87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3"/>
        <w:gridCol w:w="571"/>
        <w:gridCol w:w="1134"/>
        <w:gridCol w:w="6221"/>
      </w:tblGrid>
      <w:tr w14:paraId="1D76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3" w:type="dxa"/>
            <w:vAlign w:val="center"/>
          </w:tcPr>
          <w:p w14:paraId="54428E2D">
            <w:pPr>
              <w:spacing w:line="360" w:lineRule="auto"/>
              <w:rPr>
                <w:rFonts w:ascii="宋体" w:hAnsi="宋体" w:cs="宋体"/>
                <w:b/>
                <w:color w:val="000000"/>
                <w:szCs w:val="21"/>
                <w:highlight w:val="none"/>
              </w:rPr>
            </w:pPr>
            <w:r>
              <w:rPr>
                <w:rFonts w:hint="eastAsia" w:ascii="宋体" w:hAnsi="宋体" w:cs="宋体"/>
                <w:b/>
                <w:color w:val="000000"/>
                <w:szCs w:val="21"/>
                <w:highlight w:val="none"/>
              </w:rPr>
              <w:t>序号</w:t>
            </w:r>
          </w:p>
        </w:tc>
        <w:tc>
          <w:tcPr>
            <w:tcW w:w="1705" w:type="dxa"/>
            <w:gridSpan w:val="2"/>
            <w:vAlign w:val="center"/>
          </w:tcPr>
          <w:p w14:paraId="2F18244F">
            <w:pPr>
              <w:spacing w:line="360" w:lineRule="auto"/>
              <w:jc w:val="center"/>
              <w:rPr>
                <w:rFonts w:hint="eastAsia" w:ascii="宋体" w:hAnsi="宋体" w:eastAsia="宋体" w:cs="宋体"/>
                <w:b/>
                <w:color w:val="000000"/>
                <w:szCs w:val="21"/>
                <w:highlight w:val="none"/>
                <w:lang w:eastAsia="zh-CN"/>
              </w:rPr>
            </w:pPr>
            <w:r>
              <w:rPr>
                <w:rFonts w:hint="eastAsia" w:ascii="宋体" w:hAnsi="宋体" w:cs="宋体"/>
                <w:b/>
                <w:color w:val="000000"/>
                <w:szCs w:val="21"/>
                <w:highlight w:val="none"/>
                <w:lang w:val="en-US" w:eastAsia="zh-CN"/>
              </w:rPr>
              <w:t>类别</w:t>
            </w:r>
          </w:p>
        </w:tc>
        <w:tc>
          <w:tcPr>
            <w:tcW w:w="6221" w:type="dxa"/>
            <w:vAlign w:val="center"/>
          </w:tcPr>
          <w:p w14:paraId="04241DEE">
            <w:pPr>
              <w:spacing w:line="360" w:lineRule="auto"/>
              <w:jc w:val="center"/>
              <w:rPr>
                <w:rFonts w:ascii="宋体" w:hAnsi="宋体" w:cs="宋体"/>
                <w:b/>
                <w:color w:val="000000"/>
                <w:szCs w:val="21"/>
                <w:highlight w:val="none"/>
              </w:rPr>
            </w:pPr>
            <w:r>
              <w:rPr>
                <w:rFonts w:hint="eastAsia" w:ascii="宋体" w:hAnsi="宋体" w:cs="宋体"/>
                <w:b/>
                <w:color w:val="000000"/>
                <w:szCs w:val="21"/>
                <w:highlight w:val="none"/>
              </w:rPr>
              <w:t>工作内容</w:t>
            </w:r>
          </w:p>
        </w:tc>
      </w:tr>
      <w:tr w14:paraId="6ADE8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803" w:type="dxa"/>
            <w:vAlign w:val="center"/>
          </w:tcPr>
          <w:p w14:paraId="2E99042D">
            <w:pPr>
              <w:spacing w:line="360" w:lineRule="auto"/>
              <w:jc w:val="center"/>
              <w:rPr>
                <w:rFonts w:hint="eastAsia" w:ascii="宋体" w:hAnsi="宋体" w:eastAsia="宋体" w:cs="宋体"/>
                <w:color w:val="000000"/>
                <w:szCs w:val="21"/>
                <w:highlight w:val="none"/>
                <w:lang w:eastAsia="zh-CN"/>
              </w:rPr>
            </w:pPr>
            <w:r>
              <w:rPr>
                <w:rFonts w:hint="eastAsia" w:ascii="宋体" w:hAnsi="宋体" w:cs="宋体"/>
                <w:color w:val="000000"/>
                <w:sz w:val="15"/>
                <w:szCs w:val="21"/>
                <w:highlight w:val="none"/>
                <w:lang w:val="en-US" w:eastAsia="zh-CN"/>
              </w:rPr>
              <w:t>F064</w:t>
            </w:r>
          </w:p>
        </w:tc>
        <w:tc>
          <w:tcPr>
            <w:tcW w:w="571" w:type="dxa"/>
            <w:vAlign w:val="center"/>
          </w:tcPr>
          <w:p w14:paraId="02D81399">
            <w:pPr>
              <w:spacing w:line="360" w:lineRule="auto"/>
              <w:jc w:val="center"/>
              <w:rPr>
                <w:rFonts w:hint="eastAsia" w:ascii="宋体" w:hAnsi="宋体" w:eastAsia="宋体" w:cs="宋体"/>
                <w:color w:val="000000"/>
                <w:szCs w:val="21"/>
                <w:highlight w:val="none"/>
                <w:lang w:eastAsia="zh-CN"/>
              </w:rPr>
            </w:pPr>
            <w:r>
              <w:rPr>
                <w:rFonts w:hint="eastAsia" w:ascii="宋体" w:hAnsi="宋体" w:cs="宋体"/>
                <w:color w:val="000000"/>
                <w:sz w:val="15"/>
                <w:szCs w:val="21"/>
                <w:highlight w:val="none"/>
                <w:lang w:val="en-US" w:eastAsia="zh-CN"/>
              </w:rPr>
              <w:t>F065</w:t>
            </w:r>
          </w:p>
        </w:tc>
        <w:tc>
          <w:tcPr>
            <w:tcW w:w="1134" w:type="dxa"/>
            <w:vAlign w:val="center"/>
          </w:tcPr>
          <w:p w14:paraId="5318640C">
            <w:pPr>
              <w:spacing w:line="360" w:lineRule="auto"/>
              <w:jc w:val="center"/>
              <w:rPr>
                <w:rFonts w:ascii="宋体" w:hAnsi="宋体" w:cs="宋体"/>
                <w:color w:val="000000"/>
                <w:szCs w:val="21"/>
                <w:highlight w:val="none"/>
              </w:rPr>
            </w:pPr>
            <w:r>
              <w:rPr>
                <w:rFonts w:hint="eastAsia" w:ascii="宋体" w:hAnsi="宋体" w:cs="宋体"/>
                <w:color w:val="000000"/>
                <w:szCs w:val="21"/>
                <w:highlight w:val="none"/>
              </w:rPr>
              <w:t>F066</w:t>
            </w:r>
          </w:p>
        </w:tc>
        <w:tc>
          <w:tcPr>
            <w:tcW w:w="6221" w:type="dxa"/>
            <w:vAlign w:val="center"/>
          </w:tcPr>
          <w:p w14:paraId="69A49F34">
            <w:pPr>
              <w:spacing w:line="360" w:lineRule="auto"/>
              <w:jc w:val="center"/>
              <w:rPr>
                <w:rFonts w:hint="default" w:ascii="宋体" w:hAnsi="宋体" w:eastAsia="宋体" w:cs="宋体"/>
                <w:color w:val="auto"/>
                <w:szCs w:val="21"/>
                <w:highlight w:val="none"/>
                <w:lang w:val="en-US" w:eastAsia="zh-CN"/>
              </w:rPr>
            </w:pPr>
            <w:r>
              <w:rPr>
                <w:rFonts w:hint="eastAsia" w:ascii="宋体" w:hAnsi="宋体" w:cs="宋体"/>
                <w:color w:val="auto"/>
                <w:szCs w:val="21"/>
                <w:highlight w:val="none"/>
                <w:lang w:val="en-US" w:eastAsia="zh-CN"/>
              </w:rPr>
              <w:t>F067</w:t>
            </w:r>
          </w:p>
        </w:tc>
      </w:tr>
    </w:tbl>
    <w:p w14:paraId="7D4AD2A4">
      <w:pPr>
        <w:pStyle w:val="3"/>
        <w:spacing w:before="0" w:after="0" w:line="360" w:lineRule="auto"/>
        <w:rPr>
          <w:rFonts w:ascii="宋体" w:hAnsi="宋体" w:eastAsia="宋体" w:cs="宋体"/>
          <w:color w:val="000000"/>
          <w:sz w:val="21"/>
          <w:szCs w:val="21"/>
          <w:highlight w:val="none"/>
        </w:rPr>
      </w:pPr>
      <w:bookmarkStart w:id="14" w:name="_Toc9955557"/>
      <w:bookmarkStart w:id="15" w:name="_Toc96509469"/>
      <w:r>
        <w:rPr>
          <w:rFonts w:hint="eastAsia" w:ascii="宋体" w:hAnsi="宋体" w:eastAsia="宋体" w:cs="宋体"/>
          <w:color w:val="000000"/>
          <w:sz w:val="21"/>
          <w:szCs w:val="21"/>
          <w:highlight w:val="none"/>
        </w:rPr>
        <w:t>2.3 下月工作计划</w:t>
      </w:r>
      <w:bookmarkEnd w:id="14"/>
      <w:bookmarkEnd w:id="15"/>
      <w:r>
        <w:rPr>
          <w:rFonts w:hint="eastAsia" w:ascii="宋体" w:hAnsi="宋体" w:eastAsia="宋体" w:cs="宋体"/>
          <w:color w:val="000000"/>
          <w:sz w:val="21"/>
          <w:szCs w:val="21"/>
          <w:highlight w:val="none"/>
        </w:rPr>
        <w:t>及需协助解决事项</w:t>
      </w:r>
    </w:p>
    <w:p w14:paraId="6D48B478">
      <w:pPr>
        <w:spacing w:line="360" w:lineRule="auto"/>
        <w:jc w:val="center"/>
        <w:rPr>
          <w:rFonts w:ascii="宋体" w:hAnsi="宋体" w:cs="宋体"/>
          <w:b/>
          <w:bCs w:val="0"/>
          <w:color w:val="000000"/>
          <w:sz w:val="24"/>
          <w:szCs w:val="24"/>
          <w:highlight w:val="none"/>
        </w:rPr>
      </w:pPr>
      <w:r>
        <w:rPr>
          <w:rFonts w:hint="eastAsia" w:ascii="宋体" w:hAnsi="宋体" w:cs="宋体"/>
          <w:b/>
          <w:bCs w:val="0"/>
          <w:color w:val="000000"/>
          <w:sz w:val="24"/>
          <w:szCs w:val="24"/>
          <w:highlight w:val="none"/>
        </w:rPr>
        <w:t>下月工作计划</w:t>
      </w:r>
    </w:p>
    <w:tbl>
      <w:tblPr>
        <w:tblStyle w:val="11"/>
        <w:tblW w:w="857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2"/>
        <w:gridCol w:w="7926"/>
      </w:tblGrid>
      <w:tr w14:paraId="17CEA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2" w:type="dxa"/>
            <w:vAlign w:val="center"/>
          </w:tcPr>
          <w:p w14:paraId="27EE344F">
            <w:pPr>
              <w:spacing w:line="360" w:lineRule="auto"/>
              <w:rPr>
                <w:rFonts w:ascii="宋体" w:hAnsi="宋体" w:cs="宋体"/>
                <w:b/>
                <w:color w:val="000000"/>
                <w:szCs w:val="21"/>
                <w:highlight w:val="none"/>
              </w:rPr>
            </w:pPr>
            <w:r>
              <w:rPr>
                <w:rFonts w:hint="eastAsia" w:ascii="宋体" w:hAnsi="宋体" w:cs="宋体"/>
                <w:b/>
                <w:color w:val="000000"/>
                <w:szCs w:val="21"/>
                <w:highlight w:val="none"/>
              </w:rPr>
              <w:t>序号</w:t>
            </w:r>
          </w:p>
        </w:tc>
        <w:tc>
          <w:tcPr>
            <w:tcW w:w="7926" w:type="dxa"/>
            <w:vAlign w:val="center"/>
          </w:tcPr>
          <w:p w14:paraId="3956C522">
            <w:pPr>
              <w:spacing w:line="360" w:lineRule="auto"/>
              <w:jc w:val="center"/>
              <w:rPr>
                <w:rFonts w:ascii="宋体" w:hAnsi="宋体" w:cs="宋体"/>
                <w:b/>
                <w:color w:val="000000"/>
                <w:szCs w:val="21"/>
                <w:highlight w:val="none"/>
              </w:rPr>
            </w:pPr>
            <w:r>
              <w:rPr>
                <w:rFonts w:hint="eastAsia" w:ascii="宋体" w:hAnsi="宋体" w:cs="宋体"/>
                <w:b/>
                <w:color w:val="000000"/>
                <w:szCs w:val="21"/>
                <w:highlight w:val="none"/>
              </w:rPr>
              <w:t>工作内容</w:t>
            </w:r>
          </w:p>
        </w:tc>
      </w:tr>
      <w:tr w14:paraId="1E5C7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2" w:type="dxa"/>
            <w:vAlign w:val="center"/>
          </w:tcPr>
          <w:p w14:paraId="5C50B6FC">
            <w:pPr>
              <w:spacing w:line="360" w:lineRule="auto"/>
              <w:jc w:val="center"/>
              <w:rPr>
                <w:rFonts w:ascii="宋体" w:hAnsi="宋体" w:cs="宋体"/>
                <w:color w:val="000000"/>
                <w:szCs w:val="21"/>
                <w:highlight w:val="none"/>
              </w:rPr>
            </w:pPr>
            <w:r>
              <w:rPr>
                <w:rFonts w:hint="eastAsia" w:ascii="宋体" w:hAnsi="宋体" w:cs="宋体"/>
                <w:color w:val="000000"/>
                <w:sz w:val="15"/>
                <w:szCs w:val="21"/>
                <w:highlight w:val="none"/>
              </w:rPr>
              <w:t>F068</w:t>
            </w:r>
          </w:p>
        </w:tc>
        <w:tc>
          <w:tcPr>
            <w:tcW w:w="7926" w:type="dxa"/>
            <w:shd w:val="clear" w:color="auto" w:fill="auto"/>
            <w:vAlign w:val="center"/>
          </w:tcPr>
          <w:p w14:paraId="6A63E2D3">
            <w:pPr>
              <w:spacing w:line="360" w:lineRule="auto"/>
              <w:rPr>
                <w:rFonts w:hint="default" w:ascii="宋体" w:hAnsi="宋体" w:eastAsia="宋体" w:cs="宋体"/>
                <w:color w:val="000000"/>
                <w:kern w:val="2"/>
                <w:sz w:val="21"/>
                <w:szCs w:val="21"/>
                <w:highlight w:val="none"/>
                <w:lang w:val="en-US" w:eastAsia="zh-CN" w:bidi="ar-SA"/>
              </w:rPr>
            </w:pPr>
            <w:r>
              <w:rPr>
                <w:rFonts w:hint="eastAsia" w:ascii="宋体" w:hAnsi="宋体" w:cs="宋体"/>
                <w:color w:val="000000"/>
                <w:kern w:val="2"/>
                <w:sz w:val="21"/>
                <w:szCs w:val="21"/>
                <w:highlight w:val="none"/>
                <w:lang w:val="en-US" w:eastAsia="zh-CN" w:bidi="ar-SA"/>
              </w:rPr>
              <w:t>F069</w:t>
            </w:r>
          </w:p>
        </w:tc>
      </w:tr>
      <w:tr w14:paraId="4EF0C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652" w:type="dxa"/>
            <w:vAlign w:val="center"/>
          </w:tcPr>
          <w:p w14:paraId="096C8F7D">
            <w:pPr>
              <w:spacing w:line="360" w:lineRule="auto"/>
              <w:rPr>
                <w:rFonts w:ascii="宋体" w:hAnsi="宋体" w:cs="宋体"/>
                <w:b/>
                <w:color w:val="000000"/>
                <w:szCs w:val="21"/>
                <w:highlight w:val="none"/>
              </w:rPr>
            </w:pPr>
            <w:r>
              <w:rPr>
                <w:rFonts w:hint="eastAsia" w:ascii="宋体" w:hAnsi="宋体" w:cs="宋体"/>
                <w:b/>
                <w:color w:val="000000"/>
                <w:szCs w:val="21"/>
                <w:highlight w:val="none"/>
              </w:rPr>
              <w:t>序号</w:t>
            </w:r>
          </w:p>
        </w:tc>
        <w:tc>
          <w:tcPr>
            <w:tcW w:w="7926" w:type="dxa"/>
            <w:vAlign w:val="center"/>
          </w:tcPr>
          <w:p w14:paraId="0FF0C739">
            <w:pPr>
              <w:spacing w:line="360" w:lineRule="auto"/>
              <w:jc w:val="center"/>
              <w:rPr>
                <w:rFonts w:hint="eastAsia" w:ascii="宋体" w:hAnsi="宋体" w:eastAsia="宋体" w:cs="宋体"/>
                <w:b/>
                <w:color w:val="000000"/>
                <w:szCs w:val="21"/>
                <w:highlight w:val="none"/>
                <w:lang w:eastAsia="zh-CN"/>
              </w:rPr>
            </w:pPr>
            <w:r>
              <w:rPr>
                <w:rFonts w:hint="eastAsia" w:ascii="宋体" w:hAnsi="宋体" w:cs="宋体"/>
                <w:b/>
                <w:color w:val="000000"/>
                <w:szCs w:val="21"/>
                <w:highlight w:val="none"/>
              </w:rPr>
              <w:t>需协助</w:t>
            </w:r>
            <w:r>
              <w:rPr>
                <w:rFonts w:hint="eastAsia" w:ascii="宋体" w:hAnsi="宋体" w:cs="宋体"/>
                <w:b/>
                <w:color w:val="000000"/>
                <w:szCs w:val="21"/>
                <w:highlight w:val="none"/>
                <w:lang w:val="en-US" w:eastAsia="zh-CN"/>
              </w:rPr>
              <w:t>事项</w:t>
            </w:r>
          </w:p>
        </w:tc>
      </w:tr>
      <w:tr w14:paraId="2355D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652" w:type="dxa"/>
            <w:vAlign w:val="center"/>
          </w:tcPr>
          <w:p w14:paraId="74089F48">
            <w:pPr>
              <w:spacing w:line="360" w:lineRule="auto"/>
              <w:jc w:val="center"/>
              <w:rPr>
                <w:rFonts w:ascii="宋体" w:hAnsi="宋体" w:cs="宋体"/>
                <w:color w:val="000000"/>
                <w:szCs w:val="21"/>
                <w:highlight w:val="none"/>
              </w:rPr>
            </w:pPr>
            <w:r>
              <w:rPr>
                <w:rFonts w:hint="eastAsia" w:ascii="宋体" w:hAnsi="宋体" w:cs="宋体"/>
                <w:color w:val="000000"/>
                <w:sz w:val="15"/>
                <w:szCs w:val="21"/>
                <w:highlight w:val="none"/>
              </w:rPr>
              <w:t>F070</w:t>
            </w:r>
          </w:p>
        </w:tc>
        <w:tc>
          <w:tcPr>
            <w:tcW w:w="7926" w:type="dxa"/>
            <w:vAlign w:val="center"/>
          </w:tcPr>
          <w:p w14:paraId="603DB892">
            <w:pPr>
              <w:spacing w:line="360" w:lineRule="auto"/>
              <w:rPr>
                <w:rFonts w:hint="default" w:ascii="宋体" w:hAnsi="宋体" w:eastAsia="宋体" w:cs="宋体"/>
                <w:color w:val="000000"/>
                <w:szCs w:val="21"/>
                <w:highlight w:val="none"/>
                <w:lang w:val="en-US" w:eastAsia="zh-CN"/>
              </w:rPr>
            </w:pPr>
            <w:r>
              <w:rPr>
                <w:rFonts w:hint="eastAsia" w:ascii="宋体" w:hAnsi="宋体" w:cs="宋体"/>
                <w:color w:val="000000"/>
                <w:szCs w:val="21"/>
                <w:highlight w:val="none"/>
                <w:lang w:val="en-US" w:eastAsia="zh-CN"/>
              </w:rPr>
              <w:t>F071</w:t>
            </w:r>
          </w:p>
        </w:tc>
      </w:tr>
    </w:tbl>
    <w:p w14:paraId="1ED502A6">
      <w:pPr>
        <w:pStyle w:val="2"/>
        <w:spacing w:before="0" w:after="0" w:line="360" w:lineRule="auto"/>
        <w:outlineLvl w:val="9"/>
        <w:rPr>
          <w:rFonts w:hint="eastAsia" w:ascii="宋体" w:hAnsi="宋体" w:cs="宋体"/>
          <w:sz w:val="21"/>
          <w:szCs w:val="21"/>
        </w:rPr>
      </w:pPr>
      <w:bookmarkStart w:id="17" w:name="_Toc96509470"/>
    </w:p>
    <w:p w14:paraId="5016504B">
      <w:pPr>
        <w:pStyle w:val="2"/>
        <w:spacing w:before="0" w:after="0" w:line="360" w:lineRule="auto"/>
        <w:rPr>
          <w:rFonts w:ascii="宋体" w:hAnsi="宋体" w:cs="宋体"/>
          <w:sz w:val="24"/>
          <w:szCs w:val="24"/>
        </w:rPr>
      </w:pPr>
      <w:bookmarkStart w:id="18" w:name="_Toc8"/>
      <w:r>
        <w:rPr>
          <w:rFonts w:hint="eastAsia" w:ascii="宋体" w:hAnsi="宋体" w:cs="宋体"/>
          <w:sz w:val="24"/>
          <w:szCs w:val="24"/>
          <w:lang w:val="en-US" w:eastAsia="zh-CN"/>
        </w:rPr>
        <w:t>三</w:t>
      </w:r>
      <w:r>
        <w:rPr>
          <w:rFonts w:hint="eastAsia" w:ascii="宋体" w:hAnsi="宋体" w:cs="宋体"/>
          <w:sz w:val="24"/>
          <w:szCs w:val="24"/>
        </w:rPr>
        <w:t>. 发电分析</w:t>
      </w:r>
      <w:bookmarkEnd w:id="16"/>
      <w:bookmarkEnd w:id="17"/>
      <w:bookmarkEnd w:id="18"/>
    </w:p>
    <w:p w14:paraId="611507B2">
      <w:pPr>
        <w:pStyle w:val="3"/>
        <w:spacing w:before="0" w:after="0" w:line="360" w:lineRule="auto"/>
        <w:rPr>
          <w:rFonts w:hint="eastAsia" w:ascii="宋体" w:hAnsi="宋体" w:eastAsia="宋体" w:cs="宋体"/>
          <w:color w:val="000000"/>
          <w:sz w:val="21"/>
          <w:szCs w:val="21"/>
        </w:rPr>
      </w:pPr>
      <w:bookmarkStart w:id="19" w:name="_Toc96509471"/>
      <w:bookmarkStart w:id="20" w:name="_Toc9955559"/>
      <w:r>
        <w:rPr>
          <w:rFonts w:hint="eastAsia" w:ascii="宋体" w:hAnsi="宋体" w:eastAsia="宋体" w:cs="宋体"/>
          <w:color w:val="000000"/>
          <w:sz w:val="21"/>
          <w:szCs w:val="21"/>
        </w:rPr>
        <w:t>3.1 运行数据分析</w:t>
      </w:r>
      <w:bookmarkEnd w:id="19"/>
      <w:bookmarkEnd w:id="20"/>
    </w:p>
    <w:p w14:paraId="1F8351D5">
      <w:pPr>
        <w:rPr>
          <w:rFonts w:hint="default" w:eastAsia="宋体"/>
          <w:lang w:val="en-US" w:eastAsia="zh-CN"/>
        </w:rPr>
      </w:pPr>
      <w:r>
        <w:rPr>
          <w:rFonts w:hint="eastAsia" w:ascii="宋体" w:hAnsi="宋体" w:cs="宋体"/>
          <w:color w:val="000000"/>
          <w:sz w:val="21"/>
          <w:szCs w:val="21"/>
          <w:lang w:val="en-US" w:eastAsia="zh-CN"/>
        </w:rPr>
        <w:t>F016</w:t>
      </w:r>
    </w:p>
    <w:p w14:paraId="7FB30EDA">
      <w:pPr>
        <w:pStyle w:val="3"/>
        <w:spacing w:before="0" w:after="0" w:line="360" w:lineRule="auto"/>
        <w:rPr>
          <w:rFonts w:hint="eastAsia" w:ascii="宋体" w:hAnsi="宋体" w:eastAsia="宋体" w:cs="宋体"/>
          <w:color w:val="000000"/>
          <w:sz w:val="21"/>
          <w:szCs w:val="21"/>
        </w:rPr>
      </w:pPr>
      <w:bookmarkStart w:id="21" w:name="_Toc96509473"/>
      <w:bookmarkStart w:id="22" w:name="_Toc9955561"/>
      <w:r>
        <w:rPr>
          <w:rFonts w:hint="eastAsia" w:ascii="宋体" w:hAnsi="宋体" w:eastAsia="宋体" w:cs="宋体"/>
          <w:color w:val="000000"/>
          <w:sz w:val="21"/>
          <w:szCs w:val="21"/>
        </w:rPr>
        <w:t>3.2 故障分析</w:t>
      </w:r>
      <w:bookmarkEnd w:id="21"/>
    </w:p>
    <w:p w14:paraId="1A5C8A98">
      <w:pPr>
        <w:spacing w:line="360" w:lineRule="auto"/>
        <w:jc w:val="left"/>
        <w:rPr>
          <w:rFonts w:ascii="宋体" w:hAnsi="宋体" w:cs="宋体"/>
          <w:bCs/>
          <w:color w:val="000000"/>
          <w:szCs w:val="21"/>
        </w:rPr>
      </w:pPr>
      <w:r>
        <w:rPr>
          <w:rFonts w:hint="eastAsia" w:ascii="宋体" w:hAnsi="宋体" w:cs="宋体"/>
          <w:bCs/>
          <w:color w:val="000000"/>
          <w:szCs w:val="21"/>
        </w:rPr>
        <w:t>本月故障处理情况：</w:t>
      </w:r>
    </w:p>
    <w:p w14:paraId="144BABE0">
      <w:pPr>
        <w:numPr>
          <w:ilvl w:val="0"/>
          <w:numId w:val="2"/>
        </w:numPr>
        <w:bidi w:val="0"/>
        <w:rPr>
          <w:highlight w:val="none"/>
        </w:rPr>
      </w:pPr>
      <w:r>
        <w:rPr>
          <w:rFonts w:hint="eastAsia"/>
          <w:highlight w:val="none"/>
          <w:lang w:val="en-US" w:eastAsia="zh-CN"/>
        </w:rPr>
        <w:t>F017</w:t>
      </w:r>
    </w:p>
    <w:bookmarkEnd w:id="22"/>
    <w:p w14:paraId="385C3455">
      <w:pPr>
        <w:pStyle w:val="3"/>
        <w:spacing w:before="0" w:after="0" w:line="360" w:lineRule="auto"/>
        <w:rPr>
          <w:rFonts w:ascii="宋体" w:hAnsi="宋体" w:eastAsia="宋体" w:cs="宋体"/>
          <w:color w:val="000000"/>
          <w:sz w:val="21"/>
          <w:szCs w:val="21"/>
        </w:rPr>
      </w:pPr>
      <w:bookmarkStart w:id="23" w:name="_Toc9955562"/>
      <w:bookmarkStart w:id="24" w:name="_Toc96509474"/>
      <w:r>
        <w:rPr>
          <w:rFonts w:hint="eastAsia" w:ascii="宋体" w:hAnsi="宋体" w:eastAsia="宋体" w:cs="宋体"/>
          <w:color w:val="000000"/>
          <w:sz w:val="21"/>
          <w:szCs w:val="21"/>
        </w:rPr>
        <w:t>3.</w:t>
      </w:r>
      <w:r>
        <w:rPr>
          <w:rFonts w:hint="eastAsia" w:ascii="宋体" w:hAnsi="宋体" w:eastAsia="宋体" w:cs="宋体"/>
          <w:color w:val="000000"/>
          <w:sz w:val="21"/>
          <w:szCs w:val="21"/>
          <w:lang w:val="en-US" w:eastAsia="zh-CN"/>
        </w:rPr>
        <w:t>3</w:t>
      </w:r>
      <w:r>
        <w:rPr>
          <w:rFonts w:hint="eastAsia" w:ascii="宋体" w:hAnsi="宋体" w:eastAsia="宋体" w:cs="宋体"/>
          <w:color w:val="000000"/>
          <w:sz w:val="21"/>
          <w:szCs w:val="21"/>
        </w:rPr>
        <w:t xml:space="preserve"> 发电损失</w:t>
      </w:r>
      <w:bookmarkEnd w:id="23"/>
      <w:bookmarkEnd w:id="24"/>
    </w:p>
    <w:p w14:paraId="3E531E9E">
      <w:pPr>
        <w:spacing w:line="360" w:lineRule="auto"/>
        <w:jc w:val="left"/>
        <w:rPr>
          <w:rFonts w:hint="eastAsia" w:ascii="宋体" w:hAnsi="宋体" w:eastAsia="宋体" w:cs="宋体"/>
          <w:color w:val="000000"/>
          <w:szCs w:val="21"/>
          <w:highlight w:val="none"/>
          <w:lang w:val="en-US" w:eastAsia="zh-CN"/>
        </w:rPr>
      </w:pPr>
      <w:r>
        <w:rPr>
          <w:rFonts w:hint="eastAsia" w:ascii="宋体" w:hAnsi="宋体" w:cs="宋体"/>
          <w:bCs/>
          <w:color w:val="000000"/>
          <w:szCs w:val="21"/>
          <w:highlight w:val="none"/>
        </w:rPr>
        <w:t>本月站内</w:t>
      </w:r>
      <w:r>
        <w:rPr>
          <w:rFonts w:hint="eastAsia" w:ascii="宋体" w:hAnsi="宋体" w:cs="宋体"/>
          <w:bCs/>
          <w:color w:val="000000"/>
          <w:szCs w:val="21"/>
          <w:highlight w:val="none"/>
          <w:lang w:val="en-US" w:eastAsia="zh-CN"/>
        </w:rPr>
        <w:t>受累</w:t>
      </w:r>
      <w:r>
        <w:rPr>
          <w:rFonts w:hint="eastAsia" w:ascii="宋体" w:hAnsi="宋体" w:cs="宋体"/>
          <w:bCs/>
          <w:color w:val="000000"/>
          <w:szCs w:val="21"/>
          <w:highlight w:val="none"/>
        </w:rPr>
        <w:t>损失电量</w:t>
      </w:r>
      <w:r>
        <w:rPr>
          <w:rFonts w:hint="eastAsia" w:ascii="宋体" w:hAnsi="宋体" w:cs="宋体"/>
          <w:bCs/>
          <w:color w:val="000000"/>
          <w:szCs w:val="21"/>
          <w:highlight w:val="none"/>
          <w:lang w:val="en-US" w:eastAsia="zh-CN"/>
        </w:rPr>
        <w:t>约</w:t>
      </w:r>
      <w:r>
        <w:rPr>
          <w:rFonts w:hint="eastAsia" w:ascii="宋体" w:hAnsi="宋体" w:cs="宋体"/>
          <w:bCs/>
          <w:color w:val="000000"/>
          <w:szCs w:val="21"/>
          <w:highlight w:val="none"/>
          <w:u w:val="single"/>
          <w:lang w:val="en-US" w:eastAsia="zh-CN"/>
        </w:rPr>
        <w:t xml:space="preserve"> F010 </w:t>
      </w:r>
      <w:r>
        <w:rPr>
          <w:rFonts w:hint="eastAsia" w:ascii="宋体" w:hAnsi="宋体" w:cs="宋体"/>
          <w:bCs/>
          <w:color w:val="000000"/>
          <w:szCs w:val="21"/>
          <w:highlight w:val="none"/>
          <w:lang w:val="en-US" w:eastAsia="zh-CN"/>
        </w:rPr>
        <w:t>万</w:t>
      </w:r>
      <w:r>
        <w:rPr>
          <w:rFonts w:hint="eastAsia" w:ascii="宋体" w:hAnsi="宋体" w:cs="宋体"/>
          <w:bCs/>
          <w:color w:val="000000"/>
          <w:szCs w:val="21"/>
          <w:highlight w:val="none"/>
        </w:rPr>
        <w:t>kWh，</w:t>
      </w:r>
      <w:r>
        <w:rPr>
          <w:rFonts w:hint="eastAsia" w:ascii="宋体" w:hAnsi="宋体" w:cs="宋体"/>
          <w:bCs/>
          <w:color w:val="000000"/>
          <w:szCs w:val="21"/>
          <w:highlight w:val="none"/>
          <w:lang w:val="en-US" w:eastAsia="zh-CN"/>
        </w:rPr>
        <w:t>设备故障</w:t>
      </w:r>
      <w:r>
        <w:rPr>
          <w:rFonts w:hint="eastAsia" w:ascii="宋体" w:hAnsi="宋体" w:cs="宋体"/>
          <w:bCs/>
          <w:color w:val="000000"/>
          <w:szCs w:val="21"/>
          <w:highlight w:val="none"/>
        </w:rPr>
        <w:t>损失电量</w:t>
      </w:r>
      <w:r>
        <w:rPr>
          <w:rFonts w:hint="eastAsia" w:ascii="宋体" w:hAnsi="宋体" w:cs="宋体"/>
          <w:bCs/>
          <w:color w:val="000000"/>
          <w:szCs w:val="21"/>
          <w:highlight w:val="none"/>
          <w:u w:val="single"/>
          <w:lang w:val="en-US" w:eastAsia="zh-CN"/>
        </w:rPr>
        <w:t xml:space="preserve">    </w:t>
      </w:r>
      <w:r>
        <w:rPr>
          <w:rFonts w:hint="eastAsia" w:ascii="宋体" w:hAnsi="宋体" w:cs="宋体"/>
          <w:bCs/>
          <w:color w:val="auto"/>
          <w:szCs w:val="21"/>
          <w:highlight w:val="none"/>
          <w:u w:val="single"/>
          <w:lang w:val="en-US" w:eastAsia="zh-CN"/>
        </w:rPr>
        <w:t>F018</w:t>
      </w:r>
      <w:r>
        <w:rPr>
          <w:rFonts w:hint="eastAsia" w:ascii="宋体" w:hAnsi="宋体" w:cs="宋体"/>
          <w:bCs/>
          <w:color w:val="000000"/>
          <w:szCs w:val="21"/>
          <w:highlight w:val="none"/>
          <w:u w:val="single"/>
          <w:lang w:val="en-US" w:eastAsia="zh-CN"/>
        </w:rPr>
        <w:t xml:space="preserve">   </w:t>
      </w:r>
      <w:r>
        <w:rPr>
          <w:rFonts w:hint="eastAsia" w:ascii="宋体" w:hAnsi="宋体" w:cs="宋体"/>
          <w:bCs/>
          <w:color w:val="000000"/>
          <w:szCs w:val="21"/>
          <w:highlight w:val="none"/>
        </w:rPr>
        <w:t>kWh；</w:t>
      </w:r>
      <w:r>
        <w:rPr>
          <w:rFonts w:hint="eastAsia" w:ascii="宋体" w:hAnsi="宋体" w:cs="宋体"/>
          <w:color w:val="000000"/>
          <w:szCs w:val="21"/>
          <w:highlight w:val="none"/>
          <w:lang w:val="en-US" w:eastAsia="zh-CN"/>
        </w:rPr>
        <w:t>首年累计受累</w:t>
      </w:r>
      <w:r>
        <w:rPr>
          <w:rFonts w:hint="eastAsia" w:ascii="宋体" w:hAnsi="宋体" w:cs="宋体"/>
          <w:color w:val="000000"/>
          <w:szCs w:val="21"/>
          <w:highlight w:val="none"/>
        </w:rPr>
        <w:t>损失电量总计约：</w:t>
      </w:r>
      <w:r>
        <w:rPr>
          <w:rFonts w:hint="eastAsia" w:ascii="宋体" w:hAnsi="宋体" w:cs="宋体"/>
          <w:bCs/>
          <w:color w:val="auto"/>
          <w:szCs w:val="21"/>
          <w:highlight w:val="none"/>
          <w:u w:val="single"/>
          <w:lang w:val="en-US" w:eastAsia="zh-CN"/>
        </w:rPr>
        <w:t>F019</w:t>
      </w:r>
      <w:r>
        <w:rPr>
          <w:rFonts w:hint="eastAsia" w:ascii="宋体" w:hAnsi="宋体" w:cs="宋体"/>
          <w:color w:val="000000"/>
          <w:szCs w:val="21"/>
          <w:highlight w:val="none"/>
          <w:u w:val="single"/>
          <w:lang w:val="en-US" w:eastAsia="zh-CN"/>
        </w:rPr>
        <w:t xml:space="preserve">  </w:t>
      </w:r>
      <w:r>
        <w:rPr>
          <w:rFonts w:hint="eastAsia" w:ascii="宋体" w:hAnsi="宋体" w:cs="宋体"/>
          <w:color w:val="000000"/>
          <w:szCs w:val="21"/>
          <w:highlight w:val="none"/>
        </w:rPr>
        <w:t>万</w:t>
      </w:r>
      <w:r>
        <w:rPr>
          <w:rFonts w:hint="eastAsia" w:ascii="宋体" w:hAnsi="宋体" w:cs="宋体"/>
          <w:bCs/>
          <w:color w:val="000000"/>
          <w:szCs w:val="21"/>
          <w:highlight w:val="none"/>
        </w:rPr>
        <w:t>kWh</w:t>
      </w:r>
      <w:r>
        <w:rPr>
          <w:rFonts w:hint="eastAsia" w:ascii="宋体" w:hAnsi="宋体" w:cs="宋体"/>
          <w:bCs/>
          <w:color w:val="000000"/>
          <w:szCs w:val="21"/>
          <w:highlight w:val="none"/>
          <w:lang w:eastAsia="zh-CN"/>
        </w:rPr>
        <w:t>，</w:t>
      </w:r>
      <w:r>
        <w:rPr>
          <w:rFonts w:hint="eastAsia" w:ascii="宋体" w:hAnsi="宋体" w:cs="宋体"/>
          <w:color w:val="000000"/>
          <w:szCs w:val="21"/>
          <w:highlight w:val="none"/>
          <w:lang w:val="en-US" w:eastAsia="zh-CN"/>
        </w:rPr>
        <w:t>首</w:t>
      </w:r>
      <w:r>
        <w:rPr>
          <w:rFonts w:hint="eastAsia" w:ascii="宋体" w:hAnsi="宋体" w:cs="宋体"/>
          <w:bCs/>
          <w:color w:val="000000"/>
          <w:szCs w:val="21"/>
          <w:highlight w:val="none"/>
          <w:lang w:val="en-US" w:eastAsia="zh-CN"/>
        </w:rPr>
        <w:t>年度累计设备故障</w:t>
      </w:r>
      <w:r>
        <w:rPr>
          <w:rFonts w:hint="eastAsia" w:ascii="宋体" w:hAnsi="宋体" w:cs="宋体"/>
          <w:bCs/>
          <w:color w:val="000000"/>
          <w:szCs w:val="21"/>
          <w:highlight w:val="none"/>
        </w:rPr>
        <w:t>损失电量</w:t>
      </w:r>
      <w:r>
        <w:rPr>
          <w:rFonts w:hint="eastAsia" w:ascii="宋体" w:hAnsi="宋体" w:cs="宋体"/>
          <w:bCs/>
          <w:color w:val="000000"/>
          <w:szCs w:val="21"/>
          <w:highlight w:val="none"/>
          <w:lang w:val="en-US" w:eastAsia="zh-CN"/>
        </w:rPr>
        <w:t>总计：</w:t>
      </w:r>
      <w:r>
        <w:rPr>
          <w:rFonts w:hint="eastAsia" w:ascii="宋体" w:hAnsi="宋体" w:cs="宋体"/>
          <w:bCs/>
          <w:color w:val="000000"/>
          <w:szCs w:val="21"/>
          <w:highlight w:val="none"/>
          <w:u w:val="single"/>
          <w:lang w:val="en-US" w:eastAsia="zh-CN"/>
        </w:rPr>
        <w:t xml:space="preserve">   </w:t>
      </w:r>
      <w:r>
        <w:rPr>
          <w:rFonts w:hint="eastAsia" w:ascii="宋体" w:hAnsi="宋体" w:cs="宋体"/>
          <w:bCs/>
          <w:color w:val="auto"/>
          <w:szCs w:val="21"/>
          <w:highlight w:val="none"/>
          <w:u w:val="single"/>
          <w:lang w:val="en-US" w:eastAsia="zh-CN"/>
        </w:rPr>
        <w:t>F020</w:t>
      </w:r>
      <w:r>
        <w:rPr>
          <w:rFonts w:hint="eastAsia" w:ascii="宋体" w:hAnsi="宋体" w:cs="宋体"/>
          <w:bCs/>
          <w:color w:val="000000"/>
          <w:szCs w:val="21"/>
          <w:highlight w:val="none"/>
          <w:u w:val="single"/>
          <w:lang w:val="en-US" w:eastAsia="zh-CN"/>
        </w:rPr>
        <w:t xml:space="preserve">      </w:t>
      </w:r>
      <w:r>
        <w:rPr>
          <w:rFonts w:hint="eastAsia" w:ascii="宋体" w:hAnsi="宋体" w:cs="宋体"/>
          <w:bCs/>
          <w:color w:val="000000"/>
          <w:szCs w:val="21"/>
          <w:highlight w:val="none"/>
        </w:rPr>
        <w:t>kWh</w:t>
      </w:r>
      <w:r>
        <w:rPr>
          <w:rFonts w:hint="eastAsia" w:ascii="宋体" w:hAnsi="宋体" w:cs="宋体"/>
          <w:bCs/>
          <w:color w:val="000000"/>
          <w:szCs w:val="21"/>
          <w:highlight w:val="none"/>
          <w:lang w:eastAsia="zh-CN"/>
        </w:rPr>
        <w:t>。</w:t>
      </w:r>
    </w:p>
    <w:p w14:paraId="4ACA70E2">
      <w:pPr>
        <w:pStyle w:val="15"/>
        <w:spacing w:line="360" w:lineRule="auto"/>
        <w:ind w:firstLine="0" w:firstLineChars="0"/>
        <w:jc w:val="center"/>
        <w:rPr>
          <w:rFonts w:ascii="宋体" w:hAnsi="宋体" w:cs="宋体"/>
          <w:b/>
          <w:color w:val="000000"/>
          <w:szCs w:val="21"/>
          <w:highlight w:val="none"/>
        </w:rPr>
      </w:pPr>
      <w:r>
        <w:rPr>
          <w:rFonts w:hint="eastAsia" w:ascii="宋体" w:hAnsi="宋体" w:cs="宋体"/>
          <w:b/>
          <w:color w:val="000000"/>
          <w:szCs w:val="21"/>
          <w:highlight w:val="none"/>
          <w:lang w:val="en-US" w:eastAsia="zh-CN"/>
        </w:rPr>
        <w:t>本月</w:t>
      </w:r>
      <w:r>
        <w:rPr>
          <w:rFonts w:hint="eastAsia" w:ascii="宋体" w:hAnsi="宋体" w:cs="宋体"/>
          <w:b/>
          <w:color w:val="000000"/>
          <w:szCs w:val="21"/>
          <w:highlight w:val="none"/>
        </w:rPr>
        <w:t>发电损失数据统计表</w:t>
      </w:r>
    </w:p>
    <w:tbl>
      <w:tblPr>
        <w:tblStyle w:val="11"/>
        <w:tblW w:w="864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7"/>
        <w:gridCol w:w="1278"/>
        <w:gridCol w:w="4066"/>
        <w:gridCol w:w="1334"/>
      </w:tblGrid>
      <w:tr w14:paraId="0E66B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2" w:hRule="atLeast"/>
          <w:jc w:val="center"/>
        </w:trPr>
        <w:tc>
          <w:tcPr>
            <w:tcW w:w="1967" w:type="dxa"/>
            <w:vAlign w:val="center"/>
          </w:tcPr>
          <w:p w14:paraId="3AB6E409">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停电时间</w:t>
            </w:r>
          </w:p>
        </w:tc>
        <w:tc>
          <w:tcPr>
            <w:tcW w:w="1278" w:type="dxa"/>
            <w:vAlign w:val="center"/>
          </w:tcPr>
          <w:p w14:paraId="2B518200">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停电容量</w:t>
            </w:r>
          </w:p>
          <w:p w14:paraId="755E56F2">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（kWp）</w:t>
            </w:r>
          </w:p>
        </w:tc>
        <w:tc>
          <w:tcPr>
            <w:tcW w:w="4066" w:type="dxa"/>
            <w:vAlign w:val="center"/>
          </w:tcPr>
          <w:p w14:paraId="09B729EE">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停电原因</w:t>
            </w:r>
          </w:p>
        </w:tc>
        <w:tc>
          <w:tcPr>
            <w:tcW w:w="1334" w:type="dxa"/>
            <w:vAlign w:val="center"/>
          </w:tcPr>
          <w:p w14:paraId="2EFA805D">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损失电量</w:t>
            </w:r>
          </w:p>
          <w:p w14:paraId="21B9F79E">
            <w:pPr>
              <w:widowControl/>
              <w:spacing w:line="360" w:lineRule="auto"/>
              <w:jc w:val="center"/>
              <w:rPr>
                <w:rFonts w:ascii="宋体" w:hAnsi="宋体" w:cs="宋体"/>
                <w:b/>
                <w:color w:val="000000"/>
                <w:kern w:val="0"/>
                <w:szCs w:val="21"/>
                <w:highlight w:val="none"/>
              </w:rPr>
            </w:pPr>
            <w:r>
              <w:rPr>
                <w:rFonts w:hint="eastAsia" w:ascii="宋体" w:hAnsi="宋体" w:cs="宋体"/>
                <w:b/>
                <w:color w:val="000000"/>
                <w:kern w:val="0"/>
                <w:szCs w:val="21"/>
                <w:highlight w:val="none"/>
              </w:rPr>
              <w:t>（万kWh）</w:t>
            </w:r>
          </w:p>
        </w:tc>
      </w:tr>
      <w:tr w14:paraId="4E4EF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967" w:type="dxa"/>
            <w:vAlign w:val="center"/>
          </w:tcPr>
          <w:p w14:paraId="70CBCB24">
            <w:pPr>
              <w:spacing w:line="360" w:lineRule="auto"/>
              <w:jc w:val="center"/>
              <w:rPr>
                <w:rFonts w:hint="default" w:ascii="宋体" w:hAnsi="宋体" w:eastAsia="宋体" w:cs="宋体"/>
                <w:color w:val="000000"/>
                <w:szCs w:val="21"/>
                <w:highlight w:val="none"/>
                <w:lang w:val="en-US" w:eastAsia="zh-CN"/>
              </w:rPr>
            </w:pPr>
            <w:r>
              <w:rPr>
                <w:rFonts w:hint="eastAsia" w:ascii="宋体" w:hAnsi="宋体" w:cs="宋体"/>
                <w:bCs/>
                <w:color w:val="auto"/>
                <w:szCs w:val="21"/>
                <w:highlight w:val="none"/>
                <w:u w:val="single"/>
                <w:lang w:val="en-US" w:eastAsia="zh-CN"/>
              </w:rPr>
              <w:t>F072</w:t>
            </w:r>
          </w:p>
        </w:tc>
        <w:tc>
          <w:tcPr>
            <w:tcW w:w="1278" w:type="dxa"/>
            <w:vAlign w:val="center"/>
          </w:tcPr>
          <w:p w14:paraId="5FDA9042">
            <w:pPr>
              <w:jc w:val="center"/>
              <w:rPr>
                <w:rFonts w:hint="default" w:ascii="宋体" w:hAnsi="宋体" w:eastAsia="宋体" w:cs="宋体"/>
                <w:color w:val="000000"/>
                <w:szCs w:val="21"/>
                <w:highlight w:val="none"/>
                <w:lang w:val="en-US" w:eastAsia="zh-CN"/>
              </w:rPr>
            </w:pPr>
            <w:r>
              <w:rPr>
                <w:rFonts w:hint="eastAsia" w:ascii="宋体" w:hAnsi="宋体" w:cs="宋体"/>
                <w:bCs/>
                <w:color w:val="auto"/>
                <w:szCs w:val="21"/>
                <w:highlight w:val="none"/>
                <w:u w:val="single"/>
                <w:lang w:val="en-US" w:eastAsia="zh-CN"/>
              </w:rPr>
              <w:t>F073</w:t>
            </w:r>
          </w:p>
        </w:tc>
        <w:tc>
          <w:tcPr>
            <w:tcW w:w="4066" w:type="dxa"/>
            <w:vAlign w:val="center"/>
          </w:tcPr>
          <w:p w14:paraId="262031F0">
            <w:pPr>
              <w:spacing w:line="360" w:lineRule="auto"/>
              <w:jc w:val="center"/>
              <w:rPr>
                <w:rFonts w:hint="default" w:ascii="宋体" w:hAnsi="宋体" w:eastAsia="宋体" w:cs="宋体"/>
                <w:color w:val="000000"/>
                <w:szCs w:val="21"/>
                <w:highlight w:val="none"/>
                <w:lang w:val="en-US" w:eastAsia="zh-CN"/>
              </w:rPr>
            </w:pPr>
            <w:r>
              <w:rPr>
                <w:rFonts w:hint="eastAsia" w:ascii="宋体" w:hAnsi="宋体" w:cs="宋体"/>
                <w:bCs/>
                <w:color w:val="auto"/>
                <w:szCs w:val="21"/>
                <w:highlight w:val="none"/>
                <w:u w:val="single"/>
                <w:lang w:val="en-US" w:eastAsia="zh-CN"/>
              </w:rPr>
              <w:t>F074</w:t>
            </w:r>
          </w:p>
        </w:tc>
        <w:tc>
          <w:tcPr>
            <w:tcW w:w="1334" w:type="dxa"/>
            <w:vAlign w:val="center"/>
          </w:tcPr>
          <w:p w14:paraId="5CD82C8F">
            <w:pPr>
              <w:spacing w:line="360" w:lineRule="auto"/>
              <w:jc w:val="center"/>
              <w:rPr>
                <w:rFonts w:hint="default" w:ascii="宋体" w:hAnsi="宋体" w:eastAsia="宋体" w:cs="宋体"/>
                <w:color w:val="000000"/>
                <w:szCs w:val="21"/>
                <w:highlight w:val="none"/>
                <w:lang w:val="en-US" w:eastAsia="zh-CN"/>
              </w:rPr>
            </w:pPr>
            <w:r>
              <w:rPr>
                <w:rFonts w:hint="eastAsia" w:ascii="宋体" w:hAnsi="宋体" w:cs="宋体"/>
                <w:bCs/>
                <w:color w:val="auto"/>
                <w:szCs w:val="21"/>
                <w:highlight w:val="none"/>
                <w:u w:val="single"/>
                <w:lang w:val="en-US" w:eastAsia="zh-CN"/>
              </w:rPr>
              <w:t>F075</w:t>
            </w:r>
          </w:p>
        </w:tc>
      </w:tr>
      <w:tr w14:paraId="0BF80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3245" w:type="dxa"/>
            <w:gridSpan w:val="2"/>
            <w:tcBorders>
              <w:top w:val="single" w:color="auto" w:sz="4" w:space="0"/>
              <w:left w:val="single" w:color="auto" w:sz="4" w:space="0"/>
              <w:bottom w:val="single" w:color="auto" w:sz="4" w:space="0"/>
              <w:right w:val="single" w:color="auto" w:sz="4" w:space="0"/>
            </w:tcBorders>
            <w:vAlign w:val="center"/>
          </w:tcPr>
          <w:p w14:paraId="76807C78">
            <w:pPr>
              <w:spacing w:line="360" w:lineRule="auto"/>
              <w:jc w:val="center"/>
              <w:rPr>
                <w:rFonts w:hint="eastAsia" w:ascii="宋体" w:hAnsi="宋体" w:eastAsia="宋体" w:cs="宋体"/>
                <w:color w:val="000000"/>
                <w:szCs w:val="21"/>
                <w:highlight w:val="none"/>
                <w:lang w:val="en-US" w:eastAsia="zh-CN"/>
              </w:rPr>
            </w:pPr>
            <w:bookmarkStart w:id="25" w:name="_Toc9955563"/>
            <w:r>
              <w:rPr>
                <w:rFonts w:hint="eastAsia" w:ascii="宋体" w:hAnsi="宋体" w:cs="宋体"/>
                <w:color w:val="000000"/>
                <w:szCs w:val="21"/>
                <w:highlight w:val="none"/>
                <w:lang w:val="en-US" w:eastAsia="zh-CN"/>
              </w:rPr>
              <w:t>合计</w:t>
            </w:r>
          </w:p>
        </w:tc>
        <w:tc>
          <w:tcPr>
            <w:tcW w:w="4066" w:type="dxa"/>
            <w:tcBorders>
              <w:top w:val="single" w:color="auto" w:sz="4" w:space="0"/>
              <w:left w:val="single" w:color="auto" w:sz="4" w:space="0"/>
              <w:bottom w:val="single" w:color="auto" w:sz="4" w:space="0"/>
              <w:right w:val="single" w:color="auto" w:sz="4" w:space="0"/>
            </w:tcBorders>
            <w:vAlign w:val="center"/>
          </w:tcPr>
          <w:p w14:paraId="458AFDAB">
            <w:pPr>
              <w:spacing w:line="360" w:lineRule="auto"/>
              <w:jc w:val="center"/>
              <w:rPr>
                <w:rFonts w:ascii="宋体" w:hAnsi="宋体" w:cs="宋体"/>
                <w:color w:val="000000"/>
                <w:szCs w:val="21"/>
                <w:highlight w:val="none"/>
              </w:rPr>
            </w:pPr>
            <w:r>
              <w:rPr>
                <w:rFonts w:hint="eastAsia" w:ascii="宋体" w:hAnsi="宋体" w:cs="宋体"/>
                <w:bCs/>
                <w:color w:val="auto"/>
                <w:szCs w:val="21"/>
                <w:highlight w:val="none"/>
                <w:u w:val="single"/>
                <w:lang w:val="en-US" w:eastAsia="zh-CN"/>
              </w:rPr>
              <w:t>F089</w:t>
            </w:r>
          </w:p>
        </w:tc>
        <w:tc>
          <w:tcPr>
            <w:tcW w:w="1334" w:type="dxa"/>
            <w:tcBorders>
              <w:top w:val="single" w:color="auto" w:sz="4" w:space="0"/>
              <w:left w:val="single" w:color="auto" w:sz="4" w:space="0"/>
              <w:bottom w:val="single" w:color="auto" w:sz="4" w:space="0"/>
              <w:right w:val="single" w:color="auto" w:sz="4" w:space="0"/>
            </w:tcBorders>
            <w:vAlign w:val="center"/>
          </w:tcPr>
          <w:p w14:paraId="516A64A7">
            <w:pPr>
              <w:spacing w:line="360" w:lineRule="auto"/>
              <w:jc w:val="center"/>
              <w:rPr>
                <w:rFonts w:hint="default" w:ascii="宋体" w:hAnsi="宋体" w:eastAsia="宋体" w:cs="宋体"/>
                <w:color w:val="000000"/>
                <w:szCs w:val="21"/>
                <w:highlight w:val="none"/>
                <w:lang w:val="en-US" w:eastAsia="zh-CN"/>
              </w:rPr>
            </w:pPr>
            <w:r/>
          </w:p>
        </w:tc>
      </w:tr>
    </w:tbl>
    <w:p w14:paraId="76195BB0">
      <w:pPr>
        <w:pStyle w:val="2"/>
        <w:spacing w:before="0" w:after="0" w:line="360" w:lineRule="auto"/>
        <w:textAlignment w:val="center"/>
        <w:rPr>
          <w:rFonts w:ascii="宋体" w:hAnsi="宋体" w:cs="宋体"/>
          <w:color w:val="000000"/>
          <w:sz w:val="24"/>
          <w:szCs w:val="24"/>
          <w:highlight w:val="none"/>
        </w:rPr>
      </w:pPr>
      <w:bookmarkStart w:id="26" w:name="_Toc29802"/>
      <w:bookmarkStart w:id="27" w:name="_Toc96509475"/>
      <w:r>
        <w:rPr>
          <w:rFonts w:hint="eastAsia" w:ascii="宋体" w:hAnsi="宋体" w:cs="宋体"/>
          <w:color w:val="000000"/>
          <w:sz w:val="24"/>
          <w:szCs w:val="24"/>
          <w:highlight w:val="none"/>
          <w:lang w:val="en-US" w:eastAsia="zh-CN"/>
        </w:rPr>
        <w:t>四</w:t>
      </w:r>
      <w:r>
        <w:rPr>
          <w:rFonts w:hint="eastAsia" w:ascii="宋体" w:hAnsi="宋体" w:cs="宋体"/>
          <w:color w:val="000000"/>
          <w:sz w:val="24"/>
          <w:szCs w:val="24"/>
          <w:highlight w:val="none"/>
        </w:rPr>
        <w:t>. 安全生产</w:t>
      </w:r>
      <w:bookmarkEnd w:id="25"/>
      <w:bookmarkEnd w:id="26"/>
      <w:bookmarkEnd w:id="27"/>
      <w:bookmarkStart w:id="28" w:name="_Toc9955564"/>
    </w:p>
    <w:p w14:paraId="6FB0DC1F">
      <w:pPr>
        <w:pStyle w:val="3"/>
        <w:spacing w:before="0" w:after="0" w:line="360" w:lineRule="auto"/>
        <w:rPr>
          <w:rFonts w:hint="eastAsia" w:ascii="宋体" w:hAnsi="宋体" w:eastAsia="宋体" w:cs="宋体"/>
          <w:color w:val="000000"/>
          <w:sz w:val="21"/>
          <w:szCs w:val="21"/>
          <w:highlight w:val="none"/>
          <w:lang w:val="en-US" w:eastAsia="zh-CN"/>
        </w:rPr>
      </w:pPr>
      <w:bookmarkStart w:id="29" w:name="_Toc96509476"/>
      <w:r>
        <w:rPr>
          <w:rFonts w:hint="eastAsia" w:ascii="宋体" w:hAnsi="宋体" w:eastAsia="宋体" w:cs="宋体"/>
          <w:color w:val="000000"/>
          <w:sz w:val="21"/>
          <w:szCs w:val="21"/>
          <w:highlight w:val="none"/>
        </w:rPr>
        <w:t xml:space="preserve">4.1 </w:t>
      </w:r>
      <w:bookmarkEnd w:id="28"/>
      <w:bookmarkEnd w:id="29"/>
      <w:r>
        <w:rPr>
          <w:rFonts w:hint="eastAsia" w:ascii="宋体" w:hAnsi="宋体" w:eastAsia="宋体" w:cs="宋体"/>
          <w:color w:val="000000"/>
          <w:sz w:val="21"/>
          <w:szCs w:val="21"/>
          <w:highlight w:val="none"/>
          <w:lang w:val="en-US" w:eastAsia="zh-CN"/>
        </w:rPr>
        <w:t>安全学习培训情况</w:t>
      </w:r>
    </w:p>
    <w:p w14:paraId="24EA3D24">
      <w:pPr>
        <w:spacing w:line="360" w:lineRule="auto"/>
        <w:rPr>
          <w:rFonts w:hint="eastAsia" w:ascii="宋体" w:hAnsi="宋体" w:cs="宋体"/>
          <w:color w:val="000000"/>
          <w:sz w:val="21"/>
          <w:szCs w:val="21"/>
          <w:highlight w:val="none"/>
          <w:lang w:val="en-US" w:eastAsia="zh-CN"/>
        </w:rPr>
      </w:pPr>
      <w:r>
        <w:rPr>
          <w:rFonts w:hint="eastAsia" w:ascii="宋体" w:hAnsi="宋体" w:eastAsia="宋体" w:cs="宋体"/>
          <w:color w:val="000000"/>
          <w:sz w:val="21"/>
          <w:szCs w:val="21"/>
          <w:highlight w:val="none"/>
          <w:lang w:val="en-US" w:eastAsia="zh-CN"/>
        </w:rPr>
        <w:t>F021</w:t>
      </w:r>
      <w:r>
        <w:rPr>
          <w:rFonts w:hint="eastAsia" w:ascii="宋体" w:hAnsi="宋体" w:cs="宋体"/>
          <w:color w:val="000000"/>
          <w:sz w:val="21"/>
          <w:szCs w:val="21"/>
          <w:highlight w:val="none"/>
          <w:lang w:val="en-US" w:eastAsia="zh-CN"/>
        </w:rPr>
      </w:r>
    </w:p>
    <w:p w14:paraId="37FC68D5">
      <w:pPr>
        <w:pStyle w:val="3"/>
        <w:spacing w:before="0" w:after="0" w:line="360" w:lineRule="auto"/>
        <w:rPr>
          <w:rFonts w:hint="default" w:ascii="宋体" w:hAnsi="宋体" w:eastAsia="宋体" w:cs="宋体"/>
          <w:color w:val="000000"/>
          <w:sz w:val="21"/>
          <w:szCs w:val="21"/>
          <w:lang w:val="en-US" w:eastAsia="zh-CN"/>
        </w:rPr>
      </w:pPr>
      <w:bookmarkStart w:id="30" w:name="_Toc9955565"/>
      <w:bookmarkStart w:id="31" w:name="_Toc96509477"/>
      <w:r>
        <w:rPr>
          <w:rFonts w:hint="eastAsia" w:ascii="宋体" w:hAnsi="宋体" w:eastAsia="宋体" w:cs="宋体"/>
          <w:color w:val="000000"/>
          <w:sz w:val="21"/>
          <w:szCs w:val="21"/>
        </w:rPr>
        <w:t xml:space="preserve">4.2 </w:t>
      </w:r>
      <w:bookmarkEnd w:id="30"/>
      <w:bookmarkEnd w:id="31"/>
      <w:r>
        <w:rPr>
          <w:rFonts w:hint="eastAsia" w:ascii="宋体" w:hAnsi="宋体" w:eastAsia="宋体" w:cs="宋体"/>
          <w:color w:val="000000"/>
          <w:sz w:val="21"/>
          <w:szCs w:val="21"/>
          <w:lang w:val="en-US" w:eastAsia="zh-CN"/>
        </w:rPr>
        <w:t>特种作业人员持证情况统计</w:t>
      </w:r>
    </w:p>
    <w:tbl>
      <w:tblPr>
        <w:tblStyle w:val="11"/>
        <w:tblW w:w="85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1"/>
        <w:gridCol w:w="1934"/>
        <w:gridCol w:w="1855"/>
        <w:gridCol w:w="2111"/>
        <w:gridCol w:w="1823"/>
      </w:tblGrid>
      <w:tr w14:paraId="4A225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vAlign w:val="center"/>
          </w:tcPr>
          <w:p w14:paraId="59F5851D">
            <w:pPr>
              <w:adjustRightInd w:val="0"/>
              <w:snapToGrid w:val="0"/>
              <w:jc w:val="center"/>
              <w:rPr>
                <w:rFonts w:hint="eastAsia" w:eastAsia="仿宋"/>
                <w:sz w:val="24"/>
                <w:lang w:eastAsia="zh-CN"/>
              </w:rPr>
            </w:pPr>
            <w:r>
              <w:rPr>
                <w:rFonts w:hint="eastAsia" w:eastAsia="仿宋"/>
                <w:sz w:val="24"/>
                <w:lang w:val="en-US" w:eastAsia="zh-CN"/>
              </w:rPr>
              <w:t>序号</w:t>
            </w:r>
          </w:p>
        </w:tc>
        <w:tc>
          <w:tcPr>
            <w:tcW w:w="1934" w:type="dxa"/>
            <w:shd w:val="clear" w:color="auto" w:fill="auto"/>
            <w:vAlign w:val="center"/>
          </w:tcPr>
          <w:p w14:paraId="79D58D5D">
            <w:pPr>
              <w:adjustRightInd w:val="0"/>
              <w:snapToGrid w:val="0"/>
              <w:jc w:val="center"/>
              <w:rPr>
                <w:rFonts w:hint="eastAsia" w:ascii="Times New Roman" w:hAnsi="Times New Roman" w:eastAsia="仿宋" w:cs="Times New Roman"/>
                <w:kern w:val="2"/>
                <w:sz w:val="24"/>
                <w:szCs w:val="24"/>
                <w:lang w:val="en-US" w:eastAsia="zh-CN" w:bidi="ar-SA"/>
              </w:rPr>
            </w:pPr>
            <w:r>
              <w:rPr>
                <w:rFonts w:eastAsia="仿宋"/>
                <w:sz w:val="24"/>
              </w:rPr>
              <w:t>安全证件</w:t>
            </w:r>
          </w:p>
        </w:tc>
        <w:tc>
          <w:tcPr>
            <w:tcW w:w="1855" w:type="dxa"/>
            <w:shd w:val="clear" w:color="auto" w:fill="auto"/>
            <w:vAlign w:val="center"/>
          </w:tcPr>
          <w:p w14:paraId="2BACC782">
            <w:pPr>
              <w:adjustRightInd w:val="0"/>
              <w:snapToGrid w:val="0"/>
              <w:jc w:val="center"/>
              <w:rPr>
                <w:rFonts w:hint="eastAsia" w:ascii="Times New Roman" w:hAnsi="Times New Roman" w:eastAsia="仿宋" w:cs="Times New Roman"/>
                <w:kern w:val="2"/>
                <w:sz w:val="24"/>
                <w:szCs w:val="24"/>
                <w:lang w:val="en-US" w:eastAsia="zh-CN" w:bidi="ar-SA"/>
              </w:rPr>
            </w:pPr>
            <w:r>
              <w:rPr>
                <w:rFonts w:hint="eastAsia" w:eastAsia="仿宋"/>
                <w:sz w:val="24"/>
              </w:rPr>
              <w:t>应取证人数</w:t>
            </w:r>
          </w:p>
        </w:tc>
        <w:tc>
          <w:tcPr>
            <w:tcW w:w="2111" w:type="dxa"/>
            <w:shd w:val="clear" w:color="auto" w:fill="auto"/>
            <w:vAlign w:val="center"/>
          </w:tcPr>
          <w:p w14:paraId="485F29EB">
            <w:pPr>
              <w:adjustRightInd w:val="0"/>
              <w:snapToGrid w:val="0"/>
              <w:jc w:val="center"/>
              <w:rPr>
                <w:rFonts w:hint="eastAsia" w:ascii="Times New Roman" w:hAnsi="Times New Roman" w:eastAsia="仿宋" w:cs="Times New Roman"/>
                <w:kern w:val="2"/>
                <w:sz w:val="24"/>
                <w:szCs w:val="24"/>
                <w:lang w:val="en-US" w:eastAsia="zh-CN" w:bidi="ar-SA"/>
              </w:rPr>
            </w:pPr>
            <w:r>
              <w:rPr>
                <w:rFonts w:eastAsia="仿宋"/>
                <w:sz w:val="24"/>
              </w:rPr>
              <w:t>已完成取证人数</w:t>
            </w:r>
          </w:p>
        </w:tc>
        <w:tc>
          <w:tcPr>
            <w:tcW w:w="1823" w:type="dxa"/>
            <w:shd w:val="clear" w:color="auto" w:fill="auto"/>
            <w:vAlign w:val="center"/>
          </w:tcPr>
          <w:p w14:paraId="59844FF9">
            <w:pPr>
              <w:adjustRightInd w:val="0"/>
              <w:snapToGrid w:val="0"/>
              <w:jc w:val="center"/>
              <w:rPr>
                <w:rFonts w:hint="eastAsia" w:ascii="Times New Roman" w:hAnsi="Times New Roman" w:eastAsia="仿宋" w:cs="Times New Roman"/>
                <w:kern w:val="2"/>
                <w:sz w:val="24"/>
                <w:szCs w:val="24"/>
                <w:lang w:val="en-US" w:eastAsia="zh-CN" w:bidi="ar-SA"/>
              </w:rPr>
            </w:pPr>
            <w:r>
              <w:rPr>
                <w:rFonts w:eastAsia="仿宋"/>
                <w:sz w:val="24"/>
              </w:rPr>
              <w:t>取证进展</w:t>
            </w:r>
          </w:p>
        </w:tc>
      </w:tr>
      <w:tr w14:paraId="24BA78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1BDE6856">
            <w:pPr>
              <w:adjustRightInd w:val="0"/>
              <w:snapToGrid w:val="0"/>
              <w:jc w:val="center"/>
              <w:rPr>
                <w:rFonts w:hint="eastAsia" w:eastAsia="仿宋"/>
                <w:sz w:val="24"/>
                <w:lang w:eastAsia="zh-CN"/>
              </w:rPr>
            </w:pPr>
            <w:r>
              <w:rPr>
                <w:rFonts w:hint="eastAsia" w:eastAsia="仿宋"/>
                <w:sz w:val="24"/>
                <w:lang w:val="en-US" w:eastAsia="zh-CN"/>
              </w:rPr>
              <w:t>1</w:t>
            </w:r>
          </w:p>
        </w:tc>
        <w:tc>
          <w:tcPr>
            <w:tcW w:w="1934" w:type="dxa"/>
            <w:shd w:val="clear" w:color="auto" w:fill="auto"/>
            <w:vAlign w:val="top"/>
          </w:tcPr>
          <w:p w14:paraId="423073BC">
            <w:pPr>
              <w:adjustRightInd w:val="0"/>
              <w:snapToGrid w:val="0"/>
              <w:jc w:val="center"/>
              <w:rPr>
                <w:rFonts w:hint="eastAsia" w:ascii="Times New Roman" w:hAnsi="Times New Roman" w:eastAsia="仿宋" w:cs="Times New Roman"/>
                <w:kern w:val="2"/>
                <w:sz w:val="24"/>
                <w:szCs w:val="24"/>
                <w:lang w:val="en-US" w:eastAsia="zh-CN" w:bidi="ar-SA"/>
              </w:rPr>
            </w:pPr>
            <w:r>
              <w:rPr>
                <w:rFonts w:hint="eastAsia" w:eastAsia="仿宋"/>
                <w:sz w:val="24"/>
              </w:rPr>
              <w:t>低压</w:t>
            </w:r>
            <w:r>
              <w:rPr>
                <w:rFonts w:eastAsia="仿宋"/>
                <w:sz w:val="24"/>
              </w:rPr>
              <w:t>电工证</w:t>
            </w:r>
          </w:p>
        </w:tc>
        <w:tc>
          <w:tcPr>
            <w:tcW w:w="1855" w:type="dxa"/>
            <w:shd w:val="clear" w:color="auto" w:fill="auto"/>
            <w:vAlign w:val="center"/>
          </w:tcPr>
          <w:p w14:paraId="10CADC20">
            <w:pPr>
              <w:adjustRightInd w:val="0"/>
              <w:snapToGrid w:val="0"/>
              <w:jc w:val="center"/>
              <w:rPr>
                <w:rFonts w:hint="eastAsia" w:ascii="Times New Roman" w:hAnsi="Times New Roman" w:eastAsia="仿宋" w:cs="Times New Roman"/>
                <w:kern w:val="2"/>
                <w:sz w:val="24"/>
                <w:szCs w:val="24"/>
                <w:lang w:val="en-US" w:eastAsia="zh-CN" w:bidi="ar-SA"/>
              </w:rPr>
            </w:pPr>
            <w:r>
              <w:rPr>
                <w:rFonts w:hint="eastAsia" w:ascii="宋体" w:hAnsi="宋体" w:cs="宋体"/>
                <w:bCs/>
                <w:color w:val="auto"/>
                <w:szCs w:val="21"/>
                <w:highlight w:val="none"/>
                <w:u w:val="single"/>
                <w:lang w:val="en-US" w:eastAsia="zh-CN"/>
              </w:rPr>
              <w:t>F022</w:t>
            </w:r>
          </w:p>
        </w:tc>
        <w:tc>
          <w:tcPr>
            <w:tcW w:w="2111" w:type="dxa"/>
            <w:shd w:val="clear" w:color="auto" w:fill="auto"/>
            <w:vAlign w:val="center"/>
          </w:tcPr>
          <w:p w14:paraId="05B38297">
            <w:pPr>
              <w:adjustRightInd w:val="0"/>
              <w:snapToGrid w:val="0"/>
              <w:jc w:val="center"/>
              <w:rPr>
                <w:rFonts w:hint="eastAsia" w:ascii="Times New Roman" w:hAnsi="Times New Roman" w:eastAsia="仿宋" w:cs="Times New Roman"/>
                <w:kern w:val="2"/>
                <w:sz w:val="24"/>
                <w:szCs w:val="24"/>
                <w:lang w:val="en-US" w:eastAsia="zh-CN" w:bidi="ar-SA"/>
              </w:rPr>
            </w:pPr>
            <w:r>
              <w:rPr>
                <w:rFonts w:hint="eastAsia" w:ascii="宋体" w:hAnsi="宋体" w:cs="宋体"/>
                <w:bCs/>
                <w:color w:val="auto"/>
                <w:szCs w:val="21"/>
                <w:highlight w:val="none"/>
                <w:u w:val="single"/>
                <w:lang w:val="en-US" w:eastAsia="zh-CN"/>
              </w:rPr>
              <w:t>F023</w:t>
            </w:r>
          </w:p>
        </w:tc>
        <w:tc>
          <w:tcPr>
            <w:tcW w:w="1823" w:type="dxa"/>
            <w:shd w:val="clear" w:color="auto" w:fill="auto"/>
            <w:vAlign w:val="top"/>
          </w:tcPr>
          <w:p w14:paraId="2AEDDB8B">
            <w:pPr>
              <w:adjustRightInd w:val="0"/>
              <w:snapToGrid w:val="0"/>
              <w:jc w:val="center"/>
              <w:rPr>
                <w:rFonts w:hint="eastAsia" w:ascii="Times New Roman" w:hAnsi="Times New Roman" w:eastAsia="仿宋" w:cs="Times New Roman"/>
                <w:kern w:val="2"/>
                <w:sz w:val="24"/>
                <w:szCs w:val="24"/>
                <w:lang w:val="en-US" w:eastAsia="zh-CN" w:bidi="ar-SA"/>
              </w:rPr>
            </w:pPr>
            <w:r>
              <w:t>F024</w:t>
            </w:r>
          </w:p>
        </w:tc>
      </w:tr>
      <w:tr w14:paraId="2DC336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Pr>
          <w:p w14:paraId="3FFEB547">
            <w:pPr>
              <w:adjustRightInd w:val="0"/>
              <w:snapToGrid w:val="0"/>
              <w:jc w:val="center"/>
              <w:rPr>
                <w:rFonts w:hint="eastAsia" w:eastAsia="仿宋"/>
                <w:sz w:val="24"/>
                <w:lang w:eastAsia="zh-CN"/>
              </w:rPr>
            </w:pPr>
            <w:r>
              <w:rPr>
                <w:rFonts w:hint="eastAsia" w:eastAsia="仿宋"/>
                <w:sz w:val="24"/>
                <w:lang w:val="en-US" w:eastAsia="zh-CN"/>
              </w:rPr>
              <w:t>2</w:t>
            </w:r>
          </w:p>
        </w:tc>
        <w:tc>
          <w:tcPr>
            <w:tcW w:w="1934" w:type="dxa"/>
            <w:shd w:val="clear" w:color="auto" w:fill="auto"/>
            <w:vAlign w:val="top"/>
          </w:tcPr>
          <w:p w14:paraId="28CF0A3A">
            <w:pPr>
              <w:adjustRightInd w:val="0"/>
              <w:snapToGrid w:val="0"/>
              <w:jc w:val="center"/>
              <w:rPr>
                <w:rFonts w:hint="eastAsia" w:ascii="Times New Roman" w:hAnsi="Times New Roman" w:eastAsia="仿宋" w:cs="Times New Roman"/>
                <w:kern w:val="2"/>
                <w:sz w:val="24"/>
                <w:szCs w:val="24"/>
                <w:lang w:val="en-US" w:eastAsia="zh-CN" w:bidi="ar-SA"/>
              </w:rPr>
            </w:pPr>
            <w:r>
              <w:rPr>
                <w:rFonts w:hint="eastAsia" w:eastAsia="仿宋"/>
                <w:sz w:val="24"/>
              </w:rPr>
              <w:t>高压电工证</w:t>
            </w:r>
          </w:p>
        </w:tc>
        <w:tc>
          <w:tcPr>
            <w:tcW w:w="1855" w:type="dxa"/>
            <w:shd w:val="clear" w:color="auto" w:fill="auto"/>
            <w:vAlign w:val="center"/>
          </w:tcPr>
          <w:p w14:paraId="6A8777A2">
            <w:pPr>
              <w:adjustRightInd w:val="0"/>
              <w:snapToGrid w:val="0"/>
              <w:jc w:val="center"/>
              <w:rPr>
                <w:rFonts w:hint="eastAsia" w:ascii="Times New Roman" w:hAnsi="Times New Roman" w:eastAsia="仿宋" w:cs="Times New Roman"/>
                <w:kern w:val="2"/>
                <w:sz w:val="24"/>
                <w:szCs w:val="24"/>
                <w:lang w:val="en-US" w:eastAsia="zh-CN" w:bidi="ar-SA"/>
              </w:rPr>
            </w:pPr>
            <w:r>
              <w:rPr>
                <w:rFonts w:hint="eastAsia" w:ascii="宋体" w:hAnsi="宋体" w:cs="宋体"/>
                <w:bCs/>
                <w:color w:val="auto"/>
                <w:szCs w:val="21"/>
                <w:highlight w:val="none"/>
                <w:u w:val="single"/>
                <w:lang w:val="en-US" w:eastAsia="zh-CN"/>
              </w:rPr>
              <w:t>F025</w:t>
            </w:r>
          </w:p>
        </w:tc>
        <w:tc>
          <w:tcPr>
            <w:tcW w:w="2111" w:type="dxa"/>
            <w:shd w:val="clear" w:color="auto" w:fill="auto"/>
            <w:vAlign w:val="center"/>
          </w:tcPr>
          <w:p w14:paraId="6CC06FC7">
            <w:pPr>
              <w:adjustRightInd w:val="0"/>
              <w:snapToGrid w:val="0"/>
              <w:jc w:val="center"/>
              <w:rPr>
                <w:rFonts w:hint="eastAsia" w:ascii="Times New Roman" w:hAnsi="Times New Roman" w:eastAsia="仿宋" w:cs="Times New Roman"/>
                <w:kern w:val="2"/>
                <w:sz w:val="24"/>
                <w:szCs w:val="24"/>
                <w:lang w:val="en-US" w:eastAsia="zh-CN" w:bidi="ar-SA"/>
              </w:rPr>
            </w:pPr>
            <w:r>
              <w:rPr>
                <w:rFonts w:hint="eastAsia" w:ascii="宋体" w:hAnsi="宋体" w:cs="宋体"/>
                <w:bCs/>
                <w:color w:val="auto"/>
                <w:szCs w:val="21"/>
                <w:highlight w:val="none"/>
                <w:u w:val="single"/>
                <w:lang w:val="en-US" w:eastAsia="zh-CN"/>
              </w:rPr>
              <w:t>F026</w:t>
            </w:r>
          </w:p>
        </w:tc>
        <w:tc>
          <w:tcPr>
            <w:tcW w:w="1823" w:type="dxa"/>
            <w:shd w:val="clear" w:color="auto" w:fill="auto"/>
            <w:vAlign w:val="top"/>
          </w:tcPr>
          <w:p w14:paraId="752B6410">
            <w:pPr>
              <w:adjustRightInd w:val="0"/>
              <w:snapToGrid w:val="0"/>
              <w:jc w:val="center"/>
              <w:rPr>
                <w:rFonts w:hint="default" w:ascii="Times New Roman" w:hAnsi="Times New Roman" w:eastAsia="仿宋" w:cs="Times New Roman"/>
                <w:kern w:val="2"/>
                <w:sz w:val="24"/>
                <w:szCs w:val="24"/>
                <w:lang w:val="en-US" w:eastAsia="zh-CN" w:bidi="ar-SA"/>
              </w:rPr>
            </w:pPr>
            <w:r>
              <w:rPr>
                <w:rFonts w:hint="eastAsia" w:eastAsia="仿宋" w:cs="Times New Roman"/>
                <w:kern w:val="2"/>
                <w:sz w:val="24"/>
                <w:szCs w:val="24"/>
                <w:lang w:val="en-US" w:eastAsia="zh-CN" w:bidi="ar-SA"/>
              </w:rPr>
              <w:t>F027</w:t>
            </w:r>
          </w:p>
        </w:tc>
      </w:tr>
      <w:tr w14:paraId="36975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1" w:type="dxa"/>
          </w:tcPr>
          <w:p w14:paraId="6323F0CD">
            <w:pPr>
              <w:adjustRightInd w:val="0"/>
              <w:snapToGrid w:val="0"/>
              <w:jc w:val="center"/>
              <w:rPr>
                <w:rFonts w:hint="eastAsia" w:eastAsia="仿宋"/>
                <w:sz w:val="24"/>
                <w:lang w:eastAsia="zh-CN"/>
              </w:rPr>
            </w:pPr>
            <w:r>
              <w:rPr>
                <w:rFonts w:hint="eastAsia" w:eastAsia="仿宋"/>
                <w:sz w:val="24"/>
                <w:lang w:val="en-US" w:eastAsia="zh-CN"/>
              </w:rPr>
              <w:t>3</w:t>
            </w:r>
          </w:p>
        </w:tc>
        <w:tc>
          <w:tcPr>
            <w:tcW w:w="1934" w:type="dxa"/>
            <w:shd w:val="clear" w:color="auto" w:fill="auto"/>
            <w:vAlign w:val="top"/>
          </w:tcPr>
          <w:p w14:paraId="43095B94">
            <w:pPr>
              <w:adjustRightInd w:val="0"/>
              <w:snapToGrid w:val="0"/>
              <w:jc w:val="center"/>
              <w:rPr>
                <w:rFonts w:hint="eastAsia" w:ascii="Times New Roman" w:hAnsi="Times New Roman" w:eastAsia="仿宋" w:cs="Times New Roman"/>
                <w:kern w:val="2"/>
                <w:sz w:val="24"/>
                <w:szCs w:val="24"/>
                <w:lang w:val="en-US" w:eastAsia="zh-CN" w:bidi="ar-SA"/>
              </w:rPr>
            </w:pPr>
            <w:r>
              <w:rPr>
                <w:rFonts w:hint="eastAsia" w:eastAsia="仿宋"/>
                <w:sz w:val="24"/>
              </w:rPr>
              <w:t>调度受令证</w:t>
            </w:r>
          </w:p>
        </w:tc>
        <w:tc>
          <w:tcPr>
            <w:tcW w:w="1855" w:type="dxa"/>
            <w:shd w:val="clear" w:color="auto" w:fill="auto"/>
            <w:vAlign w:val="center"/>
          </w:tcPr>
          <w:p w14:paraId="2143654F">
            <w:pPr>
              <w:adjustRightInd w:val="0"/>
              <w:snapToGrid w:val="0"/>
              <w:jc w:val="center"/>
              <w:rPr>
                <w:rFonts w:hint="eastAsia" w:ascii="Times New Roman" w:hAnsi="Times New Roman" w:eastAsia="仿宋" w:cs="Times New Roman"/>
                <w:kern w:val="2"/>
                <w:sz w:val="24"/>
                <w:szCs w:val="24"/>
                <w:lang w:val="en-US" w:eastAsia="zh-CN" w:bidi="ar-SA"/>
              </w:rPr>
            </w:pPr>
            <w:r>
              <w:rPr>
                <w:rFonts w:hint="eastAsia" w:ascii="宋体" w:hAnsi="宋体" w:cs="宋体"/>
                <w:bCs/>
                <w:color w:val="auto"/>
                <w:szCs w:val="21"/>
                <w:highlight w:val="none"/>
                <w:u w:val="single"/>
                <w:lang w:val="en-US" w:eastAsia="zh-CN"/>
              </w:rPr>
              <w:t>F028</w:t>
            </w:r>
          </w:p>
        </w:tc>
        <w:tc>
          <w:tcPr>
            <w:tcW w:w="2111" w:type="dxa"/>
            <w:shd w:val="clear" w:color="auto" w:fill="auto"/>
            <w:vAlign w:val="center"/>
          </w:tcPr>
          <w:p w14:paraId="1A047B64">
            <w:pPr>
              <w:adjustRightInd w:val="0"/>
              <w:snapToGrid w:val="0"/>
              <w:jc w:val="center"/>
              <w:rPr>
                <w:rFonts w:hint="eastAsia" w:ascii="Times New Roman" w:hAnsi="Times New Roman" w:eastAsia="仿宋" w:cs="Times New Roman"/>
                <w:kern w:val="2"/>
                <w:sz w:val="24"/>
                <w:szCs w:val="24"/>
                <w:lang w:val="en-US" w:eastAsia="zh-CN" w:bidi="ar-SA"/>
              </w:rPr>
            </w:pPr>
            <w:r>
              <w:rPr>
                <w:rFonts w:hint="eastAsia" w:ascii="宋体" w:hAnsi="宋体" w:cs="宋体"/>
                <w:bCs/>
                <w:color w:val="auto"/>
                <w:szCs w:val="21"/>
                <w:highlight w:val="none"/>
                <w:u w:val="single"/>
                <w:lang w:val="en-US" w:eastAsia="zh-CN"/>
              </w:rPr>
              <w:t>F029</w:t>
            </w:r>
          </w:p>
        </w:tc>
        <w:tc>
          <w:tcPr>
            <w:tcW w:w="1823" w:type="dxa"/>
            <w:shd w:val="clear" w:color="auto" w:fill="auto"/>
            <w:vAlign w:val="top"/>
          </w:tcPr>
          <w:p w14:paraId="0EBC83EB">
            <w:pPr>
              <w:adjustRightInd w:val="0"/>
              <w:snapToGrid w:val="0"/>
              <w:jc w:val="center"/>
              <w:rPr>
                <w:rFonts w:hint="eastAsia" w:ascii="Times New Roman" w:hAnsi="Times New Roman" w:eastAsia="仿宋" w:cs="Times New Roman"/>
                <w:kern w:val="2"/>
                <w:sz w:val="24"/>
                <w:szCs w:val="24"/>
                <w:lang w:val="en-US" w:eastAsia="zh-CN" w:bidi="ar-SA"/>
              </w:rPr>
            </w:pPr>
            <w:r>
              <w:t>F030</w:t>
            </w:r>
          </w:p>
        </w:tc>
      </w:tr>
    </w:tbl>
    <w:p w14:paraId="09744146"/>
    <w:p w14:paraId="1C4FCB8F">
      <w:pPr>
        <w:pStyle w:val="3"/>
        <w:spacing w:before="0" w:after="0" w:line="360" w:lineRule="auto"/>
        <w:rPr>
          <w:rFonts w:hint="eastAsia" w:ascii="宋体" w:hAnsi="宋体" w:eastAsia="宋体" w:cs="宋体"/>
          <w:color w:val="000000"/>
          <w:sz w:val="21"/>
          <w:szCs w:val="21"/>
        </w:rPr>
      </w:pPr>
      <w:bookmarkStart w:id="32" w:name="_Toc96509478"/>
      <w:bookmarkStart w:id="33" w:name="_Toc9955566"/>
      <w:r>
        <w:rPr>
          <w:rFonts w:hint="eastAsia" w:ascii="宋体" w:hAnsi="宋体" w:eastAsia="宋体" w:cs="宋体"/>
          <w:color w:val="000000"/>
          <w:sz w:val="21"/>
          <w:szCs w:val="21"/>
        </w:rPr>
        <w:t>4.3 两票</w:t>
      </w:r>
      <w:bookmarkEnd w:id="32"/>
      <w:bookmarkEnd w:id="33"/>
      <w:r>
        <w:rPr>
          <w:rFonts w:hint="eastAsia" w:ascii="宋体" w:hAnsi="宋体" w:eastAsia="宋体" w:cs="宋体"/>
          <w:color w:val="000000"/>
          <w:sz w:val="21"/>
          <w:szCs w:val="21"/>
        </w:rPr>
        <w:t>管理</w:t>
      </w:r>
    </w:p>
    <w:tbl>
      <w:tblPr>
        <w:tblStyle w:val="11"/>
        <w:tblW w:w="0" w:type="auto"/>
        <w:jc w:val="center"/>
        <w:tblLayout w:type="fixed"/>
        <w:tblCellMar>
          <w:top w:w="0" w:type="dxa"/>
          <w:left w:w="108" w:type="dxa"/>
          <w:bottom w:w="0" w:type="dxa"/>
          <w:right w:w="108" w:type="dxa"/>
        </w:tblCellMar>
      </w:tblPr>
      <w:tblGrid>
        <w:gridCol w:w="812"/>
        <w:gridCol w:w="1993"/>
        <w:gridCol w:w="1273"/>
        <w:gridCol w:w="1213"/>
        <w:gridCol w:w="1094"/>
        <w:gridCol w:w="1061"/>
        <w:gridCol w:w="1067"/>
      </w:tblGrid>
      <w:tr w14:paraId="2DA220FA">
        <w:tblPrEx>
          <w:tblCellMar>
            <w:top w:w="0" w:type="dxa"/>
            <w:left w:w="108" w:type="dxa"/>
            <w:bottom w:w="0" w:type="dxa"/>
            <w:right w:w="108" w:type="dxa"/>
          </w:tblCellMar>
        </w:tblPrEx>
        <w:trPr>
          <w:trHeight w:val="667" w:hRule="atLeast"/>
          <w:jc w:val="center"/>
        </w:trPr>
        <w:tc>
          <w:tcPr>
            <w:tcW w:w="812" w:type="dxa"/>
            <w:tcBorders>
              <w:top w:val="single" w:color="auto" w:sz="4" w:space="0"/>
              <w:left w:val="single" w:color="auto" w:sz="4" w:space="0"/>
              <w:bottom w:val="single" w:color="auto" w:sz="4" w:space="0"/>
              <w:right w:val="single" w:color="auto" w:sz="4" w:space="0"/>
            </w:tcBorders>
            <w:shd w:val="clear" w:color="000000" w:fill="auto"/>
            <w:vAlign w:val="center"/>
          </w:tcPr>
          <w:p w14:paraId="78A20A09">
            <w:pPr>
              <w:widowControl/>
              <w:jc w:val="center"/>
              <w:rPr>
                <w:rFonts w:ascii="仿宋_GB2312" w:hAnsi="仿宋" w:eastAsia="仿宋_GB2312" w:cs="仿宋"/>
                <w:kern w:val="0"/>
                <w:sz w:val="24"/>
              </w:rPr>
            </w:pPr>
            <w:r>
              <w:rPr>
                <w:rFonts w:hint="eastAsia" w:ascii="仿宋_GB2312" w:hAnsi="仿宋" w:eastAsia="仿宋_GB2312" w:cs="仿宋"/>
                <w:kern w:val="0"/>
                <w:sz w:val="24"/>
              </w:rPr>
              <w:t>序号</w:t>
            </w:r>
          </w:p>
        </w:tc>
        <w:tc>
          <w:tcPr>
            <w:tcW w:w="1993" w:type="dxa"/>
            <w:tcBorders>
              <w:top w:val="single" w:color="auto" w:sz="4" w:space="0"/>
              <w:left w:val="nil"/>
              <w:bottom w:val="single" w:color="auto" w:sz="4" w:space="0"/>
              <w:right w:val="single" w:color="auto" w:sz="4" w:space="0"/>
            </w:tcBorders>
            <w:shd w:val="clear" w:color="000000" w:fill="auto"/>
            <w:vAlign w:val="center"/>
          </w:tcPr>
          <w:p w14:paraId="50BEE2B7">
            <w:pPr>
              <w:widowControl/>
              <w:jc w:val="center"/>
              <w:rPr>
                <w:rFonts w:ascii="仿宋_GB2312" w:hAnsi="仿宋" w:eastAsia="仿宋_GB2312" w:cs="仿宋"/>
                <w:kern w:val="0"/>
                <w:sz w:val="24"/>
              </w:rPr>
            </w:pPr>
            <w:r>
              <w:rPr>
                <w:rFonts w:hint="eastAsia" w:ascii="仿宋_GB2312" w:hAnsi="仿宋" w:eastAsia="仿宋_GB2312" w:cs="仿宋"/>
                <w:kern w:val="0"/>
                <w:sz w:val="24"/>
              </w:rPr>
              <w:t>票的种类</w:t>
            </w:r>
          </w:p>
        </w:tc>
        <w:tc>
          <w:tcPr>
            <w:tcW w:w="1273" w:type="dxa"/>
            <w:tcBorders>
              <w:top w:val="single" w:color="auto" w:sz="4" w:space="0"/>
              <w:left w:val="nil"/>
              <w:bottom w:val="single" w:color="auto" w:sz="4" w:space="0"/>
              <w:right w:val="single" w:color="auto" w:sz="4" w:space="0"/>
            </w:tcBorders>
            <w:shd w:val="clear" w:color="000000" w:fill="auto"/>
            <w:vAlign w:val="center"/>
          </w:tcPr>
          <w:p w14:paraId="53529133">
            <w:pPr>
              <w:widowControl/>
              <w:jc w:val="center"/>
              <w:rPr>
                <w:rFonts w:ascii="仿宋_GB2312" w:hAnsi="仿宋" w:eastAsia="仿宋_GB2312" w:cs="仿宋"/>
                <w:kern w:val="0"/>
                <w:sz w:val="24"/>
              </w:rPr>
            </w:pPr>
            <w:r>
              <w:rPr>
                <w:rFonts w:hint="eastAsia" w:ascii="仿宋_GB2312" w:hAnsi="仿宋" w:eastAsia="仿宋_GB2312" w:cs="仿宋"/>
                <w:kern w:val="0"/>
                <w:sz w:val="24"/>
              </w:rPr>
              <w:t>收票数</w:t>
            </w:r>
          </w:p>
        </w:tc>
        <w:tc>
          <w:tcPr>
            <w:tcW w:w="1213" w:type="dxa"/>
            <w:tcBorders>
              <w:top w:val="single" w:color="auto" w:sz="4" w:space="0"/>
              <w:left w:val="nil"/>
              <w:bottom w:val="single" w:color="auto" w:sz="4" w:space="0"/>
              <w:right w:val="single" w:color="auto" w:sz="4" w:space="0"/>
            </w:tcBorders>
            <w:shd w:val="clear" w:color="000000" w:fill="auto"/>
            <w:vAlign w:val="center"/>
          </w:tcPr>
          <w:p w14:paraId="40B47DB8">
            <w:pPr>
              <w:widowControl/>
              <w:jc w:val="center"/>
              <w:rPr>
                <w:rFonts w:hint="eastAsia" w:ascii="仿宋_GB2312" w:hAnsi="仿宋" w:eastAsia="仿宋_GB2312" w:cs="仿宋"/>
                <w:kern w:val="0"/>
                <w:sz w:val="24"/>
                <w:lang w:eastAsia="zh-CN"/>
              </w:rPr>
            </w:pPr>
            <w:r>
              <w:rPr>
                <w:rFonts w:hint="eastAsia" w:ascii="仿宋_GB2312" w:hAnsi="仿宋" w:eastAsia="仿宋_GB2312" w:cs="仿宋"/>
                <w:kern w:val="0"/>
                <w:sz w:val="24"/>
                <w:lang w:val="en-US" w:eastAsia="zh-CN"/>
              </w:rPr>
              <w:t>合格</w:t>
            </w:r>
          </w:p>
        </w:tc>
        <w:tc>
          <w:tcPr>
            <w:tcW w:w="1094" w:type="dxa"/>
            <w:tcBorders>
              <w:top w:val="single" w:color="auto" w:sz="4" w:space="0"/>
              <w:left w:val="nil"/>
              <w:bottom w:val="single" w:color="auto" w:sz="4" w:space="0"/>
              <w:right w:val="single" w:color="auto" w:sz="4" w:space="0"/>
            </w:tcBorders>
            <w:shd w:val="clear" w:color="000000" w:fill="auto"/>
            <w:vAlign w:val="center"/>
          </w:tcPr>
          <w:p w14:paraId="1499B121">
            <w:pPr>
              <w:widowControl/>
              <w:jc w:val="center"/>
              <w:rPr>
                <w:rFonts w:hint="eastAsia" w:ascii="仿宋_GB2312" w:hAnsi="仿宋" w:eastAsia="仿宋_GB2312" w:cs="仿宋"/>
                <w:kern w:val="0"/>
                <w:sz w:val="24"/>
                <w:lang w:eastAsia="zh-CN"/>
              </w:rPr>
            </w:pPr>
            <w:r>
              <w:rPr>
                <w:rFonts w:hint="eastAsia" w:ascii="仿宋_GB2312" w:hAnsi="仿宋" w:eastAsia="仿宋_GB2312" w:cs="仿宋"/>
                <w:kern w:val="0"/>
                <w:sz w:val="24"/>
                <w:lang w:val="en-US" w:eastAsia="zh-CN"/>
              </w:rPr>
              <w:t>不合格</w:t>
            </w:r>
          </w:p>
        </w:tc>
        <w:tc>
          <w:tcPr>
            <w:tcW w:w="1061" w:type="dxa"/>
            <w:tcBorders>
              <w:top w:val="single" w:color="auto" w:sz="4" w:space="0"/>
              <w:left w:val="nil"/>
              <w:bottom w:val="single" w:color="auto" w:sz="4" w:space="0"/>
              <w:right w:val="single" w:color="auto" w:sz="4" w:space="0"/>
            </w:tcBorders>
            <w:shd w:val="clear" w:color="000000" w:fill="auto"/>
            <w:vAlign w:val="center"/>
          </w:tcPr>
          <w:p w14:paraId="79C17DB7">
            <w:pPr>
              <w:widowControl/>
              <w:jc w:val="center"/>
              <w:rPr>
                <w:rFonts w:ascii="仿宋_GB2312" w:hAnsi="仿宋" w:eastAsia="仿宋_GB2312" w:cs="仿宋"/>
                <w:kern w:val="0"/>
                <w:sz w:val="24"/>
              </w:rPr>
            </w:pPr>
            <w:r>
              <w:rPr>
                <w:rFonts w:hint="eastAsia" w:ascii="仿宋_GB2312" w:hAnsi="仿宋" w:eastAsia="仿宋_GB2312" w:cs="仿宋"/>
                <w:kern w:val="0"/>
                <w:sz w:val="24"/>
              </w:rPr>
              <w:t>合格率</w:t>
            </w:r>
          </w:p>
        </w:tc>
        <w:tc>
          <w:tcPr>
            <w:tcW w:w="1067" w:type="dxa"/>
            <w:tcBorders>
              <w:top w:val="single" w:color="auto" w:sz="4" w:space="0"/>
              <w:left w:val="nil"/>
              <w:bottom w:val="single" w:color="auto" w:sz="4" w:space="0"/>
              <w:right w:val="single" w:color="auto" w:sz="4" w:space="0"/>
            </w:tcBorders>
            <w:shd w:val="clear" w:color="000000" w:fill="auto"/>
            <w:vAlign w:val="center"/>
          </w:tcPr>
          <w:p w14:paraId="4DB05B35">
            <w:pPr>
              <w:widowControl/>
              <w:jc w:val="center"/>
              <w:rPr>
                <w:rFonts w:ascii="仿宋_GB2312" w:hAnsi="仿宋" w:eastAsia="仿宋_GB2312" w:cs="仿宋"/>
                <w:kern w:val="0"/>
                <w:sz w:val="24"/>
              </w:rPr>
            </w:pPr>
            <w:r>
              <w:rPr>
                <w:rFonts w:hint="eastAsia" w:ascii="仿宋_GB2312" w:hAnsi="仿宋" w:cs="仿宋"/>
                <w:kern w:val="0"/>
                <w:sz w:val="24"/>
              </w:rPr>
              <w:t>备注</w:t>
            </w:r>
          </w:p>
        </w:tc>
      </w:tr>
      <w:tr w14:paraId="4A85B1E4">
        <w:tblPrEx>
          <w:tblCellMar>
            <w:top w:w="0" w:type="dxa"/>
            <w:left w:w="108" w:type="dxa"/>
            <w:bottom w:w="0" w:type="dxa"/>
            <w:right w:w="108" w:type="dxa"/>
          </w:tblCellMar>
        </w:tblPrEx>
        <w:trPr>
          <w:trHeight w:val="382" w:hRule="atLeast"/>
          <w:jc w:val="center"/>
        </w:trPr>
        <w:tc>
          <w:tcPr>
            <w:tcW w:w="812" w:type="dxa"/>
            <w:tcBorders>
              <w:top w:val="nil"/>
              <w:left w:val="single" w:color="auto" w:sz="4" w:space="0"/>
              <w:bottom w:val="single" w:color="auto" w:sz="4" w:space="0"/>
              <w:right w:val="single" w:color="auto" w:sz="4" w:space="0"/>
            </w:tcBorders>
            <w:vAlign w:val="center"/>
          </w:tcPr>
          <w:p w14:paraId="30891F06">
            <w:pPr>
              <w:widowControl/>
              <w:jc w:val="center"/>
              <w:rPr>
                <w:rFonts w:ascii="仿宋_GB2312" w:hAnsi="仿宋" w:eastAsia="仿宋_GB2312" w:cs="仿宋"/>
                <w:kern w:val="0"/>
                <w:sz w:val="24"/>
              </w:rPr>
            </w:pPr>
            <w:r>
              <w:rPr>
                <w:rFonts w:hint="eastAsia" w:ascii="仿宋_GB2312" w:hAnsi="仿宋" w:eastAsia="仿宋_GB2312" w:cs="仿宋"/>
                <w:kern w:val="0"/>
                <w:sz w:val="24"/>
              </w:rPr>
              <w:t>1</w:t>
            </w:r>
          </w:p>
        </w:tc>
        <w:tc>
          <w:tcPr>
            <w:tcW w:w="1993" w:type="dxa"/>
            <w:tcBorders>
              <w:top w:val="nil"/>
              <w:left w:val="nil"/>
              <w:bottom w:val="single" w:color="auto" w:sz="4" w:space="0"/>
              <w:right w:val="single" w:color="auto" w:sz="4" w:space="0"/>
            </w:tcBorders>
            <w:vAlign w:val="center"/>
          </w:tcPr>
          <w:p w14:paraId="73879187">
            <w:pPr>
              <w:widowControl/>
              <w:jc w:val="center"/>
              <w:rPr>
                <w:rFonts w:ascii="仿宋_GB2312" w:hAnsi="仿宋" w:eastAsia="仿宋_GB2312" w:cs="仿宋"/>
                <w:color w:val="auto"/>
                <w:kern w:val="0"/>
                <w:sz w:val="24"/>
              </w:rPr>
            </w:pPr>
            <w:r>
              <w:rPr>
                <w:rFonts w:hint="eastAsia" w:ascii="仿宋_GB2312" w:hAnsi="仿宋" w:eastAsia="仿宋_GB2312" w:cs="仿宋"/>
                <w:color w:val="auto"/>
                <w:kern w:val="0"/>
                <w:sz w:val="24"/>
              </w:rPr>
              <w:t>电气一种票</w:t>
            </w:r>
          </w:p>
        </w:tc>
        <w:tc>
          <w:tcPr>
            <w:tcW w:w="1273" w:type="dxa"/>
            <w:tcBorders>
              <w:top w:val="nil"/>
              <w:left w:val="nil"/>
              <w:bottom w:val="single" w:color="auto" w:sz="4" w:space="0"/>
              <w:right w:val="single" w:color="auto" w:sz="4" w:space="0"/>
            </w:tcBorders>
            <w:vAlign w:val="bottom"/>
          </w:tcPr>
          <w:p w14:paraId="1A9ADB43">
            <w:pPr>
              <w:widowControl/>
              <w:jc w:val="center"/>
              <w:textAlignment w:val="bottom"/>
              <w:rPr>
                <w:rFonts w:hint="default" w:ascii="仿宋_GB2312" w:hAnsi="仿宋" w:eastAsia="仿宋_GB2312" w:cs="仿宋"/>
                <w:color w:val="auto"/>
                <w:kern w:val="0"/>
                <w:sz w:val="24"/>
                <w:szCs w:val="24"/>
                <w:lang w:val="en-US" w:eastAsia="zh-CN"/>
              </w:rPr>
            </w:pPr>
            <w:r>
              <w:rPr>
                <w:rFonts w:hint="eastAsia" w:ascii="仿宋_GB2312" w:hAnsi="仿宋" w:eastAsia="仿宋_GB2312" w:cs="仿宋"/>
                <w:color w:val="auto"/>
                <w:kern w:val="0"/>
                <w:sz w:val="24"/>
                <w:szCs w:val="24"/>
                <w:lang w:val="en-US" w:eastAsia="zh-CN"/>
              </w:rPr>
              <w:t>F031</w:t>
            </w:r>
          </w:p>
        </w:tc>
        <w:tc>
          <w:tcPr>
            <w:tcW w:w="1213" w:type="dxa"/>
            <w:tcBorders>
              <w:top w:val="nil"/>
              <w:left w:val="nil"/>
              <w:bottom w:val="single" w:color="auto" w:sz="4" w:space="0"/>
              <w:right w:val="single" w:color="auto" w:sz="4" w:space="0"/>
            </w:tcBorders>
            <w:vAlign w:val="bottom"/>
          </w:tcPr>
          <w:p w14:paraId="5315E5A5">
            <w:pPr>
              <w:widowControl/>
              <w:jc w:val="center"/>
              <w:textAlignment w:val="bottom"/>
              <w:rPr>
                <w:rFonts w:hint="eastAsia" w:ascii="仿宋_GB2312" w:hAnsi="仿宋" w:eastAsia="仿宋_GB2312" w:cs="仿宋"/>
                <w:color w:val="auto"/>
                <w:kern w:val="0"/>
                <w:sz w:val="24"/>
                <w:szCs w:val="24"/>
                <w:lang w:val="en-US" w:eastAsia="zh-CN"/>
              </w:rPr>
            </w:pPr>
            <w:r>
              <w:rPr>
                <w:rFonts w:hint="eastAsia" w:ascii="仿宋_GB2312" w:hAnsi="仿宋" w:eastAsia="仿宋_GB2312" w:cs="仿宋"/>
                <w:color w:val="auto"/>
                <w:kern w:val="0"/>
                <w:sz w:val="24"/>
                <w:szCs w:val="24"/>
                <w:lang w:val="en-US" w:eastAsia="zh-CN"/>
              </w:rPr>
              <w:t>F032</w:t>
            </w:r>
          </w:p>
        </w:tc>
        <w:tc>
          <w:tcPr>
            <w:tcW w:w="1094" w:type="dxa"/>
            <w:tcBorders>
              <w:top w:val="nil"/>
              <w:left w:val="nil"/>
              <w:bottom w:val="single" w:color="auto" w:sz="4" w:space="0"/>
              <w:right w:val="single" w:color="auto" w:sz="4" w:space="0"/>
            </w:tcBorders>
            <w:vAlign w:val="bottom"/>
          </w:tcPr>
          <w:p w14:paraId="042A7DDE">
            <w:pPr>
              <w:widowControl/>
              <w:jc w:val="center"/>
              <w:textAlignment w:val="bottom"/>
              <w:rPr>
                <w:rFonts w:hint="default" w:ascii="仿宋_GB2312" w:hAnsi="仿宋" w:eastAsia="仿宋_GB2312" w:cs="仿宋"/>
                <w:color w:val="auto"/>
                <w:kern w:val="0"/>
                <w:sz w:val="24"/>
                <w:szCs w:val="24"/>
                <w:lang w:val="en-US" w:eastAsia="zh-CN"/>
              </w:rPr>
            </w:pPr>
            <w:r>
              <w:rPr>
                <w:rFonts w:hint="eastAsia" w:ascii="仿宋_GB2312" w:hAnsi="仿宋" w:eastAsia="仿宋_GB2312" w:cs="仿宋"/>
                <w:color w:val="auto"/>
                <w:kern w:val="0"/>
                <w:sz w:val="24"/>
                <w:szCs w:val="24"/>
                <w:lang w:val="en-US" w:eastAsia="zh-CN"/>
              </w:rPr>
              <w:t>F033</w:t>
            </w:r>
          </w:p>
        </w:tc>
        <w:tc>
          <w:tcPr>
            <w:tcW w:w="1061" w:type="dxa"/>
            <w:tcBorders>
              <w:top w:val="nil"/>
              <w:left w:val="nil"/>
              <w:bottom w:val="single" w:color="auto" w:sz="4" w:space="0"/>
              <w:right w:val="single" w:color="auto" w:sz="4" w:space="0"/>
            </w:tcBorders>
            <w:vAlign w:val="bottom"/>
          </w:tcPr>
          <w:p w14:paraId="160998C6">
            <w:pPr>
              <w:widowControl/>
              <w:jc w:val="center"/>
              <w:textAlignment w:val="bottom"/>
              <w:rPr>
                <w:rFonts w:hint="default" w:ascii="仿宋_GB2312" w:hAnsi="仿宋" w:eastAsia="仿宋_GB2312" w:cs="仿宋"/>
                <w:color w:val="auto"/>
                <w:kern w:val="0"/>
                <w:sz w:val="24"/>
                <w:szCs w:val="24"/>
                <w:lang w:val="en-US"/>
              </w:rPr>
            </w:pPr>
            <w:r>
              <w:t>F034</w:t>
            </w:r>
          </w:p>
        </w:tc>
        <w:tc>
          <w:tcPr>
            <w:tcW w:w="1067" w:type="dxa"/>
            <w:tcBorders>
              <w:top w:val="nil"/>
              <w:left w:val="nil"/>
              <w:bottom w:val="single" w:color="auto" w:sz="4" w:space="0"/>
              <w:right w:val="single" w:color="auto" w:sz="4" w:space="0"/>
            </w:tcBorders>
            <w:vAlign w:val="bottom"/>
          </w:tcPr>
          <w:p w14:paraId="1BA95F2C">
            <w:pPr>
              <w:widowControl/>
              <w:jc w:val="center"/>
              <w:textAlignment w:val="bottom"/>
              <w:rPr>
                <w:rFonts w:ascii="仿宋_GB2312" w:hAnsi="Tahoma" w:eastAsia="仿宋_GB2312" w:cs="仿宋_GB2312"/>
                <w:kern w:val="0"/>
                <w:sz w:val="20"/>
                <w:szCs w:val="20"/>
                <w:lang w:bidi="ar"/>
              </w:rPr>
            </w:pPr>
            <w:r>
              <w:t>F035</w:t>
            </w:r>
          </w:p>
        </w:tc>
      </w:tr>
      <w:tr w14:paraId="44CAA7DA">
        <w:tblPrEx>
          <w:tblCellMar>
            <w:top w:w="0" w:type="dxa"/>
            <w:left w:w="108" w:type="dxa"/>
            <w:bottom w:w="0" w:type="dxa"/>
            <w:right w:w="108" w:type="dxa"/>
          </w:tblCellMar>
        </w:tblPrEx>
        <w:trPr>
          <w:trHeight w:val="396" w:hRule="atLeast"/>
          <w:jc w:val="center"/>
        </w:trPr>
        <w:tc>
          <w:tcPr>
            <w:tcW w:w="812" w:type="dxa"/>
            <w:tcBorders>
              <w:top w:val="nil"/>
              <w:left w:val="single" w:color="auto" w:sz="4" w:space="0"/>
              <w:bottom w:val="single" w:color="auto" w:sz="4" w:space="0"/>
              <w:right w:val="single" w:color="auto" w:sz="4" w:space="0"/>
            </w:tcBorders>
            <w:vAlign w:val="center"/>
          </w:tcPr>
          <w:p w14:paraId="08B0290E">
            <w:pPr>
              <w:widowControl/>
              <w:jc w:val="center"/>
              <w:rPr>
                <w:rFonts w:ascii="仿宋_GB2312" w:hAnsi="仿宋" w:eastAsia="仿宋_GB2312" w:cs="仿宋"/>
                <w:kern w:val="0"/>
                <w:sz w:val="24"/>
              </w:rPr>
            </w:pPr>
            <w:r>
              <w:rPr>
                <w:rFonts w:hint="eastAsia" w:ascii="仿宋_GB2312" w:hAnsi="仿宋" w:eastAsia="仿宋_GB2312" w:cs="仿宋"/>
                <w:kern w:val="0"/>
                <w:sz w:val="24"/>
              </w:rPr>
              <w:t>2</w:t>
            </w:r>
          </w:p>
        </w:tc>
        <w:tc>
          <w:tcPr>
            <w:tcW w:w="1993" w:type="dxa"/>
            <w:tcBorders>
              <w:top w:val="nil"/>
              <w:left w:val="nil"/>
              <w:bottom w:val="single" w:color="auto" w:sz="4" w:space="0"/>
              <w:right w:val="single" w:color="auto" w:sz="4" w:space="0"/>
            </w:tcBorders>
            <w:vAlign w:val="center"/>
          </w:tcPr>
          <w:p w14:paraId="5E33DAD2">
            <w:pPr>
              <w:widowControl/>
              <w:jc w:val="center"/>
              <w:rPr>
                <w:rFonts w:ascii="仿宋_GB2312" w:hAnsi="仿宋" w:eastAsia="仿宋_GB2312" w:cs="仿宋"/>
                <w:color w:val="auto"/>
                <w:kern w:val="0"/>
                <w:sz w:val="24"/>
              </w:rPr>
            </w:pPr>
            <w:r>
              <w:rPr>
                <w:rFonts w:hint="eastAsia" w:ascii="仿宋_GB2312" w:hAnsi="仿宋" w:eastAsia="仿宋_GB2312" w:cs="仿宋"/>
                <w:color w:val="auto"/>
                <w:kern w:val="0"/>
                <w:sz w:val="24"/>
              </w:rPr>
              <w:t>电气二种票</w:t>
            </w:r>
          </w:p>
        </w:tc>
        <w:tc>
          <w:tcPr>
            <w:tcW w:w="1273" w:type="dxa"/>
            <w:tcBorders>
              <w:top w:val="nil"/>
              <w:left w:val="nil"/>
              <w:bottom w:val="single" w:color="auto" w:sz="4" w:space="0"/>
              <w:right w:val="single" w:color="auto" w:sz="4" w:space="0"/>
            </w:tcBorders>
            <w:vAlign w:val="bottom"/>
          </w:tcPr>
          <w:p w14:paraId="065C4301">
            <w:pPr>
              <w:widowControl/>
              <w:jc w:val="center"/>
              <w:textAlignment w:val="bottom"/>
              <w:rPr>
                <w:rFonts w:hint="default" w:ascii="仿宋_GB2312" w:hAnsi="仿宋" w:eastAsia="仿宋_GB2312" w:cs="仿宋"/>
                <w:color w:val="auto"/>
                <w:kern w:val="0"/>
                <w:sz w:val="24"/>
                <w:szCs w:val="24"/>
                <w:lang w:val="en-US" w:eastAsia="zh-CN"/>
              </w:rPr>
            </w:pPr>
            <w:r>
              <w:rPr>
                <w:rFonts w:hint="eastAsia" w:ascii="仿宋_GB2312" w:hAnsi="仿宋" w:eastAsia="仿宋_GB2312" w:cs="仿宋"/>
                <w:color w:val="auto"/>
                <w:kern w:val="0"/>
                <w:sz w:val="24"/>
                <w:szCs w:val="24"/>
                <w:lang w:val="en-US" w:eastAsia="zh-CN"/>
              </w:rPr>
              <w:t>F036</w:t>
            </w:r>
          </w:p>
        </w:tc>
        <w:tc>
          <w:tcPr>
            <w:tcW w:w="1213" w:type="dxa"/>
            <w:tcBorders>
              <w:top w:val="nil"/>
              <w:left w:val="nil"/>
              <w:bottom w:val="single" w:color="auto" w:sz="4" w:space="0"/>
              <w:right w:val="single" w:color="auto" w:sz="4" w:space="0"/>
            </w:tcBorders>
            <w:vAlign w:val="bottom"/>
          </w:tcPr>
          <w:p w14:paraId="00694983">
            <w:pPr>
              <w:widowControl/>
              <w:jc w:val="center"/>
              <w:textAlignment w:val="bottom"/>
              <w:rPr>
                <w:rFonts w:hint="default" w:ascii="仿宋_GB2312" w:hAnsi="仿宋" w:eastAsia="仿宋_GB2312" w:cs="仿宋"/>
                <w:color w:val="auto"/>
                <w:kern w:val="0"/>
                <w:sz w:val="24"/>
                <w:szCs w:val="24"/>
                <w:lang w:val="en-US" w:eastAsia="zh-CN"/>
              </w:rPr>
            </w:pPr>
            <w:r>
              <w:rPr>
                <w:rFonts w:hint="eastAsia" w:ascii="仿宋_GB2312" w:hAnsi="仿宋" w:eastAsia="仿宋_GB2312" w:cs="仿宋"/>
                <w:color w:val="auto"/>
                <w:kern w:val="0"/>
                <w:sz w:val="24"/>
                <w:szCs w:val="24"/>
                <w:lang w:val="en-US" w:eastAsia="zh-CN"/>
              </w:rPr>
              <w:t>F037</w:t>
            </w:r>
          </w:p>
        </w:tc>
        <w:tc>
          <w:tcPr>
            <w:tcW w:w="1094" w:type="dxa"/>
            <w:tcBorders>
              <w:top w:val="nil"/>
              <w:left w:val="nil"/>
              <w:bottom w:val="single" w:color="auto" w:sz="4" w:space="0"/>
              <w:right w:val="single" w:color="auto" w:sz="4" w:space="0"/>
            </w:tcBorders>
            <w:vAlign w:val="bottom"/>
          </w:tcPr>
          <w:p w14:paraId="1A39C8B7">
            <w:pPr>
              <w:widowControl/>
              <w:jc w:val="center"/>
              <w:textAlignment w:val="bottom"/>
              <w:rPr>
                <w:rFonts w:hint="default" w:ascii="仿宋_GB2312" w:hAnsi="仿宋" w:eastAsia="仿宋_GB2312" w:cs="仿宋"/>
                <w:color w:val="auto"/>
                <w:kern w:val="0"/>
                <w:sz w:val="24"/>
                <w:szCs w:val="24"/>
                <w:lang w:val="en-US" w:eastAsia="zh-CN"/>
              </w:rPr>
            </w:pPr>
            <w:r>
              <w:rPr>
                <w:rFonts w:hint="eastAsia" w:ascii="仿宋_GB2312" w:hAnsi="仿宋" w:eastAsia="仿宋_GB2312" w:cs="仿宋"/>
                <w:color w:val="auto"/>
                <w:kern w:val="0"/>
                <w:sz w:val="24"/>
                <w:szCs w:val="24"/>
                <w:lang w:val="en-US" w:eastAsia="zh-CN"/>
              </w:rPr>
              <w:t>F038</w:t>
            </w:r>
          </w:p>
        </w:tc>
        <w:tc>
          <w:tcPr>
            <w:tcW w:w="1061" w:type="dxa"/>
            <w:tcBorders>
              <w:top w:val="nil"/>
              <w:left w:val="nil"/>
              <w:bottom w:val="single" w:color="auto" w:sz="4" w:space="0"/>
              <w:right w:val="single" w:color="auto" w:sz="4" w:space="0"/>
            </w:tcBorders>
            <w:vAlign w:val="bottom"/>
          </w:tcPr>
          <w:p w14:paraId="7DF2F146">
            <w:pPr>
              <w:widowControl/>
              <w:jc w:val="center"/>
              <w:textAlignment w:val="bottom"/>
              <w:rPr>
                <w:rFonts w:hint="default" w:ascii="仿宋_GB2312" w:hAnsi="仿宋" w:eastAsia="仿宋_GB2312" w:cs="仿宋"/>
                <w:color w:val="auto"/>
                <w:kern w:val="0"/>
                <w:sz w:val="24"/>
                <w:szCs w:val="24"/>
                <w:lang w:val="en-US" w:eastAsia="zh-CN" w:bidi="ar-SA"/>
              </w:rPr>
            </w:pPr>
            <w:r>
              <w:rPr>
                <w:rFonts w:hint="eastAsia" w:ascii="仿宋_GB2312" w:hAnsi="仿宋" w:eastAsia="仿宋_GB2312" w:cs="仿宋"/>
                <w:color w:val="auto"/>
                <w:kern w:val="0"/>
                <w:sz w:val="24"/>
                <w:szCs w:val="24"/>
                <w:lang w:val="en-US" w:eastAsia="zh-CN"/>
              </w:rPr>
              <w:t>F039</w:t>
            </w:r>
          </w:p>
        </w:tc>
        <w:tc>
          <w:tcPr>
            <w:tcW w:w="1067" w:type="dxa"/>
            <w:tcBorders>
              <w:top w:val="nil"/>
              <w:left w:val="nil"/>
              <w:bottom w:val="single" w:color="auto" w:sz="4" w:space="0"/>
              <w:right w:val="single" w:color="auto" w:sz="4" w:space="0"/>
            </w:tcBorders>
            <w:vAlign w:val="bottom"/>
          </w:tcPr>
          <w:p w14:paraId="71D3B533">
            <w:pPr>
              <w:widowControl/>
              <w:jc w:val="center"/>
              <w:textAlignment w:val="bottom"/>
              <w:rPr>
                <w:rFonts w:ascii="仿宋_GB2312" w:hAnsi="Tahoma" w:eastAsia="仿宋_GB2312" w:cs="仿宋_GB2312"/>
                <w:kern w:val="0"/>
                <w:sz w:val="24"/>
                <w:szCs w:val="24"/>
                <w:lang w:val="en-US" w:eastAsia="zh-CN" w:bidi="ar"/>
              </w:rPr>
            </w:pPr>
            <w:r>
              <w:t>F040</w:t>
            </w:r>
          </w:p>
        </w:tc>
      </w:tr>
      <w:tr w14:paraId="14BAA975">
        <w:tblPrEx>
          <w:tblCellMar>
            <w:top w:w="0" w:type="dxa"/>
            <w:left w:w="108" w:type="dxa"/>
            <w:bottom w:w="0" w:type="dxa"/>
            <w:right w:w="108" w:type="dxa"/>
          </w:tblCellMar>
        </w:tblPrEx>
        <w:trPr>
          <w:trHeight w:val="384" w:hRule="atLeast"/>
          <w:jc w:val="center"/>
        </w:trPr>
        <w:tc>
          <w:tcPr>
            <w:tcW w:w="812" w:type="dxa"/>
            <w:tcBorders>
              <w:top w:val="nil"/>
              <w:left w:val="single" w:color="auto" w:sz="4" w:space="0"/>
              <w:bottom w:val="single" w:color="auto" w:sz="4" w:space="0"/>
              <w:right w:val="single" w:color="auto" w:sz="4" w:space="0"/>
            </w:tcBorders>
            <w:vAlign w:val="center"/>
          </w:tcPr>
          <w:p w14:paraId="54CD470A">
            <w:pPr>
              <w:widowControl/>
              <w:jc w:val="center"/>
              <w:rPr>
                <w:rFonts w:ascii="仿宋_GB2312" w:hAnsi="仿宋" w:eastAsia="仿宋_GB2312" w:cs="仿宋"/>
                <w:kern w:val="0"/>
                <w:sz w:val="24"/>
                <w:highlight w:val="none"/>
              </w:rPr>
            </w:pPr>
            <w:r>
              <w:rPr>
                <w:rFonts w:hint="eastAsia" w:ascii="仿宋_GB2312" w:hAnsi="仿宋" w:eastAsia="仿宋_GB2312" w:cs="仿宋"/>
                <w:kern w:val="0"/>
                <w:sz w:val="24"/>
                <w:highlight w:val="none"/>
              </w:rPr>
              <w:t>3</w:t>
            </w:r>
          </w:p>
        </w:tc>
        <w:tc>
          <w:tcPr>
            <w:tcW w:w="1993" w:type="dxa"/>
            <w:tcBorders>
              <w:top w:val="nil"/>
              <w:left w:val="nil"/>
              <w:bottom w:val="single" w:color="auto" w:sz="4" w:space="0"/>
              <w:right w:val="single" w:color="auto" w:sz="4" w:space="0"/>
            </w:tcBorders>
            <w:vAlign w:val="center"/>
          </w:tcPr>
          <w:p w14:paraId="64218BF5">
            <w:pPr>
              <w:widowControl/>
              <w:jc w:val="center"/>
              <w:rPr>
                <w:rFonts w:hint="default" w:ascii="仿宋_GB2312" w:hAnsi="仿宋" w:eastAsia="仿宋_GB2312" w:cs="仿宋"/>
                <w:color w:val="auto"/>
                <w:kern w:val="0"/>
                <w:sz w:val="24"/>
                <w:highlight w:val="none"/>
                <w:lang w:val="en-US" w:eastAsia="zh-CN"/>
              </w:rPr>
            </w:pPr>
            <w:r>
              <w:rPr>
                <w:rFonts w:hint="eastAsia" w:ascii="仿宋_GB2312" w:hAnsi="仿宋" w:eastAsia="仿宋_GB2312" w:cs="仿宋"/>
                <w:color w:val="auto"/>
                <w:kern w:val="0"/>
                <w:sz w:val="24"/>
                <w:highlight w:val="none"/>
                <w:lang w:val="en-US" w:eastAsia="zh-CN"/>
              </w:rPr>
              <w:t>书面布置作业票</w:t>
            </w:r>
          </w:p>
        </w:tc>
        <w:tc>
          <w:tcPr>
            <w:tcW w:w="1273" w:type="dxa"/>
            <w:tcBorders>
              <w:top w:val="nil"/>
              <w:left w:val="nil"/>
              <w:bottom w:val="single" w:color="auto" w:sz="4" w:space="0"/>
              <w:right w:val="single" w:color="auto" w:sz="4" w:space="0"/>
            </w:tcBorders>
            <w:vAlign w:val="bottom"/>
          </w:tcPr>
          <w:p w14:paraId="73910469">
            <w:pPr>
              <w:widowControl/>
              <w:jc w:val="center"/>
              <w:textAlignment w:val="bottom"/>
              <w:rPr>
                <w:rFonts w:hint="default" w:ascii="仿宋_GB2312" w:hAnsi="仿宋" w:eastAsia="仿宋_GB2312" w:cs="仿宋"/>
                <w:color w:val="auto"/>
                <w:kern w:val="0"/>
                <w:sz w:val="24"/>
                <w:szCs w:val="24"/>
                <w:highlight w:val="none"/>
                <w:lang w:val="en-US" w:eastAsia="zh-CN"/>
              </w:rPr>
            </w:pPr>
            <w:r>
              <w:rPr>
                <w:rFonts w:hint="eastAsia" w:ascii="仿宋_GB2312" w:hAnsi="仿宋" w:eastAsia="仿宋_GB2312" w:cs="仿宋"/>
                <w:color w:val="auto"/>
                <w:kern w:val="0"/>
                <w:sz w:val="24"/>
                <w:szCs w:val="24"/>
                <w:highlight w:val="none"/>
                <w:lang w:val="en-US" w:eastAsia="zh-CN"/>
              </w:rPr>
              <w:t>F041</w:t>
            </w:r>
          </w:p>
        </w:tc>
        <w:tc>
          <w:tcPr>
            <w:tcW w:w="1213" w:type="dxa"/>
            <w:tcBorders>
              <w:top w:val="nil"/>
              <w:left w:val="nil"/>
              <w:bottom w:val="single" w:color="auto" w:sz="4" w:space="0"/>
              <w:right w:val="single" w:color="auto" w:sz="4" w:space="0"/>
            </w:tcBorders>
            <w:vAlign w:val="bottom"/>
          </w:tcPr>
          <w:p w14:paraId="4831BCFF">
            <w:pPr>
              <w:widowControl/>
              <w:jc w:val="center"/>
              <w:textAlignment w:val="bottom"/>
              <w:rPr>
                <w:rFonts w:hint="eastAsia" w:ascii="仿宋_GB2312" w:hAnsi="仿宋" w:eastAsia="仿宋_GB2312" w:cs="仿宋"/>
                <w:color w:val="auto"/>
                <w:kern w:val="0"/>
                <w:sz w:val="24"/>
                <w:szCs w:val="24"/>
                <w:highlight w:val="none"/>
                <w:lang w:val="en-US" w:eastAsia="zh-CN"/>
              </w:rPr>
            </w:pPr>
            <w:r>
              <w:rPr>
                <w:rFonts w:hint="eastAsia" w:ascii="仿宋_GB2312" w:hAnsi="仿宋" w:eastAsia="仿宋_GB2312" w:cs="仿宋"/>
                <w:color w:val="auto"/>
                <w:kern w:val="0"/>
                <w:sz w:val="24"/>
                <w:szCs w:val="24"/>
                <w:highlight w:val="none"/>
                <w:lang w:val="en-US" w:eastAsia="zh-CN"/>
              </w:rPr>
              <w:t>F042</w:t>
            </w:r>
          </w:p>
        </w:tc>
        <w:tc>
          <w:tcPr>
            <w:tcW w:w="1094" w:type="dxa"/>
            <w:tcBorders>
              <w:top w:val="nil"/>
              <w:left w:val="nil"/>
              <w:bottom w:val="single" w:color="auto" w:sz="4" w:space="0"/>
              <w:right w:val="single" w:color="auto" w:sz="4" w:space="0"/>
            </w:tcBorders>
            <w:vAlign w:val="bottom"/>
          </w:tcPr>
          <w:p w14:paraId="1144A7B0">
            <w:pPr>
              <w:widowControl/>
              <w:jc w:val="center"/>
              <w:textAlignment w:val="bottom"/>
              <w:rPr>
                <w:rFonts w:hint="eastAsia" w:ascii="仿宋_GB2312" w:hAnsi="仿宋" w:eastAsia="仿宋_GB2312" w:cs="仿宋"/>
                <w:color w:val="auto"/>
                <w:kern w:val="0"/>
                <w:sz w:val="24"/>
                <w:szCs w:val="24"/>
                <w:highlight w:val="none"/>
                <w:lang w:val="en-US" w:eastAsia="zh-CN"/>
              </w:rPr>
            </w:pPr>
            <w:r>
              <w:rPr>
                <w:rFonts w:hint="eastAsia" w:ascii="仿宋_GB2312" w:hAnsi="仿宋" w:eastAsia="仿宋_GB2312" w:cs="仿宋"/>
                <w:color w:val="auto"/>
                <w:kern w:val="0"/>
                <w:sz w:val="24"/>
                <w:szCs w:val="24"/>
                <w:highlight w:val="none"/>
                <w:lang w:val="en-US" w:eastAsia="zh-CN"/>
              </w:rPr>
              <w:t>F043</w:t>
            </w:r>
          </w:p>
        </w:tc>
        <w:tc>
          <w:tcPr>
            <w:tcW w:w="1061" w:type="dxa"/>
            <w:tcBorders>
              <w:top w:val="nil"/>
              <w:left w:val="nil"/>
              <w:bottom w:val="single" w:color="auto" w:sz="4" w:space="0"/>
              <w:right w:val="single" w:color="auto" w:sz="4" w:space="0"/>
            </w:tcBorders>
            <w:vAlign w:val="bottom"/>
          </w:tcPr>
          <w:p w14:paraId="0D52F08D">
            <w:pPr>
              <w:widowControl/>
              <w:jc w:val="center"/>
              <w:textAlignment w:val="bottom"/>
              <w:rPr>
                <w:rFonts w:hint="default" w:ascii="仿宋_GB2312" w:hAnsi="仿宋" w:eastAsia="仿宋_GB2312" w:cs="仿宋"/>
                <w:color w:val="auto"/>
                <w:kern w:val="0"/>
                <w:sz w:val="24"/>
                <w:szCs w:val="24"/>
                <w:highlight w:val="none"/>
                <w:lang w:val="en-US" w:eastAsia="zh-CN"/>
              </w:rPr>
            </w:pPr>
            <w:r>
              <w:rPr>
                <w:rFonts w:hint="eastAsia" w:ascii="仿宋_GB2312" w:hAnsi="仿宋" w:eastAsia="仿宋_GB2312" w:cs="仿宋"/>
                <w:color w:val="auto"/>
                <w:kern w:val="0"/>
                <w:sz w:val="24"/>
                <w:szCs w:val="24"/>
                <w:highlight w:val="none"/>
                <w:lang w:val="en-US" w:eastAsia="zh-CN"/>
              </w:rPr>
              <w:t>F044</w:t>
            </w:r>
          </w:p>
        </w:tc>
        <w:tc>
          <w:tcPr>
            <w:tcW w:w="1067" w:type="dxa"/>
            <w:tcBorders>
              <w:top w:val="nil"/>
              <w:left w:val="nil"/>
              <w:bottom w:val="single" w:color="auto" w:sz="4" w:space="0"/>
              <w:right w:val="single" w:color="auto" w:sz="4" w:space="0"/>
            </w:tcBorders>
            <w:vAlign w:val="bottom"/>
          </w:tcPr>
          <w:p w14:paraId="67646629">
            <w:pPr>
              <w:widowControl/>
              <w:jc w:val="center"/>
              <w:textAlignment w:val="bottom"/>
              <w:rPr>
                <w:rFonts w:ascii="仿宋_GB2312" w:hAnsi="Tahoma" w:eastAsia="仿宋_GB2312" w:cs="仿宋_GB2312"/>
                <w:kern w:val="0"/>
                <w:sz w:val="24"/>
                <w:szCs w:val="24"/>
                <w:highlight w:val="yellow"/>
                <w:lang w:bidi="ar"/>
              </w:rPr>
            </w:pPr>
            <w:r>
              <w:t>F045</w:t>
            </w:r>
          </w:p>
        </w:tc>
      </w:tr>
      <w:tr w14:paraId="2463E99A">
        <w:tblPrEx>
          <w:tblCellMar>
            <w:top w:w="0" w:type="dxa"/>
            <w:left w:w="108" w:type="dxa"/>
            <w:bottom w:w="0" w:type="dxa"/>
            <w:right w:w="108" w:type="dxa"/>
          </w:tblCellMar>
        </w:tblPrEx>
        <w:trPr>
          <w:trHeight w:val="407" w:hRule="atLeast"/>
          <w:jc w:val="center"/>
        </w:trPr>
        <w:tc>
          <w:tcPr>
            <w:tcW w:w="812" w:type="dxa"/>
            <w:tcBorders>
              <w:top w:val="nil"/>
              <w:left w:val="single" w:color="auto" w:sz="4" w:space="0"/>
              <w:bottom w:val="single" w:color="auto" w:sz="4" w:space="0"/>
              <w:right w:val="single" w:color="auto" w:sz="4" w:space="0"/>
            </w:tcBorders>
            <w:vAlign w:val="center"/>
          </w:tcPr>
          <w:p w14:paraId="0AA7FE96">
            <w:pPr>
              <w:widowControl/>
              <w:jc w:val="center"/>
              <w:rPr>
                <w:rFonts w:ascii="仿宋_GB2312" w:hAnsi="仿宋" w:eastAsia="仿宋_GB2312" w:cs="仿宋"/>
                <w:kern w:val="0"/>
                <w:sz w:val="24"/>
                <w:highlight w:val="none"/>
              </w:rPr>
            </w:pPr>
            <w:r>
              <w:rPr>
                <w:rFonts w:hint="eastAsia" w:ascii="仿宋_GB2312" w:hAnsi="仿宋" w:eastAsia="仿宋_GB2312" w:cs="仿宋"/>
                <w:kern w:val="0"/>
                <w:sz w:val="24"/>
                <w:highlight w:val="none"/>
              </w:rPr>
              <w:t>4</w:t>
            </w:r>
          </w:p>
        </w:tc>
        <w:tc>
          <w:tcPr>
            <w:tcW w:w="1993" w:type="dxa"/>
            <w:tcBorders>
              <w:top w:val="nil"/>
              <w:left w:val="nil"/>
              <w:bottom w:val="single" w:color="auto" w:sz="4" w:space="0"/>
              <w:right w:val="single" w:color="auto" w:sz="4" w:space="0"/>
            </w:tcBorders>
            <w:vAlign w:val="center"/>
          </w:tcPr>
          <w:p w14:paraId="2E87E5E8">
            <w:pPr>
              <w:widowControl/>
              <w:jc w:val="center"/>
              <w:rPr>
                <w:rFonts w:hint="eastAsia" w:ascii="仿宋_GB2312" w:hAnsi="仿宋" w:eastAsia="仿宋_GB2312" w:cs="仿宋"/>
                <w:color w:val="auto"/>
                <w:kern w:val="0"/>
                <w:sz w:val="24"/>
                <w:highlight w:val="none"/>
                <w:lang w:eastAsia="zh-CN"/>
              </w:rPr>
            </w:pPr>
            <w:r>
              <w:rPr>
                <w:rFonts w:hint="eastAsia" w:ascii="仿宋_GB2312" w:hAnsi="仿宋" w:eastAsia="仿宋_GB2312" w:cs="仿宋"/>
                <w:color w:val="auto"/>
                <w:kern w:val="0"/>
                <w:sz w:val="24"/>
                <w:highlight w:val="none"/>
                <w:lang w:val="en-US" w:eastAsia="zh-CN"/>
              </w:rPr>
              <w:t>电气操作票</w:t>
            </w:r>
          </w:p>
        </w:tc>
        <w:tc>
          <w:tcPr>
            <w:tcW w:w="1273" w:type="dxa"/>
            <w:tcBorders>
              <w:top w:val="nil"/>
              <w:left w:val="nil"/>
              <w:bottom w:val="single" w:color="auto" w:sz="4" w:space="0"/>
              <w:right w:val="single" w:color="auto" w:sz="4" w:space="0"/>
            </w:tcBorders>
            <w:vAlign w:val="bottom"/>
          </w:tcPr>
          <w:p w14:paraId="332DC318">
            <w:pPr>
              <w:widowControl/>
              <w:jc w:val="center"/>
              <w:textAlignment w:val="bottom"/>
              <w:rPr>
                <w:rFonts w:hint="eastAsia" w:ascii="仿宋_GB2312" w:hAnsi="仿宋" w:eastAsia="仿宋_GB2312" w:cs="仿宋"/>
                <w:color w:val="auto"/>
                <w:kern w:val="0"/>
                <w:sz w:val="24"/>
                <w:szCs w:val="24"/>
                <w:highlight w:val="none"/>
                <w:lang w:val="en-US" w:eastAsia="zh-CN"/>
              </w:rPr>
            </w:pPr>
            <w:r>
              <w:rPr>
                <w:rFonts w:hint="eastAsia" w:ascii="仿宋_GB2312" w:hAnsi="仿宋" w:eastAsia="仿宋_GB2312" w:cs="仿宋"/>
                <w:color w:val="auto"/>
                <w:kern w:val="0"/>
                <w:sz w:val="24"/>
                <w:szCs w:val="24"/>
                <w:highlight w:val="none"/>
                <w:lang w:val="en-US" w:eastAsia="zh-CN"/>
              </w:rPr>
              <w:t>F046</w:t>
            </w:r>
          </w:p>
        </w:tc>
        <w:tc>
          <w:tcPr>
            <w:tcW w:w="1213" w:type="dxa"/>
            <w:tcBorders>
              <w:top w:val="nil"/>
              <w:left w:val="nil"/>
              <w:bottom w:val="single" w:color="auto" w:sz="4" w:space="0"/>
              <w:right w:val="single" w:color="auto" w:sz="4" w:space="0"/>
            </w:tcBorders>
            <w:vAlign w:val="bottom"/>
          </w:tcPr>
          <w:p w14:paraId="38B4887F">
            <w:pPr>
              <w:widowControl/>
              <w:jc w:val="center"/>
              <w:textAlignment w:val="bottom"/>
              <w:rPr>
                <w:rFonts w:hint="eastAsia" w:ascii="仿宋_GB2312" w:hAnsi="仿宋" w:eastAsia="仿宋_GB2312" w:cs="仿宋"/>
                <w:color w:val="auto"/>
                <w:kern w:val="0"/>
                <w:sz w:val="24"/>
                <w:szCs w:val="24"/>
                <w:highlight w:val="none"/>
                <w:lang w:val="en-US" w:eastAsia="zh-CN"/>
              </w:rPr>
            </w:pPr>
            <w:r>
              <w:rPr>
                <w:rFonts w:hint="eastAsia" w:ascii="仿宋_GB2312" w:hAnsi="仿宋" w:eastAsia="仿宋_GB2312" w:cs="仿宋"/>
                <w:color w:val="auto"/>
                <w:kern w:val="0"/>
                <w:sz w:val="24"/>
                <w:szCs w:val="24"/>
                <w:highlight w:val="none"/>
                <w:lang w:val="en-US" w:eastAsia="zh-CN"/>
              </w:rPr>
              <w:t>F047</w:t>
            </w:r>
          </w:p>
        </w:tc>
        <w:tc>
          <w:tcPr>
            <w:tcW w:w="1094" w:type="dxa"/>
            <w:tcBorders>
              <w:top w:val="nil"/>
              <w:left w:val="nil"/>
              <w:bottom w:val="single" w:color="auto" w:sz="4" w:space="0"/>
              <w:right w:val="single" w:color="auto" w:sz="4" w:space="0"/>
            </w:tcBorders>
            <w:vAlign w:val="bottom"/>
          </w:tcPr>
          <w:p w14:paraId="5ADB37DB">
            <w:pPr>
              <w:widowControl/>
              <w:jc w:val="center"/>
              <w:textAlignment w:val="bottom"/>
              <w:rPr>
                <w:rFonts w:hint="eastAsia" w:ascii="仿宋_GB2312" w:hAnsi="仿宋" w:eastAsia="仿宋_GB2312" w:cs="仿宋"/>
                <w:color w:val="auto"/>
                <w:kern w:val="0"/>
                <w:sz w:val="24"/>
                <w:szCs w:val="24"/>
                <w:highlight w:val="none"/>
                <w:lang w:val="en-US" w:eastAsia="zh-CN"/>
              </w:rPr>
            </w:pPr>
            <w:r>
              <w:rPr>
                <w:rFonts w:hint="eastAsia" w:ascii="仿宋_GB2312" w:hAnsi="仿宋" w:eastAsia="仿宋_GB2312" w:cs="仿宋"/>
                <w:color w:val="auto"/>
                <w:kern w:val="0"/>
                <w:sz w:val="24"/>
                <w:szCs w:val="24"/>
                <w:highlight w:val="none"/>
                <w:lang w:val="en-US" w:eastAsia="zh-CN"/>
              </w:rPr>
              <w:t>F048</w:t>
            </w:r>
          </w:p>
        </w:tc>
        <w:tc>
          <w:tcPr>
            <w:tcW w:w="1061" w:type="dxa"/>
            <w:tcBorders>
              <w:top w:val="nil"/>
              <w:left w:val="nil"/>
              <w:bottom w:val="single" w:color="auto" w:sz="4" w:space="0"/>
              <w:right w:val="single" w:color="auto" w:sz="4" w:space="0"/>
            </w:tcBorders>
            <w:vAlign w:val="bottom"/>
          </w:tcPr>
          <w:p w14:paraId="72DDCC3F">
            <w:pPr>
              <w:widowControl/>
              <w:jc w:val="center"/>
              <w:textAlignment w:val="bottom"/>
              <w:rPr>
                <w:rFonts w:hint="default" w:ascii="仿宋_GB2312" w:hAnsi="仿宋" w:eastAsia="仿宋_GB2312" w:cs="仿宋"/>
                <w:color w:val="auto"/>
                <w:kern w:val="0"/>
                <w:sz w:val="24"/>
                <w:szCs w:val="24"/>
                <w:highlight w:val="none"/>
                <w:lang w:val="en-US" w:eastAsia="zh-CN"/>
              </w:rPr>
            </w:pPr>
            <w:r>
              <w:rPr>
                <w:rFonts w:hint="eastAsia" w:ascii="仿宋_GB2312" w:hAnsi="仿宋" w:eastAsia="仿宋_GB2312" w:cs="仿宋"/>
                <w:color w:val="auto"/>
                <w:kern w:val="0"/>
                <w:sz w:val="24"/>
                <w:szCs w:val="24"/>
                <w:highlight w:val="none"/>
                <w:lang w:val="en-US" w:eastAsia="zh-CN"/>
              </w:rPr>
              <w:t>F049</w:t>
            </w:r>
          </w:p>
        </w:tc>
        <w:tc>
          <w:tcPr>
            <w:tcW w:w="1067" w:type="dxa"/>
            <w:tcBorders>
              <w:top w:val="nil"/>
              <w:left w:val="nil"/>
              <w:bottom w:val="single" w:color="auto" w:sz="4" w:space="0"/>
              <w:right w:val="single" w:color="auto" w:sz="4" w:space="0"/>
            </w:tcBorders>
            <w:vAlign w:val="bottom"/>
          </w:tcPr>
          <w:p w14:paraId="5796FCEC">
            <w:pPr>
              <w:widowControl/>
              <w:jc w:val="center"/>
              <w:textAlignment w:val="bottom"/>
              <w:rPr>
                <w:rFonts w:ascii="仿宋_GB2312" w:hAnsi="Tahoma" w:eastAsia="仿宋_GB2312" w:cs="仿宋_GB2312"/>
                <w:kern w:val="0"/>
                <w:sz w:val="24"/>
                <w:szCs w:val="24"/>
                <w:highlight w:val="yellow"/>
                <w:lang w:bidi="ar"/>
              </w:rPr>
            </w:pPr>
            <w:r>
              <w:t>F050</w:t>
            </w:r>
          </w:p>
        </w:tc>
      </w:tr>
    </w:tbl>
    <w:p w14:paraId="4964F664"/>
    <w:p w14:paraId="6A37269D">
      <w:pPr>
        <w:pStyle w:val="3"/>
        <w:spacing w:before="0" w:after="0" w:line="360" w:lineRule="auto"/>
        <w:rPr>
          <w:rFonts w:ascii="宋体" w:hAnsi="宋体" w:eastAsia="宋体" w:cs="宋体"/>
          <w:color w:val="000000"/>
          <w:sz w:val="21"/>
          <w:szCs w:val="21"/>
        </w:rPr>
      </w:pPr>
      <w:bookmarkStart w:id="34" w:name="_Toc9955567"/>
      <w:bookmarkStart w:id="35" w:name="_Toc96509479"/>
      <w:r>
        <w:rPr>
          <w:rFonts w:hint="eastAsia" w:ascii="宋体" w:hAnsi="宋体" w:eastAsia="宋体" w:cs="宋体"/>
          <w:color w:val="000000"/>
          <w:sz w:val="21"/>
          <w:szCs w:val="21"/>
        </w:rPr>
        <w:t xml:space="preserve">4.4 </w:t>
      </w:r>
      <w:bookmarkEnd w:id="34"/>
      <w:bookmarkEnd w:id="35"/>
      <w:r>
        <w:rPr>
          <w:rFonts w:hint="eastAsia" w:ascii="宋体" w:hAnsi="宋体" w:eastAsia="宋体" w:cs="宋体"/>
          <w:color w:val="000000"/>
          <w:sz w:val="21"/>
          <w:szCs w:val="21"/>
        </w:rPr>
        <w:t>隐患排查与治理</w:t>
      </w:r>
    </w:p>
    <w:tbl>
      <w:tblPr>
        <w:tblStyle w:val="12"/>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45"/>
        <w:gridCol w:w="4000"/>
        <w:gridCol w:w="3955"/>
      </w:tblGrid>
      <w:tr w14:paraId="22A69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tcPr>
          <w:p w14:paraId="4F72EAF2">
            <w:pPr>
              <w:jc w:val="center"/>
              <w:rPr>
                <w:rFonts w:hint="default" w:eastAsia="宋体"/>
                <w:szCs w:val="21"/>
                <w:lang w:val="en-US" w:eastAsia="zh-CN"/>
              </w:rPr>
            </w:pPr>
            <w:r>
              <w:rPr>
                <w:rFonts w:hint="eastAsia"/>
                <w:szCs w:val="21"/>
                <w:lang w:val="en-US" w:eastAsia="zh-CN"/>
              </w:rPr>
              <w:t>序号</w:t>
            </w:r>
          </w:p>
        </w:tc>
        <w:tc>
          <w:tcPr>
            <w:tcW w:w="4000" w:type="dxa"/>
          </w:tcPr>
          <w:p w14:paraId="402A9E71">
            <w:pPr>
              <w:jc w:val="center"/>
              <w:rPr>
                <w:rFonts w:hint="default" w:eastAsia="宋体"/>
                <w:szCs w:val="21"/>
                <w:lang w:val="en-US" w:eastAsia="zh-CN"/>
              </w:rPr>
            </w:pPr>
            <w:r>
              <w:rPr>
                <w:rFonts w:hint="eastAsia"/>
                <w:szCs w:val="21"/>
                <w:lang w:val="en-US" w:eastAsia="zh-CN"/>
              </w:rPr>
              <w:t>隐患描述</w:t>
            </w:r>
          </w:p>
        </w:tc>
        <w:tc>
          <w:tcPr>
            <w:tcW w:w="3955" w:type="dxa"/>
          </w:tcPr>
          <w:p w14:paraId="2A4746CB">
            <w:pPr>
              <w:jc w:val="center"/>
              <w:rPr>
                <w:rFonts w:hint="default"/>
                <w:szCs w:val="21"/>
                <w:lang w:val="en-US" w:eastAsia="zh-CN"/>
              </w:rPr>
            </w:pPr>
            <w:r>
              <w:rPr>
                <w:rFonts w:hint="eastAsia"/>
                <w:szCs w:val="21"/>
                <w:lang w:val="en-US" w:eastAsia="zh-CN"/>
              </w:rPr>
              <w:t>措施完成</w:t>
            </w:r>
          </w:p>
        </w:tc>
      </w:tr>
      <w:tr w14:paraId="500E8B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45" w:type="dxa"/>
          </w:tcPr>
          <w:p w14:paraId="0A97006F">
            <w:pPr>
              <w:jc w:val="center"/>
              <w:rPr>
                <w:rFonts w:hint="default"/>
                <w:szCs w:val="21"/>
                <w:lang w:val="en-US" w:eastAsia="zh-CN"/>
              </w:rPr>
            </w:pPr>
            <w:r>
              <w:rPr>
                <w:rFonts w:hint="eastAsia"/>
                <w:sz w:val="15"/>
                <w:szCs w:val="21"/>
                <w:lang w:val="en-US" w:eastAsia="zh-CN"/>
              </w:rPr>
              <w:t>F076</w:t>
            </w:r>
          </w:p>
        </w:tc>
        <w:tc>
          <w:tcPr>
            <w:tcW w:w="4000" w:type="dxa"/>
          </w:tcPr>
          <w:p w14:paraId="52C3FDFE">
            <w:pPr>
              <w:jc w:val="center"/>
              <w:rPr>
                <w:rFonts w:hint="default"/>
                <w:szCs w:val="21"/>
                <w:highlight w:val="none"/>
                <w:lang w:val="en-US" w:eastAsia="zh-CN"/>
              </w:rPr>
            </w:pPr>
            <w:r>
              <w:rPr>
                <w:rFonts w:hint="eastAsia" w:ascii="宋体" w:hAnsi="宋体" w:cs="宋体"/>
                <w:color w:val="000000"/>
                <w:szCs w:val="21"/>
                <w:highlight w:val="none"/>
                <w:lang w:val="en-US" w:eastAsia="zh-CN"/>
              </w:rPr>
              <w:t>F077</w:t>
            </w:r>
          </w:p>
        </w:tc>
        <w:tc>
          <w:tcPr>
            <w:tcW w:w="3955" w:type="dxa"/>
          </w:tcPr>
          <w:p w14:paraId="129BD6ED">
            <w:pPr>
              <w:jc w:val="center"/>
              <w:rPr>
                <w:rFonts w:hint="default"/>
                <w:szCs w:val="21"/>
                <w:highlight w:val="none"/>
                <w:lang w:val="en-US" w:eastAsia="zh-CN"/>
              </w:rPr>
            </w:pPr>
            <w:r>
              <w:rPr>
                <w:rFonts w:hint="eastAsia"/>
                <w:szCs w:val="21"/>
                <w:highlight w:val="none"/>
                <w:lang w:val="en-US" w:eastAsia="zh-CN"/>
              </w:rPr>
              <w:t>F078</w:t>
            </w:r>
          </w:p>
        </w:tc>
      </w:tr>
    </w:tbl>
    <w:p w14:paraId="11F0CC3E">
      <w:pPr>
        <w:jc w:val="center"/>
        <w:rPr>
          <w:szCs w:val="21"/>
        </w:rPr>
      </w:pPr>
    </w:p>
    <w:p w14:paraId="767FDF68">
      <w:pPr>
        <w:pStyle w:val="3"/>
        <w:spacing w:before="0" w:after="0" w:line="360" w:lineRule="auto"/>
        <w:rPr>
          <w:rFonts w:hint="eastAsia" w:ascii="宋体" w:hAnsi="宋体" w:eastAsia="宋体" w:cs="宋体"/>
          <w:color w:val="000000"/>
          <w:sz w:val="21"/>
          <w:szCs w:val="21"/>
          <w:lang w:val="en-US"/>
        </w:rPr>
      </w:pPr>
      <w:r>
        <w:rPr>
          <w:rFonts w:hint="eastAsia" w:ascii="宋体" w:hAnsi="宋体" w:eastAsia="宋体" w:cs="宋体"/>
          <w:color w:val="000000"/>
          <w:sz w:val="21"/>
          <w:szCs w:val="21"/>
        </w:rPr>
        <w:t xml:space="preserve">4.5 </w:t>
      </w:r>
      <w:r>
        <w:rPr>
          <w:rFonts w:hint="eastAsia" w:ascii="宋体" w:hAnsi="宋体" w:eastAsia="宋体" w:cs="宋体"/>
          <w:color w:val="000000"/>
          <w:sz w:val="21"/>
          <w:szCs w:val="21"/>
          <w:lang w:val="en-US"/>
        </w:rPr>
        <w:t>安全工器具、仪器仪表定期检测情况</w:t>
      </w:r>
    </w:p>
    <w:tbl>
      <w:tblPr>
        <w:tblStyle w:val="11"/>
        <w:tblpPr w:leftFromText="180" w:rightFromText="180" w:vertAnchor="text" w:horzAnchor="page" w:tblpX="1666" w:tblpY="213"/>
        <w:tblOverlap w:val="never"/>
        <w:tblW w:w="890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0" w:type="dxa"/>
          <w:bottom w:w="0" w:type="dxa"/>
          <w:right w:w="0" w:type="dxa"/>
        </w:tblCellMar>
      </w:tblPr>
      <w:tblGrid>
        <w:gridCol w:w="611"/>
        <w:gridCol w:w="1028"/>
        <w:gridCol w:w="1195"/>
        <w:gridCol w:w="1111"/>
        <w:gridCol w:w="1560"/>
        <w:gridCol w:w="1170"/>
        <w:gridCol w:w="1181"/>
        <w:gridCol w:w="1049"/>
      </w:tblGrid>
      <w:tr w14:paraId="3A0DC8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647" w:hRule="atLeast"/>
        </w:trPr>
        <w:tc>
          <w:tcPr>
            <w:tcW w:w="611"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673B5AD6">
            <w:pPr>
              <w:keepNext w:val="0"/>
              <w:keepLines w:val="0"/>
              <w:widowControl/>
              <w:suppressLineNumbers w:val="0"/>
              <w:jc w:val="center"/>
              <w:textAlignment w:val="center"/>
              <w:rPr>
                <w:rFonts w:hint="eastAsia" w:ascii="宋体" w:hAnsi="宋体" w:eastAsia="宋体" w:cs="宋体"/>
                <w:b w:val="0"/>
                <w:bCs w:val="0"/>
                <w:color w:val="auto"/>
                <w:kern w:val="2"/>
                <w:sz w:val="20"/>
                <w:szCs w:val="20"/>
                <w:lang w:val="en-US" w:eastAsia="zh-CN" w:bidi="ar-SA"/>
              </w:rPr>
            </w:pPr>
            <w:r>
              <w:rPr>
                <w:rFonts w:hint="eastAsia" w:ascii="宋体" w:hAnsi="宋体" w:eastAsia="宋体" w:cs="宋体"/>
                <w:b w:val="0"/>
                <w:bCs w:val="0"/>
                <w:color w:val="auto"/>
                <w:kern w:val="2"/>
                <w:sz w:val="20"/>
                <w:szCs w:val="20"/>
                <w:lang w:val="en-US" w:eastAsia="zh-CN" w:bidi="ar-SA"/>
              </w:rPr>
              <w:t>序号</w:t>
            </w:r>
          </w:p>
        </w:tc>
        <w:tc>
          <w:tcPr>
            <w:tcW w:w="1028"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3187C0FA">
            <w:pPr>
              <w:keepNext w:val="0"/>
              <w:keepLines w:val="0"/>
              <w:widowControl/>
              <w:suppressLineNumbers w:val="0"/>
              <w:jc w:val="center"/>
              <w:textAlignment w:val="center"/>
              <w:rPr>
                <w:rFonts w:hint="eastAsia" w:ascii="宋体" w:hAnsi="宋体" w:eastAsia="宋体" w:cs="宋体"/>
                <w:b w:val="0"/>
                <w:bCs w:val="0"/>
                <w:color w:val="auto"/>
                <w:kern w:val="2"/>
                <w:sz w:val="20"/>
                <w:szCs w:val="20"/>
                <w:lang w:val="en-US" w:eastAsia="zh-CN" w:bidi="ar-SA"/>
              </w:rPr>
            </w:pPr>
            <w:r>
              <w:rPr>
                <w:rFonts w:hint="eastAsia" w:ascii="宋体" w:hAnsi="宋体" w:eastAsia="宋体" w:cs="宋体"/>
                <w:b w:val="0"/>
                <w:bCs w:val="0"/>
                <w:color w:val="auto"/>
                <w:kern w:val="2"/>
                <w:sz w:val="20"/>
                <w:szCs w:val="20"/>
                <w:lang w:val="en-US" w:eastAsia="zh-CN" w:bidi="ar-SA"/>
              </w:rPr>
              <w:t>编号</w:t>
            </w:r>
          </w:p>
        </w:tc>
        <w:tc>
          <w:tcPr>
            <w:tcW w:w="1195"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1CC71466">
            <w:pPr>
              <w:keepNext w:val="0"/>
              <w:keepLines w:val="0"/>
              <w:widowControl/>
              <w:suppressLineNumbers w:val="0"/>
              <w:jc w:val="center"/>
              <w:textAlignment w:val="center"/>
              <w:rPr>
                <w:rFonts w:hint="eastAsia" w:ascii="宋体" w:hAnsi="宋体" w:eastAsia="宋体" w:cs="宋体"/>
                <w:b w:val="0"/>
                <w:bCs w:val="0"/>
                <w:color w:val="auto"/>
                <w:kern w:val="2"/>
                <w:sz w:val="20"/>
                <w:szCs w:val="20"/>
                <w:lang w:val="en-US" w:eastAsia="zh-CN" w:bidi="ar-SA"/>
              </w:rPr>
            </w:pPr>
            <w:r>
              <w:rPr>
                <w:rFonts w:hint="eastAsia" w:ascii="宋体" w:hAnsi="宋体" w:eastAsia="宋体" w:cs="宋体"/>
                <w:b w:val="0"/>
                <w:bCs w:val="0"/>
                <w:color w:val="auto"/>
                <w:kern w:val="2"/>
                <w:sz w:val="20"/>
                <w:szCs w:val="20"/>
                <w:lang w:val="en-US" w:eastAsia="zh-CN" w:bidi="ar-SA"/>
              </w:rPr>
              <w:t>名称</w:t>
            </w:r>
          </w:p>
        </w:tc>
        <w:tc>
          <w:tcPr>
            <w:tcW w:w="1111"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11BCDE90">
            <w:pPr>
              <w:keepNext w:val="0"/>
              <w:keepLines w:val="0"/>
              <w:widowControl/>
              <w:suppressLineNumbers w:val="0"/>
              <w:jc w:val="center"/>
              <w:textAlignment w:val="center"/>
              <w:rPr>
                <w:rFonts w:hint="eastAsia" w:ascii="宋体" w:hAnsi="宋体" w:eastAsia="宋体" w:cs="宋体"/>
                <w:b w:val="0"/>
                <w:bCs w:val="0"/>
                <w:color w:val="auto"/>
                <w:kern w:val="2"/>
                <w:sz w:val="20"/>
                <w:szCs w:val="20"/>
                <w:lang w:val="en-US" w:eastAsia="zh-CN" w:bidi="ar-SA"/>
              </w:rPr>
            </w:pPr>
            <w:r>
              <w:rPr>
                <w:rFonts w:hint="eastAsia" w:ascii="宋体" w:hAnsi="宋体" w:eastAsia="宋体" w:cs="宋体"/>
                <w:b w:val="0"/>
                <w:bCs w:val="0"/>
                <w:color w:val="auto"/>
                <w:kern w:val="2"/>
                <w:sz w:val="20"/>
                <w:szCs w:val="20"/>
                <w:lang w:val="en-US" w:eastAsia="zh-CN" w:bidi="ar-SA"/>
              </w:rPr>
              <w:t>型号与规格</w:t>
            </w:r>
          </w:p>
        </w:tc>
        <w:tc>
          <w:tcPr>
            <w:tcW w:w="1560"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0DEA58F2">
            <w:pPr>
              <w:keepNext w:val="0"/>
              <w:keepLines w:val="0"/>
              <w:widowControl/>
              <w:suppressLineNumbers w:val="0"/>
              <w:jc w:val="center"/>
              <w:textAlignment w:val="center"/>
              <w:rPr>
                <w:rFonts w:hint="eastAsia" w:ascii="宋体" w:hAnsi="宋体" w:eastAsia="宋体" w:cs="宋体"/>
                <w:b w:val="0"/>
                <w:bCs w:val="0"/>
                <w:color w:val="auto"/>
                <w:kern w:val="2"/>
                <w:sz w:val="20"/>
                <w:szCs w:val="20"/>
                <w:lang w:val="en-US" w:eastAsia="zh-CN" w:bidi="ar-SA"/>
              </w:rPr>
            </w:pPr>
            <w:r>
              <w:rPr>
                <w:rFonts w:hint="eastAsia" w:ascii="宋体" w:hAnsi="宋体" w:eastAsia="宋体" w:cs="宋体"/>
                <w:b w:val="0"/>
                <w:bCs w:val="0"/>
                <w:color w:val="auto"/>
                <w:kern w:val="2"/>
                <w:sz w:val="20"/>
                <w:szCs w:val="20"/>
                <w:lang w:val="en-US" w:eastAsia="zh-CN" w:bidi="ar-SA"/>
              </w:rPr>
              <w:t>制造厂家</w:t>
            </w:r>
          </w:p>
        </w:tc>
        <w:tc>
          <w:tcPr>
            <w:tcW w:w="1170"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71DA58BF">
            <w:pPr>
              <w:keepNext w:val="0"/>
              <w:keepLines w:val="0"/>
              <w:widowControl/>
              <w:suppressLineNumbers w:val="0"/>
              <w:jc w:val="center"/>
              <w:textAlignment w:val="center"/>
              <w:rPr>
                <w:rFonts w:hint="default" w:ascii="宋体" w:hAnsi="宋体" w:eastAsia="宋体" w:cs="宋体"/>
                <w:b w:val="0"/>
                <w:bCs w:val="0"/>
                <w:color w:val="auto"/>
                <w:kern w:val="2"/>
                <w:sz w:val="20"/>
                <w:szCs w:val="20"/>
                <w:lang w:val="en-US" w:eastAsia="zh-CN" w:bidi="ar-SA"/>
              </w:rPr>
            </w:pPr>
            <w:r>
              <w:rPr>
                <w:rFonts w:hint="eastAsia" w:ascii="宋体" w:hAnsi="宋体" w:eastAsia="宋体" w:cs="宋体"/>
                <w:b w:val="0"/>
                <w:bCs w:val="0"/>
                <w:color w:val="auto"/>
                <w:kern w:val="2"/>
                <w:sz w:val="20"/>
                <w:szCs w:val="20"/>
                <w:lang w:val="en-US" w:eastAsia="zh-CN" w:bidi="ar-SA"/>
              </w:rPr>
              <w:t>试验日期</w:t>
            </w:r>
          </w:p>
        </w:tc>
        <w:tc>
          <w:tcPr>
            <w:tcW w:w="1181"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7A79797D">
            <w:pPr>
              <w:keepNext w:val="0"/>
              <w:keepLines w:val="0"/>
              <w:widowControl/>
              <w:suppressLineNumbers w:val="0"/>
              <w:jc w:val="center"/>
              <w:textAlignment w:val="center"/>
              <w:rPr>
                <w:rFonts w:hint="default" w:ascii="宋体" w:hAnsi="宋体" w:eastAsia="宋体" w:cs="宋体"/>
                <w:b w:val="0"/>
                <w:bCs w:val="0"/>
                <w:color w:val="auto"/>
                <w:kern w:val="2"/>
                <w:sz w:val="20"/>
                <w:szCs w:val="20"/>
                <w:lang w:val="en-US" w:eastAsia="zh-CN" w:bidi="ar-SA"/>
              </w:rPr>
            </w:pPr>
            <w:r>
              <w:rPr>
                <w:rFonts w:hint="eastAsia" w:ascii="宋体" w:hAnsi="宋体" w:cs="宋体"/>
                <w:b w:val="0"/>
                <w:bCs w:val="0"/>
                <w:color w:val="auto"/>
                <w:kern w:val="2"/>
                <w:sz w:val="20"/>
                <w:szCs w:val="20"/>
                <w:lang w:val="en-US" w:eastAsia="zh-CN" w:bidi="ar-SA"/>
              </w:rPr>
              <w:t>试验结果</w:t>
            </w:r>
          </w:p>
        </w:tc>
        <w:tc>
          <w:tcPr>
            <w:tcW w:w="1049"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5419480C">
            <w:pPr>
              <w:keepNext w:val="0"/>
              <w:keepLines w:val="0"/>
              <w:widowControl/>
              <w:suppressLineNumbers w:val="0"/>
              <w:jc w:val="center"/>
              <w:textAlignment w:val="center"/>
              <w:rPr>
                <w:rFonts w:hint="default" w:ascii="宋体" w:hAnsi="宋体" w:eastAsia="宋体" w:cs="宋体"/>
                <w:b w:val="0"/>
                <w:bCs w:val="0"/>
                <w:color w:val="auto"/>
                <w:kern w:val="2"/>
                <w:sz w:val="20"/>
                <w:szCs w:val="20"/>
                <w:lang w:val="en-US" w:eastAsia="zh-CN" w:bidi="ar-SA"/>
              </w:rPr>
            </w:pPr>
            <w:r>
              <w:rPr>
                <w:rFonts w:hint="eastAsia" w:ascii="宋体" w:hAnsi="宋体" w:cs="宋体"/>
                <w:b w:val="0"/>
                <w:bCs w:val="0"/>
                <w:color w:val="auto"/>
                <w:kern w:val="2"/>
                <w:sz w:val="20"/>
                <w:szCs w:val="20"/>
                <w:lang w:val="en-US" w:eastAsia="zh-CN" w:bidi="ar-SA"/>
              </w:rPr>
              <w:t>下次检验时间</w:t>
            </w:r>
          </w:p>
        </w:tc>
      </w:tr>
      <w:tr w14:paraId="36B85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rPr>
          <w:trHeight w:val="604" w:hRule="atLeast"/>
        </w:trPr>
        <w:tc>
          <w:tcPr>
            <w:tcW w:w="611"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5B769B04">
            <w:pPr>
              <w:keepNext w:val="0"/>
              <w:keepLines w:val="0"/>
              <w:widowControl/>
              <w:suppressLineNumbers w:val="0"/>
              <w:jc w:val="center"/>
              <w:textAlignment w:val="center"/>
              <w:rPr>
                <w:rFonts w:hint="default" w:ascii="宋体" w:hAnsi="宋体" w:eastAsia="宋体" w:cs="宋体"/>
                <w:b w:val="0"/>
                <w:bCs w:val="0"/>
                <w:color w:val="auto"/>
                <w:kern w:val="2"/>
                <w:sz w:val="20"/>
                <w:szCs w:val="20"/>
                <w:lang w:val="en-US" w:eastAsia="zh-CN" w:bidi="ar-SA"/>
              </w:rPr>
            </w:pPr>
            <w:r>
              <w:rPr>
                <w:rFonts w:hint="eastAsia" w:ascii="宋体" w:hAnsi="宋体" w:eastAsia="宋体" w:cs="宋体"/>
                <w:b w:val="0"/>
                <w:bCs w:val="0"/>
                <w:color w:val="auto"/>
                <w:kern w:val="2"/>
                <w:sz w:val="15"/>
                <w:szCs w:val="20"/>
                <w:lang w:val="en-US" w:eastAsia="zh-CN" w:bidi="ar-SA"/>
              </w:rPr>
              <w:t>F079</w:t>
            </w:r>
          </w:p>
        </w:tc>
        <w:tc>
          <w:tcPr>
            <w:tcW w:w="1028"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2A02AEE5">
            <w:pPr>
              <w:keepNext w:val="0"/>
              <w:keepLines w:val="0"/>
              <w:widowControl/>
              <w:suppressLineNumbers w:val="0"/>
              <w:jc w:val="both"/>
              <w:textAlignment w:val="center"/>
              <w:rPr>
                <w:rFonts w:hint="default" w:ascii="宋体" w:hAnsi="宋体" w:eastAsia="宋体" w:cs="宋体"/>
                <w:b w:val="0"/>
                <w:bCs w:val="0"/>
                <w:color w:val="auto"/>
                <w:kern w:val="2"/>
                <w:sz w:val="20"/>
                <w:szCs w:val="20"/>
                <w:lang w:val="en-US" w:eastAsia="zh-CN" w:bidi="ar-SA"/>
              </w:rPr>
            </w:pPr>
            <w:r>
              <w:rPr>
                <w:rFonts w:hint="eastAsia" w:ascii="宋体" w:hAnsi="宋体" w:cs="宋体"/>
                <w:b w:val="0"/>
                <w:bCs w:val="0"/>
                <w:color w:val="auto"/>
                <w:kern w:val="2"/>
                <w:sz w:val="20"/>
                <w:szCs w:val="20"/>
                <w:lang w:val="en-US" w:eastAsia="zh-CN" w:bidi="ar-SA"/>
              </w:rPr>
              <w:t>F080</w:t>
            </w:r>
            <w:r>
              <w:rPr>
                <w:rFonts w:hint="eastAsia" w:ascii="宋体" w:hAnsi="宋体" w:eastAsia="宋体" w:cs="宋体"/>
                <w:b w:val="0"/>
                <w:bCs w:val="0"/>
                <w:color w:val="auto"/>
                <w:kern w:val="2"/>
                <w:sz w:val="20"/>
                <w:szCs w:val="20"/>
                <w:lang w:val="en-US" w:eastAsia="zh-CN" w:bidi="ar-SA"/>
              </w:rPr>
            </w:r>
            <w:r>
              <w:rPr>
                <w:rFonts w:hint="eastAsia" w:ascii="宋体" w:hAnsi="宋体" w:cs="宋体"/>
                <w:b w:val="0"/>
                <w:bCs w:val="0"/>
                <w:color w:val="auto"/>
                <w:kern w:val="2"/>
                <w:sz w:val="20"/>
                <w:szCs w:val="20"/>
                <w:lang w:val="en-US" w:eastAsia="zh-CN" w:bidi="ar-SA"/>
              </w:rPr>
            </w:r>
          </w:p>
        </w:tc>
        <w:tc>
          <w:tcPr>
            <w:tcW w:w="1195"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2FB48D39">
            <w:pPr>
              <w:keepNext w:val="0"/>
              <w:keepLines w:val="0"/>
              <w:widowControl/>
              <w:suppressLineNumbers w:val="0"/>
              <w:jc w:val="center"/>
              <w:textAlignment w:val="center"/>
              <w:rPr>
                <w:rFonts w:hint="eastAsia" w:ascii="宋体" w:hAnsi="宋体" w:eastAsia="宋体" w:cs="宋体"/>
                <w:b w:val="0"/>
                <w:bCs w:val="0"/>
                <w:color w:val="auto"/>
                <w:kern w:val="2"/>
                <w:sz w:val="20"/>
                <w:szCs w:val="20"/>
                <w:lang w:val="en-US" w:eastAsia="zh-CN" w:bidi="ar-SA"/>
              </w:rPr>
            </w:pPr>
            <w:r>
              <w:rPr>
                <w:rFonts w:hint="eastAsia" w:ascii="宋体" w:hAnsi="宋体" w:eastAsia="宋体" w:cs="宋体"/>
                <w:b w:val="0"/>
                <w:bCs w:val="0"/>
                <w:color w:val="auto"/>
                <w:kern w:val="2"/>
                <w:sz w:val="20"/>
                <w:szCs w:val="20"/>
                <w:lang w:val="en-US" w:eastAsia="zh-CN" w:bidi="ar-SA"/>
              </w:rPr>
              <w:t>F081</w:t>
            </w:r>
          </w:p>
        </w:tc>
        <w:tc>
          <w:tcPr>
            <w:tcW w:w="1111"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3002E067">
            <w:pPr>
              <w:keepNext w:val="0"/>
              <w:keepLines w:val="0"/>
              <w:widowControl/>
              <w:suppressLineNumbers w:val="0"/>
              <w:jc w:val="center"/>
              <w:textAlignment w:val="center"/>
              <w:rPr>
                <w:rFonts w:hint="eastAsia" w:ascii="宋体" w:hAnsi="宋体" w:eastAsia="宋体" w:cs="宋体"/>
                <w:b w:val="0"/>
                <w:bCs w:val="0"/>
                <w:color w:val="auto"/>
                <w:kern w:val="2"/>
                <w:sz w:val="20"/>
                <w:szCs w:val="20"/>
                <w:lang w:val="en-US" w:eastAsia="zh-CN" w:bidi="ar-SA"/>
              </w:rPr>
            </w:pPr>
            <w:r>
              <w:rPr>
                <w:rFonts w:hint="eastAsia" w:ascii="宋体" w:hAnsi="宋体" w:cs="宋体"/>
                <w:b w:val="0"/>
                <w:bCs w:val="0"/>
                <w:color w:val="auto"/>
                <w:kern w:val="2"/>
                <w:sz w:val="20"/>
                <w:szCs w:val="20"/>
                <w:lang w:val="en-US" w:eastAsia="zh-CN" w:bidi="ar-SA"/>
              </w:rPr>
              <w:t>F082</w:t>
            </w:r>
          </w:p>
        </w:tc>
        <w:tc>
          <w:tcPr>
            <w:tcW w:w="1560"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1057648F">
            <w:pPr>
              <w:keepNext w:val="0"/>
              <w:keepLines w:val="0"/>
              <w:widowControl/>
              <w:suppressLineNumbers w:val="0"/>
              <w:jc w:val="center"/>
              <w:textAlignment w:val="center"/>
              <w:rPr>
                <w:rFonts w:hint="eastAsia" w:ascii="宋体" w:hAnsi="宋体" w:eastAsia="宋体" w:cs="宋体"/>
                <w:b w:val="0"/>
                <w:bCs w:val="0"/>
                <w:color w:val="auto"/>
                <w:kern w:val="2"/>
                <w:sz w:val="20"/>
                <w:szCs w:val="20"/>
                <w:lang w:val="en-US" w:eastAsia="zh-CN" w:bidi="ar-SA"/>
              </w:rPr>
            </w:pPr>
            <w:r>
              <w:rPr>
                <w:rFonts w:hint="eastAsia" w:ascii="宋体" w:hAnsi="宋体" w:cs="宋体"/>
                <w:bCs/>
                <w:color w:val="auto"/>
                <w:szCs w:val="21"/>
                <w:highlight w:val="none"/>
                <w:u w:val="single"/>
                <w:lang w:val="en-US" w:eastAsia="zh-CN"/>
              </w:rPr>
              <w:t>F083</w:t>
            </w:r>
            <w:r>
              <w:rPr>
                <w:rFonts w:hint="eastAsia" w:ascii="宋体" w:hAnsi="宋体" w:eastAsia="宋体" w:cs="宋体"/>
                <w:b w:val="0"/>
                <w:bCs w:val="0"/>
                <w:color w:val="auto"/>
                <w:kern w:val="2"/>
                <w:sz w:val="20"/>
                <w:szCs w:val="20"/>
                <w:lang w:val="en-US" w:eastAsia="zh-CN" w:bidi="ar-SA"/>
              </w:rPr>
            </w:r>
          </w:p>
        </w:tc>
        <w:tc>
          <w:tcPr>
            <w:tcW w:w="1170"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44B6AA40">
            <w:pPr>
              <w:keepNext w:val="0"/>
              <w:keepLines w:val="0"/>
              <w:widowControl/>
              <w:suppressLineNumbers w:val="0"/>
              <w:jc w:val="center"/>
              <w:textAlignment w:val="center"/>
              <w:rPr>
                <w:rFonts w:hint="default" w:ascii="宋体" w:hAnsi="宋体" w:eastAsia="宋体" w:cs="宋体"/>
                <w:b w:val="0"/>
                <w:bCs w:val="0"/>
                <w:color w:val="auto"/>
                <w:kern w:val="2"/>
                <w:sz w:val="20"/>
                <w:szCs w:val="20"/>
                <w:lang w:val="en-US" w:eastAsia="zh-CN" w:bidi="ar-SA"/>
              </w:rPr>
            </w:pPr>
            <w:r>
              <w:rPr>
                <w:rFonts w:hint="eastAsia" w:ascii="宋体" w:hAnsi="宋体" w:cs="宋体"/>
                <w:b w:val="0"/>
                <w:bCs w:val="0"/>
                <w:color w:val="auto"/>
                <w:kern w:val="2"/>
                <w:sz w:val="20"/>
                <w:szCs w:val="20"/>
                <w:lang w:val="en-US" w:eastAsia="zh-CN" w:bidi="ar-SA"/>
              </w:rPr>
              <w:t>F084</w:t>
            </w:r>
          </w:p>
        </w:tc>
        <w:tc>
          <w:tcPr>
            <w:tcW w:w="1181"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5E536A4A">
            <w:pPr>
              <w:keepNext w:val="0"/>
              <w:keepLines w:val="0"/>
              <w:widowControl/>
              <w:suppressLineNumbers w:val="0"/>
              <w:jc w:val="center"/>
              <w:textAlignment w:val="center"/>
              <w:rPr>
                <w:rFonts w:hint="default" w:ascii="宋体" w:hAnsi="宋体" w:eastAsia="宋体" w:cs="宋体"/>
                <w:b w:val="0"/>
                <w:bCs w:val="0"/>
                <w:color w:val="auto"/>
                <w:kern w:val="2"/>
                <w:sz w:val="20"/>
                <w:szCs w:val="20"/>
                <w:lang w:val="en-US" w:eastAsia="zh-CN" w:bidi="ar-SA"/>
              </w:rPr>
            </w:pPr>
            <w:r>
              <w:rPr>
                <w:rFonts w:hint="eastAsia" w:ascii="宋体" w:hAnsi="宋体" w:cs="宋体"/>
                <w:b w:val="0"/>
                <w:bCs w:val="0"/>
                <w:color w:val="auto"/>
                <w:kern w:val="2"/>
                <w:sz w:val="20"/>
                <w:szCs w:val="20"/>
                <w:lang w:val="en-US" w:eastAsia="zh-CN" w:bidi="ar-SA"/>
              </w:rPr>
              <w:t>F085</w:t>
            </w:r>
          </w:p>
        </w:tc>
        <w:tc>
          <w:tcPr>
            <w:tcW w:w="1049" w:type="dxa"/>
            <w:tcBorders>
              <w:top w:val="single" w:color="auto" w:sz="4" w:space="0"/>
              <w:left w:val="single" w:color="000000" w:sz="4" w:space="0"/>
              <w:bottom w:val="single" w:color="000000" w:sz="4" w:space="0"/>
              <w:right w:val="single" w:color="000000" w:sz="4" w:space="0"/>
            </w:tcBorders>
            <w:shd w:val="clear" w:color="auto" w:fill="auto"/>
            <w:tcMar>
              <w:top w:w="12" w:type="dxa"/>
              <w:left w:w="12" w:type="dxa"/>
              <w:right w:w="12" w:type="dxa"/>
            </w:tcMar>
            <w:vAlign w:val="center"/>
          </w:tcPr>
          <w:p w14:paraId="27DA336B">
            <w:pPr>
              <w:keepNext w:val="0"/>
              <w:keepLines w:val="0"/>
              <w:widowControl/>
              <w:suppressLineNumbers w:val="0"/>
              <w:jc w:val="center"/>
              <w:textAlignment w:val="center"/>
              <w:rPr>
                <w:rFonts w:hint="eastAsia" w:ascii="宋体" w:hAnsi="宋体" w:eastAsia="宋体" w:cs="宋体"/>
                <w:b w:val="0"/>
                <w:bCs w:val="0"/>
                <w:color w:val="auto"/>
                <w:kern w:val="2"/>
                <w:sz w:val="20"/>
                <w:szCs w:val="20"/>
                <w:lang w:val="en-US" w:eastAsia="zh-CN" w:bidi="ar-SA"/>
              </w:rPr>
            </w:pPr>
            <w:r>
              <w:rPr>
                <w:rFonts w:hint="eastAsia" w:ascii="宋体" w:hAnsi="宋体" w:cs="宋体"/>
                <w:b w:val="0"/>
                <w:bCs w:val="0"/>
                <w:color w:val="auto"/>
                <w:kern w:val="2"/>
                <w:sz w:val="20"/>
                <w:szCs w:val="20"/>
                <w:lang w:val="en-US" w:eastAsia="zh-CN" w:bidi="ar-SA"/>
              </w:rPr>
              <w:t>F086</w:t>
            </w:r>
          </w:p>
        </w:tc>
      </w:tr>
    </w:tbl>
    <w:p w14:paraId="64F6B426">
      <w:pPr>
        <w:rPr>
          <w:rFonts w:ascii="宋体" w:hAnsi="宋体" w:cs="宋体"/>
          <w:b/>
          <w:bCs/>
          <w:sz w:val="24"/>
          <w:szCs w:val="24"/>
        </w:rPr>
      </w:pPr>
    </w:p>
    <w:p w14:paraId="263B32F4">
      <w:pPr>
        <w:pStyle w:val="3"/>
        <w:numPr>
          <w:ilvl w:val="0"/>
          <w:numId w:val="0"/>
        </w:numPr>
        <w:spacing w:before="0" w:after="0" w:line="360" w:lineRule="auto"/>
        <w:outlineLvl w:val="0"/>
        <w:rPr>
          <w:rFonts w:hint="eastAsia" w:ascii="宋体" w:hAnsi="宋体" w:eastAsia="宋体" w:cs="宋体"/>
          <w:color w:val="000000"/>
          <w:sz w:val="24"/>
          <w:szCs w:val="24"/>
          <w:lang w:eastAsia="zh-CN"/>
        </w:rPr>
      </w:pPr>
      <w:bookmarkStart w:id="36" w:name="_Toc9955569"/>
      <w:bookmarkStart w:id="37" w:name="_Toc9955568"/>
      <w:bookmarkStart w:id="38" w:name="_Toc96509481"/>
      <w:bookmarkStart w:id="39" w:name="_Toc27618"/>
      <w:r>
        <w:rPr>
          <w:rFonts w:hint="eastAsia" w:ascii="宋体" w:hAnsi="宋体" w:eastAsia="宋体" w:cs="宋体"/>
          <w:color w:val="000000"/>
          <w:sz w:val="24"/>
          <w:szCs w:val="24"/>
          <w:lang w:val="en-US" w:eastAsia="zh-CN"/>
        </w:rPr>
        <w:t>五.</w:t>
      </w:r>
      <w:r>
        <w:rPr>
          <w:rFonts w:hint="eastAsia" w:ascii="宋体" w:hAnsi="宋体" w:eastAsia="宋体" w:cs="宋体"/>
          <w:color w:val="000000"/>
          <w:sz w:val="24"/>
          <w:szCs w:val="24"/>
        </w:rPr>
        <w:t xml:space="preserve"> 运维现场图片</w:t>
      </w:r>
      <w:bookmarkEnd w:id="36"/>
      <w:bookmarkEnd w:id="37"/>
      <w:bookmarkEnd w:id="38"/>
      <w:r>
        <w:rPr>
          <w:rFonts w:hint="eastAsia" w:ascii="宋体" w:hAnsi="宋体" w:eastAsia="宋体" w:cs="宋体"/>
          <w:color w:val="000000"/>
          <w:sz w:val="24"/>
          <w:szCs w:val="24"/>
          <w:lang w:eastAsia="zh-CN"/>
        </w:rPr>
        <w:t>（</w:t>
      </w:r>
      <w:r>
        <w:rPr>
          <w:rFonts w:hint="eastAsia" w:ascii="宋体" w:hAnsi="宋体" w:eastAsia="宋体" w:cs="宋体"/>
          <w:color w:val="000000"/>
          <w:sz w:val="24"/>
          <w:szCs w:val="24"/>
          <w:lang w:val="en-US" w:eastAsia="zh-CN"/>
        </w:rPr>
        <w:t>照片带水印</w:t>
      </w:r>
      <w:r>
        <w:rPr>
          <w:rFonts w:hint="eastAsia" w:ascii="宋体" w:hAnsi="宋体" w:eastAsia="宋体" w:cs="宋体"/>
          <w:color w:val="000000"/>
          <w:sz w:val="24"/>
          <w:szCs w:val="24"/>
          <w:lang w:eastAsia="zh-CN"/>
        </w:rPr>
        <w:t>）</w:t>
      </w:r>
      <w:bookmarkEnd w:id="39"/>
    </w:p>
    <w:tbl>
      <w:tblPr>
        <w:tblStyle w:val="12"/>
        <w:tblW w:w="8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45"/>
        <w:gridCol w:w="4178"/>
      </w:tblGrid>
      <w:tr w14:paraId="2E918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45" w:type="dxa"/>
          </w:tcPr>
          <w:p w14:paraId="7944D9FA">
            <w:pPr>
              <w:numPr>
                <w:ilvl w:val="0"/>
                <w:numId w:val="0"/>
              </w:numPr>
              <w:rPr>
                <w:rFonts w:hint="eastAsia" w:eastAsia="宋体"/>
                <w:vertAlign w:val="baseline"/>
                <w:lang w:eastAsia="zh-CN"/>
              </w:rPr>
            </w:pPr>
            <w:r>
              <w:rPr>
                <w:rFonts w:hint="eastAsia" w:eastAsia="宋体"/>
                <w:vertAlign w:val="baseline"/>
                <w:lang w:eastAsia="zh-CN"/>
              </w:rPr>
            </w:r>
            <w:r>
              <w:t>F090</w:t>
            </w:r>
          </w:p>
        </w:tc>
        <w:tc>
          <w:tcPr>
            <w:tcW w:w="4178" w:type="dxa"/>
          </w:tcPr>
          <w:p w14:paraId="74EC9A40">
            <w:pPr>
              <w:numPr>
                <w:ilvl w:val="0"/>
                <w:numId w:val="0"/>
              </w:numPr>
              <w:rPr>
                <w:rFonts w:hint="eastAsia" w:eastAsia="宋体"/>
                <w:vertAlign w:val="baseline"/>
                <w:lang w:eastAsia="zh-CN"/>
              </w:rPr>
            </w:pPr>
            <w:r>
              <w:rPr>
                <w:rFonts w:hint="eastAsia" w:eastAsia="宋体"/>
                <w:vertAlign w:val="baseline"/>
                <w:lang w:eastAsia="zh-CN"/>
              </w:rPr>
            </w:r>
            <w:r>
              <w:t>F090</w:t>
            </w:r>
          </w:p>
        </w:tc>
      </w:tr>
      <w:tr w14:paraId="4DC27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26" w:hRule="atLeast"/>
        </w:trPr>
        <w:tc>
          <w:tcPr>
            <w:tcW w:w="4545" w:type="dxa"/>
          </w:tcPr>
          <w:p w14:paraId="1F1BDF4B">
            <w:pPr>
              <w:numPr>
                <w:ilvl w:val="0"/>
                <w:numId w:val="0"/>
              </w:numPr>
              <w:rPr>
                <w:rFonts w:hint="eastAsia" w:eastAsia="宋体"/>
                <w:vertAlign w:val="baseline"/>
                <w:lang w:eastAsia="zh-CN"/>
              </w:rPr>
            </w:pPr>
            <w:r>
              <w:rPr>
                <w:rFonts w:hint="eastAsia" w:eastAsia="宋体"/>
                <w:vertAlign w:val="baseline"/>
                <w:lang w:eastAsia="zh-CN"/>
              </w:rPr>
            </w:r>
            <w:r>
              <w:t>F090</w:t>
            </w:r>
          </w:p>
        </w:tc>
        <w:tc>
          <w:tcPr>
            <w:tcW w:w="4178" w:type="dxa"/>
          </w:tcPr>
          <w:p w14:paraId="4E88108E">
            <w:pPr>
              <w:numPr>
                <w:ilvl w:val="0"/>
                <w:numId w:val="0"/>
              </w:numPr>
              <w:rPr>
                <w:rFonts w:hint="eastAsia" w:eastAsia="宋体"/>
                <w:vertAlign w:val="baseline"/>
                <w:lang w:eastAsia="zh-CN"/>
              </w:rPr>
            </w:pPr>
            <w:r>
              <w:rPr>
                <w:rFonts w:hint="eastAsia" w:eastAsia="宋体"/>
                <w:vertAlign w:val="baseline"/>
                <w:lang w:eastAsia="zh-CN"/>
              </w:rPr>
            </w:r>
            <w:r>
              <w:t>F090</w:t>
            </w:r>
          </w:p>
        </w:tc>
      </w:tr>
      <w:tr w14:paraId="2D3B5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0" w:hRule="atLeast"/>
        </w:trPr>
        <w:tc>
          <w:tcPr>
            <w:tcW w:w="4545" w:type="dxa"/>
          </w:tcPr>
          <w:p w14:paraId="456ADA3D">
            <w:pPr>
              <w:numPr>
                <w:ilvl w:val="0"/>
                <w:numId w:val="0"/>
              </w:numPr>
              <w:rPr>
                <w:rFonts w:hint="eastAsia" w:eastAsia="宋体"/>
                <w:vertAlign w:val="baseline"/>
                <w:lang w:eastAsia="zh-CN"/>
              </w:rPr>
            </w:pPr>
            <w:r>
              <w:rPr>
                <w:rFonts w:hint="eastAsia" w:eastAsia="宋体"/>
                <w:vertAlign w:val="baseline"/>
                <w:lang w:eastAsia="zh-CN"/>
              </w:rPr>
            </w:r>
            <w:r>
              <w:t>F090</w:t>
            </w:r>
          </w:p>
        </w:tc>
        <w:tc>
          <w:tcPr>
            <w:tcW w:w="4178" w:type="dxa"/>
          </w:tcPr>
          <w:p w14:paraId="5839C645">
            <w:pPr>
              <w:numPr>
                <w:ilvl w:val="0"/>
                <w:numId w:val="0"/>
              </w:numPr>
              <w:rPr>
                <w:rFonts w:hint="eastAsia" w:eastAsia="宋体"/>
                <w:vertAlign w:val="baseline"/>
                <w:lang w:eastAsia="zh-CN"/>
              </w:rPr>
            </w:pPr>
            <w:r>
              <w:rPr>
                <w:rFonts w:hint="eastAsia" w:eastAsia="宋体"/>
                <w:vertAlign w:val="baseline"/>
                <w:lang w:eastAsia="zh-CN"/>
              </w:rPr>
            </w:r>
            <w:r>
              <w:t>F090</w:t>
            </w:r>
          </w:p>
        </w:tc>
      </w:tr>
      <w:tr w14:paraId="43088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5" w:hRule="atLeast"/>
        </w:trPr>
        <w:tc>
          <w:tcPr>
            <w:tcW w:w="4545" w:type="dxa"/>
          </w:tcPr>
          <w:p w14:paraId="7FEAF85B">
            <w:pPr>
              <w:numPr>
                <w:ilvl w:val="0"/>
                <w:numId w:val="0"/>
              </w:numPr>
              <w:rPr>
                <w:rFonts w:hint="eastAsia" w:eastAsia="宋体"/>
                <w:vertAlign w:val="baseline"/>
                <w:lang w:eastAsia="zh-CN"/>
              </w:rPr>
            </w:pPr>
            <w:r>
              <w:rPr>
                <w:rFonts w:hint="eastAsia" w:eastAsia="宋体"/>
                <w:vertAlign w:val="baseline"/>
                <w:lang w:eastAsia="zh-CN"/>
              </w:rPr>
            </w:r>
            <w:r>
              <w:t>F090</w:t>
            </w:r>
          </w:p>
        </w:tc>
        <w:tc>
          <w:tcPr>
            <w:tcW w:w="4178" w:type="dxa"/>
          </w:tcPr>
          <w:p w14:paraId="081A3940">
            <w:pPr>
              <w:numPr>
                <w:ilvl w:val="0"/>
                <w:numId w:val="0"/>
              </w:numPr>
              <w:rPr>
                <w:rFonts w:hint="eastAsia" w:eastAsia="宋体"/>
                <w:vertAlign w:val="baseline"/>
                <w:lang w:eastAsia="zh-CN"/>
              </w:rPr>
            </w:pPr>
            <w:r>
              <w:rPr>
                <w:rFonts w:hint="eastAsia" w:eastAsia="宋体"/>
                <w:vertAlign w:val="baseline"/>
                <w:lang w:eastAsia="zh-CN"/>
              </w:rPr>
            </w:r>
            <w:r>
              <w:t>F090</w:t>
            </w:r>
          </w:p>
        </w:tc>
      </w:tr>
    </w:tbl>
    <w:p w14:paraId="4F62F280">
      <w:pPr>
        <w:keepNext w:val="0"/>
        <w:keepLines w:val="0"/>
        <w:pageBreakBefore w:val="0"/>
        <w:widowControl w:val="0"/>
        <w:numPr>
          <w:ilvl w:val="0"/>
          <w:numId w:val="0"/>
        </w:numPr>
        <w:kinsoku/>
        <w:wordWrap/>
        <w:overflowPunct/>
        <w:topLinePunct w:val="0"/>
        <w:autoSpaceDE/>
        <w:autoSpaceDN/>
        <w:bidi w:val="0"/>
        <w:adjustRightInd/>
        <w:snapToGrid/>
        <w:spacing w:line="20" w:lineRule="exact"/>
        <w:textAlignment w:val="auto"/>
        <w:rPr>
          <w:rFonts w:hint="eastAsia"/>
          <w:lang w:val="en-US" w:eastAsia="zh-CN"/>
        </w:rPr>
      </w:pPr>
    </w:p>
    <w:p w14:paraId="28D313C1">
      <w:pPr>
        <w:keepNext w:val="0"/>
        <w:keepLines w:val="0"/>
        <w:pageBreakBefore w:val="0"/>
        <w:widowControl w:val="0"/>
        <w:numPr>
          <w:ilvl w:val="0"/>
          <w:numId w:val="0"/>
        </w:numPr>
        <w:kinsoku/>
        <w:wordWrap/>
        <w:overflowPunct/>
        <w:topLinePunct w:val="0"/>
        <w:autoSpaceDE/>
        <w:autoSpaceDN/>
        <w:bidi w:val="0"/>
        <w:adjustRightInd/>
        <w:snapToGrid/>
        <w:spacing w:line="20" w:lineRule="exact"/>
        <w:textAlignment w:val="auto"/>
        <w:rPr>
          <w:rFonts w:hint="eastAsia"/>
          <w:lang w:val="en-US" w:eastAsia="zh-CN"/>
        </w:rPr>
      </w:pPr>
    </w:p>
    <w:p w14:paraId="58C56A00">
      <w:pPr>
        <w:keepNext w:val="0"/>
        <w:keepLines w:val="0"/>
        <w:pageBreakBefore w:val="0"/>
        <w:widowControl w:val="0"/>
        <w:numPr>
          <w:ilvl w:val="0"/>
          <w:numId w:val="0"/>
        </w:numPr>
        <w:kinsoku/>
        <w:wordWrap/>
        <w:overflowPunct/>
        <w:topLinePunct w:val="0"/>
        <w:autoSpaceDE/>
        <w:autoSpaceDN/>
        <w:bidi w:val="0"/>
        <w:adjustRightInd/>
        <w:snapToGrid/>
        <w:spacing w:line="20" w:lineRule="exact"/>
        <w:textAlignment w:val="auto"/>
        <w:rPr>
          <w:rFonts w:hint="eastAsia"/>
          <w:lang w:val="en-US" w:eastAsia="zh-CN"/>
        </w:rPr>
      </w:pPr>
    </w:p>
    <w:p w14:paraId="0DA80BB1">
      <w:pPr>
        <w:keepNext w:val="0"/>
        <w:keepLines w:val="0"/>
        <w:pageBreakBefore w:val="0"/>
        <w:widowControl w:val="0"/>
        <w:numPr>
          <w:ilvl w:val="0"/>
          <w:numId w:val="0"/>
        </w:numPr>
        <w:kinsoku/>
        <w:wordWrap/>
        <w:overflowPunct/>
        <w:topLinePunct w:val="0"/>
        <w:autoSpaceDE/>
        <w:autoSpaceDN/>
        <w:bidi w:val="0"/>
        <w:adjustRightInd/>
        <w:snapToGrid/>
        <w:spacing w:line="20" w:lineRule="exact"/>
        <w:textAlignment w:val="auto"/>
        <w:rPr>
          <w:rFonts w:hint="eastAsia"/>
          <w:lang w:val="en-US" w:eastAsia="zh-CN"/>
        </w:rPr>
        <w:sectPr>
          <w:headerReference r:id="rId9" w:type="default"/>
          <w:footerReference r:id="rId10" w:type="default"/>
          <w:pgSz w:w="11906" w:h="16838"/>
          <w:pgMar w:top="1440" w:right="1800" w:bottom="1440" w:left="1800" w:header="851" w:footer="992" w:gutter="0"/>
          <w:cols w:space="425" w:num="1"/>
          <w:docGrid w:type="lines" w:linePitch="312" w:charSpace="0"/>
        </w:sectPr>
      </w:pPr>
    </w:p>
    <w:p w14:paraId="63727524">
      <w:pPr>
        <w:keepNext w:val="0"/>
        <w:keepLines w:val="0"/>
        <w:pageBreakBefore w:val="0"/>
        <w:widowControl w:val="0"/>
        <w:numPr>
          <w:ilvl w:val="0"/>
          <w:numId w:val="0"/>
        </w:numPr>
        <w:kinsoku/>
        <w:wordWrap/>
        <w:overflowPunct/>
        <w:topLinePunct w:val="0"/>
        <w:autoSpaceDE/>
        <w:autoSpaceDN/>
        <w:bidi w:val="0"/>
        <w:adjustRightInd/>
        <w:snapToGrid/>
        <w:spacing w:line="20" w:lineRule="exact"/>
        <w:textAlignment w:val="auto"/>
        <w:rPr>
          <w:rFonts w:hint="default"/>
          <w:lang w:val="en-US" w:eastAsia="zh-CN"/>
        </w:rPr>
      </w:pPr>
    </w:p>
    <w:sectPr>
      <w:pgSz w:w="11906" w:h="16838"/>
      <w:pgMar w:top="1440" w:right="1406" w:bottom="1440" w:left="1406"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仿宋">
    <w:altName w:val="Times New Roman"/>
    <w:panose1 w:val="02010609060101010101"/>
    <w:charset w:val="86"/>
    <w:family w:val="modern"/>
    <w:pitch w:val="default"/>
    <w:sig w:usb0="00000000" w:usb1="00000000" w:usb2="00000016" w:usb3="00000000" w:csb0="00040001" w:csb1="00000000"/>
  </w:font>
  <w:font w:name="方正仿宋_GBK">
    <w:altName w:val="Times New Roman"/>
    <w:panose1 w:val="00000000000000000000"/>
    <w:charset w:val="00"/>
    <w:family w:val="auto"/>
    <w:pitch w:val="default"/>
    <w:sig w:usb0="00000000" w:usb1="00000000" w:usb2="00000000" w:usb3="00000000" w:csb0="00000000" w:csb1="00000000"/>
  </w:font>
  <w:font w:name="仿宋_GB2312">
    <w:altName w:val="Times New Roman"/>
    <w:panose1 w:val="02010609030101010101"/>
    <w:charset w:val="86"/>
    <w:family w:val="auto"/>
    <w:pitch w:val="default"/>
    <w:sig w:usb0="00000000" w:usb1="00000000" w:usb2="00000000" w:usb3="00000000" w:csb0="00040000" w:csb1="00000000"/>
  </w:font>
  <w:font w:name="Tahoma">
    <w:altName w:val="Verdana"/>
    <w:panose1 w:val="020B0604030504040204"/>
    <w:charset w:val="00"/>
    <w:family w:val="swiss"/>
    <w:pitch w:val="default"/>
    <w:sig w:usb0="00000000" w:usb1="00000000" w:usb2="00000029" w:usb3="00000000" w:csb0="200101FF" w:csb1="20280000"/>
  </w:font>
  <w:font w:name="Verdana">
    <w:panose1 w:val="020B0604030504040204"/>
    <w:charset w:val="00"/>
    <w:family w:val="auto"/>
    <w:pitch w:val="default"/>
    <w:sig w:usb0="A10006FF" w:usb1="4000205B" w:usb2="00000010" w:usb3="00000000" w:csb0="2000019F"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E554D0">
    <w:pPr>
      <w:pStyle w:val="6"/>
      <w:pBdr>
        <w:top w:val="none" w:color="auto" w:sz="0" w:space="1"/>
        <w:left w:val="none" w:color="auto" w:sz="0" w:space="4"/>
        <w:bottom w:val="none" w:color="auto" w:sz="0" w:space="1"/>
        <w:right w:val="none" w:color="auto" w:sz="0" w:space="4"/>
        <w:between w:val="none" w:color="auto" w:sz="0" w:space="0"/>
      </w:pBdr>
      <w:snapToGrid w:val="0"/>
      <w:spacing w:line="360" w:lineRule="auto"/>
      <w:ind w:left="0" w:leftChars="0" w:firstLine="0" w:firstLineChars="0"/>
      <w:jc w:val="both"/>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92DEFE">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3492DEFE">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85FE02">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5BDC4D">
    <w:pPr>
      <w:pStyle w:val="6"/>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A04F0">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41095">
    <w:pPr>
      <w:pStyle w:val="7"/>
      <w:pBdr>
        <w:bottom w:val="none" w:color="auto" w:sz="0" w:space="0"/>
      </w:pBdr>
      <w:ind w:firstLine="420"/>
      <w:jc w:val="left"/>
    </w:pPr>
    <w:r>
      <w:rPr>
        <w:rFonts w:hint="eastAsia" w:eastAsiaTheme="minorEastAsia"/>
        <w:b/>
        <w:bCs/>
        <w:sz w:val="30"/>
        <w:szCs w:val="30"/>
        <w:lang w:val="en-US" w:eastAsia="zh-CN"/>
      </w:rPr>
      <w:t xml:space="preserve">                                    </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743160">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4F828D">
    <w:pPr>
      <w:pStyle w:val="7"/>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56C1C9">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EBBBF5"/>
    <w:multiLevelType w:val="singleLevel"/>
    <w:tmpl w:val="42EBBBF5"/>
    <w:lvl w:ilvl="0" w:tentative="0">
      <w:start w:val="1"/>
      <w:numFmt w:val="decimal"/>
      <w:suff w:val="nothing"/>
      <w:lvlText w:val="（%1）"/>
      <w:lvlJc w:val="left"/>
    </w:lvl>
  </w:abstractNum>
  <w:abstractNum w:abstractNumId="1">
    <w:nsid w:val="6A29DB54"/>
    <w:multiLevelType w:val="singleLevel"/>
    <w:tmpl w:val="6A29DB54"/>
    <w:lvl w:ilvl="0" w:tentative="0">
      <w:start w:val="1"/>
      <w:numFmt w:val="chineseCounting"/>
      <w:suff w:val="space"/>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MzODBhZTA2NDY2NjA2OGYwNTlhZmNhNTQ4OTcxZTUifQ=="/>
  </w:docVars>
  <w:rsids>
    <w:rsidRoot w:val="00EA3FEA"/>
    <w:rsid w:val="000051BE"/>
    <w:rsid w:val="00084DE3"/>
    <w:rsid w:val="00213CF6"/>
    <w:rsid w:val="00247880"/>
    <w:rsid w:val="0031335D"/>
    <w:rsid w:val="003C447F"/>
    <w:rsid w:val="00510412"/>
    <w:rsid w:val="00513ADA"/>
    <w:rsid w:val="00531EFA"/>
    <w:rsid w:val="005C3FA7"/>
    <w:rsid w:val="00625E0C"/>
    <w:rsid w:val="007200AE"/>
    <w:rsid w:val="00863B59"/>
    <w:rsid w:val="00955736"/>
    <w:rsid w:val="00994019"/>
    <w:rsid w:val="00B662F7"/>
    <w:rsid w:val="00C809A4"/>
    <w:rsid w:val="00E6284A"/>
    <w:rsid w:val="00E8194D"/>
    <w:rsid w:val="00EA3FEA"/>
    <w:rsid w:val="00F0015E"/>
    <w:rsid w:val="010A478A"/>
    <w:rsid w:val="012F5F9F"/>
    <w:rsid w:val="018A1427"/>
    <w:rsid w:val="018F6A3E"/>
    <w:rsid w:val="019978BC"/>
    <w:rsid w:val="01DE1773"/>
    <w:rsid w:val="023870D5"/>
    <w:rsid w:val="02681684"/>
    <w:rsid w:val="02914086"/>
    <w:rsid w:val="033E4BBF"/>
    <w:rsid w:val="035D3297"/>
    <w:rsid w:val="04567CE7"/>
    <w:rsid w:val="04820ADC"/>
    <w:rsid w:val="048760F2"/>
    <w:rsid w:val="04D453FA"/>
    <w:rsid w:val="04F614D8"/>
    <w:rsid w:val="05047743"/>
    <w:rsid w:val="051C2CDE"/>
    <w:rsid w:val="052D4EEB"/>
    <w:rsid w:val="053D11F3"/>
    <w:rsid w:val="05571F68"/>
    <w:rsid w:val="05720C09"/>
    <w:rsid w:val="05AF077A"/>
    <w:rsid w:val="062F259D"/>
    <w:rsid w:val="074A1D85"/>
    <w:rsid w:val="07A80859"/>
    <w:rsid w:val="07BB058C"/>
    <w:rsid w:val="08053EFD"/>
    <w:rsid w:val="0815082E"/>
    <w:rsid w:val="08251EAA"/>
    <w:rsid w:val="084E7652"/>
    <w:rsid w:val="0882554E"/>
    <w:rsid w:val="08986B20"/>
    <w:rsid w:val="08DA2C94"/>
    <w:rsid w:val="08E104C7"/>
    <w:rsid w:val="09012917"/>
    <w:rsid w:val="09304FAA"/>
    <w:rsid w:val="0960544E"/>
    <w:rsid w:val="099B68C7"/>
    <w:rsid w:val="09C35E1E"/>
    <w:rsid w:val="09F064E7"/>
    <w:rsid w:val="09FA032F"/>
    <w:rsid w:val="0A344626"/>
    <w:rsid w:val="0A466107"/>
    <w:rsid w:val="0A6F565E"/>
    <w:rsid w:val="0AA55AD1"/>
    <w:rsid w:val="0AC74ADE"/>
    <w:rsid w:val="0AC77248"/>
    <w:rsid w:val="0ADD081A"/>
    <w:rsid w:val="0AFF2E86"/>
    <w:rsid w:val="0B0C10FF"/>
    <w:rsid w:val="0B0E131B"/>
    <w:rsid w:val="0B5E5DFE"/>
    <w:rsid w:val="0C222D67"/>
    <w:rsid w:val="0C6A07D3"/>
    <w:rsid w:val="0CF167FE"/>
    <w:rsid w:val="0D023358"/>
    <w:rsid w:val="0D272220"/>
    <w:rsid w:val="0D384BDA"/>
    <w:rsid w:val="0D4903E8"/>
    <w:rsid w:val="0E412171"/>
    <w:rsid w:val="0ED9579C"/>
    <w:rsid w:val="0F36499C"/>
    <w:rsid w:val="0F3E7D63"/>
    <w:rsid w:val="0F3F5F47"/>
    <w:rsid w:val="0F566DED"/>
    <w:rsid w:val="0F655DF6"/>
    <w:rsid w:val="0F6C03BE"/>
    <w:rsid w:val="0F930402"/>
    <w:rsid w:val="0F9E27E8"/>
    <w:rsid w:val="0FB51D65"/>
    <w:rsid w:val="0FBA737B"/>
    <w:rsid w:val="0FC30926"/>
    <w:rsid w:val="0FF7412C"/>
    <w:rsid w:val="0FFF56D6"/>
    <w:rsid w:val="10433815"/>
    <w:rsid w:val="107734BE"/>
    <w:rsid w:val="10800EB1"/>
    <w:rsid w:val="10802373"/>
    <w:rsid w:val="11607FAD"/>
    <w:rsid w:val="116752E1"/>
    <w:rsid w:val="11B83D8F"/>
    <w:rsid w:val="12543AB7"/>
    <w:rsid w:val="12D40754"/>
    <w:rsid w:val="13497394"/>
    <w:rsid w:val="13A97E33"/>
    <w:rsid w:val="13AA3F08"/>
    <w:rsid w:val="141916F0"/>
    <w:rsid w:val="143A4F2F"/>
    <w:rsid w:val="143E4A1F"/>
    <w:rsid w:val="145B0BF4"/>
    <w:rsid w:val="145C6C53"/>
    <w:rsid w:val="145D29CB"/>
    <w:rsid w:val="14AA20B4"/>
    <w:rsid w:val="14AF76CB"/>
    <w:rsid w:val="14D97A4F"/>
    <w:rsid w:val="14DB04C0"/>
    <w:rsid w:val="14E00BA8"/>
    <w:rsid w:val="14E1184E"/>
    <w:rsid w:val="15211C4B"/>
    <w:rsid w:val="153E45AB"/>
    <w:rsid w:val="15457785"/>
    <w:rsid w:val="15962639"/>
    <w:rsid w:val="15BA6327"/>
    <w:rsid w:val="15BF393E"/>
    <w:rsid w:val="15D867AD"/>
    <w:rsid w:val="15DA0777"/>
    <w:rsid w:val="15FA21C4"/>
    <w:rsid w:val="160550C9"/>
    <w:rsid w:val="167C404E"/>
    <w:rsid w:val="168129A1"/>
    <w:rsid w:val="16B7409E"/>
    <w:rsid w:val="16D90A2F"/>
    <w:rsid w:val="16E96798"/>
    <w:rsid w:val="170415AA"/>
    <w:rsid w:val="17F04282"/>
    <w:rsid w:val="181E0086"/>
    <w:rsid w:val="1868074D"/>
    <w:rsid w:val="188E09E6"/>
    <w:rsid w:val="18BC4164"/>
    <w:rsid w:val="18BD1C8B"/>
    <w:rsid w:val="19197809"/>
    <w:rsid w:val="19314B52"/>
    <w:rsid w:val="19324427"/>
    <w:rsid w:val="19550115"/>
    <w:rsid w:val="199A59BC"/>
    <w:rsid w:val="199D21E8"/>
    <w:rsid w:val="1A444411"/>
    <w:rsid w:val="1A670100"/>
    <w:rsid w:val="1AA66E7A"/>
    <w:rsid w:val="1AE23C2A"/>
    <w:rsid w:val="1AF776D6"/>
    <w:rsid w:val="1B562302"/>
    <w:rsid w:val="1B701236"/>
    <w:rsid w:val="1B845A2B"/>
    <w:rsid w:val="1BB67591"/>
    <w:rsid w:val="1BB77E16"/>
    <w:rsid w:val="1BE539D2"/>
    <w:rsid w:val="1BFC2ACA"/>
    <w:rsid w:val="1CA25AE0"/>
    <w:rsid w:val="1D04432C"/>
    <w:rsid w:val="1D295B40"/>
    <w:rsid w:val="1D9A162E"/>
    <w:rsid w:val="1DAF6046"/>
    <w:rsid w:val="1DDC3FF1"/>
    <w:rsid w:val="1E171E3D"/>
    <w:rsid w:val="1E2F6AC2"/>
    <w:rsid w:val="1E727A2C"/>
    <w:rsid w:val="1E82375A"/>
    <w:rsid w:val="1EC024D4"/>
    <w:rsid w:val="1EC75611"/>
    <w:rsid w:val="1ECE2E43"/>
    <w:rsid w:val="1EE07F56"/>
    <w:rsid w:val="1F0E4BDB"/>
    <w:rsid w:val="1F7237CF"/>
    <w:rsid w:val="1F8B5E45"/>
    <w:rsid w:val="1F925C1F"/>
    <w:rsid w:val="1FED2D73"/>
    <w:rsid w:val="1FFB7C68"/>
    <w:rsid w:val="203C6D27"/>
    <w:rsid w:val="206B7D6A"/>
    <w:rsid w:val="20914128"/>
    <w:rsid w:val="20B00A53"/>
    <w:rsid w:val="21091F11"/>
    <w:rsid w:val="21415B4F"/>
    <w:rsid w:val="217F0425"/>
    <w:rsid w:val="21823A71"/>
    <w:rsid w:val="21C244AB"/>
    <w:rsid w:val="21F21C5A"/>
    <w:rsid w:val="221435F7"/>
    <w:rsid w:val="22274D44"/>
    <w:rsid w:val="22993768"/>
    <w:rsid w:val="22F015DA"/>
    <w:rsid w:val="231A6657"/>
    <w:rsid w:val="235651B5"/>
    <w:rsid w:val="239161EE"/>
    <w:rsid w:val="23C35682"/>
    <w:rsid w:val="24431BDE"/>
    <w:rsid w:val="244A6AC8"/>
    <w:rsid w:val="244D480A"/>
    <w:rsid w:val="246A0F18"/>
    <w:rsid w:val="25513E86"/>
    <w:rsid w:val="25535E50"/>
    <w:rsid w:val="25621AE5"/>
    <w:rsid w:val="25F018F1"/>
    <w:rsid w:val="26153106"/>
    <w:rsid w:val="261B6131"/>
    <w:rsid w:val="266D4525"/>
    <w:rsid w:val="267A11BB"/>
    <w:rsid w:val="268A7650"/>
    <w:rsid w:val="26A34BB6"/>
    <w:rsid w:val="26FC1D6D"/>
    <w:rsid w:val="27185138"/>
    <w:rsid w:val="273C4F07"/>
    <w:rsid w:val="27601C57"/>
    <w:rsid w:val="277327DA"/>
    <w:rsid w:val="27736336"/>
    <w:rsid w:val="27AA5AD0"/>
    <w:rsid w:val="27B801ED"/>
    <w:rsid w:val="27FA6A57"/>
    <w:rsid w:val="280B2A12"/>
    <w:rsid w:val="284657F9"/>
    <w:rsid w:val="28500425"/>
    <w:rsid w:val="288D3427"/>
    <w:rsid w:val="28AF339E"/>
    <w:rsid w:val="28C17575"/>
    <w:rsid w:val="28F00A84"/>
    <w:rsid w:val="294A30C6"/>
    <w:rsid w:val="299B1B74"/>
    <w:rsid w:val="29A44ECD"/>
    <w:rsid w:val="2A4E308A"/>
    <w:rsid w:val="2A6015BB"/>
    <w:rsid w:val="2A6A2ACF"/>
    <w:rsid w:val="2AA333D6"/>
    <w:rsid w:val="2AAD6003"/>
    <w:rsid w:val="2B371C08"/>
    <w:rsid w:val="2B4D3EA0"/>
    <w:rsid w:val="2B5357A6"/>
    <w:rsid w:val="2B5B5A5F"/>
    <w:rsid w:val="2BDF043E"/>
    <w:rsid w:val="2BE9306B"/>
    <w:rsid w:val="2BF437BD"/>
    <w:rsid w:val="2C871EBA"/>
    <w:rsid w:val="2CB76CC5"/>
    <w:rsid w:val="2CDE06F5"/>
    <w:rsid w:val="2CFC55F8"/>
    <w:rsid w:val="2D4D7E02"/>
    <w:rsid w:val="2D4F514F"/>
    <w:rsid w:val="2D7F48D8"/>
    <w:rsid w:val="2D8D6924"/>
    <w:rsid w:val="2D9C5EBB"/>
    <w:rsid w:val="2DA57465"/>
    <w:rsid w:val="2DCE076A"/>
    <w:rsid w:val="2DF87595"/>
    <w:rsid w:val="2DFF6B75"/>
    <w:rsid w:val="2E291E44"/>
    <w:rsid w:val="2E3240D7"/>
    <w:rsid w:val="2E334A71"/>
    <w:rsid w:val="2E497DF1"/>
    <w:rsid w:val="2E6D2450"/>
    <w:rsid w:val="2EA72D69"/>
    <w:rsid w:val="2EC21951"/>
    <w:rsid w:val="2EEE0998"/>
    <w:rsid w:val="2EF37D5C"/>
    <w:rsid w:val="2EFA558F"/>
    <w:rsid w:val="2F4D56BE"/>
    <w:rsid w:val="2F7E0970"/>
    <w:rsid w:val="2F860BD0"/>
    <w:rsid w:val="2FCB3AC7"/>
    <w:rsid w:val="2FFD32F7"/>
    <w:rsid w:val="301306B6"/>
    <w:rsid w:val="301B57BD"/>
    <w:rsid w:val="30395912"/>
    <w:rsid w:val="303F2678"/>
    <w:rsid w:val="304A287C"/>
    <w:rsid w:val="30803872"/>
    <w:rsid w:val="30D77936"/>
    <w:rsid w:val="30DA11D4"/>
    <w:rsid w:val="312E5E5E"/>
    <w:rsid w:val="31741628"/>
    <w:rsid w:val="31E64C93"/>
    <w:rsid w:val="31FB7654"/>
    <w:rsid w:val="320F75A3"/>
    <w:rsid w:val="32805DAB"/>
    <w:rsid w:val="32843AED"/>
    <w:rsid w:val="32CB5278"/>
    <w:rsid w:val="3337290D"/>
    <w:rsid w:val="33806747"/>
    <w:rsid w:val="33BE4DDD"/>
    <w:rsid w:val="33EB36F8"/>
    <w:rsid w:val="33F56325"/>
    <w:rsid w:val="341F3614"/>
    <w:rsid w:val="342A06C4"/>
    <w:rsid w:val="3431735D"/>
    <w:rsid w:val="349A13A6"/>
    <w:rsid w:val="34D16D92"/>
    <w:rsid w:val="34DA3E98"/>
    <w:rsid w:val="34F565DC"/>
    <w:rsid w:val="34F671ED"/>
    <w:rsid w:val="34FF38FF"/>
    <w:rsid w:val="350B22A4"/>
    <w:rsid w:val="350C080A"/>
    <w:rsid w:val="355A6D87"/>
    <w:rsid w:val="35610116"/>
    <w:rsid w:val="357240D1"/>
    <w:rsid w:val="357C0AAC"/>
    <w:rsid w:val="35910352"/>
    <w:rsid w:val="35C506A4"/>
    <w:rsid w:val="35FE3BB6"/>
    <w:rsid w:val="36453593"/>
    <w:rsid w:val="366559E4"/>
    <w:rsid w:val="36C37AC2"/>
    <w:rsid w:val="36E44B5A"/>
    <w:rsid w:val="370C40B1"/>
    <w:rsid w:val="3718306D"/>
    <w:rsid w:val="373B1E1B"/>
    <w:rsid w:val="376143FD"/>
    <w:rsid w:val="37B7401D"/>
    <w:rsid w:val="37D15318"/>
    <w:rsid w:val="37E82428"/>
    <w:rsid w:val="38A327F3"/>
    <w:rsid w:val="38CC1D4A"/>
    <w:rsid w:val="394915ED"/>
    <w:rsid w:val="39924D42"/>
    <w:rsid w:val="39F42126"/>
    <w:rsid w:val="3A6F0BDF"/>
    <w:rsid w:val="3A8A5A19"/>
    <w:rsid w:val="3A960861"/>
    <w:rsid w:val="3AB40CE8"/>
    <w:rsid w:val="3ACF6A49"/>
    <w:rsid w:val="3AD941AF"/>
    <w:rsid w:val="3B2618F1"/>
    <w:rsid w:val="3B3D08D7"/>
    <w:rsid w:val="3B64626A"/>
    <w:rsid w:val="3BCB62E9"/>
    <w:rsid w:val="3BF515B8"/>
    <w:rsid w:val="3C08753D"/>
    <w:rsid w:val="3C3519B4"/>
    <w:rsid w:val="3C4C6B01"/>
    <w:rsid w:val="3C5F4C83"/>
    <w:rsid w:val="3C6109FB"/>
    <w:rsid w:val="3C613FE9"/>
    <w:rsid w:val="3C7324DC"/>
    <w:rsid w:val="3C963F1E"/>
    <w:rsid w:val="3C9C1A33"/>
    <w:rsid w:val="3CAF061D"/>
    <w:rsid w:val="3CEA6C43"/>
    <w:rsid w:val="3D932E36"/>
    <w:rsid w:val="3DC6320C"/>
    <w:rsid w:val="3DEE59FA"/>
    <w:rsid w:val="3E2B0CBD"/>
    <w:rsid w:val="3E500D27"/>
    <w:rsid w:val="3EA42E21"/>
    <w:rsid w:val="3ED83AF5"/>
    <w:rsid w:val="403D352D"/>
    <w:rsid w:val="40970E8F"/>
    <w:rsid w:val="40C65386"/>
    <w:rsid w:val="40CD6E46"/>
    <w:rsid w:val="40E8793D"/>
    <w:rsid w:val="41523008"/>
    <w:rsid w:val="41C47A40"/>
    <w:rsid w:val="41EE4ADF"/>
    <w:rsid w:val="41F52311"/>
    <w:rsid w:val="41FA16D6"/>
    <w:rsid w:val="4233406F"/>
    <w:rsid w:val="423746D8"/>
    <w:rsid w:val="424566C9"/>
    <w:rsid w:val="425F3C2F"/>
    <w:rsid w:val="426E5C20"/>
    <w:rsid w:val="42733236"/>
    <w:rsid w:val="42815953"/>
    <w:rsid w:val="42864D18"/>
    <w:rsid w:val="42A83EDD"/>
    <w:rsid w:val="42DF6B1E"/>
    <w:rsid w:val="42FF4ACA"/>
    <w:rsid w:val="43171E14"/>
    <w:rsid w:val="43193DDE"/>
    <w:rsid w:val="43372F01"/>
    <w:rsid w:val="4387343D"/>
    <w:rsid w:val="439416B6"/>
    <w:rsid w:val="43C81180"/>
    <w:rsid w:val="43DE2931"/>
    <w:rsid w:val="440E2B77"/>
    <w:rsid w:val="4427077C"/>
    <w:rsid w:val="443609BF"/>
    <w:rsid w:val="44591213"/>
    <w:rsid w:val="45034D45"/>
    <w:rsid w:val="45107462"/>
    <w:rsid w:val="455C26A8"/>
    <w:rsid w:val="45997458"/>
    <w:rsid w:val="467D0B27"/>
    <w:rsid w:val="46C16C66"/>
    <w:rsid w:val="46FA7EB3"/>
    <w:rsid w:val="47013507"/>
    <w:rsid w:val="47017063"/>
    <w:rsid w:val="47266AC9"/>
    <w:rsid w:val="47525B10"/>
    <w:rsid w:val="47742C44"/>
    <w:rsid w:val="479003E6"/>
    <w:rsid w:val="47E524E0"/>
    <w:rsid w:val="47FE35A2"/>
    <w:rsid w:val="4800731A"/>
    <w:rsid w:val="485F08B6"/>
    <w:rsid w:val="48675476"/>
    <w:rsid w:val="4874727A"/>
    <w:rsid w:val="48CC544E"/>
    <w:rsid w:val="48FF75D2"/>
    <w:rsid w:val="49507E2D"/>
    <w:rsid w:val="49995C78"/>
    <w:rsid w:val="49CB3958"/>
    <w:rsid w:val="49FA5FEB"/>
    <w:rsid w:val="4A443E36"/>
    <w:rsid w:val="4A58343D"/>
    <w:rsid w:val="4A82495E"/>
    <w:rsid w:val="4B007A08"/>
    <w:rsid w:val="4B50680B"/>
    <w:rsid w:val="4B8B15F1"/>
    <w:rsid w:val="4BAC2635"/>
    <w:rsid w:val="4BB02E05"/>
    <w:rsid w:val="4BC0573E"/>
    <w:rsid w:val="4C215AB1"/>
    <w:rsid w:val="4C2537F3"/>
    <w:rsid w:val="4C856040"/>
    <w:rsid w:val="4CA0731E"/>
    <w:rsid w:val="4CE865CF"/>
    <w:rsid w:val="4CF3744D"/>
    <w:rsid w:val="4CFB09F8"/>
    <w:rsid w:val="4D072EF9"/>
    <w:rsid w:val="4D13189E"/>
    <w:rsid w:val="4D2E492A"/>
    <w:rsid w:val="4DB82445"/>
    <w:rsid w:val="4E151645"/>
    <w:rsid w:val="4E192A5C"/>
    <w:rsid w:val="4E347D1E"/>
    <w:rsid w:val="4E612ADD"/>
    <w:rsid w:val="4E7C3473"/>
    <w:rsid w:val="4EC54E1A"/>
    <w:rsid w:val="4EFE20DA"/>
    <w:rsid w:val="4F0E4A13"/>
    <w:rsid w:val="4F1F72F6"/>
    <w:rsid w:val="4F361873"/>
    <w:rsid w:val="4F4977F9"/>
    <w:rsid w:val="4F5D1330"/>
    <w:rsid w:val="4F622668"/>
    <w:rsid w:val="4F98252E"/>
    <w:rsid w:val="4FDA2B47"/>
    <w:rsid w:val="500656EA"/>
    <w:rsid w:val="500D4CCA"/>
    <w:rsid w:val="506F328F"/>
    <w:rsid w:val="50812FC2"/>
    <w:rsid w:val="50A7793B"/>
    <w:rsid w:val="51701FFD"/>
    <w:rsid w:val="517D7C2E"/>
    <w:rsid w:val="517F5754"/>
    <w:rsid w:val="5196052E"/>
    <w:rsid w:val="51AC406F"/>
    <w:rsid w:val="51B01DB1"/>
    <w:rsid w:val="51B03B5F"/>
    <w:rsid w:val="51CC4711"/>
    <w:rsid w:val="51E27A91"/>
    <w:rsid w:val="52195BA8"/>
    <w:rsid w:val="526842C5"/>
    <w:rsid w:val="526B217C"/>
    <w:rsid w:val="527F1783"/>
    <w:rsid w:val="528D20F2"/>
    <w:rsid w:val="532145E9"/>
    <w:rsid w:val="535A4C6A"/>
    <w:rsid w:val="535E045A"/>
    <w:rsid w:val="536015B5"/>
    <w:rsid w:val="539B439B"/>
    <w:rsid w:val="539D0113"/>
    <w:rsid w:val="53EE096F"/>
    <w:rsid w:val="540013B6"/>
    <w:rsid w:val="54393799"/>
    <w:rsid w:val="546724CF"/>
    <w:rsid w:val="546926EB"/>
    <w:rsid w:val="546B6463"/>
    <w:rsid w:val="54A61249"/>
    <w:rsid w:val="551D06C8"/>
    <w:rsid w:val="55A97BEA"/>
    <w:rsid w:val="565C2507"/>
    <w:rsid w:val="56D456F2"/>
    <w:rsid w:val="5717412F"/>
    <w:rsid w:val="57201787"/>
    <w:rsid w:val="57256D9D"/>
    <w:rsid w:val="572A730E"/>
    <w:rsid w:val="5765719A"/>
    <w:rsid w:val="57672F12"/>
    <w:rsid w:val="576E1317"/>
    <w:rsid w:val="578A30A4"/>
    <w:rsid w:val="58382B00"/>
    <w:rsid w:val="5861523D"/>
    <w:rsid w:val="5866141B"/>
    <w:rsid w:val="587868EA"/>
    <w:rsid w:val="58896EB8"/>
    <w:rsid w:val="58A1474D"/>
    <w:rsid w:val="58A70D05"/>
    <w:rsid w:val="58AB32D2"/>
    <w:rsid w:val="58D600FA"/>
    <w:rsid w:val="58F95939"/>
    <w:rsid w:val="594A4899"/>
    <w:rsid w:val="595C281E"/>
    <w:rsid w:val="597B18F0"/>
    <w:rsid w:val="59C2636C"/>
    <w:rsid w:val="59FE5684"/>
    <w:rsid w:val="5B062A42"/>
    <w:rsid w:val="5B51760D"/>
    <w:rsid w:val="5B9B762E"/>
    <w:rsid w:val="5C1D6295"/>
    <w:rsid w:val="5C2313D1"/>
    <w:rsid w:val="5C653798"/>
    <w:rsid w:val="5C9A5B38"/>
    <w:rsid w:val="5CE172C2"/>
    <w:rsid w:val="5D170F36"/>
    <w:rsid w:val="5D1A4582"/>
    <w:rsid w:val="5D292A17"/>
    <w:rsid w:val="5D485594"/>
    <w:rsid w:val="5D5932FD"/>
    <w:rsid w:val="5D6916C6"/>
    <w:rsid w:val="5D731EE5"/>
    <w:rsid w:val="5D79574D"/>
    <w:rsid w:val="5D7E31D2"/>
    <w:rsid w:val="5DB03139"/>
    <w:rsid w:val="5DEF3C61"/>
    <w:rsid w:val="5DFE20ED"/>
    <w:rsid w:val="5E1C432A"/>
    <w:rsid w:val="5E725FA3"/>
    <w:rsid w:val="5EA507C4"/>
    <w:rsid w:val="5F0B6879"/>
    <w:rsid w:val="5F1514A5"/>
    <w:rsid w:val="5F4B4EC7"/>
    <w:rsid w:val="5F55119C"/>
    <w:rsid w:val="5F8D1984"/>
    <w:rsid w:val="5F904FD0"/>
    <w:rsid w:val="600E7C7B"/>
    <w:rsid w:val="60327D47"/>
    <w:rsid w:val="608808F6"/>
    <w:rsid w:val="60CF38D6"/>
    <w:rsid w:val="60D94755"/>
    <w:rsid w:val="61271964"/>
    <w:rsid w:val="6166248C"/>
    <w:rsid w:val="61907AD4"/>
    <w:rsid w:val="61B01959"/>
    <w:rsid w:val="61D05B58"/>
    <w:rsid w:val="61FA2BD4"/>
    <w:rsid w:val="6236665C"/>
    <w:rsid w:val="62724E61"/>
    <w:rsid w:val="62830E1C"/>
    <w:rsid w:val="62A77ABD"/>
    <w:rsid w:val="62D90A3C"/>
    <w:rsid w:val="62E23D94"/>
    <w:rsid w:val="63604F19"/>
    <w:rsid w:val="63875AAB"/>
    <w:rsid w:val="63C82F8A"/>
    <w:rsid w:val="63FD368B"/>
    <w:rsid w:val="640815D9"/>
    <w:rsid w:val="64137F7D"/>
    <w:rsid w:val="642F4DB7"/>
    <w:rsid w:val="64410F8F"/>
    <w:rsid w:val="64610CE9"/>
    <w:rsid w:val="646D768E"/>
    <w:rsid w:val="650950F9"/>
    <w:rsid w:val="65815AE7"/>
    <w:rsid w:val="65C37EAD"/>
    <w:rsid w:val="662009FA"/>
    <w:rsid w:val="66436907"/>
    <w:rsid w:val="666B22F3"/>
    <w:rsid w:val="668D4017"/>
    <w:rsid w:val="66CB4B3F"/>
    <w:rsid w:val="66FE1E7B"/>
    <w:rsid w:val="67317098"/>
    <w:rsid w:val="67B53825"/>
    <w:rsid w:val="67C1666E"/>
    <w:rsid w:val="67EE6D37"/>
    <w:rsid w:val="6832371F"/>
    <w:rsid w:val="685B12F7"/>
    <w:rsid w:val="68817BAC"/>
    <w:rsid w:val="688431F8"/>
    <w:rsid w:val="68931EF8"/>
    <w:rsid w:val="68A13DAA"/>
    <w:rsid w:val="68EF2D67"/>
    <w:rsid w:val="69E228CC"/>
    <w:rsid w:val="6A09059E"/>
    <w:rsid w:val="6A10568B"/>
    <w:rsid w:val="6A136F29"/>
    <w:rsid w:val="6A3C6480"/>
    <w:rsid w:val="6A570BC4"/>
    <w:rsid w:val="6A5A3F7B"/>
    <w:rsid w:val="6A687275"/>
    <w:rsid w:val="6A9811DC"/>
    <w:rsid w:val="6AAB53B4"/>
    <w:rsid w:val="6AC56475"/>
    <w:rsid w:val="6AE61F48"/>
    <w:rsid w:val="6AF01018"/>
    <w:rsid w:val="6B331C88"/>
    <w:rsid w:val="6B421F06"/>
    <w:rsid w:val="6BAC3191"/>
    <w:rsid w:val="6BC04E8F"/>
    <w:rsid w:val="6BDA3F4C"/>
    <w:rsid w:val="6C180827"/>
    <w:rsid w:val="6C3A69EF"/>
    <w:rsid w:val="6C523D39"/>
    <w:rsid w:val="6C5F6456"/>
    <w:rsid w:val="6C745C98"/>
    <w:rsid w:val="6CDA788A"/>
    <w:rsid w:val="6CF50B68"/>
    <w:rsid w:val="6D2D20B0"/>
    <w:rsid w:val="6D321474"/>
    <w:rsid w:val="6D4C69DA"/>
    <w:rsid w:val="6D4F38B7"/>
    <w:rsid w:val="6D885538"/>
    <w:rsid w:val="6D897EE6"/>
    <w:rsid w:val="6DB225B5"/>
    <w:rsid w:val="6E4D32D8"/>
    <w:rsid w:val="6E51205A"/>
    <w:rsid w:val="6E531FEA"/>
    <w:rsid w:val="6EF74724"/>
    <w:rsid w:val="6F03131A"/>
    <w:rsid w:val="6F8A0BAA"/>
    <w:rsid w:val="6FC767EC"/>
    <w:rsid w:val="70223A22"/>
    <w:rsid w:val="70820965"/>
    <w:rsid w:val="70E3678E"/>
    <w:rsid w:val="70F074A0"/>
    <w:rsid w:val="70FF3D63"/>
    <w:rsid w:val="711C66C3"/>
    <w:rsid w:val="714A76D4"/>
    <w:rsid w:val="71810C1C"/>
    <w:rsid w:val="71BE4C76"/>
    <w:rsid w:val="71C50B09"/>
    <w:rsid w:val="71C72AD3"/>
    <w:rsid w:val="71E76CD1"/>
    <w:rsid w:val="72227D09"/>
    <w:rsid w:val="72443F60"/>
    <w:rsid w:val="726F6CC7"/>
    <w:rsid w:val="729624A5"/>
    <w:rsid w:val="72987FCC"/>
    <w:rsid w:val="72A82806"/>
    <w:rsid w:val="72EC0317"/>
    <w:rsid w:val="72F13B80"/>
    <w:rsid w:val="731E2BC7"/>
    <w:rsid w:val="7349576A"/>
    <w:rsid w:val="73654455"/>
    <w:rsid w:val="73942E89"/>
    <w:rsid w:val="73B26A3B"/>
    <w:rsid w:val="73D239B1"/>
    <w:rsid w:val="74B86703"/>
    <w:rsid w:val="75022074"/>
    <w:rsid w:val="750E0A19"/>
    <w:rsid w:val="7588375A"/>
    <w:rsid w:val="75C17839"/>
    <w:rsid w:val="75D94B83"/>
    <w:rsid w:val="7642782C"/>
    <w:rsid w:val="764346F2"/>
    <w:rsid w:val="76962A74"/>
    <w:rsid w:val="77183DD1"/>
    <w:rsid w:val="77701517"/>
    <w:rsid w:val="77DA2E34"/>
    <w:rsid w:val="784D1858"/>
    <w:rsid w:val="786848E4"/>
    <w:rsid w:val="787E5EB6"/>
    <w:rsid w:val="78970D25"/>
    <w:rsid w:val="78CC0395"/>
    <w:rsid w:val="78E421BD"/>
    <w:rsid w:val="78E55F35"/>
    <w:rsid w:val="791D56CF"/>
    <w:rsid w:val="79450781"/>
    <w:rsid w:val="79674B9C"/>
    <w:rsid w:val="797D7F1B"/>
    <w:rsid w:val="799D3B76"/>
    <w:rsid w:val="79A47B9E"/>
    <w:rsid w:val="79DA7170"/>
    <w:rsid w:val="79EB757B"/>
    <w:rsid w:val="79ED32F3"/>
    <w:rsid w:val="79FD2E0A"/>
    <w:rsid w:val="7A0015F8"/>
    <w:rsid w:val="7A0F14BB"/>
    <w:rsid w:val="7A552652"/>
    <w:rsid w:val="7AD95625"/>
    <w:rsid w:val="7B223B22"/>
    <w:rsid w:val="7B2F3497"/>
    <w:rsid w:val="7B4E7DC1"/>
    <w:rsid w:val="7BFA1CF7"/>
    <w:rsid w:val="7C105077"/>
    <w:rsid w:val="7C2154D6"/>
    <w:rsid w:val="7C490589"/>
    <w:rsid w:val="7C613B24"/>
    <w:rsid w:val="7C9C4B5C"/>
    <w:rsid w:val="7CBB3234"/>
    <w:rsid w:val="7CD10CAA"/>
    <w:rsid w:val="7D1F7C67"/>
    <w:rsid w:val="7D580A83"/>
    <w:rsid w:val="7D781125"/>
    <w:rsid w:val="7D7D2BE0"/>
    <w:rsid w:val="7D802113"/>
    <w:rsid w:val="7D8775BA"/>
    <w:rsid w:val="7DE642E1"/>
    <w:rsid w:val="7DED1B13"/>
    <w:rsid w:val="7DF54524"/>
    <w:rsid w:val="7E33504C"/>
    <w:rsid w:val="7E61605D"/>
    <w:rsid w:val="7E6B6CC2"/>
    <w:rsid w:val="7E747B3F"/>
    <w:rsid w:val="7EE50A3C"/>
    <w:rsid w:val="7EE60311"/>
    <w:rsid w:val="7F032C71"/>
    <w:rsid w:val="7F2E23E3"/>
    <w:rsid w:val="7F364DF4"/>
    <w:rsid w:val="7F482D79"/>
    <w:rsid w:val="7F5E1474"/>
    <w:rsid w:val="7F8E2E82"/>
    <w:rsid w:val="7FE02FB2"/>
    <w:rsid w:val="BB8E9FC1"/>
    <w:rsid w:val="CDBB460E"/>
    <w:rsid w:val="EFDEFB1C"/>
    <w:rsid w:val="EFEB8975"/>
    <w:rsid w:val="FA497BC0"/>
    <w:rsid w:val="FDF432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2"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line="360" w:lineRule="auto"/>
      <w:outlineLvl w:val="0"/>
    </w:pPr>
    <w:rPr>
      <w:rFonts w:ascii="Times New Roman" w:hAnsi="Times New Roman" w:eastAsia="宋体"/>
      <w:b/>
      <w:bCs/>
      <w:kern w:val="44"/>
      <w:sz w:val="24"/>
      <w:szCs w:val="44"/>
    </w:rPr>
  </w:style>
  <w:style w:type="paragraph" w:styleId="3">
    <w:name w:val="heading 2"/>
    <w:basedOn w:val="1"/>
    <w:next w:val="1"/>
    <w:qFormat/>
    <w:uiPriority w:val="0"/>
    <w:pPr>
      <w:keepNext/>
      <w:keepLines/>
      <w:spacing w:line="360" w:lineRule="auto"/>
      <w:jc w:val="left"/>
      <w:outlineLvl w:val="1"/>
    </w:pPr>
    <w:rPr>
      <w:rFonts w:ascii="Arial" w:hAnsi="Arial" w:eastAsia="宋体"/>
      <w:b/>
      <w:bCs/>
      <w:sz w:val="21"/>
      <w:szCs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Body Text"/>
    <w:basedOn w:val="5"/>
    <w:next w:val="5"/>
    <w:qFormat/>
    <w:uiPriority w:val="0"/>
    <w:pPr>
      <w:jc w:val="center"/>
    </w:pPr>
  </w:style>
  <w:style w:type="paragraph" w:styleId="5">
    <w:name w:val="Title"/>
    <w:basedOn w:val="1"/>
    <w:next w:val="1"/>
    <w:qFormat/>
    <w:uiPriority w:val="1"/>
    <w:pPr>
      <w:keepNext/>
      <w:keepLines/>
      <w:widowControl w:val="0"/>
      <w:spacing w:before="360" w:after="360"/>
      <w:jc w:val="center"/>
    </w:pPr>
    <w:rPr>
      <w:b/>
      <w:sz w:val="44"/>
      <w:szCs w:val="44"/>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8">
    <w:name w:val="toc 1"/>
    <w:basedOn w:val="1"/>
    <w:next w:val="1"/>
    <w:qFormat/>
    <w:uiPriority w:val="0"/>
  </w:style>
  <w:style w:type="paragraph" w:styleId="9">
    <w:name w:val="Subtitle"/>
    <w:basedOn w:val="10"/>
    <w:next w:val="1"/>
    <w:qFormat/>
    <w:uiPriority w:val="2"/>
    <w:pPr>
      <w:keepNext/>
      <w:keepLines/>
      <w:widowControl w:val="0"/>
      <w:spacing w:before="240" w:after="240"/>
      <w:jc w:val="center"/>
    </w:pPr>
    <w:rPr>
      <w:b/>
      <w:bCs/>
      <w:kern w:val="28"/>
      <w:sz w:val="32"/>
      <w:szCs w:val="32"/>
    </w:rPr>
  </w:style>
  <w:style w:type="paragraph" w:customStyle="1" w:styleId="10">
    <w:name w:val="无间隔1"/>
    <w:next w:val="1"/>
    <w:qFormat/>
    <w:uiPriority w:val="99"/>
    <w:pPr>
      <w:spacing w:line="360" w:lineRule="auto"/>
    </w:pPr>
    <w:rPr>
      <w:rFonts w:ascii="Times New Roman" w:hAnsi="Times New Roman" w:eastAsia="宋体" w:cs="Times New Roman"/>
      <w:kern w:val="2"/>
      <w:sz w:val="24"/>
      <w:szCs w:val="24"/>
      <w:lang w:val="en-US" w:eastAsia="zh-CN" w:bidi="ar-SA"/>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
    <w:name w:val="样式2"/>
    <w:basedOn w:val="3"/>
    <w:qFormat/>
    <w:uiPriority w:val="0"/>
    <w:pPr>
      <w:spacing w:before="156" w:beforeLines="50" w:after="156" w:afterLines="50" w:line="120" w:lineRule="auto"/>
    </w:pPr>
    <w:rPr>
      <w:rFonts w:eastAsia="宋体"/>
      <w:sz w:val="32"/>
      <w:szCs w:val="24"/>
    </w:rPr>
  </w:style>
  <w:style w:type="paragraph" w:customStyle="1" w:styleId="15">
    <w:name w:val="列表段落11"/>
    <w:basedOn w:val="1"/>
    <w:qFormat/>
    <w:uiPriority w:val="34"/>
    <w:pPr>
      <w:ind w:firstLine="420" w:firstLineChars="200"/>
    </w:pPr>
    <w:rPr>
      <w:rFonts w:ascii="Calibri" w:hAnsi="Calibri"/>
    </w:rPr>
  </w:style>
  <w:style w:type="character" w:customStyle="1" w:styleId="16">
    <w:name w:val="font21"/>
    <w:basedOn w:val="13"/>
    <w:qFormat/>
    <w:uiPriority w:val="0"/>
    <w:rPr>
      <w:rFonts w:hint="eastAsia" w:ascii="宋体" w:hAnsi="宋体" w:eastAsia="宋体" w:cs="宋体"/>
      <w:color w:val="000000"/>
      <w:sz w:val="20"/>
      <w:szCs w:val="20"/>
      <w:u w:val="none"/>
    </w:rPr>
  </w:style>
  <w:style w:type="paragraph" w:customStyle="1" w:styleId="17">
    <w:name w:val="首行缩进"/>
    <w:basedOn w:val="1"/>
    <w:qFormat/>
    <w:uiPriority w:val="0"/>
    <w:pPr>
      <w:ind w:firstLine="480" w:firstLineChars="200"/>
    </w:pPr>
    <w:rPr>
      <w:lang w:val="zh-CN"/>
    </w:rPr>
  </w:style>
  <w:style w:type="paragraph" w:customStyle="1" w:styleId="18">
    <w:name w:val="Table Text"/>
    <w:basedOn w:val="1"/>
    <w:semiHidden/>
    <w:qFormat/>
    <w:uiPriority w:val="0"/>
    <w:rPr>
      <w:rFonts w:ascii="宋体" w:hAnsi="宋体" w:eastAsia="宋体" w:cs="宋体"/>
      <w:sz w:val="23"/>
      <w:szCs w:val="23"/>
      <w:lang w:val="en-US" w:eastAsia="en-US" w:bidi="ar-SA"/>
    </w:rPr>
  </w:style>
  <w:style w:type="paragraph" w:customStyle="1" w:styleId="19">
    <w:name w:val="WPSOffice手动目录 1"/>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10</Pages>
  <Words>2475</Words>
  <Characters>3309</Characters>
  <Lines>11</Lines>
  <Paragraphs>3</Paragraphs>
  <TotalTime>0</TotalTime>
  <ScaleCrop>false</ScaleCrop>
  <LinksUpToDate>false</LinksUpToDate>
  <CharactersWithSpaces>3552</CharactersWithSpaces>
  <Application>WPS Office WWO_wpscloud_20260409124150-2e61b06350</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2023-05-30T09:14:00Z</dcterms:created>
  <dc:creator>15036</dc:creator>
  <cp:lastModifiedBy>HongHY</cp:lastModifiedBy>
  <dcterms:modified xsi:type="dcterms:W3CDTF">2026-04-19T15:31:09Z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2052-12.9.0.25970</vt:lpwstr>
  </property>
  <property fmtid="{D5CDD505-2E9C-101B-9397-08002B2CF9AE}" pid="3" name="ICV">
    <vt:lpwstr>889D5AABC68E570BBD84E46950FD8041_43</vt:lpwstr>
  </property>
  <property fmtid="{D5CDD505-2E9C-101B-9397-08002B2CF9AE}" pid="4" name="KSOTemplateDocerSaveRecord">
    <vt:lpwstr>eyJoZGlkIjoiOWI2ODRkOWQ0MDgxMmJjOWIxYzA5YWUwYWQwZjQzZGYiLCJ1c2VySWQiOiIxMzg0MzQwMTI3In0=</vt:lpwstr>
  </property>
</Properties>
</file>