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57BBC">
      <w:pPr>
        <w:pStyle w:val="3"/>
        <w:widowControl w:val="0"/>
        <w:spacing w:line="440" w:lineRule="exact"/>
        <w:ind w:firstLine="883"/>
        <w:jc w:val="center"/>
        <w:rPr>
          <w:rFonts w:ascii="仿宋_GB2312" w:eastAsia="仿宋_GB2312"/>
          <w:b/>
          <w:spacing w:val="40"/>
          <w:kern w:val="2"/>
          <w:sz w:val="36"/>
        </w:rPr>
      </w:pPr>
      <w:r>
        <w:rPr>
          <w:rFonts w:ascii="仿宋_GB2312" w:eastAsia="仿宋_GB2312"/>
          <w:b/>
          <w:spacing w:val="40"/>
          <w:kern w:val="2"/>
          <w:sz w:val="36"/>
        </w:rPr>
        <w:t>河北农业大学</w:t>
      </w:r>
    </w:p>
    <w:p w14:paraId="35DD71E2">
      <w:pPr>
        <w:pStyle w:val="3"/>
        <w:widowControl w:val="0"/>
        <w:tabs>
          <w:tab w:val="center" w:pos="4393"/>
        </w:tabs>
        <w:spacing w:line="440" w:lineRule="exact"/>
        <w:jc w:val="center"/>
        <w:rPr>
          <w:rFonts w:ascii="仿宋_GB2312" w:eastAsia="仿宋_GB2312"/>
          <w:b/>
          <w:sz w:val="36"/>
        </w:rPr>
      </w:pPr>
      <w:r>
        <w:rPr>
          <w:rFonts w:ascii="仿宋_GB2312" w:eastAsia="仿宋_GB2312"/>
          <w:b/>
          <w:kern w:val="2"/>
          <w:sz w:val="36"/>
          <w:u w:val="thick"/>
        </w:rPr>
        <w:t xml:space="preserve">  </w:t>
      </w:r>
      <w:r>
        <w:rPr>
          <w:rFonts w:hint="eastAsia" w:ascii="仿宋_GB2312" w:eastAsia="仿宋_GB2312"/>
          <w:b/>
          <w:kern w:val="2"/>
          <w:sz w:val="36"/>
          <w:u w:val="thick"/>
          <w:lang w:val="en-US" w:eastAsia="zh-CN"/>
        </w:rPr>
        <w:t>2025</w:t>
      </w:r>
      <w:r>
        <w:rPr>
          <w:rFonts w:ascii="仿宋_GB2312" w:eastAsia="仿宋_GB2312"/>
          <w:b/>
          <w:kern w:val="2"/>
          <w:sz w:val="36"/>
          <w:u w:val="thick"/>
        </w:rPr>
        <w:t xml:space="preserve"> </w:t>
      </w:r>
      <w:r>
        <w:rPr>
          <w:rFonts w:ascii="仿宋_GB2312" w:eastAsia="仿宋_GB2312"/>
          <w:b/>
          <w:kern w:val="2"/>
          <w:sz w:val="36"/>
        </w:rPr>
        <w:t>届本科毕业论文（设计）答辩记录表</w:t>
      </w:r>
    </w:p>
    <w:p w14:paraId="47BFEA3A">
      <w:pPr>
        <w:pStyle w:val="3"/>
        <w:spacing w:line="240" w:lineRule="atLeast"/>
        <w:rPr>
          <w:rFonts w:ascii="仿宋_GB2312" w:hAnsi="Times New Roman" w:eastAsia="仿宋_GB2312"/>
        </w:rPr>
      </w:pPr>
      <w:r>
        <w:rPr>
          <w:rFonts w:ascii="仿宋_GB2312" w:hAnsi="Times New Roman" w:eastAsia="仿宋_GB2312"/>
        </w:rPr>
        <w:t xml:space="preserve">所在学院： </w:t>
      </w:r>
      <w:r>
        <w:rPr>
          <w:rFonts w:hint="eastAsia" w:ascii="仿宋_GB2312" w:hAnsi="Times New Roman" w:eastAsia="仿宋_GB2312"/>
          <w:lang w:val="en-US" w:eastAsia="zh-CN"/>
        </w:rPr>
        <w:t>理工系</w:t>
      </w:r>
      <w:r>
        <w:rPr>
          <w:rFonts w:ascii="仿宋_GB2312" w:hAnsi="Times New Roman" w:eastAsia="仿宋_GB2312"/>
        </w:rPr>
        <w:t xml:space="preserve">   专业班级：                     时间： </w:t>
      </w:r>
      <w:r>
        <w:rPr>
          <w:rFonts w:hint="eastAsia" w:ascii="仿宋_GB2312" w:hAnsi="Times New Roman" w:eastAsia="仿宋_GB2312"/>
          <w:lang w:val="en-US" w:eastAsia="zh-CN"/>
        </w:rPr>
        <w:t>2025</w:t>
      </w:r>
      <w:r>
        <w:rPr>
          <w:rFonts w:ascii="仿宋_GB2312" w:hAnsi="Times New Roman" w:eastAsia="仿宋_GB2312"/>
        </w:rPr>
        <w:t xml:space="preserve">年 </w:t>
      </w:r>
      <w:r>
        <w:rPr>
          <w:rFonts w:hint="eastAsia" w:ascii="仿宋_GB2312" w:hAnsi="Times New Roman" w:eastAsia="仿宋_GB2312"/>
          <w:lang w:val="en-US" w:eastAsia="zh-CN"/>
        </w:rPr>
        <w:t>5</w:t>
      </w:r>
      <w:r>
        <w:rPr>
          <w:rFonts w:ascii="仿宋_GB2312" w:hAnsi="Times New Roman" w:eastAsia="仿宋_GB2312"/>
        </w:rPr>
        <w:t xml:space="preserve"> 月 </w:t>
      </w:r>
      <w:r>
        <w:rPr>
          <w:rFonts w:hint="eastAsia" w:ascii="仿宋_GB2312" w:hAnsi="Times New Roman" w:eastAsia="仿宋_GB2312"/>
          <w:lang w:val="en-US" w:eastAsia="zh-CN"/>
        </w:rPr>
        <w:t>22</w:t>
      </w:r>
      <w:r>
        <w:rPr>
          <w:rFonts w:ascii="仿宋_GB2312" w:hAnsi="Times New Roman" w:eastAsia="仿宋_GB2312"/>
        </w:rPr>
        <w:t xml:space="preserve"> 日</w:t>
      </w:r>
    </w:p>
    <w:tbl>
      <w:tblPr>
        <w:tblStyle w:val="4"/>
        <w:tblW w:w="9465" w:type="dxa"/>
        <w:tblInd w:w="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419"/>
        <w:gridCol w:w="1111"/>
        <w:gridCol w:w="1529"/>
        <w:gridCol w:w="257"/>
        <w:gridCol w:w="1020"/>
        <w:gridCol w:w="253"/>
        <w:gridCol w:w="1529"/>
        <w:gridCol w:w="1818"/>
      </w:tblGrid>
      <w:tr w14:paraId="5BD797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48" w:type="dxa"/>
            <w:gridSpan w:val="2"/>
            <w:noWrap w:val="0"/>
            <w:vAlign w:val="center"/>
          </w:tcPr>
          <w:p w14:paraId="26100F27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生 姓 名</w:t>
            </w:r>
          </w:p>
        </w:tc>
        <w:tc>
          <w:tcPr>
            <w:tcW w:w="2897" w:type="dxa"/>
            <w:gridSpan w:val="3"/>
            <w:noWrap w:val="0"/>
            <w:vAlign w:val="center"/>
          </w:tcPr>
          <w:p w14:paraId="0A5715CD">
            <w:pPr>
              <w:pStyle w:val="3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李鹏雷</w:t>
            </w:r>
          </w:p>
        </w:tc>
        <w:tc>
          <w:tcPr>
            <w:tcW w:w="1020" w:type="dxa"/>
            <w:noWrap w:val="0"/>
            <w:vAlign w:val="center"/>
          </w:tcPr>
          <w:p w14:paraId="669767E8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号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552E6C3E">
            <w:pPr>
              <w:pStyle w:val="3"/>
              <w:spacing w:line="240" w:lineRule="atLeast"/>
              <w:ind w:left="306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2021984150503</w:t>
            </w:r>
          </w:p>
        </w:tc>
      </w:tr>
      <w:tr w14:paraId="46BE7B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48" w:type="dxa"/>
            <w:gridSpan w:val="2"/>
            <w:noWrap w:val="0"/>
            <w:vAlign w:val="center"/>
          </w:tcPr>
          <w:p w14:paraId="15FAB290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指导教师姓名</w:t>
            </w:r>
          </w:p>
        </w:tc>
        <w:tc>
          <w:tcPr>
            <w:tcW w:w="2897" w:type="dxa"/>
            <w:gridSpan w:val="3"/>
            <w:noWrap w:val="0"/>
            <w:vAlign w:val="center"/>
          </w:tcPr>
          <w:p w14:paraId="73D5BA79">
            <w:pPr>
              <w:pStyle w:val="3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郭利静</w:t>
            </w:r>
          </w:p>
        </w:tc>
        <w:tc>
          <w:tcPr>
            <w:tcW w:w="1020" w:type="dxa"/>
            <w:noWrap w:val="0"/>
            <w:vAlign w:val="center"/>
          </w:tcPr>
          <w:p w14:paraId="38EA1823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706CBAE6">
            <w:pPr>
              <w:pStyle w:val="3"/>
              <w:spacing w:line="240" w:lineRule="atLeast"/>
              <w:ind w:left="306" w:firstLine="720" w:firstLineChars="300"/>
              <w:jc w:val="both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讲师</w:t>
            </w:r>
          </w:p>
        </w:tc>
      </w:tr>
      <w:tr w14:paraId="0E2701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tcW w:w="9465" w:type="dxa"/>
            <w:gridSpan w:val="9"/>
            <w:noWrap w:val="0"/>
            <w:vAlign w:val="center"/>
          </w:tcPr>
          <w:p w14:paraId="22A99630">
            <w:pPr>
              <w:pStyle w:val="3"/>
              <w:spacing w:line="240" w:lineRule="atLeast"/>
              <w:jc w:val="both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毕业论文（设计）题目：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年产500吨诺氟沙星片工艺设计</w:t>
            </w:r>
          </w:p>
        </w:tc>
      </w:tr>
      <w:tr w14:paraId="29877F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9465" w:type="dxa"/>
            <w:gridSpan w:val="9"/>
            <w:noWrap w:val="0"/>
            <w:vAlign w:val="center"/>
          </w:tcPr>
          <w:p w14:paraId="2DE21EF6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  <w:sz w:val="30"/>
              </w:rPr>
            </w:pPr>
            <w:r>
              <w:rPr>
                <w:rFonts w:ascii="仿宋_GB2312" w:hAnsi="Times New Roman" w:eastAsia="仿宋_GB2312"/>
                <w:b/>
                <w:bCs/>
                <w:sz w:val="30"/>
              </w:rPr>
              <w:t>答 辩 小 组 成 员</w:t>
            </w:r>
          </w:p>
        </w:tc>
      </w:tr>
      <w:tr w14:paraId="3E51FF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529" w:type="dxa"/>
            <w:noWrap w:val="0"/>
            <w:vAlign w:val="center"/>
          </w:tcPr>
          <w:p w14:paraId="64BA1067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1EB36D28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529" w:type="dxa"/>
            <w:noWrap w:val="0"/>
            <w:vAlign w:val="center"/>
          </w:tcPr>
          <w:p w14:paraId="43FAD67C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2F51DB06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529" w:type="dxa"/>
            <w:noWrap w:val="0"/>
            <w:vAlign w:val="center"/>
          </w:tcPr>
          <w:p w14:paraId="45F457B1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818" w:type="dxa"/>
            <w:noWrap w:val="0"/>
            <w:vAlign w:val="center"/>
          </w:tcPr>
          <w:p w14:paraId="05E158E5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</w:tr>
      <w:tr w14:paraId="011350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29" w:type="dxa"/>
            <w:noWrap w:val="0"/>
            <w:vAlign w:val="center"/>
          </w:tcPr>
          <w:p w14:paraId="4CBCD583">
            <w:pPr>
              <w:pStyle w:val="3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刘琪凤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0CF9BD20">
            <w:pPr>
              <w:pStyle w:val="3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副教授</w:t>
            </w:r>
          </w:p>
        </w:tc>
        <w:tc>
          <w:tcPr>
            <w:tcW w:w="1529" w:type="dxa"/>
            <w:noWrap w:val="0"/>
            <w:vAlign w:val="center"/>
          </w:tcPr>
          <w:p w14:paraId="145CB49B">
            <w:pPr>
              <w:pStyle w:val="3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80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55441972">
            <w:pPr>
              <w:pStyle w:val="3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529" w:type="dxa"/>
            <w:noWrap w:val="0"/>
            <w:vAlign w:val="center"/>
          </w:tcPr>
          <w:p w14:paraId="6171FB63">
            <w:pPr>
              <w:pStyle w:val="3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2082F4B9">
            <w:pPr>
              <w:pStyle w:val="3"/>
              <w:spacing w:line="240" w:lineRule="atLeast"/>
              <w:rPr>
                <w:rFonts w:ascii="仿宋_GB2312" w:hAnsi="Times New Roman" w:eastAsia="仿宋_GB2312"/>
              </w:rPr>
            </w:pPr>
          </w:p>
        </w:tc>
      </w:tr>
      <w:tr w14:paraId="69CDAB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29" w:type="dxa"/>
            <w:noWrap w:val="0"/>
            <w:vAlign w:val="center"/>
          </w:tcPr>
          <w:p w14:paraId="77E081AA">
            <w:pPr>
              <w:pStyle w:val="3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孙艳芳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4EF1D407">
            <w:pPr>
              <w:pStyle w:val="3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  <w:tc>
          <w:tcPr>
            <w:tcW w:w="1529" w:type="dxa"/>
            <w:noWrap w:val="0"/>
            <w:vAlign w:val="center"/>
          </w:tcPr>
          <w:p w14:paraId="60CAF125">
            <w:pPr>
              <w:pStyle w:val="3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77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3BCE8B7F">
            <w:pPr>
              <w:pStyle w:val="3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529" w:type="dxa"/>
            <w:noWrap w:val="0"/>
            <w:vAlign w:val="center"/>
          </w:tcPr>
          <w:p w14:paraId="1BAC3E5A">
            <w:pPr>
              <w:pStyle w:val="3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4B669AFD">
            <w:pPr>
              <w:pStyle w:val="3"/>
              <w:spacing w:line="240" w:lineRule="atLeast"/>
              <w:rPr>
                <w:rFonts w:ascii="仿宋_GB2312" w:hAnsi="Times New Roman" w:eastAsia="仿宋_GB2312"/>
              </w:rPr>
            </w:pPr>
          </w:p>
        </w:tc>
      </w:tr>
      <w:tr w14:paraId="7B930E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529" w:type="dxa"/>
            <w:noWrap w:val="0"/>
            <w:vAlign w:val="center"/>
          </w:tcPr>
          <w:p w14:paraId="30D2573C">
            <w:pPr>
              <w:pStyle w:val="3"/>
              <w:spacing w:line="240" w:lineRule="atLeast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代瑞慧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1600CF90">
            <w:pPr>
              <w:pStyle w:val="3"/>
              <w:spacing w:line="240" w:lineRule="atLeast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讲师</w:t>
            </w:r>
          </w:p>
        </w:tc>
        <w:tc>
          <w:tcPr>
            <w:tcW w:w="1529" w:type="dxa"/>
            <w:noWrap w:val="0"/>
            <w:vAlign w:val="center"/>
          </w:tcPr>
          <w:p w14:paraId="5B6CAC1F">
            <w:pPr>
              <w:pStyle w:val="3"/>
              <w:spacing w:line="240" w:lineRule="atLeast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80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136CCB65">
            <w:pPr>
              <w:pStyle w:val="3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529" w:type="dxa"/>
            <w:noWrap w:val="0"/>
            <w:vAlign w:val="center"/>
          </w:tcPr>
          <w:p w14:paraId="11E93D9B">
            <w:pPr>
              <w:pStyle w:val="3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818" w:type="dxa"/>
            <w:noWrap w:val="0"/>
            <w:vAlign w:val="center"/>
          </w:tcPr>
          <w:p w14:paraId="2971F025">
            <w:pPr>
              <w:pStyle w:val="3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0987DD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atLeast"/>
        </w:trPr>
        <w:tc>
          <w:tcPr>
            <w:tcW w:w="9465" w:type="dxa"/>
            <w:gridSpan w:val="9"/>
            <w:noWrap w:val="0"/>
            <w:vAlign w:val="top"/>
          </w:tcPr>
          <w:p w14:paraId="145FD4B7">
            <w:pPr>
              <w:pStyle w:val="3"/>
              <w:spacing w:line="240" w:lineRule="atLeast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答辩小组评语：</w:t>
            </w:r>
          </w:p>
          <w:p w14:paraId="457EE559">
            <w:pPr>
              <w:pStyle w:val="3"/>
              <w:spacing w:line="240" w:lineRule="auto"/>
              <w:ind w:firstLine="241" w:firstLineChars="100"/>
              <w:jc w:val="both"/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问1：你的包衣材料选用的什么？</w:t>
            </w:r>
          </w:p>
          <w:p w14:paraId="2D1A20C6">
            <w:pPr>
              <w:pStyle w:val="3"/>
              <w:spacing w:line="240" w:lineRule="auto"/>
              <w:ind w:firstLine="241" w:firstLineChars="100"/>
              <w:jc w:val="both"/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答：选用糖衣层材料，使用稀糖浆，使衣层表面光滑</w:t>
            </w:r>
          </w:p>
          <w:p w14:paraId="773AAAC3">
            <w:pPr>
              <w:pStyle w:val="2"/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hd w:val="clear" w:color="auto" w:fill="FFFFFF"/>
              <w:spacing w:before="0" w:beforeAutospacing="0" w:after="144" w:afterAutospacing="0" w:line="336" w:lineRule="atLeast"/>
              <w:ind w:left="0" w:firstLine="241" w:firstLineChars="100"/>
              <w:rPr>
                <w:rStyle w:val="6"/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问2：</w:t>
            </w:r>
            <w:r>
              <w:rPr>
                <w:rStyle w:val="6"/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压片工序为何用 3 台高速压片机</w:t>
            </w:r>
            <w:r>
              <w:rPr>
                <w:rStyle w:val="6"/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？</w:t>
            </w:r>
          </w:p>
          <w:p w14:paraId="06C10650">
            <w:pPr>
              <w:pStyle w:val="2"/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hd w:val="clear" w:color="auto" w:fill="FFFFFF"/>
              <w:spacing w:before="0" w:beforeAutospacing="0" w:after="144" w:afterAutospacing="0" w:line="336" w:lineRule="atLeast"/>
              <w:ind w:left="0" w:firstLine="241" w:firstLineChars="100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"/>
              </w:rPr>
            </w:pPr>
            <w:r>
              <w:rPr>
                <w:rStyle w:val="6"/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"/>
              </w:rPr>
              <w:t>答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"/>
              </w:rPr>
              <w:t>：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"/>
              </w:rPr>
              <w:t>匹配日产55万片需求，单台产能 22 万片 /h，3 台并行确保效率与产能冗余。</w:t>
            </w:r>
          </w:p>
          <w:p w14:paraId="0AD4CED6">
            <w:pPr>
              <w:pStyle w:val="2"/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hd w:val="clear" w:color="auto" w:fill="FFFFFF"/>
              <w:spacing w:before="336" w:beforeAutospacing="0" w:after="144" w:afterAutospacing="0" w:line="336" w:lineRule="atLeast"/>
              <w:ind w:left="0" w:firstLine="241" w:firstLineChars="100"/>
              <w:rPr>
                <w:rStyle w:val="6"/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Style w:val="6"/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问3：</w:t>
            </w:r>
            <w:r>
              <w:rPr>
                <w:rStyle w:val="6"/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在车间布置设计中，如何体现 GMP 规范要求并避免交叉污染？</w:t>
            </w:r>
          </w:p>
          <w:p w14:paraId="512026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48" w:beforeAutospacing="0" w:after="100" w:afterAutospacing="1" w:line="336" w:lineRule="atLeast"/>
              <w:ind w:firstLine="241" w:firstLineChars="100"/>
              <w:jc w:val="left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Style w:val="6"/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答：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将车间划分为一般生产区和洁净区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洁净区按 D 级标准设计，通过物理隔断实现区域隔离。产尘工序布置在下风侧，配备独立除尘系统和缓冲前室，防止粉尘扩散。</w:t>
            </w:r>
          </w:p>
          <w:p w14:paraId="51499295">
            <w:pPr>
              <w:pStyle w:val="3"/>
              <w:spacing w:line="240" w:lineRule="auto"/>
              <w:ind w:firstLine="5783" w:firstLineChars="2400"/>
              <w:jc w:val="both"/>
              <w:rPr>
                <w:rFonts w:hint="eastAsia" w:ascii="仿宋_GB2312" w:hAnsi="Times New Roman" w:eastAsia="仿宋_GB2312"/>
                <w:b/>
                <w:bCs/>
                <w:lang w:eastAsia="zh-CN"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答辩小组组长：</w:t>
            </w:r>
            <w:r>
              <w:rPr>
                <w:rFonts w:hint="eastAsia" w:ascii="仿宋_GB2312" w:hAnsi="Times New Roman" w:eastAsia="仿宋_GB2312"/>
                <w:b/>
                <w:bCs/>
                <w:lang w:eastAsia="zh-CN"/>
              </w:rPr>
              <w:drawing>
                <wp:inline distT="0" distB="0" distL="114300" distR="114300">
                  <wp:extent cx="875665" cy="334645"/>
                  <wp:effectExtent l="0" t="0" r="8255" b="635"/>
                  <wp:docPr id="1" name="图片 1" descr="刘祺凤电子签名签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刘祺凤电子签名签字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66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12E1D0">
            <w:pPr>
              <w:pStyle w:val="3"/>
              <w:spacing w:line="240" w:lineRule="exact"/>
              <w:ind w:firstLine="6558" w:firstLineChars="2722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2025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年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月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22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日</w:t>
            </w:r>
          </w:p>
        </w:tc>
      </w:tr>
      <w:tr w14:paraId="2BB8DD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3059" w:type="dxa"/>
            <w:gridSpan w:val="3"/>
            <w:noWrap w:val="0"/>
            <w:vAlign w:val="center"/>
          </w:tcPr>
          <w:p w14:paraId="17D228DD">
            <w:pPr>
              <w:pStyle w:val="3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 辩 成 绩：</w:t>
            </w:r>
          </w:p>
        </w:tc>
        <w:tc>
          <w:tcPr>
            <w:tcW w:w="6406" w:type="dxa"/>
            <w:gridSpan w:val="6"/>
            <w:noWrap w:val="0"/>
            <w:vAlign w:val="center"/>
          </w:tcPr>
          <w:p w14:paraId="7E75E78C">
            <w:pPr>
              <w:pStyle w:val="3"/>
              <w:spacing w:line="240" w:lineRule="atLeast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79</w:t>
            </w:r>
          </w:p>
        </w:tc>
      </w:tr>
    </w:tbl>
    <w:p w14:paraId="0300F9A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2790C"/>
    <w:rsid w:val="5942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2025-05-28T09:22:00Z</dcterms:created>
  <dc:creator>雷</dc:creator>
  <cp:lastModifiedBy>雷</cp:lastModifiedBy>
  <dcterms:modified xsi:type="dcterms:W3CDTF">2025-05-28T09:23:22Z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6925029173B84E8E8DBD45DAA0C198AB_11</vt:lpwstr>
  </property>
  <property fmtid="{D5CDD505-2E9C-101B-9397-08002B2CF9AE}" pid="4" name="KSOTemplateDocerSaveRecord">
    <vt:lpwstr>eyJoZGlkIjoiZDQyODE3YTRhMjUzNWFjOTBmYTQ1MDA4ZjZiZjFlMmEiLCJ1c2VySWQiOiI3NjU3MTIyMzQifQ==</vt:lpwstr>
  </property>
</Properties>
</file>