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1B92C" w14:textId="77777777" w:rsidR="00F44ACB" w:rsidRPr="00E52E96" w:rsidRDefault="00E52E96">
      <w:pPr>
        <w:pStyle w:val="Heading1"/>
        <w:rPr>
          <w:rFonts w:cstheme="majorHAnsi"/>
          <w:sz w:val="24"/>
          <w:szCs w:val="24"/>
        </w:rPr>
      </w:pPr>
      <w:r w:rsidRPr="00E52E96">
        <w:rPr>
          <w:rFonts w:cstheme="majorHAnsi"/>
          <w:sz w:val="24"/>
          <w:szCs w:val="24"/>
        </w:rPr>
        <w:t>Copilot Practice – Sample Paragraph</w:t>
      </w:r>
    </w:p>
    <w:p w14:paraId="2C49A806" w14:textId="77777777" w:rsidR="00F44ACB" w:rsidRPr="00E52E96" w:rsidRDefault="00E52E96">
      <w:pPr>
        <w:rPr>
          <w:rFonts w:asciiTheme="majorHAnsi" w:hAnsiTheme="majorHAnsi" w:cstheme="majorHAnsi"/>
          <w:sz w:val="24"/>
          <w:szCs w:val="24"/>
        </w:rPr>
      </w:pPr>
      <w:r w:rsidRPr="00E52E96">
        <w:rPr>
          <w:rFonts w:asciiTheme="majorHAnsi" w:hAnsiTheme="majorHAnsi" w:cstheme="majorHAnsi"/>
          <w:sz w:val="24"/>
          <w:szCs w:val="24"/>
        </w:rPr>
        <w:t xml:space="preserve">Technology plays an important role in how people work, learn, and communicate. Tools like artificial intelligence can help individuals save time, organize information, and improve the quality of their work. When </w:t>
      </w:r>
      <w:r w:rsidRPr="00E52E96">
        <w:rPr>
          <w:rFonts w:asciiTheme="majorHAnsi" w:hAnsiTheme="majorHAnsi" w:cstheme="majorHAnsi"/>
          <w:sz w:val="24"/>
          <w:szCs w:val="24"/>
        </w:rPr>
        <w:t>used thoughtfully, technology can support creativity, decision-making, and productivity, while still requiring human judgment and responsibility.</w:t>
      </w:r>
    </w:p>
    <w:sectPr w:rsidR="00F44ACB" w:rsidRPr="00E52E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52E96"/>
    <w:rsid w:val="00F44A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5EDCA"/>
  <w14:defaultImageDpi w14:val="300"/>
  <w15:docId w15:val="{C1A1BDE4-17A2-3946-8491-229C5AC7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 Christopher</cp:lastModifiedBy>
  <cp:revision>2</cp:revision>
  <dcterms:created xsi:type="dcterms:W3CDTF">2013-12-23T23:15:00Z</dcterms:created>
  <dcterms:modified xsi:type="dcterms:W3CDTF">2026-04-27T19:17:00Z</dcterms:modified>
  <cp:category/>
</cp:coreProperties>
</file>