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{% if </w:t>
      </w: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vulns_by_plugin</w:t>
      </w:r>
      <w:r>
        <w:rPr/>
        <w:t xml:space="preserve"> %}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Vulnerabilities by Plugin</w:t>
      </w:r>
    </w:p>
    <w:p>
      <w:pPr>
        <w:pStyle w:val="TextBody"/>
        <w:bidi w:val="0"/>
        <w:jc w:val="left"/>
        <w:rPr/>
      </w:pPr>
      <w:r>
        <w:rPr/>
        <w:t>{% for p in vulns_by_plugin %}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{{ p.plugin_name }}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Severity</w:t>
            </w:r>
          </w:p>
        </w:tc>
        <w:tc>
          <w:tcPr>
            <w:tcW w:w="7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if p.severity ==  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4</w:t>
            </w:r>
            <w:r>
              <w:rPr>
                <w:rFonts w:ascii="SFMono-Medium;SF Mono;Segoe UI Mono;Roboto Mono;Ubuntu Mono;Menlo;monospace" w:hAnsi="SFMono-Medium;SF Mono;Segoe UI Mono;Roboto Mono;Ubuntu Mono;Menlo;monospace"/>
                <w:b w:val="false"/>
                <w:color w:val="000000"/>
                <w:sz w:val="20"/>
                <w:highlight w:val="yellow"/>
              </w:rPr>
              <w:t>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Critical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'3'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High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'2'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Medium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'1'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Low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{% elif p.severity == </w:t>
            </w:r>
            <w:r>
              <w:rPr>
                <w:rFonts w:eastAsia="Arial Unicode MS" w:cs="Arial Unicode MS" w:ascii="SFMono-Medium;SF Mono;Segoe UI Mono;Roboto Mono;Ubuntu Mono;Menlo;monospace" w:hAnsi="SFMono-Medium;SF Mono;Segoe UI Mono;Roboto Mono;Ubuntu Mono;Menlo;monospace"/>
                <w:b w:val="false"/>
                <w:color w:val="000000"/>
                <w:kern w:val="0"/>
                <w:sz w:val="20"/>
                <w:szCs w:val="24"/>
                <w:highlight w:val="yellow"/>
                <w:lang w:val="de-DE" w:eastAsia="zh-CN" w:bidi="hi-IN"/>
              </w:rPr>
              <w:t>'0'</w:t>
            </w: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  %} </w:t>
            </w:r>
          </w:p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 xml:space="preserve">Info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</w:pPr>
            <w:r>
              <w:rPr>
                <w:rFonts w:eastAsia="Arial Unicode MS" w:cs="Arial Unicode MS"/>
                <w:color w:val="auto"/>
                <w:kern w:val="0"/>
                <w:sz w:val="24"/>
                <w:szCs w:val="24"/>
                <w:lang w:val="de-DE" w:eastAsia="zh-CN" w:bidi="hi-IN"/>
              </w:rPr>
              <w:t>{% endif %}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Plugin Family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p.plugin_family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CVE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p.cve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p.description }}</w:t>
            </w:r>
          </w:p>
        </w:tc>
      </w:tr>
      <w:tr>
        <w:trPr/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Solution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Cs w:val="false"/>
                <w:iCs w:val="false"/>
                <w:szCs w:val="24"/>
              </w:rPr>
              <w:t>{{ p.solution }}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 Unicode MS" w:cs="Arial Unicode MS"/>
          <w:color w:val="auto"/>
          <w:kern w:val="0"/>
          <w:sz w:val="24"/>
          <w:szCs w:val="24"/>
          <w:lang w:val="de-DE" w:eastAsia="zh-CN" w:bidi="hi-IN"/>
        </w:rPr>
      </w:pPr>
      <w:r>
        <w:rPr>
          <w:rFonts w:eastAsia="Arial Unicode MS" w:cs="Arial Unicode MS"/>
          <w:color w:val="auto"/>
          <w:kern w:val="0"/>
          <w:sz w:val="24"/>
          <w:szCs w:val="24"/>
          <w:lang w:val="de-DE" w:eastAsia="zh-CN" w:bidi="hi-IN"/>
        </w:rPr>
        <w:t>Affected Systems: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45"/>
        <w:gridCol w:w="7026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en-US" w:eastAsia="zh-CN" w:bidi="hi-IN"/>
              </w:rPr>
              <w:t>a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Arial Unicode MS" w:cs="Arial Unicode MS"/>
                <w:b/>
                <w:bCs/>
                <w:color w:val="auto"/>
                <w:kern w:val="0"/>
                <w:sz w:val="24"/>
                <w:szCs w:val="24"/>
                <w:lang w:val="de-DE" w:eastAsia="zh-CN" w:bidi="hi-IN"/>
              </w:rPr>
              <w:t>p.addresses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29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a.address }}</w:t>
            </w:r>
          </w:p>
        </w:tc>
        <w:tc>
          <w:tcPr>
            <w:tcW w:w="7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port</w:t>
            </w:r>
            <w:r>
              <w:rPr/>
              <w:t xml:space="preserve"> }}/{{ a.</w:t>
            </w:r>
            <w:r>
              <w:rPr>
                <w:rFonts w:eastAsia="Noto Serif CJK SC" w:cs="Droid Sans Devanagari"/>
                <w:color w:val="auto"/>
                <w:kern w:val="2"/>
                <w:sz w:val="24"/>
                <w:szCs w:val="24"/>
                <w:lang w:val="de-DE" w:eastAsia="zh-CN" w:bidi="hi-IN"/>
              </w:rPr>
              <w:t>protocol</w:t>
            </w:r>
            <w:r>
              <w:rPr/>
              <w:t xml:space="preserve"> }} ( {{ a.service }} )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a.plugin_output }}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LibreOffice/6.4.7.2$Linux_X86_64 LibreOffice_project/40$Build-2</Application>
  <Pages>1</Pages>
  <Words>105</Words>
  <Characters>476</Characters>
  <CharactersWithSpaces>563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2020-12-17T00:50:45Z</dcterms:modified>
  <cp:revision>18</cp:revision>
  <dc:subject/>
  <dc:title/>
</cp:coreProperties>
</file>