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952D" w14:textId="41DE2164" w:rsidR="00BC1A73" w:rsidRPr="00D34FAF" w:rsidRDefault="008D0118" w:rsidP="008D0118">
      <w:pPr>
        <w:jc w:val="center"/>
        <w:rPr>
          <w:rFonts w:ascii="Arial Black" w:hAnsi="Arial Black" w:cstheme="minorHAnsi"/>
          <w:b/>
          <w:bCs/>
          <w:sz w:val="24"/>
          <w:szCs w:val="24"/>
          <w:lang w:val="it-IT"/>
        </w:rPr>
      </w:pPr>
      <w:r w:rsidRPr="00D34FAF">
        <w:rPr>
          <w:rFonts w:ascii="Arial Black" w:hAnsi="Arial Black" w:cstheme="minorHAnsi"/>
          <w:b/>
          <w:bCs/>
          <w:sz w:val="24"/>
          <w:szCs w:val="24"/>
          <w:lang w:val="it-IT"/>
        </w:rPr>
        <w:t>Java Message Service</w:t>
      </w:r>
    </w:p>
    <w:p w14:paraId="76BC04D9" w14:textId="06BD3402" w:rsidR="007F4DB7" w:rsidRPr="00D34FAF" w:rsidRDefault="007F4DB7" w:rsidP="007F4DB7">
      <w:pPr>
        <w:jc w:val="center"/>
        <w:rPr>
          <w:rFonts w:ascii="Arial Black" w:hAnsi="Arial Black"/>
          <w:b/>
          <w:bCs/>
          <w:sz w:val="20"/>
          <w:szCs w:val="20"/>
          <w:lang w:val="it-IT"/>
        </w:rPr>
      </w:pPr>
      <w:r w:rsidRPr="00D34FAF">
        <w:rPr>
          <w:rFonts w:ascii="Arial Black" w:hAnsi="Arial Black"/>
          <w:b/>
          <w:bCs/>
          <w:sz w:val="20"/>
          <w:szCs w:val="20"/>
          <w:lang w:val="it-IT"/>
        </w:rPr>
        <w:t>Invio di messaggi tra applicazioni</w:t>
      </w:r>
    </w:p>
    <w:p w14:paraId="6A46037B" w14:textId="38D76D27" w:rsidR="007F4DB7" w:rsidRPr="00970415" w:rsidRDefault="007F4DB7" w:rsidP="007F4DB7">
      <w:pPr>
        <w:pStyle w:val="Paragrafoelenco"/>
        <w:numPr>
          <w:ilvl w:val="0"/>
          <w:numId w:val="1"/>
        </w:numPr>
        <w:jc w:val="both"/>
        <w:rPr>
          <w:rFonts w:ascii="Arial Black" w:hAnsi="Arial Black" w:cstheme="majorHAnsi"/>
          <w:b/>
          <w:bCs/>
          <w:lang w:val="it-IT"/>
        </w:rPr>
      </w:pPr>
      <w:r w:rsidRPr="00970415">
        <w:rPr>
          <w:rFonts w:ascii="Arial Black" w:hAnsi="Arial Black" w:cstheme="majorHAnsi"/>
          <w:b/>
          <w:bCs/>
          <w:lang w:val="it-IT"/>
        </w:rPr>
        <w:t>Caratteristiche</w:t>
      </w:r>
      <w:r w:rsidR="00970415">
        <w:rPr>
          <w:rFonts w:ascii="Arial Black" w:hAnsi="Arial Black" w:cstheme="majorHAnsi"/>
          <w:b/>
          <w:bCs/>
          <w:lang w:val="it-IT"/>
        </w:rPr>
        <w:t>.</w:t>
      </w:r>
    </w:p>
    <w:p w14:paraId="372AE122" w14:textId="3FBC685E" w:rsidR="007F4DB7" w:rsidRDefault="007F4DB7" w:rsidP="007F4DB7">
      <w:pPr>
        <w:pStyle w:val="Paragrafoelenco"/>
        <w:spacing w:line="360" w:lineRule="auto"/>
        <w:jc w:val="both"/>
      </w:pPr>
      <w:proofErr w:type="spellStart"/>
      <w:r>
        <w:t>Asincrono</w:t>
      </w:r>
      <w:proofErr w:type="spellEnd"/>
      <w:r w:rsidR="006450F8">
        <w:t>/</w:t>
      </w:r>
      <w:proofErr w:type="spellStart"/>
      <w:r w:rsidR="006450F8">
        <w:t>Sincrono</w:t>
      </w:r>
      <w:proofErr w:type="spellEnd"/>
      <w:r>
        <w:t xml:space="preserve"> e </w:t>
      </w:r>
      <w:proofErr w:type="spellStart"/>
      <w:r>
        <w:t>affidabile</w:t>
      </w:r>
      <w:proofErr w:type="spellEnd"/>
    </w:p>
    <w:p w14:paraId="1B11F6C5" w14:textId="4A47A024" w:rsidR="007F4DB7" w:rsidRPr="00970415" w:rsidRDefault="007F4DB7" w:rsidP="007F4DB7">
      <w:pPr>
        <w:pStyle w:val="Paragrafoelenco"/>
        <w:numPr>
          <w:ilvl w:val="0"/>
          <w:numId w:val="1"/>
        </w:numPr>
        <w:jc w:val="both"/>
        <w:rPr>
          <w:rFonts w:ascii="Arial Black" w:hAnsi="Arial Black" w:cstheme="majorHAnsi"/>
          <w:b/>
          <w:bCs/>
          <w:sz w:val="24"/>
          <w:szCs w:val="24"/>
          <w:lang w:val="it-IT"/>
        </w:rPr>
      </w:pPr>
      <w:r w:rsidRPr="00970415">
        <w:rPr>
          <w:rFonts w:ascii="Arial Black" w:hAnsi="Arial Black" w:cstheme="majorHAnsi"/>
          <w:b/>
          <w:bCs/>
          <w:lang w:val="it-IT"/>
        </w:rPr>
        <w:t>Domini</w:t>
      </w:r>
      <w:r w:rsidR="00970415">
        <w:rPr>
          <w:rFonts w:ascii="Arial Black" w:hAnsi="Arial Black" w:cstheme="majorHAnsi"/>
          <w:b/>
          <w:bCs/>
          <w:lang w:val="it-IT"/>
        </w:rPr>
        <w:t>.</w:t>
      </w:r>
    </w:p>
    <w:p w14:paraId="654FAD33" w14:textId="49E1D55B" w:rsidR="007F4DB7" w:rsidRPr="007F4DB7" w:rsidRDefault="007F4DB7" w:rsidP="007F4DB7">
      <w:pPr>
        <w:pStyle w:val="Paragrafoelenco"/>
        <w:numPr>
          <w:ilvl w:val="1"/>
          <w:numId w:val="1"/>
        </w:num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F4DB7">
        <w:rPr>
          <w:rFonts w:cstheme="minorHAnsi"/>
        </w:rPr>
        <w:t>Point to point Messaging Domai</w:t>
      </w:r>
      <w:r>
        <w:rPr>
          <w:rFonts w:cstheme="minorHAnsi"/>
        </w:rPr>
        <w:t>n</w:t>
      </w:r>
    </w:p>
    <w:p w14:paraId="2ECD50FD" w14:textId="77777777" w:rsidR="007F4DB7" w:rsidRPr="007F4DB7" w:rsidRDefault="007F4DB7" w:rsidP="007F4DB7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7F4DB7">
        <w:rPr>
          <w:rFonts w:cstheme="minorHAnsi"/>
        </w:rPr>
        <w:t>Publisher/Subscriber Messaging Domain</w:t>
      </w:r>
    </w:p>
    <w:p w14:paraId="08E75C51" w14:textId="77777777" w:rsidR="007F4DB7" w:rsidRDefault="007F4DB7" w:rsidP="007F4DB7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041F98FD" w14:textId="68E81A36" w:rsidR="007F4DB7" w:rsidRPr="00970415" w:rsidRDefault="007F4DB7" w:rsidP="007F4DB7">
      <w:pPr>
        <w:jc w:val="both"/>
        <w:rPr>
          <w:rFonts w:ascii="Arial Black" w:hAnsi="Arial Black" w:cstheme="majorHAnsi"/>
          <w:b/>
          <w:bCs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      </w:t>
      </w:r>
      <w:r w:rsidRPr="00970415">
        <w:rPr>
          <w:rFonts w:ascii="Arial Black" w:hAnsi="Arial Black" w:cstheme="majorHAnsi"/>
          <w:b/>
          <w:bCs/>
        </w:rPr>
        <w:t>2.</w:t>
      </w:r>
      <w:r w:rsidR="00970415">
        <w:rPr>
          <w:rFonts w:ascii="Arial Black" w:hAnsi="Arial Black" w:cstheme="majorHAnsi"/>
          <w:b/>
          <w:bCs/>
        </w:rPr>
        <w:t>a</w:t>
      </w:r>
      <w:r w:rsidRPr="00970415">
        <w:rPr>
          <w:rFonts w:ascii="Arial Black" w:hAnsi="Arial Black" w:cstheme="majorHAnsi"/>
          <w:b/>
          <w:bCs/>
        </w:rPr>
        <w:tab/>
      </w:r>
    </w:p>
    <w:p w14:paraId="7DFEC24A" w14:textId="4610D522" w:rsidR="007F4DB7" w:rsidRPr="00970415" w:rsidRDefault="007F4DB7" w:rsidP="007F4DB7">
      <w:pPr>
        <w:jc w:val="both"/>
        <w:rPr>
          <w:rFonts w:ascii="Arial Black" w:hAnsi="Arial Black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970415">
        <w:rPr>
          <w:rFonts w:ascii="Arial Black" w:hAnsi="Arial Black" w:cstheme="majorHAnsi"/>
          <w:b/>
          <w:bCs/>
        </w:rPr>
        <w:t>Point-to-Point (PTP) Messaging Domain</w:t>
      </w:r>
      <w:r w:rsidRPr="00970415">
        <w:rPr>
          <w:rFonts w:ascii="Arial Black" w:hAnsi="Arial Black" w:cstheme="majorHAnsi"/>
          <w:b/>
          <w:bCs/>
        </w:rPr>
        <w:t>.</w:t>
      </w:r>
    </w:p>
    <w:p w14:paraId="7772FFA8" w14:textId="7C85332E" w:rsidR="007F4DB7" w:rsidRDefault="007F4DB7" w:rsidP="007F4DB7">
      <w:pPr>
        <w:ind w:left="720"/>
        <w:jc w:val="both"/>
        <w:rPr>
          <w:rFonts w:cstheme="minorHAnsi"/>
          <w:sz w:val="24"/>
          <w:szCs w:val="24"/>
          <w:lang w:val="it-IT"/>
        </w:rPr>
      </w:pPr>
      <w:r w:rsidRPr="007F4DB7">
        <w:rPr>
          <w:rFonts w:cstheme="minorHAnsi"/>
          <w:sz w:val="24"/>
          <w:szCs w:val="24"/>
          <w:lang w:val="it-IT"/>
        </w:rPr>
        <w:t>Nel modello PTP, un messaggio viene consegnato a</w:t>
      </w:r>
      <w:r>
        <w:rPr>
          <w:rFonts w:cstheme="minorHAnsi"/>
          <w:sz w:val="24"/>
          <w:szCs w:val="24"/>
          <w:lang w:val="it-IT"/>
        </w:rPr>
        <w:t>d</w:t>
      </w:r>
      <w:r w:rsidRPr="007F4DB7">
        <w:rPr>
          <w:rFonts w:cstheme="minorHAnsi"/>
          <w:sz w:val="24"/>
          <w:szCs w:val="24"/>
          <w:lang w:val="it-IT"/>
        </w:rPr>
        <w:t xml:space="preserve"> un solo destinatario. In questo caso, </w:t>
      </w:r>
      <w:r>
        <w:rPr>
          <w:rFonts w:cstheme="minorHAnsi"/>
          <w:sz w:val="24"/>
          <w:szCs w:val="24"/>
          <w:lang w:val="it-IT"/>
        </w:rPr>
        <w:t xml:space="preserve">Una </w:t>
      </w:r>
      <w:r w:rsidRPr="007F4DB7">
        <w:rPr>
          <w:rFonts w:cstheme="minorHAnsi"/>
          <w:b/>
          <w:bCs/>
          <w:sz w:val="24"/>
          <w:szCs w:val="24"/>
          <w:lang w:val="it-IT"/>
        </w:rPr>
        <w:t>coda</w:t>
      </w:r>
      <w:r w:rsidRPr="007F4DB7">
        <w:rPr>
          <w:rFonts w:cstheme="minorHAnsi"/>
          <w:sz w:val="24"/>
          <w:szCs w:val="24"/>
          <w:lang w:val="it-IT"/>
        </w:rPr>
        <w:t xml:space="preserve"> viene utilizzat</w:t>
      </w:r>
      <w:r>
        <w:rPr>
          <w:rFonts w:cstheme="minorHAnsi"/>
          <w:sz w:val="24"/>
          <w:szCs w:val="24"/>
          <w:lang w:val="it-IT"/>
        </w:rPr>
        <w:t>a</w:t>
      </w:r>
      <w:r w:rsidRPr="007F4DB7">
        <w:rPr>
          <w:rFonts w:cstheme="minorHAnsi"/>
          <w:sz w:val="24"/>
          <w:szCs w:val="24"/>
          <w:lang w:val="it-IT"/>
        </w:rPr>
        <w:t xml:space="preserve"> come middleware orientato ai messaggi (MOM).</w:t>
      </w:r>
      <w:r>
        <w:rPr>
          <w:rFonts w:cstheme="minorHAnsi"/>
          <w:sz w:val="24"/>
          <w:szCs w:val="24"/>
          <w:lang w:val="it-IT"/>
        </w:rPr>
        <w:t xml:space="preserve"> </w:t>
      </w:r>
      <w:proofErr w:type="gramStart"/>
      <w:r w:rsidRPr="007F4DB7">
        <w:rPr>
          <w:rFonts w:cstheme="minorHAnsi"/>
          <w:sz w:val="24"/>
          <w:szCs w:val="24"/>
          <w:lang w:val="it-IT"/>
        </w:rPr>
        <w:t>La</w:t>
      </w:r>
      <w:proofErr w:type="gramEnd"/>
      <w:r w:rsidRPr="007F4DB7">
        <w:rPr>
          <w:rFonts w:cstheme="minorHAnsi"/>
          <w:sz w:val="24"/>
          <w:szCs w:val="24"/>
          <w:lang w:val="it-IT"/>
        </w:rPr>
        <w:t xml:space="preserve"> coda è responsabile di trattenere il messaggio finché il destinatario non è pronto.</w:t>
      </w:r>
      <w:r w:rsidRPr="007F4DB7">
        <w:rPr>
          <w:rFonts w:cstheme="minorHAnsi"/>
          <w:sz w:val="24"/>
          <w:szCs w:val="24"/>
          <w:lang w:val="it-IT"/>
        </w:rPr>
        <w:t xml:space="preserve"> </w:t>
      </w:r>
      <w:r w:rsidRPr="007F4DB7">
        <w:rPr>
          <w:rFonts w:cstheme="minorHAnsi"/>
          <w:sz w:val="24"/>
          <w:szCs w:val="24"/>
          <w:lang w:val="it-IT"/>
        </w:rPr>
        <w:t>Nel modello PTP, non esiste alcuna dipendenza temporale tra mittente e destinatario.</w:t>
      </w:r>
    </w:p>
    <w:p w14:paraId="620B3F2F" w14:textId="6ED53DD9" w:rsidR="00970415" w:rsidRDefault="00970415" w:rsidP="007F4DB7">
      <w:pPr>
        <w:ind w:left="720"/>
        <w:jc w:val="both"/>
        <w:rPr>
          <w:rFonts w:cstheme="minorHAnsi"/>
          <w:sz w:val="24"/>
          <w:szCs w:val="24"/>
          <w:lang w:val="it-IT"/>
        </w:rPr>
      </w:pPr>
      <w:r>
        <w:rPr>
          <w:noProof/>
        </w:rPr>
        <w:drawing>
          <wp:inline distT="0" distB="0" distL="0" distR="0" wp14:anchorId="05B299A8" wp14:editId="710CCD9F">
            <wp:extent cx="4743450" cy="1082040"/>
            <wp:effectExtent l="0" t="0" r="0" b="3810"/>
            <wp:docPr id="118767017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701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1B52" w14:textId="1A28EC43" w:rsidR="00970415" w:rsidRDefault="00970415" w:rsidP="00970415">
      <w:pPr>
        <w:jc w:val="both"/>
        <w:rPr>
          <w:rFonts w:cstheme="minorHAnsi"/>
          <w:sz w:val="24"/>
          <w:szCs w:val="24"/>
          <w:lang w:val="it-IT"/>
        </w:rPr>
      </w:pPr>
      <w:r>
        <w:rPr>
          <w:rFonts w:cstheme="minorHAnsi"/>
          <w:sz w:val="24"/>
          <w:szCs w:val="24"/>
          <w:lang w:val="it-IT"/>
        </w:rPr>
        <w:t xml:space="preserve"> </w:t>
      </w:r>
    </w:p>
    <w:p w14:paraId="28D9C194" w14:textId="4F7A3905" w:rsidR="00970415" w:rsidRDefault="00970415" w:rsidP="00970415">
      <w:pPr>
        <w:ind w:firstLine="426"/>
        <w:jc w:val="both"/>
        <w:rPr>
          <w:rFonts w:ascii="Arial Black" w:hAnsi="Arial Black" w:cstheme="minorHAnsi"/>
          <w:lang w:val="it-IT"/>
        </w:rPr>
      </w:pPr>
      <w:r w:rsidRPr="00970415">
        <w:rPr>
          <w:rFonts w:ascii="Arial Black" w:hAnsi="Arial Black" w:cstheme="minorHAnsi"/>
          <w:lang w:val="it-IT"/>
        </w:rPr>
        <w:t>2.b</w:t>
      </w:r>
    </w:p>
    <w:p w14:paraId="19425DB6" w14:textId="1C786F7D" w:rsidR="00970415" w:rsidRPr="00970415" w:rsidRDefault="00970415" w:rsidP="00970415">
      <w:pPr>
        <w:ind w:firstLine="426"/>
        <w:jc w:val="both"/>
        <w:rPr>
          <w:rFonts w:ascii="Arial Black" w:hAnsi="Arial Black" w:cstheme="minorHAnsi"/>
        </w:rPr>
      </w:pPr>
      <w:r>
        <w:rPr>
          <w:rFonts w:ascii="Arial Black" w:hAnsi="Arial Black" w:cstheme="minorHAnsi"/>
          <w:lang w:val="it-IT"/>
        </w:rPr>
        <w:tab/>
      </w:r>
      <w:r w:rsidRPr="00970415">
        <w:rPr>
          <w:rFonts w:ascii="Arial Black" w:hAnsi="Arial Black" w:cstheme="minorHAnsi"/>
        </w:rPr>
        <w:t>Publisher/Subscriber (Pub/Sub) Messaging Domain</w:t>
      </w:r>
      <w:r>
        <w:rPr>
          <w:rFonts w:ascii="Arial Black" w:hAnsi="Arial Black" w:cstheme="minorHAnsi"/>
        </w:rPr>
        <w:t>.</w:t>
      </w:r>
    </w:p>
    <w:p w14:paraId="17632E00" w14:textId="52E87730" w:rsidR="00D34FAF" w:rsidRPr="00970415" w:rsidRDefault="00970415" w:rsidP="00D34FAF">
      <w:pPr>
        <w:spacing w:after="360" w:line="240" w:lineRule="auto"/>
        <w:ind w:left="720"/>
        <w:jc w:val="both"/>
        <w:rPr>
          <w:rFonts w:cstheme="minorHAnsi"/>
          <w:sz w:val="24"/>
          <w:szCs w:val="24"/>
          <w:lang w:val="it-IT"/>
        </w:rPr>
      </w:pPr>
      <w:r w:rsidRPr="00970415">
        <w:rPr>
          <w:rFonts w:cstheme="minorHAnsi"/>
          <w:sz w:val="24"/>
          <w:szCs w:val="24"/>
          <w:lang w:val="it-IT"/>
        </w:rPr>
        <w:t xml:space="preserve">Nel modello Pub/Sub, un messaggio viene recapitato a tutti </w:t>
      </w:r>
      <w:r w:rsidRPr="00970415">
        <w:rPr>
          <w:rFonts w:cstheme="minorHAnsi"/>
          <w:sz w:val="24"/>
          <w:szCs w:val="24"/>
          <w:lang w:val="it-IT"/>
        </w:rPr>
        <w:t>i destinatari (</w:t>
      </w:r>
      <w:proofErr w:type="spellStart"/>
      <w:r w:rsidRPr="00970415">
        <w:rPr>
          <w:rFonts w:cstheme="minorHAnsi"/>
          <w:b/>
          <w:bCs/>
          <w:sz w:val="24"/>
          <w:szCs w:val="24"/>
          <w:lang w:val="it-IT"/>
        </w:rPr>
        <w:t>Subscribers</w:t>
      </w:r>
      <w:proofErr w:type="spellEnd"/>
      <w:r w:rsidRPr="00970415">
        <w:rPr>
          <w:rFonts w:cstheme="minorHAnsi"/>
          <w:sz w:val="24"/>
          <w:szCs w:val="24"/>
          <w:lang w:val="it-IT"/>
        </w:rPr>
        <w:t>)</w:t>
      </w:r>
      <w:r w:rsidRPr="00970415">
        <w:rPr>
          <w:rFonts w:cstheme="minorHAnsi"/>
          <w:sz w:val="24"/>
          <w:szCs w:val="24"/>
          <w:lang w:val="it-IT"/>
        </w:rPr>
        <w:t>. È come trasmettere. In questo caso,</w:t>
      </w:r>
      <w:r w:rsidRPr="00970415">
        <w:rPr>
          <w:rFonts w:cstheme="minorHAnsi"/>
          <w:sz w:val="24"/>
          <w:szCs w:val="24"/>
          <w:lang w:val="it-IT"/>
        </w:rPr>
        <w:t xml:space="preserve"> un</w:t>
      </w:r>
      <w:r w:rsidRPr="00970415">
        <w:rPr>
          <w:rFonts w:cstheme="minorHAnsi"/>
          <w:sz w:val="24"/>
          <w:szCs w:val="24"/>
          <w:lang w:val="it-IT"/>
        </w:rPr>
        <w:t xml:space="preserve"> </w:t>
      </w:r>
      <w:proofErr w:type="spellStart"/>
      <w:r w:rsidRPr="00970415">
        <w:rPr>
          <w:rFonts w:cstheme="minorHAnsi"/>
          <w:b/>
          <w:bCs/>
          <w:sz w:val="24"/>
          <w:szCs w:val="24"/>
          <w:lang w:val="it-IT"/>
        </w:rPr>
        <w:t>Topic</w:t>
      </w:r>
      <w:proofErr w:type="spellEnd"/>
      <w:r w:rsidRPr="00970415">
        <w:rPr>
          <w:rFonts w:cstheme="minorHAnsi"/>
          <w:sz w:val="24"/>
          <w:szCs w:val="24"/>
          <w:lang w:val="it-IT"/>
        </w:rPr>
        <w:t xml:space="preserve"> viene utilizzato come middleware orientato ai messaggi, responsabile della conservazione</w:t>
      </w:r>
      <w:r>
        <w:rPr>
          <w:rFonts w:cstheme="minorHAnsi"/>
          <w:sz w:val="24"/>
          <w:szCs w:val="24"/>
          <w:lang w:val="it-IT"/>
        </w:rPr>
        <w:t xml:space="preserve"> e</w:t>
      </w:r>
      <w:r w:rsidRPr="00970415">
        <w:rPr>
          <w:rFonts w:cstheme="minorHAnsi"/>
          <w:sz w:val="24"/>
          <w:szCs w:val="24"/>
          <w:lang w:val="it-IT"/>
        </w:rPr>
        <w:t xml:space="preserve"> dell</w:t>
      </w:r>
      <w:r w:rsidRPr="00970415">
        <w:rPr>
          <w:rFonts w:cstheme="minorHAnsi"/>
          <w:sz w:val="24"/>
          <w:szCs w:val="24"/>
          <w:lang w:val="it-IT"/>
        </w:rPr>
        <w:t xml:space="preserve">a </w:t>
      </w:r>
      <w:r w:rsidRPr="00970415">
        <w:rPr>
          <w:rFonts w:cstheme="minorHAnsi"/>
          <w:sz w:val="24"/>
          <w:szCs w:val="24"/>
          <w:lang w:val="it-IT"/>
        </w:rPr>
        <w:t>consegna dei messaggi.</w:t>
      </w:r>
      <w:r w:rsidRPr="00970415">
        <w:rPr>
          <w:rFonts w:cstheme="minorHAnsi"/>
          <w:sz w:val="24"/>
          <w:szCs w:val="24"/>
          <w:lang w:val="it-IT"/>
        </w:rPr>
        <w:t xml:space="preserve"> </w:t>
      </w:r>
      <w:r w:rsidRPr="00970415">
        <w:rPr>
          <w:rFonts w:cstheme="minorHAnsi"/>
          <w:sz w:val="24"/>
          <w:szCs w:val="24"/>
          <w:lang w:val="it-IT"/>
        </w:rPr>
        <w:t xml:space="preserve">Nel modello PTP, esiste una dipendenza temporale </w:t>
      </w:r>
      <w:r w:rsidRPr="00970415">
        <w:rPr>
          <w:rFonts w:cstheme="minorHAnsi"/>
          <w:sz w:val="24"/>
          <w:szCs w:val="24"/>
          <w:u w:val="single"/>
          <w:lang w:val="it-IT"/>
        </w:rPr>
        <w:t xml:space="preserve">tra </w:t>
      </w:r>
      <w:r w:rsidRPr="00970415">
        <w:rPr>
          <w:rFonts w:cstheme="minorHAnsi"/>
          <w:sz w:val="24"/>
          <w:szCs w:val="24"/>
          <w:u w:val="single"/>
          <w:lang w:val="it-IT"/>
        </w:rPr>
        <w:t>colui che scrive invia i messaggi</w:t>
      </w:r>
      <w:r>
        <w:rPr>
          <w:rFonts w:cstheme="minorHAnsi"/>
          <w:sz w:val="24"/>
          <w:szCs w:val="24"/>
          <w:lang w:val="it-IT"/>
        </w:rPr>
        <w:t xml:space="preserve"> (</w:t>
      </w:r>
      <w:r w:rsidRPr="00970415">
        <w:rPr>
          <w:rFonts w:cstheme="minorHAnsi"/>
          <w:b/>
          <w:bCs/>
          <w:sz w:val="24"/>
          <w:szCs w:val="24"/>
          <w:lang w:val="it-IT"/>
        </w:rPr>
        <w:t>Publisher</w:t>
      </w:r>
      <w:r>
        <w:rPr>
          <w:rFonts w:cstheme="minorHAnsi"/>
          <w:sz w:val="24"/>
          <w:szCs w:val="24"/>
          <w:lang w:val="it-IT"/>
        </w:rPr>
        <w:t>)</w:t>
      </w:r>
      <w:r w:rsidRPr="00970415">
        <w:rPr>
          <w:rFonts w:cstheme="minorHAnsi"/>
          <w:sz w:val="24"/>
          <w:szCs w:val="24"/>
          <w:lang w:val="it-IT"/>
        </w:rPr>
        <w:t xml:space="preserve"> e </w:t>
      </w:r>
      <w:r>
        <w:rPr>
          <w:rFonts w:cstheme="minorHAnsi"/>
          <w:sz w:val="24"/>
          <w:szCs w:val="24"/>
          <w:lang w:val="it-IT"/>
        </w:rPr>
        <w:t>i destinatari (</w:t>
      </w:r>
      <w:proofErr w:type="spellStart"/>
      <w:r w:rsidRPr="00970415">
        <w:rPr>
          <w:rFonts w:cstheme="minorHAnsi"/>
          <w:b/>
          <w:bCs/>
          <w:sz w:val="24"/>
          <w:szCs w:val="24"/>
          <w:lang w:val="it-IT"/>
        </w:rPr>
        <w:t>Subscribers</w:t>
      </w:r>
      <w:proofErr w:type="spellEnd"/>
      <w:r>
        <w:rPr>
          <w:rFonts w:cstheme="minorHAnsi"/>
          <w:sz w:val="24"/>
          <w:szCs w:val="24"/>
          <w:lang w:val="it-IT"/>
        </w:rPr>
        <w:t>)</w:t>
      </w:r>
      <w:r w:rsidRPr="00970415">
        <w:rPr>
          <w:rFonts w:cstheme="minorHAnsi"/>
          <w:sz w:val="24"/>
          <w:szCs w:val="24"/>
          <w:lang w:val="it-IT"/>
        </w:rPr>
        <w:t>.</w:t>
      </w:r>
    </w:p>
    <w:p w14:paraId="483F9891" w14:textId="0979F48B" w:rsidR="008D0118" w:rsidRDefault="00D34FAF" w:rsidP="008D0118">
      <w:pPr>
        <w:jc w:val="both"/>
        <w:rPr>
          <w:lang w:val="it-IT"/>
        </w:rPr>
      </w:pPr>
      <w:r>
        <w:rPr>
          <w:lang w:val="it-IT"/>
        </w:rPr>
        <w:tab/>
      </w:r>
      <w:r>
        <w:rPr>
          <w:noProof/>
        </w:rPr>
        <w:drawing>
          <wp:inline distT="0" distB="0" distL="0" distR="0" wp14:anchorId="26A72528" wp14:editId="7F5F90D3">
            <wp:extent cx="4903470" cy="1562100"/>
            <wp:effectExtent l="0" t="0" r="0" b="0"/>
            <wp:docPr id="200146601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66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347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CDAF" w14:textId="77777777" w:rsidR="006768D5" w:rsidRDefault="006768D5" w:rsidP="008D0118">
      <w:pPr>
        <w:jc w:val="both"/>
        <w:rPr>
          <w:lang w:val="it-IT"/>
        </w:rPr>
      </w:pPr>
    </w:p>
    <w:p w14:paraId="0AAAA7FB" w14:textId="77777777" w:rsidR="006768D5" w:rsidRDefault="006768D5" w:rsidP="008D0118">
      <w:pPr>
        <w:jc w:val="both"/>
        <w:rPr>
          <w:lang w:val="it-IT"/>
        </w:rPr>
      </w:pPr>
    </w:p>
    <w:p w14:paraId="692B245C" w14:textId="1A6C4AB1" w:rsidR="006768D5" w:rsidRDefault="0070551C" w:rsidP="0070551C">
      <w:pPr>
        <w:ind w:firstLine="426"/>
        <w:jc w:val="both"/>
        <w:rPr>
          <w:rFonts w:ascii="Arial Black" w:hAnsi="Arial Black"/>
          <w:lang w:val="it-IT"/>
        </w:rPr>
      </w:pPr>
      <w:r w:rsidRPr="0070551C">
        <w:rPr>
          <w:rFonts w:ascii="Arial Black" w:hAnsi="Arial Black"/>
          <w:lang w:val="it-IT"/>
        </w:rPr>
        <w:lastRenderedPageBreak/>
        <w:t>2.c</w:t>
      </w:r>
    </w:p>
    <w:p w14:paraId="3FA47E64" w14:textId="6B9EA947" w:rsidR="0070551C" w:rsidRPr="0070551C" w:rsidRDefault="0070551C" w:rsidP="0070551C">
      <w:pPr>
        <w:ind w:firstLine="426"/>
        <w:jc w:val="both"/>
        <w:rPr>
          <w:rFonts w:ascii="Arial Black" w:hAnsi="Arial Black"/>
        </w:rPr>
      </w:pPr>
      <w:r>
        <w:rPr>
          <w:rFonts w:ascii="Arial Black" w:hAnsi="Arial Black"/>
          <w:lang w:val="it-IT"/>
        </w:rPr>
        <w:tab/>
      </w:r>
      <w:r w:rsidRPr="0070551C">
        <w:rPr>
          <w:rFonts w:ascii="Arial Black" w:hAnsi="Arial Black"/>
        </w:rPr>
        <w:t>Message Broker</w:t>
      </w:r>
    </w:p>
    <w:p w14:paraId="51E2A9B5" w14:textId="1D859E0C" w:rsidR="00F072D7" w:rsidRDefault="0070551C" w:rsidP="00F072D7">
      <w:pPr>
        <w:spacing w:after="0"/>
        <w:ind w:left="720"/>
        <w:jc w:val="both"/>
        <w:rPr>
          <w:b/>
          <w:bCs/>
          <w:lang w:val="it-IT"/>
        </w:rPr>
      </w:pPr>
      <w:r w:rsidRPr="0070551C">
        <w:rPr>
          <w:lang w:val="it-IT"/>
        </w:rPr>
        <w:t xml:space="preserve">Come </w:t>
      </w:r>
      <w:proofErr w:type="spellStart"/>
      <w:r w:rsidRPr="0070551C">
        <w:rPr>
          <w:lang w:val="it-IT"/>
        </w:rPr>
        <w:t>message</w:t>
      </w:r>
      <w:proofErr w:type="spellEnd"/>
      <w:r w:rsidRPr="0070551C">
        <w:rPr>
          <w:lang w:val="it-IT"/>
        </w:rPr>
        <w:t xml:space="preserve"> broker, che implementa sia le</w:t>
      </w:r>
      <w:r>
        <w:rPr>
          <w:lang w:val="it-IT"/>
        </w:rPr>
        <w:t xml:space="preserve"> Code (</w:t>
      </w:r>
      <w:r w:rsidRPr="0070551C">
        <w:rPr>
          <w:b/>
          <w:bCs/>
          <w:lang w:val="it-IT"/>
        </w:rPr>
        <w:t>Queue</w:t>
      </w:r>
      <w:r>
        <w:rPr>
          <w:lang w:val="it-IT"/>
        </w:rPr>
        <w:t xml:space="preserve">) che i </w:t>
      </w:r>
      <w:proofErr w:type="spellStart"/>
      <w:r w:rsidRPr="0070551C">
        <w:rPr>
          <w:b/>
          <w:bCs/>
          <w:lang w:val="it-IT"/>
        </w:rPr>
        <w:t>Topic</w:t>
      </w:r>
      <w:proofErr w:type="spellEnd"/>
      <w:r>
        <w:rPr>
          <w:b/>
          <w:bCs/>
          <w:lang w:val="it-IT"/>
        </w:rPr>
        <w:t xml:space="preserve"> </w:t>
      </w:r>
      <w:r w:rsidRPr="0070551C">
        <w:rPr>
          <w:lang w:val="it-IT"/>
        </w:rPr>
        <w:t>v</w:t>
      </w:r>
      <w:r>
        <w:rPr>
          <w:lang w:val="it-IT"/>
        </w:rPr>
        <w:t xml:space="preserve">iene usato </w:t>
      </w:r>
      <w:hyperlink r:id="rId8" w:history="1">
        <w:r w:rsidRPr="0070551C">
          <w:rPr>
            <w:rStyle w:val="Collegamentoipertestuale"/>
            <w:b/>
            <w:bCs/>
            <w:lang w:val="it-IT"/>
          </w:rPr>
          <w:t xml:space="preserve">Apache </w:t>
        </w:r>
        <w:r w:rsidRPr="0070551C">
          <w:rPr>
            <w:rStyle w:val="Collegamentoipertestuale"/>
            <w:b/>
            <w:bCs/>
            <w:lang w:val="it-IT"/>
          </w:rPr>
          <w:t>A</w:t>
        </w:r>
        <w:r w:rsidRPr="0070551C">
          <w:rPr>
            <w:rStyle w:val="Collegamentoipertestuale"/>
            <w:b/>
            <w:bCs/>
            <w:lang w:val="it-IT"/>
          </w:rPr>
          <w:t>rtemis MQ</w:t>
        </w:r>
      </w:hyperlink>
      <w:r>
        <w:rPr>
          <w:b/>
          <w:bCs/>
          <w:lang w:val="it-IT"/>
        </w:rPr>
        <w:t>.</w:t>
      </w:r>
      <w:r>
        <w:rPr>
          <w:b/>
          <w:bCs/>
          <w:lang w:val="it-IT"/>
        </w:rPr>
        <w:tab/>
      </w:r>
      <w:r>
        <w:rPr>
          <w:b/>
          <w:bCs/>
          <w:lang w:val="it-IT"/>
        </w:rPr>
        <w:tab/>
        <w:t xml:space="preserve"> </w:t>
      </w:r>
    </w:p>
    <w:p w14:paraId="23827A8D" w14:textId="2D2437D3" w:rsidR="00F072D7" w:rsidRDefault="00F072D7" w:rsidP="00F76E19">
      <w:pPr>
        <w:spacing w:after="120"/>
        <w:ind w:left="720"/>
        <w:jc w:val="both"/>
        <w:rPr>
          <w:b/>
          <w:bCs/>
          <w:lang w:val="it-IT"/>
        </w:rPr>
      </w:pPr>
      <w:r>
        <w:rPr>
          <w:lang w:val="it-IT"/>
        </w:rPr>
        <w:t xml:space="preserve">Settare la variabile d’ambiente </w:t>
      </w:r>
      <w:r w:rsidRPr="00F072D7">
        <w:rPr>
          <w:i/>
          <w:iCs/>
          <w:lang w:val="it-IT"/>
        </w:rPr>
        <w:t>JAVA_HOME</w:t>
      </w:r>
      <w:r>
        <w:rPr>
          <w:lang w:val="it-IT"/>
        </w:rPr>
        <w:t xml:space="preserve"> su </w:t>
      </w:r>
      <w:r w:rsidRPr="00F072D7">
        <w:rPr>
          <w:b/>
          <w:bCs/>
          <w:lang w:val="it-IT"/>
        </w:rPr>
        <w:t>java11</w:t>
      </w:r>
      <w:r>
        <w:rPr>
          <w:b/>
          <w:bCs/>
          <w:lang w:val="it-IT"/>
        </w:rPr>
        <w:t>.</w:t>
      </w:r>
    </w:p>
    <w:p w14:paraId="4A6F4277" w14:textId="78078C19" w:rsidR="00F072D7" w:rsidRDefault="00F072D7" w:rsidP="00F072D7">
      <w:pPr>
        <w:spacing w:after="0"/>
        <w:ind w:left="720"/>
        <w:jc w:val="both"/>
        <w:rPr>
          <w:lang w:val="it-IT"/>
        </w:rPr>
      </w:pPr>
      <w:r w:rsidRPr="00F072D7">
        <w:rPr>
          <w:lang w:val="it-IT"/>
        </w:rPr>
        <w:t xml:space="preserve">Recarsi </w:t>
      </w:r>
      <w:proofErr w:type="gramStart"/>
      <w:r w:rsidRPr="00F072D7">
        <w:rPr>
          <w:lang w:val="it-IT"/>
        </w:rPr>
        <w:t>al</w:t>
      </w:r>
      <w:r>
        <w:rPr>
          <w:lang w:val="it-IT"/>
        </w:rPr>
        <w:t>la folder</w:t>
      </w:r>
      <w:proofErr w:type="gramEnd"/>
      <w:r>
        <w:rPr>
          <w:lang w:val="it-IT"/>
        </w:rPr>
        <w:t xml:space="preserve"> di </w:t>
      </w:r>
      <w:proofErr w:type="spellStart"/>
      <w:r>
        <w:rPr>
          <w:lang w:val="it-IT"/>
        </w:rPr>
        <w:t>artemis</w:t>
      </w:r>
      <w:proofErr w:type="spellEnd"/>
      <w:r>
        <w:rPr>
          <w:lang w:val="it-IT"/>
        </w:rPr>
        <w:t xml:space="preserve"> </w:t>
      </w:r>
      <w:r w:rsidRPr="00F76E19">
        <w:rPr>
          <w:b/>
          <w:bCs/>
          <w:lang w:val="it-IT"/>
        </w:rPr>
        <w:t>/bin</w:t>
      </w:r>
      <w:r>
        <w:rPr>
          <w:lang w:val="it-IT"/>
        </w:rPr>
        <w:t xml:space="preserve"> e creare un broker con il seguente comando:</w:t>
      </w:r>
    </w:p>
    <w:p w14:paraId="193B300F" w14:textId="60484DB1" w:rsidR="00F072D7" w:rsidRDefault="00F072D7" w:rsidP="00F072D7">
      <w:pPr>
        <w:spacing w:after="0"/>
        <w:ind w:left="720"/>
        <w:jc w:val="both"/>
        <w:rPr>
          <w:lang w:val="it-IT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834A33" wp14:editId="4A1C0DF9">
                <wp:simplePos x="0" y="0"/>
                <wp:positionH relativeFrom="column">
                  <wp:posOffset>457200</wp:posOffset>
                </wp:positionH>
                <wp:positionV relativeFrom="paragraph">
                  <wp:posOffset>44450</wp:posOffset>
                </wp:positionV>
                <wp:extent cx="5970270" cy="285750"/>
                <wp:effectExtent l="0" t="0" r="11430" b="19050"/>
                <wp:wrapNone/>
                <wp:docPr id="1913665882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027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7D8A3" w14:textId="0F3B4732" w:rsidR="00F072D7" w:rsidRPr="0070551C" w:rsidRDefault="00F072D7" w:rsidP="00F76E19">
                            <w:pPr>
                              <w:spacing w:after="240"/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pacing w:val="10"/>
                                <w:lang w:val="it-IT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pacing w:val="10"/>
                                <w:lang w:val="it-IT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$ </w:t>
                            </w:r>
                            <w:proofErr w:type="spellStart"/>
                            <w:r w:rsidRPr="0070551C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pacing w:val="10"/>
                                <w:lang w:val="it-IT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pacing w:val="10"/>
                                <w:lang w:val="it-IT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rtemis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pacing w:val="10"/>
                                <w:lang w:val="it-IT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pacing w:val="10"/>
                                <w:lang w:val="it-IT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create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pacing w:val="10"/>
                                <w:lang w:val="it-IT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mybroker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34A33" id="Rettangolo 1" o:spid="_x0000_s1026" style="position:absolute;left:0;text-align:left;margin-left:36pt;margin-top:3.5pt;width:470.1pt;height:2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" fillcolor="black [3200]" strokecolor="black [1600]" strokeweight="1pt">
                <v:textbox>
                  <w:txbxContent>
                    <w:p w14:paraId="3E37D8A3" w14:textId="0F3B4732" w:rsidR="00F072D7" w:rsidRPr="0070551C" w:rsidRDefault="00F072D7" w:rsidP="00F76E19">
                      <w:pPr>
                        <w:spacing w:after="240"/>
                        <w:rPr>
                          <w:rFonts w:ascii="Courier New" w:hAnsi="Courier New" w:cs="Courier New"/>
                          <w:bCs/>
                          <w:color w:val="FFFFFF" w:themeColor="background1"/>
                          <w:spacing w:val="10"/>
                          <w:lang w:val="it-IT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pacing w:val="10"/>
                          <w:lang w:val="it-IT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$ </w:t>
                      </w:r>
                      <w:proofErr w:type="spellStart"/>
                      <w:r w:rsidRPr="0070551C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pacing w:val="10"/>
                          <w:lang w:val="it-IT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pacing w:val="10"/>
                          <w:lang w:val="it-IT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rtemis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pacing w:val="10"/>
                          <w:lang w:val="it-IT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pacing w:val="10"/>
                          <w:lang w:val="it-IT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create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pacing w:val="10"/>
                          <w:lang w:val="it-IT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mybroker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295207D" w14:textId="77777777" w:rsidR="00F072D7" w:rsidRDefault="00F072D7" w:rsidP="00F76E19">
      <w:pPr>
        <w:spacing w:after="120"/>
        <w:ind w:left="720"/>
        <w:jc w:val="both"/>
        <w:rPr>
          <w:lang w:val="it-IT"/>
        </w:rPr>
      </w:pPr>
    </w:p>
    <w:p w14:paraId="23148A21" w14:textId="1CFAC882" w:rsidR="0070551C" w:rsidRPr="0070551C" w:rsidRDefault="00F072D7" w:rsidP="00F072D7">
      <w:pPr>
        <w:spacing w:after="0"/>
        <w:ind w:left="720"/>
        <w:jc w:val="both"/>
        <w:rPr>
          <w:lang w:val="it-IT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C5DC8" wp14:editId="669D50A4">
                <wp:simplePos x="0" y="0"/>
                <wp:positionH relativeFrom="column">
                  <wp:posOffset>457200</wp:posOffset>
                </wp:positionH>
                <wp:positionV relativeFrom="paragraph">
                  <wp:posOffset>220345</wp:posOffset>
                </wp:positionV>
                <wp:extent cx="5970270" cy="285750"/>
                <wp:effectExtent l="0" t="0" r="11430" b="19050"/>
                <wp:wrapNone/>
                <wp:docPr id="2005545258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027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6250E" w14:textId="2F6EEA0C" w:rsidR="0070551C" w:rsidRPr="0070551C" w:rsidRDefault="002A3345" w:rsidP="0070551C">
                            <w:pP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pacing w:val="10"/>
                                <w:lang w:val="it-IT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pacing w:val="10"/>
                                <w:lang w:val="it-IT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$ </w:t>
                            </w:r>
                            <w:proofErr w:type="spellStart"/>
                            <w:r w:rsidR="0070551C" w:rsidRPr="0070551C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pacing w:val="10"/>
                                <w:lang w:val="it-IT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F072D7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pacing w:val="10"/>
                                <w:lang w:val="it-IT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rtemis</w:t>
                            </w:r>
                            <w:proofErr w:type="spellEnd"/>
                            <w:r w:rsidR="00F072D7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pacing w:val="10"/>
                                <w:lang w:val="it-IT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F072D7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pacing w:val="10"/>
                                <w:lang w:val="it-IT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C5DC8" id="_x0000_s1027" style="position:absolute;left:0;text-align:left;margin-left:36pt;margin-top:17.35pt;width:470.1pt;height:2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" fillcolor="black [3200]" strokecolor="black [1600]" strokeweight="1pt">
                <v:textbox>
                  <w:txbxContent>
                    <w:p w14:paraId="12B6250E" w14:textId="2F6EEA0C" w:rsidR="0070551C" w:rsidRPr="0070551C" w:rsidRDefault="002A3345" w:rsidP="0070551C">
                      <w:pP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pacing w:val="10"/>
                          <w:lang w:val="it-IT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pacing w:val="10"/>
                          <w:lang w:val="it-IT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$ </w:t>
                      </w:r>
                      <w:proofErr w:type="spellStart"/>
                      <w:r w:rsidR="0070551C" w:rsidRPr="0070551C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pacing w:val="10"/>
                          <w:lang w:val="it-IT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F072D7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pacing w:val="10"/>
                          <w:lang w:val="it-IT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rtemis</w:t>
                      </w:r>
                      <w:proofErr w:type="spellEnd"/>
                      <w:r w:rsidR="00F072D7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pacing w:val="10"/>
                          <w:lang w:val="it-IT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F072D7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pacing w:val="10"/>
                          <w:lang w:val="it-IT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run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0551C" w:rsidRPr="0070551C">
        <w:rPr>
          <w:lang w:val="it-IT"/>
        </w:rPr>
        <w:t xml:space="preserve">Per l’avvio del broker recarsi alla relativa folder </w:t>
      </w:r>
      <w:proofErr w:type="spellStart"/>
      <w:r w:rsidR="00447668" w:rsidRPr="00F76E19">
        <w:rPr>
          <w:b/>
          <w:bCs/>
          <w:lang w:val="it-IT"/>
        </w:rPr>
        <w:t>mybroker</w:t>
      </w:r>
      <w:proofErr w:type="spellEnd"/>
      <w:r w:rsidR="0070551C" w:rsidRPr="00F76E19">
        <w:rPr>
          <w:b/>
          <w:bCs/>
          <w:lang w:val="it-IT"/>
        </w:rPr>
        <w:t>/bin</w:t>
      </w:r>
      <w:r w:rsidR="0070551C" w:rsidRPr="0070551C">
        <w:rPr>
          <w:lang w:val="it-IT"/>
        </w:rPr>
        <w:t xml:space="preserve"> e d</w:t>
      </w:r>
      <w:r w:rsidR="0070551C">
        <w:rPr>
          <w:lang w:val="it-IT"/>
        </w:rPr>
        <w:t>igitare il comando:</w:t>
      </w:r>
    </w:p>
    <w:sectPr w:rsidR="0070551C" w:rsidRPr="0070551C" w:rsidSect="008D01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631D4"/>
    <w:multiLevelType w:val="hybridMultilevel"/>
    <w:tmpl w:val="9C70EC52"/>
    <w:lvl w:ilvl="0" w:tplc="B15488A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B2"/>
    <w:rsid w:val="00032AB2"/>
    <w:rsid w:val="00136778"/>
    <w:rsid w:val="002A3345"/>
    <w:rsid w:val="00447668"/>
    <w:rsid w:val="006450F8"/>
    <w:rsid w:val="006768D5"/>
    <w:rsid w:val="0070551C"/>
    <w:rsid w:val="007F4DB7"/>
    <w:rsid w:val="008D0118"/>
    <w:rsid w:val="00970415"/>
    <w:rsid w:val="00BC1A73"/>
    <w:rsid w:val="00D34FAF"/>
    <w:rsid w:val="00F072D7"/>
    <w:rsid w:val="00F7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26982"/>
  <w15:chartTrackingRefBased/>
  <w15:docId w15:val="{8D6D888B-C790-45FB-B113-53BA07D0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4DB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0551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0551C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05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0551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70551C"/>
    <w:rPr>
      <w:rFonts w:ascii="Courier New" w:eastAsia="Times New Roman" w:hAnsi="Courier New" w:cs="Courier New"/>
      <w:sz w:val="20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A33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tivemq.apache.org/components/artemi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70721-72A7-449A-A914-C15B7B38C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Fiaruso Antinori</dc:creator>
  <cp:keywords/>
  <dc:description/>
  <cp:lastModifiedBy>Fiaruso Antinori</cp:lastModifiedBy>
  <cp:revision>7</cp:revision>
  <dcterms:created xsi:type="dcterms:W3CDTF">2023-05-22T09:54:00Z</dcterms:created>
  <dcterms:modified xsi:type="dcterms:W3CDTF">2023-05-25T16:14:00Z</dcterms:modified>
</cp:coreProperties>
</file>