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AE207" w14:textId="0E63DC06" w:rsidR="0009170E" w:rsidRDefault="0009170E" w:rsidP="0009170E">
      <w:pPr>
        <w:pStyle w:val="NoSpacing"/>
        <w:jc w:val="right"/>
      </w:pPr>
      <w:r>
        <w:t>Kristy Allred</w:t>
      </w:r>
    </w:p>
    <w:p w14:paraId="3798295B" w14:textId="1033E474" w:rsidR="0009170E" w:rsidRDefault="0009170E" w:rsidP="0009170E">
      <w:pPr>
        <w:pStyle w:val="NoSpacing"/>
        <w:jc w:val="right"/>
      </w:pPr>
      <w:r>
        <w:t>Statistical Analysis of Backers Summary</w:t>
      </w:r>
    </w:p>
    <w:p w14:paraId="31CFDD67" w14:textId="77777777" w:rsidR="0009170E" w:rsidRDefault="0009170E" w:rsidP="0009170E">
      <w:pPr>
        <w:pStyle w:val="NoSpacing"/>
        <w:jc w:val="right"/>
      </w:pPr>
    </w:p>
    <w:p w14:paraId="6300E937" w14:textId="798F2C16" w:rsidR="0009170E" w:rsidRDefault="0009170E" w:rsidP="0009170E">
      <w:pPr>
        <w:ind w:firstLine="720"/>
      </w:pPr>
      <w:r>
        <w:t xml:space="preserve">In both the successful and failed outcomes for the Kickstarter dataset, it seems that the median would summarize the data more meaningfully. The variance for both is quite large with the variance for the successful outcome 712,841. This indicates that there are outliers that are skewing the data and that the mean would not likely be a good representation of the majority of the data. </w:t>
      </w:r>
    </w:p>
    <w:p w14:paraId="049B31DF" w14:textId="4426F568" w:rsidR="0009170E" w:rsidRDefault="00437877" w:rsidP="0009170E">
      <w:pPr>
        <w:ind w:firstLine="720"/>
      </w:pPr>
      <w:r>
        <w:t>Based on this data it seems that there is more variability with successful Kickstarter campaigns than failed ones. This seems unusual</w:t>
      </w:r>
      <w:r w:rsidR="00AE1E67">
        <w:t xml:space="preserve"> on the surface. One might expect that successful campaigns would be less variable because they succeeded. However, it makes sense if you look at it closer. There are many variables in this data set, from project category to funding goals. This contributes to the increased variability of the successful Kickstarter campaigns.</w:t>
      </w:r>
    </w:p>
    <w:sectPr w:rsidR="00091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70E"/>
    <w:rsid w:val="0009170E"/>
    <w:rsid w:val="00437877"/>
    <w:rsid w:val="00AE1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DF50"/>
  <w15:chartTrackingRefBased/>
  <w15:docId w15:val="{E7688883-A844-4FA6-8C41-859068DD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17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Allred</dc:creator>
  <cp:keywords/>
  <dc:description/>
  <cp:lastModifiedBy>Kristy Allred</cp:lastModifiedBy>
  <cp:revision>1</cp:revision>
  <dcterms:created xsi:type="dcterms:W3CDTF">2020-12-10T00:23:00Z</dcterms:created>
  <dcterms:modified xsi:type="dcterms:W3CDTF">2020-12-10T01:00:00Z</dcterms:modified>
</cp:coreProperties>
</file>