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77777777"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77777777"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147172">
            <w:pPr>
              <w:rPr>
                <w:b/>
                <w:i w:val="0"/>
              </w:rPr>
            </w:pPr>
            <w:r>
              <w:rPr>
                <w:b/>
                <w:i w:val="0"/>
              </w:rPr>
              <w:t>Deployment Steps</w:t>
            </w:r>
          </w:p>
        </w:tc>
        <w:tc>
          <w:tcPr>
            <w:tcW w:w="4787" w:type="dxa"/>
          </w:tcPr>
          <w:p w14:paraId="7C428222" w14:textId="77777777" w:rsidR="00740A34" w:rsidRPr="00711710" w:rsidRDefault="00B35A69" w:rsidP="00147172">
            <w:pPr>
              <w:rPr>
                <w:b/>
                <w:i w:val="0"/>
              </w:rPr>
            </w:pPr>
            <w:r>
              <w:rPr>
                <w:b/>
                <w:i w:val="0"/>
              </w:rPr>
              <w:t>Purpose</w:t>
            </w:r>
          </w:p>
        </w:tc>
      </w:tr>
      <w:tr w:rsidR="00740A34" w14:paraId="7C428226" w14:textId="77777777" w:rsidTr="00740A34">
        <w:tc>
          <w:tcPr>
            <w:tcW w:w="4789" w:type="dxa"/>
          </w:tcPr>
          <w:p w14:paraId="7C428224" w14:textId="77777777" w:rsidR="00740A34" w:rsidRDefault="00B35A69" w:rsidP="00147172">
            <w:pPr>
              <w:rPr>
                <w:i w:val="0"/>
              </w:rPr>
            </w:pPr>
            <w:r>
              <w:rPr>
                <w:i w:val="0"/>
              </w:rPr>
              <w:t>Implementation Checklist</w:t>
            </w:r>
          </w:p>
        </w:tc>
        <w:tc>
          <w:tcPr>
            <w:tcW w:w="4787" w:type="dxa"/>
          </w:tcPr>
          <w:p w14:paraId="7C428225" w14:textId="77777777" w:rsidR="00740A34" w:rsidRDefault="00B35A69" w:rsidP="00147172">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147172">
            <w:pPr>
              <w:rPr>
                <w:i w:val="0"/>
              </w:rPr>
            </w:pPr>
            <w:r>
              <w:rPr>
                <w:i w:val="0"/>
              </w:rPr>
              <w:t>Capacity  Checklist</w:t>
            </w:r>
          </w:p>
        </w:tc>
        <w:tc>
          <w:tcPr>
            <w:tcW w:w="4787" w:type="dxa"/>
          </w:tcPr>
          <w:p w14:paraId="7C428228" w14:textId="77777777" w:rsidR="00740A34" w:rsidRDefault="00B35A69" w:rsidP="00147172">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147172">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147172">
            <w:pPr>
              <w:rPr>
                <w:b/>
              </w:rPr>
            </w:pPr>
            <w:r w:rsidRPr="00C744DE">
              <w:rPr>
                <w:b/>
              </w:rPr>
              <w:t>PURPOSE</w:t>
            </w:r>
          </w:p>
        </w:tc>
        <w:tc>
          <w:tcPr>
            <w:tcW w:w="1931" w:type="dxa"/>
          </w:tcPr>
          <w:p w14:paraId="7C428231" w14:textId="77777777" w:rsidR="009B2317" w:rsidRPr="00C744DE" w:rsidRDefault="009B2317" w:rsidP="00147172">
            <w:pPr>
              <w:rPr>
                <w:b/>
              </w:rPr>
            </w:pPr>
            <w:r w:rsidRPr="00C744DE">
              <w:rPr>
                <w:b/>
              </w:rPr>
              <w:t>PERSON RESPONSIBLE</w:t>
            </w:r>
          </w:p>
        </w:tc>
        <w:tc>
          <w:tcPr>
            <w:tcW w:w="1544" w:type="dxa"/>
          </w:tcPr>
          <w:p w14:paraId="7C428232" w14:textId="77777777" w:rsidR="009B2317" w:rsidRPr="00C744DE" w:rsidRDefault="009B2317" w:rsidP="00147172">
            <w:pPr>
              <w:rPr>
                <w:b/>
              </w:rPr>
            </w:pPr>
            <w:r>
              <w:rPr>
                <w:b/>
              </w:rPr>
              <w:t>Reason for which attachment is not provided</w:t>
            </w:r>
          </w:p>
        </w:tc>
      </w:tr>
      <w:tr w:rsidR="009B2317" w14:paraId="7C428238" w14:textId="77777777" w:rsidTr="00147172">
        <w:tc>
          <w:tcPr>
            <w:tcW w:w="1706" w:type="dxa"/>
          </w:tcPr>
          <w:p w14:paraId="7C428234" w14:textId="77777777" w:rsidR="009B2317" w:rsidRDefault="009B2317" w:rsidP="00147172">
            <w:r>
              <w:t>Scripts  Being Implemented</w:t>
            </w:r>
          </w:p>
        </w:tc>
        <w:tc>
          <w:tcPr>
            <w:tcW w:w="2843" w:type="dxa"/>
          </w:tcPr>
          <w:p w14:paraId="7C428235" w14:textId="77777777" w:rsidR="009B2317" w:rsidRDefault="009B2317" w:rsidP="00147172">
            <w:r>
              <w:t>What are the scripts being implemented in the implementation plan?</w:t>
            </w:r>
          </w:p>
        </w:tc>
        <w:tc>
          <w:tcPr>
            <w:tcW w:w="1931" w:type="dxa"/>
          </w:tcPr>
          <w:p w14:paraId="7C428236" w14:textId="77777777" w:rsidR="009B2317" w:rsidRDefault="009B2317" w:rsidP="00147172">
            <w:r>
              <w:t>Ticket Sponsor</w:t>
            </w:r>
          </w:p>
        </w:tc>
        <w:tc>
          <w:tcPr>
            <w:tcW w:w="1544" w:type="dxa"/>
          </w:tcPr>
          <w:p w14:paraId="7C428237" w14:textId="77777777" w:rsidR="009B2317" w:rsidRDefault="009B2317" w:rsidP="00147172"/>
        </w:tc>
      </w:tr>
      <w:tr w:rsidR="009B2317" w14:paraId="7C42823D" w14:textId="77777777" w:rsidTr="00740A34">
        <w:tc>
          <w:tcPr>
            <w:tcW w:w="1706" w:type="dxa"/>
          </w:tcPr>
          <w:p w14:paraId="7C428239" w14:textId="77777777" w:rsidR="009B2317" w:rsidRDefault="009B2317" w:rsidP="00147172">
            <w:r>
              <w:t>Implementation Plan</w:t>
            </w:r>
          </w:p>
        </w:tc>
        <w:tc>
          <w:tcPr>
            <w:tcW w:w="2843" w:type="dxa"/>
          </w:tcPr>
          <w:p w14:paraId="7C42823A" w14:textId="77777777" w:rsidR="009B2317" w:rsidRDefault="009B2317" w:rsidP="00147172">
            <w:r>
              <w:t>Provide all individuals with an activity framework for running the scripts</w:t>
            </w:r>
          </w:p>
        </w:tc>
        <w:tc>
          <w:tcPr>
            <w:tcW w:w="1931" w:type="dxa"/>
          </w:tcPr>
          <w:p w14:paraId="7C42823B" w14:textId="77777777" w:rsidR="009B2317" w:rsidRDefault="009B2317" w:rsidP="00147172">
            <w:r>
              <w:t>Ticket Sponsor</w:t>
            </w:r>
          </w:p>
        </w:tc>
        <w:tc>
          <w:tcPr>
            <w:tcW w:w="1544" w:type="dxa"/>
          </w:tcPr>
          <w:p w14:paraId="7C42823C" w14:textId="77777777" w:rsidR="009B2317" w:rsidRDefault="009B2317" w:rsidP="00147172"/>
        </w:tc>
      </w:tr>
      <w:tr w:rsidR="009B2317" w14:paraId="7C428242" w14:textId="77777777" w:rsidTr="00740A34">
        <w:tc>
          <w:tcPr>
            <w:tcW w:w="1706" w:type="dxa"/>
          </w:tcPr>
          <w:p w14:paraId="7C42823E" w14:textId="77777777" w:rsidR="009B2317" w:rsidRDefault="009B2317" w:rsidP="00147172">
            <w:r>
              <w:t>Rollback Plan</w:t>
            </w:r>
          </w:p>
        </w:tc>
        <w:tc>
          <w:tcPr>
            <w:tcW w:w="2843" w:type="dxa"/>
          </w:tcPr>
          <w:p w14:paraId="7C42823F" w14:textId="77777777" w:rsidR="009B2317" w:rsidRDefault="009B2317" w:rsidP="00147172">
            <w:r>
              <w:t>Provide the rollback steps</w:t>
            </w:r>
          </w:p>
        </w:tc>
        <w:tc>
          <w:tcPr>
            <w:tcW w:w="1931" w:type="dxa"/>
          </w:tcPr>
          <w:p w14:paraId="7C428240" w14:textId="77777777" w:rsidR="009B2317" w:rsidRDefault="009B2317" w:rsidP="00147172">
            <w:r>
              <w:t>Ticket Sponsor</w:t>
            </w:r>
          </w:p>
        </w:tc>
        <w:tc>
          <w:tcPr>
            <w:tcW w:w="1544" w:type="dxa"/>
          </w:tcPr>
          <w:p w14:paraId="7C428241" w14:textId="77777777" w:rsidR="009B2317" w:rsidRDefault="009B2317" w:rsidP="00147172"/>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147172">
            <w:r>
              <w:t>Let us know if we need an outage of some kind is required and at what level</w:t>
            </w:r>
          </w:p>
        </w:tc>
        <w:tc>
          <w:tcPr>
            <w:tcW w:w="1931" w:type="dxa"/>
          </w:tcPr>
          <w:p w14:paraId="7C428245" w14:textId="77777777" w:rsidR="009B2317" w:rsidRDefault="009B2317" w:rsidP="00147172">
            <w:r>
              <w:t>DA/DBA/ Ticket Sponsor</w:t>
            </w:r>
          </w:p>
        </w:tc>
        <w:tc>
          <w:tcPr>
            <w:tcW w:w="1544" w:type="dxa"/>
          </w:tcPr>
          <w:p w14:paraId="7C428246" w14:textId="77777777" w:rsidR="009B2317" w:rsidRDefault="009B2317" w:rsidP="00147172"/>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147172">
            <w:r>
              <w:t>DA/DBA</w:t>
            </w:r>
          </w:p>
        </w:tc>
        <w:tc>
          <w:tcPr>
            <w:tcW w:w="1544" w:type="dxa"/>
          </w:tcPr>
          <w:p w14:paraId="7C42824B" w14:textId="77777777" w:rsidR="004255F3" w:rsidRDefault="004255F3" w:rsidP="00147172"/>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147172">
            <w:r>
              <w:t xml:space="preserve">Capacity Analysis of new Connections </w:t>
            </w:r>
            <w:r>
              <w:lastRenderedPageBreak/>
              <w:t>required and Data Growth</w:t>
            </w:r>
          </w:p>
        </w:tc>
        <w:tc>
          <w:tcPr>
            <w:tcW w:w="2888" w:type="dxa"/>
          </w:tcPr>
          <w:p w14:paraId="7C428251" w14:textId="77777777" w:rsidR="009B2317" w:rsidRDefault="009B2317" w:rsidP="00147172">
            <w:r>
              <w:lastRenderedPageBreak/>
              <w:t>Tell us the impact on capacity for either short and/or long term</w:t>
            </w:r>
          </w:p>
        </w:tc>
        <w:tc>
          <w:tcPr>
            <w:tcW w:w="1996" w:type="dxa"/>
          </w:tcPr>
          <w:p w14:paraId="7C428252" w14:textId="77777777" w:rsidR="009B2317" w:rsidRDefault="009B2317" w:rsidP="00147172">
            <w:r>
              <w:t xml:space="preserve">DA/DBA/Ticket Sponsor/Middleware </w:t>
            </w:r>
            <w:r>
              <w:lastRenderedPageBreak/>
              <w:t>Team/Developer</w:t>
            </w:r>
          </w:p>
        </w:tc>
        <w:tc>
          <w:tcPr>
            <w:tcW w:w="1484" w:type="dxa"/>
          </w:tcPr>
          <w:p w14:paraId="7C428253" w14:textId="77777777" w:rsidR="009B2317" w:rsidRDefault="009B2317" w:rsidP="00147172"/>
        </w:tc>
      </w:tr>
      <w:tr w:rsidR="009B2317" w14:paraId="7C428259" w14:textId="77777777" w:rsidTr="00B41CAF">
        <w:tc>
          <w:tcPr>
            <w:tcW w:w="1693" w:type="dxa"/>
          </w:tcPr>
          <w:p w14:paraId="7C428255" w14:textId="77777777" w:rsidR="009B2317" w:rsidRDefault="009B2317" w:rsidP="00147172">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147172"/>
        </w:tc>
        <w:tc>
          <w:tcPr>
            <w:tcW w:w="1484" w:type="dxa"/>
          </w:tcPr>
          <w:p w14:paraId="7C428258" w14:textId="77777777" w:rsidR="009B2317" w:rsidRDefault="009B2317" w:rsidP="00147172"/>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147172">
            <w:pPr>
              <w:rPr>
                <w:b/>
              </w:rPr>
            </w:pPr>
            <w:r>
              <w:rPr>
                <w:b/>
              </w:rPr>
              <w:t>Post implementation Review</w:t>
            </w:r>
          </w:p>
        </w:tc>
        <w:tc>
          <w:tcPr>
            <w:tcW w:w="2198" w:type="dxa"/>
          </w:tcPr>
          <w:p w14:paraId="7C428260" w14:textId="77777777" w:rsidR="00740A34" w:rsidRPr="004716A3" w:rsidRDefault="00740A34" w:rsidP="00147172">
            <w:pPr>
              <w:jc w:val="center"/>
              <w:rPr>
                <w:b/>
              </w:rPr>
            </w:pPr>
            <w:r w:rsidRPr="004716A3">
              <w:rPr>
                <w:b/>
              </w:rPr>
              <w:t>Accurate Yes/No</w:t>
            </w:r>
          </w:p>
        </w:tc>
        <w:tc>
          <w:tcPr>
            <w:tcW w:w="2329" w:type="dxa"/>
          </w:tcPr>
          <w:p w14:paraId="7C428261" w14:textId="77777777" w:rsidR="00740A34" w:rsidRPr="004716A3" w:rsidRDefault="00265E04" w:rsidP="00147172">
            <w:pPr>
              <w:rPr>
                <w:b/>
              </w:rPr>
            </w:pPr>
            <w:r>
              <w:rPr>
                <w:b/>
              </w:rPr>
              <w:t>Next Steps if issues found</w:t>
            </w:r>
          </w:p>
        </w:tc>
        <w:tc>
          <w:tcPr>
            <w:tcW w:w="2409" w:type="dxa"/>
          </w:tcPr>
          <w:p w14:paraId="7C428262" w14:textId="77777777" w:rsidR="00740A34" w:rsidRPr="004716A3" w:rsidRDefault="00740A34" w:rsidP="00147172">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147172">
            <w:r>
              <w:t>Implemented Scripts worked without issues</w:t>
            </w:r>
          </w:p>
        </w:tc>
        <w:tc>
          <w:tcPr>
            <w:tcW w:w="2198" w:type="dxa"/>
          </w:tcPr>
          <w:p w14:paraId="7C428265" w14:textId="77777777" w:rsidR="00740A34" w:rsidRDefault="00740A34" w:rsidP="00147172"/>
        </w:tc>
        <w:tc>
          <w:tcPr>
            <w:tcW w:w="2329" w:type="dxa"/>
          </w:tcPr>
          <w:p w14:paraId="7C428266" w14:textId="77777777" w:rsidR="00740A34" w:rsidRDefault="00740A34" w:rsidP="00147172"/>
        </w:tc>
        <w:tc>
          <w:tcPr>
            <w:tcW w:w="2409" w:type="dxa"/>
          </w:tcPr>
          <w:p w14:paraId="7C428267" w14:textId="77777777" w:rsidR="00740A34" w:rsidRDefault="00740A34" w:rsidP="00147172"/>
        </w:tc>
      </w:tr>
      <w:tr w:rsidR="00740A34" w14:paraId="7C42826E" w14:textId="77777777" w:rsidTr="000D3015">
        <w:tc>
          <w:tcPr>
            <w:tcW w:w="2640" w:type="dxa"/>
          </w:tcPr>
          <w:p w14:paraId="7C428269" w14:textId="77777777" w:rsidR="00740A34" w:rsidRDefault="00740A34" w:rsidP="00147172">
            <w:r>
              <w:t>Does the rollback plan fully rollback all steps of the implementation plan?</w:t>
            </w:r>
          </w:p>
          <w:p w14:paraId="7C42826A" w14:textId="77777777" w:rsidR="00740A34" w:rsidRDefault="00740A34" w:rsidP="00147172"/>
        </w:tc>
        <w:tc>
          <w:tcPr>
            <w:tcW w:w="2198" w:type="dxa"/>
          </w:tcPr>
          <w:p w14:paraId="7C42826B" w14:textId="77777777" w:rsidR="00740A34" w:rsidRDefault="00740A34" w:rsidP="00147172"/>
        </w:tc>
        <w:tc>
          <w:tcPr>
            <w:tcW w:w="2329" w:type="dxa"/>
          </w:tcPr>
          <w:p w14:paraId="7C42826C" w14:textId="77777777" w:rsidR="00740A34" w:rsidRDefault="00740A34" w:rsidP="00147172"/>
        </w:tc>
        <w:tc>
          <w:tcPr>
            <w:tcW w:w="2409" w:type="dxa"/>
          </w:tcPr>
          <w:p w14:paraId="7C42826D" w14:textId="77777777" w:rsidR="00740A34" w:rsidRDefault="00740A34" w:rsidP="00147172"/>
        </w:tc>
      </w:tr>
      <w:tr w:rsidR="00740A34" w14:paraId="7C428275" w14:textId="77777777" w:rsidTr="000D3015">
        <w:tc>
          <w:tcPr>
            <w:tcW w:w="2640" w:type="dxa"/>
          </w:tcPr>
          <w:p w14:paraId="7C42826F" w14:textId="77777777" w:rsidR="00740A34" w:rsidRDefault="00740A34" w:rsidP="00147172">
            <w:r>
              <w:t>Do all scripts exist and are accounted for with the implementation and rollback plans?</w:t>
            </w:r>
          </w:p>
          <w:p w14:paraId="7C428270" w14:textId="77777777" w:rsidR="00740A34" w:rsidRDefault="00740A34" w:rsidP="00147172">
            <w:r>
              <w:t>Are all the areas of I/O properly represented in terms of resource planning?</w:t>
            </w:r>
          </w:p>
          <w:p w14:paraId="7C428271" w14:textId="77777777" w:rsidR="00740A34" w:rsidRDefault="00740A34" w:rsidP="00147172"/>
        </w:tc>
        <w:tc>
          <w:tcPr>
            <w:tcW w:w="2198" w:type="dxa"/>
          </w:tcPr>
          <w:p w14:paraId="7C428272" w14:textId="77777777" w:rsidR="00740A34" w:rsidRDefault="00740A34" w:rsidP="00147172"/>
        </w:tc>
        <w:tc>
          <w:tcPr>
            <w:tcW w:w="2329" w:type="dxa"/>
          </w:tcPr>
          <w:p w14:paraId="7C428273" w14:textId="77777777" w:rsidR="00740A34" w:rsidRDefault="00740A34" w:rsidP="00147172"/>
        </w:tc>
        <w:tc>
          <w:tcPr>
            <w:tcW w:w="2409" w:type="dxa"/>
          </w:tcPr>
          <w:p w14:paraId="7C428274" w14:textId="77777777" w:rsidR="00740A34" w:rsidRDefault="00740A34" w:rsidP="00147172"/>
        </w:tc>
      </w:tr>
      <w:tr w:rsidR="00740A34" w14:paraId="7C428280" w14:textId="77777777" w:rsidTr="000D3015">
        <w:tc>
          <w:tcPr>
            <w:tcW w:w="2640" w:type="dxa"/>
          </w:tcPr>
          <w:p w14:paraId="7C428276" w14:textId="77777777" w:rsidR="00740A34" w:rsidRDefault="00740A34" w:rsidP="00147172">
            <w:r>
              <w:t>Is the Capacity Analysis accurate?</w:t>
            </w:r>
          </w:p>
          <w:p w14:paraId="7C428277" w14:textId="77777777" w:rsidR="00740A34" w:rsidRDefault="00740A34" w:rsidP="00147172">
            <w:r>
              <w:t xml:space="preserve">Is the SQL being used </w:t>
            </w:r>
            <w:r>
              <w:lastRenderedPageBreak/>
              <w:t>“resource friendly” to other sessions and database resource capacity?</w:t>
            </w:r>
          </w:p>
          <w:p w14:paraId="7C428278" w14:textId="77777777" w:rsidR="00740A34" w:rsidRDefault="00740A34" w:rsidP="00147172">
            <w:r>
              <w:t>Will there impact to the application when change is done (if online)?</w:t>
            </w:r>
          </w:p>
          <w:p w14:paraId="7C428279" w14:textId="77777777" w:rsidR="00740A34" w:rsidRDefault="00740A34" w:rsidP="00147172">
            <w:r>
              <w:t>Do we need more CPU</w:t>
            </w:r>
          </w:p>
          <w:p w14:paraId="7C42827A" w14:textId="77777777" w:rsidR="00740A34" w:rsidRDefault="00740A34" w:rsidP="00147172">
            <w:r>
              <w:t>Do we need more Memory</w:t>
            </w:r>
          </w:p>
          <w:p w14:paraId="7C42827B" w14:textId="77777777" w:rsidR="00740A34" w:rsidRDefault="00740A34" w:rsidP="00147172">
            <w:r>
              <w:t>Do we need more Disks?</w:t>
            </w:r>
          </w:p>
          <w:p w14:paraId="7C42827C" w14:textId="77777777" w:rsidR="00740A34" w:rsidRDefault="00740A34" w:rsidP="00147172"/>
        </w:tc>
        <w:tc>
          <w:tcPr>
            <w:tcW w:w="2198" w:type="dxa"/>
          </w:tcPr>
          <w:p w14:paraId="7C42827D" w14:textId="77777777" w:rsidR="00740A34" w:rsidRDefault="00740A34" w:rsidP="00147172"/>
        </w:tc>
        <w:tc>
          <w:tcPr>
            <w:tcW w:w="2329" w:type="dxa"/>
          </w:tcPr>
          <w:p w14:paraId="7C42827E" w14:textId="77777777" w:rsidR="00740A34" w:rsidRDefault="00740A34" w:rsidP="00147172"/>
        </w:tc>
        <w:tc>
          <w:tcPr>
            <w:tcW w:w="2409" w:type="dxa"/>
          </w:tcPr>
          <w:p w14:paraId="7C42827F" w14:textId="77777777" w:rsidR="00740A34" w:rsidRDefault="00740A34" w:rsidP="00147172"/>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5CDF5B6E" w:rsidR="003220EE" w:rsidRDefault="00D22B7C" w:rsidP="008B05C6">
      <w:pPr>
        <w:pStyle w:val="Heading2"/>
      </w:pPr>
      <w:r>
        <w:t>Target Database in</w:t>
      </w:r>
      <w:r w:rsidR="003220EE">
        <w:t xml:space="preserve"> </w:t>
      </w:r>
      <w:r w:rsidR="000C75CE">
        <w:t>HP</w:t>
      </w:r>
      <w:r w:rsidR="003903D8">
        <w:t xml:space="preserve"> </w:t>
      </w:r>
      <w:r w:rsidR="0089551E">
        <w:t>FMPRE</w:t>
      </w:r>
    </w:p>
    <w:p w14:paraId="7C428286" w14:textId="582BC7DD" w:rsidR="00E26347" w:rsidRDefault="00B92FFE" w:rsidP="00E26347">
      <w:pPr>
        <w:keepNext/>
        <w:keepLines/>
        <w:spacing w:before="200" w:after="0"/>
        <w:outlineLvl w:val="1"/>
        <w:rPr>
          <w:rStyle w:val="Hyperlink"/>
          <w:rFonts w:asciiTheme="majorHAnsi" w:eastAsiaTheme="majorEastAsia" w:hAnsiTheme="majorHAnsi" w:cstheme="majorBidi"/>
          <w:b/>
          <w:bCs/>
          <w:sz w:val="26"/>
          <w:szCs w:val="26"/>
        </w:rPr>
      </w:pPr>
      <w:r>
        <w:t>SCRIPTS ARE IN: SVN and being rolled out to nexus.</w:t>
      </w:r>
      <w:r w:rsidR="00E26347">
        <w:t xml:space="preserve"> </w:t>
      </w:r>
    </w:p>
    <w:p w14:paraId="7C428288" w14:textId="77777777"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rsidRPr="00147172">
        <w:t xml:space="preserve">Ensure </w:t>
      </w:r>
      <w:r w:rsidR="00383EE3" w:rsidRPr="00147172">
        <w:t xml:space="preserve">OWNER </w:t>
      </w:r>
      <w:r w:rsidRPr="00147172">
        <w:t>SCHEMAS have</w:t>
      </w:r>
      <w:r w:rsidR="00383EE3" w:rsidRPr="00147172">
        <w:t xml:space="preserve"> </w:t>
      </w:r>
      <w:proofErr w:type="gramStart"/>
      <w:r w:rsidR="00383EE3" w:rsidRPr="00147172">
        <w:t>create</w:t>
      </w:r>
      <w:proofErr w:type="gramEnd"/>
      <w:r w:rsidR="00383EE3" w:rsidRPr="00147172">
        <w:t xml:space="preserve"> session, create table, create sequence</w:t>
      </w:r>
      <w:r w:rsidR="00EF4864" w:rsidRPr="00147172">
        <w:t>,</w:t>
      </w:r>
      <w:r w:rsidR="000224FC" w:rsidRPr="00147172">
        <w:t xml:space="preserve"> create type, </w:t>
      </w:r>
      <w:r w:rsidR="00EF4864" w:rsidRPr="00147172">
        <w:t>create procedure, create</w:t>
      </w:r>
      <w:r w:rsidR="00EF4864">
        <w:t xml:space="preserv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ans,fm_data_lob</w:t>
      </w:r>
      <w:proofErr w:type="spellEnd"/>
      <w:r w:rsidR="000224FC">
        <w:t xml:space="preserve">, </w:t>
      </w:r>
      <w:proofErr w:type="spellStart"/>
      <w:r w:rsidR="000224FC">
        <w:t>fm_index_ref</w:t>
      </w:r>
      <w:proofErr w:type="spellEnd"/>
      <w:r w:rsidR="000224FC">
        <w:t xml:space="preserve">.  </w:t>
      </w:r>
    </w:p>
    <w:p w14:paraId="2A79E17B" w14:textId="75F64DBD" w:rsidR="00B92FFE" w:rsidRDefault="00B92FFE" w:rsidP="003F1AA4">
      <w:pPr>
        <w:pStyle w:val="Heading2"/>
      </w:pPr>
      <w:r>
        <w:t xml:space="preserve">CGI: Log into </w:t>
      </w:r>
      <w:proofErr w:type="spellStart"/>
      <w:r w:rsidR="00F62670">
        <w:t>eps_owner</w:t>
      </w:r>
      <w:proofErr w:type="spellEnd"/>
      <w:r w:rsidR="00F62670">
        <w:t xml:space="preserve"> </w:t>
      </w:r>
      <w:r>
        <w:t xml:space="preserve">on </w:t>
      </w:r>
      <w:proofErr w:type="spellStart"/>
      <w:r>
        <w:t>fmpre</w:t>
      </w:r>
      <w:proofErr w:type="spellEnd"/>
      <w:r>
        <w:t xml:space="preserve"> database.</w:t>
      </w:r>
    </w:p>
    <w:p w14:paraId="0483E46E" w14:textId="52DF114C" w:rsidR="00F62670" w:rsidRDefault="00F62670" w:rsidP="00B92FFE">
      <w:pPr>
        <w:pStyle w:val="ListParagraph"/>
        <w:numPr>
          <w:ilvl w:val="0"/>
          <w:numId w:val="14"/>
        </w:numPr>
      </w:pPr>
      <w:r>
        <w:t xml:space="preserve">Export backup of </w:t>
      </w:r>
      <w:proofErr w:type="spellStart"/>
      <w:r>
        <w:t>eps_owner</w:t>
      </w:r>
      <w:proofErr w:type="spellEnd"/>
      <w:r>
        <w:t>.  If no space, then use specific targeted tables (see attached spreadsheet).</w:t>
      </w:r>
    </w:p>
    <w:p w14:paraId="785F70F2" w14:textId="71635548" w:rsidR="00F62670" w:rsidRDefault="00F62670" w:rsidP="00F62670">
      <w:pPr>
        <w:pStyle w:val="ListParagraph"/>
        <w:numPr>
          <w:ilvl w:val="1"/>
          <w:numId w:val="14"/>
        </w:numPr>
      </w:pPr>
      <w:r>
        <w:t xml:space="preserve">Use a </w:t>
      </w:r>
      <w:proofErr w:type="spellStart"/>
      <w:r>
        <w:t>parfile</w:t>
      </w:r>
      <w:proofErr w:type="spellEnd"/>
      <w:r>
        <w:t xml:space="preserve"> if using the include clause for tables.</w:t>
      </w:r>
    </w:p>
    <w:p w14:paraId="4511B712" w14:textId="53A919CF" w:rsidR="00B92FFE" w:rsidRDefault="00B92FFE" w:rsidP="00B92FFE">
      <w:pPr>
        <w:pStyle w:val="ListParagraph"/>
        <w:numPr>
          <w:ilvl w:val="0"/>
          <w:numId w:val="14"/>
        </w:numPr>
      </w:pPr>
      <w:r>
        <w:t>DA will capture sequences values</w:t>
      </w:r>
    </w:p>
    <w:p w14:paraId="52A7796F" w14:textId="7DEA7595" w:rsidR="00F62670" w:rsidRDefault="00F62670" w:rsidP="00B92FFE">
      <w:pPr>
        <w:pStyle w:val="ListParagraph"/>
        <w:numPr>
          <w:ilvl w:val="0"/>
          <w:numId w:val="14"/>
        </w:numPr>
      </w:pPr>
      <w:r>
        <w:t>Create database link for import tool</w:t>
      </w:r>
    </w:p>
    <w:p w14:paraId="5960F31C" w14:textId="72AEC5CB" w:rsidR="00F62670" w:rsidRDefault="00F62670" w:rsidP="00F62670">
      <w:pPr>
        <w:pStyle w:val="ListParagraph"/>
        <w:numPr>
          <w:ilvl w:val="1"/>
          <w:numId w:val="14"/>
        </w:numPr>
      </w:pPr>
      <w:r w:rsidRPr="00F62670">
        <w:t xml:space="preserve">create database link </w:t>
      </w:r>
      <w:proofErr w:type="spellStart"/>
      <w:r w:rsidRPr="00F62670">
        <w:t>fmprd</w:t>
      </w:r>
      <w:proofErr w:type="spellEnd"/>
      <w:r w:rsidRPr="00F62670">
        <w:t xml:space="preserve"> connect to </w:t>
      </w:r>
      <w:proofErr w:type="spellStart"/>
      <w:r w:rsidRPr="00F62670">
        <w:t>staging_owner</w:t>
      </w:r>
      <w:proofErr w:type="spellEnd"/>
      <w:r w:rsidRPr="00F62670">
        <w:t xml:space="preserve"> identified by password  Using 'txp2dbadm02:1521/</w:t>
      </w:r>
      <w:proofErr w:type="spellStart"/>
      <w:r w:rsidRPr="00F62670">
        <w:t>fmprd</w:t>
      </w:r>
      <w:proofErr w:type="spellEnd"/>
      <w:r w:rsidRPr="00F62670">
        <w:t>';</w:t>
      </w:r>
    </w:p>
    <w:p w14:paraId="78189851" w14:textId="62985050" w:rsidR="00F62670" w:rsidRDefault="00F62670" w:rsidP="00F62670">
      <w:pPr>
        <w:pStyle w:val="ListParagraph"/>
        <w:numPr>
          <w:ilvl w:val="1"/>
          <w:numId w:val="14"/>
        </w:numPr>
      </w:pPr>
      <w:r>
        <w:t xml:space="preserve">test link: select * from </w:t>
      </w:r>
      <w:proofErr w:type="spellStart"/>
      <w:r>
        <w:t>user_tables@fmprd</w:t>
      </w:r>
      <w:proofErr w:type="spellEnd"/>
    </w:p>
    <w:p w14:paraId="446DFA43" w14:textId="27156C06" w:rsidR="00B92FFE" w:rsidRDefault="00B92FFE" w:rsidP="00B92FFE">
      <w:pPr>
        <w:pStyle w:val="ListParagraph"/>
        <w:numPr>
          <w:ilvl w:val="0"/>
          <w:numId w:val="14"/>
        </w:numPr>
      </w:pPr>
      <w:r>
        <w:t xml:space="preserve">Run script </w:t>
      </w:r>
      <w:proofErr w:type="spellStart"/>
      <w:r w:rsidRPr="00B92FFE">
        <w:t>disable_fk_</w:t>
      </w:r>
      <w:r w:rsidR="00F62670">
        <w:t>eps.</w:t>
      </w:r>
      <w:r w:rsidRPr="00B92FFE">
        <w:t>sql</w:t>
      </w:r>
      <w:proofErr w:type="spellEnd"/>
    </w:p>
    <w:p w14:paraId="591A40AA" w14:textId="0A76C765" w:rsidR="00B92FFE" w:rsidRDefault="00B92FFE" w:rsidP="00B92FFE">
      <w:pPr>
        <w:pStyle w:val="ListParagraph"/>
        <w:numPr>
          <w:ilvl w:val="0"/>
          <w:numId w:val="14"/>
        </w:numPr>
      </w:pPr>
      <w:r>
        <w:t xml:space="preserve">Run script </w:t>
      </w:r>
      <w:proofErr w:type="spellStart"/>
      <w:r>
        <w:t>truncate_</w:t>
      </w:r>
      <w:r w:rsidR="00F62670">
        <w:t>eps</w:t>
      </w:r>
      <w:r>
        <w:t>.sql</w:t>
      </w:r>
      <w:proofErr w:type="spellEnd"/>
    </w:p>
    <w:p w14:paraId="18DA7BA2" w14:textId="01D6B918" w:rsidR="00B92FFE" w:rsidRDefault="00B92FFE" w:rsidP="00B92FFE">
      <w:pPr>
        <w:pStyle w:val="ListParagraph"/>
        <w:numPr>
          <w:ilvl w:val="0"/>
          <w:numId w:val="14"/>
        </w:numPr>
      </w:pPr>
      <w:r>
        <w:lastRenderedPageBreak/>
        <w:t xml:space="preserve">Run the import utility with network link from </w:t>
      </w:r>
      <w:proofErr w:type="spellStart"/>
      <w:r>
        <w:t>fmprd</w:t>
      </w:r>
      <w:proofErr w:type="spellEnd"/>
      <w:r>
        <w:t xml:space="preserve"> to </w:t>
      </w:r>
      <w:proofErr w:type="spellStart"/>
      <w:r>
        <w:t>fmpre</w:t>
      </w:r>
      <w:proofErr w:type="spellEnd"/>
      <w:r>
        <w:t xml:space="preserve"> </w:t>
      </w:r>
      <w:r w:rsidR="00F62670">
        <w:t>ONLY for tables in the include clause (see attached spreadsheet).</w:t>
      </w:r>
      <w:r w:rsidR="006D1823">
        <w:t xml:space="preserve">  Use a par file </w:t>
      </w:r>
      <w:r w:rsidR="0019707E">
        <w:t xml:space="preserve">supplied with the </w:t>
      </w:r>
      <w:bookmarkStart w:id="0" w:name="_GoBack"/>
      <w:bookmarkEnd w:id="0"/>
      <w:r w:rsidR="0019707E">
        <w:t>scripts.</w:t>
      </w:r>
    </w:p>
    <w:p w14:paraId="2A2DD2CC" w14:textId="7303D079" w:rsidR="00B92FFE" w:rsidRDefault="00B92FFE" w:rsidP="00B92FFE">
      <w:pPr>
        <w:pStyle w:val="ListParagraph"/>
        <w:numPr>
          <w:ilvl w:val="0"/>
          <w:numId w:val="14"/>
        </w:numPr>
      </w:pPr>
      <w:r>
        <w:t xml:space="preserve">Run script </w:t>
      </w:r>
      <w:proofErr w:type="spellStart"/>
      <w:r>
        <w:t>enable_fk_</w:t>
      </w:r>
      <w:r w:rsidR="00F62670">
        <w:t>eps</w:t>
      </w:r>
      <w:r>
        <w:t>.sql</w:t>
      </w:r>
      <w:proofErr w:type="spellEnd"/>
    </w:p>
    <w:p w14:paraId="6A6C7F20" w14:textId="5F55DB6B" w:rsidR="00F62670" w:rsidRDefault="00F62670" w:rsidP="00B92FFE">
      <w:pPr>
        <w:pStyle w:val="ListParagraph"/>
        <w:numPr>
          <w:ilvl w:val="0"/>
          <w:numId w:val="14"/>
        </w:numPr>
      </w:pPr>
      <w:r>
        <w:t>DA to review sequence values</w:t>
      </w:r>
    </w:p>
    <w:p w14:paraId="084DF4B1" w14:textId="47F76160" w:rsidR="00F62670" w:rsidRDefault="00F62670" w:rsidP="00B92FFE">
      <w:pPr>
        <w:pStyle w:val="ListParagraph"/>
        <w:numPr>
          <w:ilvl w:val="0"/>
          <w:numId w:val="14"/>
        </w:numPr>
      </w:pPr>
      <w:r>
        <w:t>DA reset sequence values.</w:t>
      </w:r>
    </w:p>
    <w:p w14:paraId="5AF41E45" w14:textId="623A309B" w:rsidR="006D1823" w:rsidRDefault="006D1823" w:rsidP="00B92FFE">
      <w:pPr>
        <w:pStyle w:val="ListParagraph"/>
        <w:numPr>
          <w:ilvl w:val="0"/>
          <w:numId w:val="14"/>
        </w:numPr>
      </w:pPr>
      <w:r>
        <w:t>Smoke Test</w:t>
      </w:r>
    </w:p>
    <w:p w14:paraId="5EF6C240" w14:textId="77777777" w:rsidR="00B92FFE" w:rsidRDefault="00B92FFE" w:rsidP="00B92FFE">
      <w:pPr>
        <w:spacing w:after="0" w:line="240" w:lineRule="auto"/>
        <w:ind w:firstLineChars="100" w:firstLine="200"/>
        <w:rPr>
          <w:rFonts w:ascii="Arial Narrow" w:eastAsia="Times New Roman" w:hAnsi="Arial Narrow" w:cs="Arial"/>
          <w:i w:val="0"/>
          <w:iCs w:val="0"/>
          <w:lang w:bidi="ar-SA"/>
        </w:rPr>
      </w:pPr>
      <w:proofErr w:type="gramStart"/>
      <w:r w:rsidRPr="00B92FFE">
        <w:rPr>
          <w:rFonts w:ascii="Arial Narrow" w:eastAsia="Times New Roman" w:hAnsi="Arial Narrow" w:cs="Arial"/>
          <w:i w:val="0"/>
          <w:iCs w:val="0"/>
          <w:lang w:bidi="ar-SA"/>
        </w:rPr>
        <w:t>execute</w:t>
      </w:r>
      <w:proofErr w:type="gramEnd"/>
      <w:r w:rsidRPr="00B92FFE">
        <w:rPr>
          <w:rFonts w:ascii="Arial Narrow" w:eastAsia="Times New Roman" w:hAnsi="Arial Narrow" w:cs="Arial"/>
          <w:i w:val="0"/>
          <w:iCs w:val="0"/>
          <w:lang w:bidi="ar-SA"/>
        </w:rPr>
        <w:t xml:space="preserve"> </w:t>
      </w:r>
      <w:proofErr w:type="spellStart"/>
      <w:r w:rsidRPr="00B92FFE">
        <w:rPr>
          <w:rFonts w:ascii="Arial Narrow" w:eastAsia="Times New Roman" w:hAnsi="Arial Narrow" w:cs="Arial"/>
          <w:i w:val="0"/>
          <w:iCs w:val="0"/>
          <w:lang w:bidi="ar-SA"/>
        </w:rPr>
        <w:t>dbms_stats.gather</w:t>
      </w:r>
      <w:proofErr w:type="spellEnd"/>
      <w:r w:rsidRPr="00B92FFE">
        <w:rPr>
          <w:rFonts w:ascii="Arial Narrow" w:eastAsia="Times New Roman" w:hAnsi="Arial Narrow" w:cs="Arial"/>
          <w:i w:val="0"/>
          <w:iCs w:val="0"/>
          <w:lang w:bidi="ar-SA"/>
        </w:rPr>
        <w:t xml:space="preserve"> schema stats for </w:t>
      </w:r>
      <w:proofErr w:type="spellStart"/>
      <w:r w:rsidRPr="00B92FFE">
        <w:rPr>
          <w:rFonts w:ascii="Arial Narrow" w:eastAsia="Times New Roman" w:hAnsi="Arial Narrow" w:cs="Arial"/>
          <w:i w:val="0"/>
          <w:iCs w:val="0"/>
          <w:lang w:bidi="ar-SA"/>
        </w:rPr>
        <w:t>edge_owner</w:t>
      </w:r>
      <w:proofErr w:type="spellEnd"/>
    </w:p>
    <w:p w14:paraId="19500619" w14:textId="70A92EB1" w:rsidR="00B92FFE" w:rsidRPr="004E2A64" w:rsidRDefault="00B92FFE" w:rsidP="004E2A64">
      <w:pPr>
        <w:spacing w:after="0" w:line="240" w:lineRule="auto"/>
        <w:ind w:firstLineChars="100" w:firstLine="200"/>
        <w:rPr>
          <w:rFonts w:ascii="Arial Narrow" w:eastAsia="Times New Roman" w:hAnsi="Arial Narrow" w:cs="Arial"/>
          <w:i w:val="0"/>
          <w:iCs w:val="0"/>
          <w:lang w:bidi="ar-SA"/>
        </w:rPr>
      </w:pPr>
      <w:r>
        <w:rPr>
          <w:rFonts w:ascii="Arial Narrow" w:eastAsia="Times New Roman" w:hAnsi="Arial Narrow" w:cs="Arial"/>
          <w:i w:val="0"/>
          <w:iCs w:val="0"/>
          <w:lang w:bidi="ar-SA"/>
        </w:rPr>
        <w:tab/>
      </w:r>
      <w:proofErr w:type="gramStart"/>
      <w:r>
        <w:rPr>
          <w:rFonts w:ascii="Arial Narrow" w:eastAsia="Times New Roman" w:hAnsi="Arial Narrow" w:cs="Arial"/>
          <w:i w:val="0"/>
          <w:iCs w:val="0"/>
          <w:lang w:bidi="ar-SA"/>
        </w:rPr>
        <w:t>execute</w:t>
      </w:r>
      <w:proofErr w:type="gramEnd"/>
      <w:r>
        <w:rPr>
          <w:rFonts w:ascii="Arial Narrow" w:eastAsia="Times New Roman" w:hAnsi="Arial Narrow" w:cs="Arial"/>
          <w:i w:val="0"/>
          <w:iCs w:val="0"/>
          <w:lang w:bidi="ar-SA"/>
        </w:rPr>
        <w:t xml:space="preserve"> </w:t>
      </w:r>
      <w:proofErr w:type="spellStart"/>
      <w:r>
        <w:rPr>
          <w:rFonts w:ascii="Arial Narrow" w:eastAsia="Times New Roman" w:hAnsi="Arial Narrow" w:cs="Arial"/>
          <w:i w:val="0"/>
          <w:iCs w:val="0"/>
          <w:lang w:bidi="ar-SA"/>
        </w:rPr>
        <w:t>dbms_stats.gather_schema_stats</w:t>
      </w:r>
      <w:proofErr w:type="spellEnd"/>
      <w:r>
        <w:rPr>
          <w:rFonts w:ascii="Arial Narrow" w:eastAsia="Times New Roman" w:hAnsi="Arial Narrow" w:cs="Arial"/>
          <w:i w:val="0"/>
          <w:iCs w:val="0"/>
          <w:lang w:bidi="ar-SA"/>
        </w:rPr>
        <w:t>(‘</w:t>
      </w:r>
      <w:r w:rsidR="00F62670">
        <w:rPr>
          <w:rFonts w:ascii="Arial Narrow" w:eastAsia="Times New Roman" w:hAnsi="Arial Narrow" w:cs="Arial"/>
          <w:i w:val="0"/>
          <w:iCs w:val="0"/>
          <w:lang w:bidi="ar-SA"/>
        </w:rPr>
        <w:t>EPS_OWNER’</w:t>
      </w:r>
      <w:r>
        <w:rPr>
          <w:rFonts w:ascii="Arial Narrow" w:eastAsia="Times New Roman" w:hAnsi="Arial Narrow" w:cs="Arial"/>
          <w:i w:val="0"/>
          <w:iCs w:val="0"/>
          <w:lang w:bidi="ar-SA"/>
        </w:rPr>
        <w:t>,</w:t>
      </w:r>
      <w:r w:rsidR="006D1823">
        <w:rPr>
          <w:rFonts w:ascii="Arial Narrow" w:eastAsia="Times New Roman" w:hAnsi="Arial Narrow" w:cs="Arial"/>
          <w:i w:val="0"/>
          <w:iCs w:val="0"/>
          <w:lang w:bidi="ar-SA"/>
        </w:rPr>
        <w:t xml:space="preserve">100, </w:t>
      </w:r>
      <w:r w:rsidR="004E2A64">
        <w:rPr>
          <w:rFonts w:ascii="Arial Narrow" w:eastAsia="Times New Roman" w:hAnsi="Arial Narrow" w:cs="Arial"/>
          <w:i w:val="0"/>
          <w:iCs w:val="0"/>
          <w:lang w:bidi="ar-SA"/>
        </w:rPr>
        <w:t>FALSE,’FOR ALL COLUMNS SIZE 254’,8);</w:t>
      </w:r>
    </w:p>
    <w:p w14:paraId="0012BB8F" w14:textId="77777777" w:rsidR="00B92FFE" w:rsidRPr="00B92FFE" w:rsidRDefault="00B92FFE" w:rsidP="00B92FFE"/>
    <w:p w14:paraId="7C428299" w14:textId="77777777" w:rsidR="003F1AA4" w:rsidRDefault="003F1AA4" w:rsidP="003F1AA4">
      <w:pPr>
        <w:pStyle w:val="Heading2"/>
      </w:pPr>
      <w:r>
        <w:t>Rollback Plan</w:t>
      </w:r>
    </w:p>
    <w:p w14:paraId="62515C55" w14:textId="2C5E9B06" w:rsidR="00BD3070" w:rsidRPr="00BD3070" w:rsidRDefault="00B92FFE" w:rsidP="00BD3070">
      <w:pPr>
        <w:pStyle w:val="ListParagraph"/>
        <w:numPr>
          <w:ilvl w:val="0"/>
          <w:numId w:val="16"/>
        </w:numPr>
      </w:pPr>
      <w:r>
        <w:t xml:space="preserve">Restore from </w:t>
      </w:r>
      <w:proofErr w:type="spellStart"/>
      <w:r>
        <w:t>rman</w:t>
      </w:r>
      <w:proofErr w:type="spellEnd"/>
      <w:r>
        <w:t xml:space="preserve"> if needed</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147172">
        <w:tc>
          <w:tcPr>
            <w:tcW w:w="2640" w:type="dxa"/>
          </w:tcPr>
          <w:p w14:paraId="7C42829C" w14:textId="77777777" w:rsidR="003F1AA4" w:rsidRPr="004716A3" w:rsidRDefault="003F1AA4" w:rsidP="00147172">
            <w:pPr>
              <w:rPr>
                <w:b/>
              </w:rPr>
            </w:pPr>
            <w:r>
              <w:rPr>
                <w:b/>
              </w:rPr>
              <w:t>Post implementation Review</w:t>
            </w:r>
          </w:p>
        </w:tc>
        <w:tc>
          <w:tcPr>
            <w:tcW w:w="2198" w:type="dxa"/>
          </w:tcPr>
          <w:p w14:paraId="7C42829D" w14:textId="77777777" w:rsidR="003F1AA4" w:rsidRPr="004716A3" w:rsidRDefault="003F1AA4" w:rsidP="00147172">
            <w:pPr>
              <w:jc w:val="center"/>
              <w:rPr>
                <w:b/>
              </w:rPr>
            </w:pPr>
            <w:r w:rsidRPr="004716A3">
              <w:rPr>
                <w:b/>
              </w:rPr>
              <w:t>Accurate Yes/No</w:t>
            </w:r>
          </w:p>
        </w:tc>
        <w:tc>
          <w:tcPr>
            <w:tcW w:w="2329" w:type="dxa"/>
          </w:tcPr>
          <w:p w14:paraId="7C42829E" w14:textId="77777777" w:rsidR="003F1AA4" w:rsidRPr="004716A3" w:rsidRDefault="003F1AA4" w:rsidP="00147172">
            <w:pPr>
              <w:rPr>
                <w:b/>
              </w:rPr>
            </w:pPr>
            <w:r>
              <w:rPr>
                <w:b/>
              </w:rPr>
              <w:t>Next Steps if issues found</w:t>
            </w:r>
          </w:p>
        </w:tc>
        <w:tc>
          <w:tcPr>
            <w:tcW w:w="2409" w:type="dxa"/>
          </w:tcPr>
          <w:p w14:paraId="7C42829F" w14:textId="77777777" w:rsidR="003F1AA4" w:rsidRPr="004716A3" w:rsidRDefault="003F1AA4" w:rsidP="00147172">
            <w:pPr>
              <w:rPr>
                <w:b/>
              </w:rPr>
            </w:pPr>
            <w:r w:rsidRPr="004716A3">
              <w:rPr>
                <w:b/>
              </w:rPr>
              <w:t>Person who will mitigate issue</w:t>
            </w:r>
          </w:p>
        </w:tc>
      </w:tr>
      <w:tr w:rsidR="003F1AA4" w14:paraId="7C4282A5" w14:textId="77777777" w:rsidTr="00147172">
        <w:tc>
          <w:tcPr>
            <w:tcW w:w="2640" w:type="dxa"/>
          </w:tcPr>
          <w:p w14:paraId="7C4282A1" w14:textId="77777777" w:rsidR="003F1AA4" w:rsidRDefault="003F1AA4" w:rsidP="00147172">
            <w:r>
              <w:t>Implemented Scripts worked without issues</w:t>
            </w:r>
          </w:p>
        </w:tc>
        <w:tc>
          <w:tcPr>
            <w:tcW w:w="2198" w:type="dxa"/>
          </w:tcPr>
          <w:p w14:paraId="7C4282A2" w14:textId="77777777" w:rsidR="003F1AA4" w:rsidRDefault="003F1AA4" w:rsidP="00147172"/>
        </w:tc>
        <w:tc>
          <w:tcPr>
            <w:tcW w:w="2329" w:type="dxa"/>
          </w:tcPr>
          <w:p w14:paraId="7C4282A3" w14:textId="77777777" w:rsidR="003F1AA4" w:rsidRDefault="003F1AA4" w:rsidP="00147172"/>
        </w:tc>
        <w:tc>
          <w:tcPr>
            <w:tcW w:w="2409" w:type="dxa"/>
          </w:tcPr>
          <w:p w14:paraId="7C4282A4" w14:textId="77777777" w:rsidR="003F1AA4" w:rsidRDefault="003F1AA4" w:rsidP="00147172"/>
        </w:tc>
      </w:tr>
      <w:tr w:rsidR="003F1AA4" w14:paraId="7C4282AB" w14:textId="77777777" w:rsidTr="00147172">
        <w:tc>
          <w:tcPr>
            <w:tcW w:w="2640" w:type="dxa"/>
          </w:tcPr>
          <w:p w14:paraId="7C4282A6" w14:textId="77777777" w:rsidR="003F1AA4" w:rsidRDefault="003F1AA4" w:rsidP="00147172">
            <w:r>
              <w:t>Does the rollback plan fully rollback all steps of the implementation plan?</w:t>
            </w:r>
          </w:p>
          <w:p w14:paraId="7C4282A7" w14:textId="77777777" w:rsidR="003F1AA4" w:rsidRDefault="003F1AA4" w:rsidP="00147172"/>
        </w:tc>
        <w:tc>
          <w:tcPr>
            <w:tcW w:w="2198" w:type="dxa"/>
          </w:tcPr>
          <w:p w14:paraId="7C4282A8" w14:textId="77777777" w:rsidR="003F1AA4" w:rsidRDefault="003F1AA4" w:rsidP="00147172"/>
        </w:tc>
        <w:tc>
          <w:tcPr>
            <w:tcW w:w="2329" w:type="dxa"/>
          </w:tcPr>
          <w:p w14:paraId="7C4282A9" w14:textId="77777777" w:rsidR="003F1AA4" w:rsidRDefault="003F1AA4" w:rsidP="00147172"/>
        </w:tc>
        <w:tc>
          <w:tcPr>
            <w:tcW w:w="2409" w:type="dxa"/>
          </w:tcPr>
          <w:p w14:paraId="7C4282AA" w14:textId="77777777" w:rsidR="003F1AA4" w:rsidRDefault="003F1AA4" w:rsidP="00147172"/>
        </w:tc>
      </w:tr>
      <w:tr w:rsidR="003F1AA4" w14:paraId="7C4282B2" w14:textId="77777777" w:rsidTr="00147172">
        <w:tc>
          <w:tcPr>
            <w:tcW w:w="2640" w:type="dxa"/>
          </w:tcPr>
          <w:p w14:paraId="7C4282AC" w14:textId="77777777" w:rsidR="003F1AA4" w:rsidRDefault="003F1AA4" w:rsidP="00147172">
            <w:r>
              <w:t>Do all scripts exist and are accounted for with the implementation and rollback plans?</w:t>
            </w:r>
          </w:p>
          <w:p w14:paraId="7C4282AD" w14:textId="77777777" w:rsidR="003F1AA4" w:rsidRDefault="003F1AA4" w:rsidP="00147172">
            <w:r>
              <w:t>Are all the areas of I/O properly represented in terms of resource planning?</w:t>
            </w:r>
          </w:p>
          <w:p w14:paraId="7C4282AE" w14:textId="77777777" w:rsidR="003F1AA4" w:rsidRDefault="003F1AA4" w:rsidP="00147172"/>
        </w:tc>
        <w:tc>
          <w:tcPr>
            <w:tcW w:w="2198" w:type="dxa"/>
          </w:tcPr>
          <w:p w14:paraId="7C4282AF" w14:textId="77777777" w:rsidR="003F1AA4" w:rsidRDefault="003F1AA4" w:rsidP="00147172"/>
        </w:tc>
        <w:tc>
          <w:tcPr>
            <w:tcW w:w="2329" w:type="dxa"/>
          </w:tcPr>
          <w:p w14:paraId="7C4282B0" w14:textId="77777777" w:rsidR="003F1AA4" w:rsidRDefault="003F1AA4" w:rsidP="00147172"/>
        </w:tc>
        <w:tc>
          <w:tcPr>
            <w:tcW w:w="2409" w:type="dxa"/>
          </w:tcPr>
          <w:p w14:paraId="7C4282B1" w14:textId="77777777" w:rsidR="003F1AA4" w:rsidRDefault="003F1AA4" w:rsidP="00147172"/>
        </w:tc>
      </w:tr>
      <w:tr w:rsidR="003F1AA4" w14:paraId="7C4282BD" w14:textId="77777777" w:rsidTr="00147172">
        <w:tc>
          <w:tcPr>
            <w:tcW w:w="2640" w:type="dxa"/>
          </w:tcPr>
          <w:p w14:paraId="7C4282B3" w14:textId="77777777" w:rsidR="003F1AA4" w:rsidRDefault="003F1AA4" w:rsidP="00147172">
            <w:r>
              <w:t>Is the Capacity Analysis accurate?</w:t>
            </w:r>
          </w:p>
          <w:p w14:paraId="7C4282B4" w14:textId="77777777" w:rsidR="003F1AA4" w:rsidRDefault="003F1AA4" w:rsidP="00147172">
            <w:r>
              <w:t xml:space="preserve">Is the SQL being used “resource friendly” to other sessions and database </w:t>
            </w:r>
            <w:r>
              <w:lastRenderedPageBreak/>
              <w:t>resource capacity?</w:t>
            </w:r>
          </w:p>
          <w:p w14:paraId="7C4282B5" w14:textId="77777777" w:rsidR="003F1AA4" w:rsidRDefault="003F1AA4" w:rsidP="00147172">
            <w:r>
              <w:t>Will there impact to the application when change is done (if online)?</w:t>
            </w:r>
          </w:p>
          <w:p w14:paraId="7C4282B6" w14:textId="77777777" w:rsidR="003F1AA4" w:rsidRDefault="003F1AA4" w:rsidP="00147172">
            <w:r>
              <w:t>Do we need more CPU</w:t>
            </w:r>
          </w:p>
          <w:p w14:paraId="7C4282B7" w14:textId="77777777" w:rsidR="003F1AA4" w:rsidRDefault="003F1AA4" w:rsidP="00147172">
            <w:r>
              <w:t>Do we need more Memory</w:t>
            </w:r>
          </w:p>
          <w:p w14:paraId="7C4282B8" w14:textId="77777777" w:rsidR="003F1AA4" w:rsidRDefault="003F1AA4" w:rsidP="00147172">
            <w:r>
              <w:t>Do we need more Disks?</w:t>
            </w:r>
          </w:p>
          <w:p w14:paraId="7C4282B9" w14:textId="77777777" w:rsidR="003F1AA4" w:rsidRDefault="003F1AA4" w:rsidP="00147172"/>
        </w:tc>
        <w:tc>
          <w:tcPr>
            <w:tcW w:w="2198" w:type="dxa"/>
          </w:tcPr>
          <w:p w14:paraId="7C4282BA" w14:textId="77777777" w:rsidR="003F1AA4" w:rsidRDefault="003F1AA4" w:rsidP="00147172"/>
        </w:tc>
        <w:tc>
          <w:tcPr>
            <w:tcW w:w="2329" w:type="dxa"/>
          </w:tcPr>
          <w:p w14:paraId="7C4282BB" w14:textId="77777777" w:rsidR="003F1AA4" w:rsidRDefault="003F1AA4" w:rsidP="00147172"/>
        </w:tc>
        <w:tc>
          <w:tcPr>
            <w:tcW w:w="2409" w:type="dxa"/>
          </w:tcPr>
          <w:p w14:paraId="7C4282BC" w14:textId="77777777" w:rsidR="003F1AA4" w:rsidRDefault="003F1AA4" w:rsidP="00147172"/>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8D2099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2A4362"/>
    <w:multiLevelType w:val="hybridMultilevel"/>
    <w:tmpl w:val="765E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7"/>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4085B"/>
    <w:rsid w:val="00093934"/>
    <w:rsid w:val="000959D4"/>
    <w:rsid w:val="000C75CE"/>
    <w:rsid w:val="000D3015"/>
    <w:rsid w:val="000E46CC"/>
    <w:rsid w:val="00124251"/>
    <w:rsid w:val="00147172"/>
    <w:rsid w:val="0019707E"/>
    <w:rsid w:val="001B62B5"/>
    <w:rsid w:val="002303D9"/>
    <w:rsid w:val="0024064A"/>
    <w:rsid w:val="00265E04"/>
    <w:rsid w:val="00295C5C"/>
    <w:rsid w:val="00320EC8"/>
    <w:rsid w:val="00321DC7"/>
    <w:rsid w:val="003220EE"/>
    <w:rsid w:val="003531FA"/>
    <w:rsid w:val="00381A23"/>
    <w:rsid w:val="00383EE3"/>
    <w:rsid w:val="003903D8"/>
    <w:rsid w:val="003C6827"/>
    <w:rsid w:val="003F1AA4"/>
    <w:rsid w:val="00407818"/>
    <w:rsid w:val="00410CD8"/>
    <w:rsid w:val="004255F3"/>
    <w:rsid w:val="00447C23"/>
    <w:rsid w:val="00492108"/>
    <w:rsid w:val="004B1FB9"/>
    <w:rsid w:val="004E2A64"/>
    <w:rsid w:val="004E4DCF"/>
    <w:rsid w:val="004F543D"/>
    <w:rsid w:val="0051514F"/>
    <w:rsid w:val="00520A18"/>
    <w:rsid w:val="0056735D"/>
    <w:rsid w:val="0059319D"/>
    <w:rsid w:val="005A001E"/>
    <w:rsid w:val="005F78D0"/>
    <w:rsid w:val="006078CE"/>
    <w:rsid w:val="00644276"/>
    <w:rsid w:val="006548D6"/>
    <w:rsid w:val="00673FDF"/>
    <w:rsid w:val="00696139"/>
    <w:rsid w:val="006A3940"/>
    <w:rsid w:val="006C4B52"/>
    <w:rsid w:val="006D1823"/>
    <w:rsid w:val="00721230"/>
    <w:rsid w:val="00740A34"/>
    <w:rsid w:val="00751A7F"/>
    <w:rsid w:val="00756F8D"/>
    <w:rsid w:val="007816FA"/>
    <w:rsid w:val="007B48EF"/>
    <w:rsid w:val="00832392"/>
    <w:rsid w:val="00871E8C"/>
    <w:rsid w:val="0089121F"/>
    <w:rsid w:val="0089551E"/>
    <w:rsid w:val="008B05C6"/>
    <w:rsid w:val="008B1D69"/>
    <w:rsid w:val="00906412"/>
    <w:rsid w:val="00911FD6"/>
    <w:rsid w:val="00947CFC"/>
    <w:rsid w:val="00965711"/>
    <w:rsid w:val="009B2317"/>
    <w:rsid w:val="009C4606"/>
    <w:rsid w:val="009D1813"/>
    <w:rsid w:val="009D4F57"/>
    <w:rsid w:val="00A52008"/>
    <w:rsid w:val="00AA7BAB"/>
    <w:rsid w:val="00AB494D"/>
    <w:rsid w:val="00AC0ACB"/>
    <w:rsid w:val="00B22100"/>
    <w:rsid w:val="00B35A69"/>
    <w:rsid w:val="00B41CAF"/>
    <w:rsid w:val="00B42A34"/>
    <w:rsid w:val="00B54E97"/>
    <w:rsid w:val="00B80D3A"/>
    <w:rsid w:val="00B87885"/>
    <w:rsid w:val="00B904A5"/>
    <w:rsid w:val="00B92FFE"/>
    <w:rsid w:val="00B9743C"/>
    <w:rsid w:val="00BA21A7"/>
    <w:rsid w:val="00BA7165"/>
    <w:rsid w:val="00BD3070"/>
    <w:rsid w:val="00C31B7B"/>
    <w:rsid w:val="00C43B8B"/>
    <w:rsid w:val="00C86D60"/>
    <w:rsid w:val="00CA0088"/>
    <w:rsid w:val="00CD6E5C"/>
    <w:rsid w:val="00CF39FD"/>
    <w:rsid w:val="00D216BB"/>
    <w:rsid w:val="00D22B7C"/>
    <w:rsid w:val="00D33A7B"/>
    <w:rsid w:val="00D57D86"/>
    <w:rsid w:val="00E062D7"/>
    <w:rsid w:val="00E248E9"/>
    <w:rsid w:val="00E26347"/>
    <w:rsid w:val="00E40D32"/>
    <w:rsid w:val="00EE4989"/>
    <w:rsid w:val="00EF4864"/>
    <w:rsid w:val="00F0458B"/>
    <w:rsid w:val="00F05BF9"/>
    <w:rsid w:val="00F426BC"/>
    <w:rsid w:val="00F62670"/>
    <w:rsid w:val="00F7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447C23"/>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447C23"/>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621771678">
      <w:bodyDiv w:val="1"/>
      <w:marLeft w:val="0"/>
      <w:marRight w:val="0"/>
      <w:marTop w:val="0"/>
      <w:marBottom w:val="0"/>
      <w:divBdr>
        <w:top w:val="none" w:sz="0" w:space="0" w:color="auto"/>
        <w:left w:val="none" w:sz="0" w:space="0" w:color="auto"/>
        <w:bottom w:val="none" w:sz="0" w:space="0" w:color="auto"/>
        <w:right w:val="none" w:sz="0" w:space="0" w:color="auto"/>
      </w:divBdr>
    </w:div>
    <w:div w:id="983852546">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Rosenthal, Jonas S.</cp:lastModifiedBy>
  <cp:revision>3</cp:revision>
  <dcterms:created xsi:type="dcterms:W3CDTF">2015-02-13T14:10:00Z</dcterms:created>
  <dcterms:modified xsi:type="dcterms:W3CDTF">2015-06-23T18:26:00Z</dcterms:modified>
</cp:coreProperties>
</file>