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1A4" w:rsidRPr="000B1C91" w:rsidRDefault="003C51A4" w:rsidP="003C51A4">
      <w:pPr>
        <w:jc w:val="center"/>
        <w:rPr>
          <w:b/>
        </w:rPr>
      </w:pPr>
      <w:r w:rsidRPr="000B1C91">
        <w:rPr>
          <w:b/>
        </w:rPr>
        <w:t>Padrão de Comunicação</w:t>
      </w:r>
      <w:r w:rsidR="000B1C91" w:rsidRPr="000B1C91">
        <w:rPr>
          <w:b/>
        </w:rPr>
        <w:t xml:space="preserve"> PC - </w:t>
      </w:r>
      <w:proofErr w:type="spellStart"/>
      <w:r w:rsidR="000B1C91" w:rsidRPr="000B1C91">
        <w:rPr>
          <w:b/>
        </w:rPr>
        <w:t>Arduino</w:t>
      </w:r>
      <w:proofErr w:type="spellEnd"/>
    </w:p>
    <w:tbl>
      <w:tblPr>
        <w:tblStyle w:val="Tabelacomgrade"/>
        <w:tblW w:w="4456" w:type="pct"/>
        <w:tblLook w:val="04A0" w:firstRow="1" w:lastRow="0" w:firstColumn="1" w:lastColumn="0" w:noHBand="0" w:noVBand="1"/>
      </w:tblPr>
      <w:tblGrid>
        <w:gridCol w:w="1336"/>
        <w:gridCol w:w="863"/>
        <w:gridCol w:w="3665"/>
        <w:gridCol w:w="1907"/>
      </w:tblGrid>
      <w:tr w:rsidR="00014667" w:rsidTr="00D11FA4">
        <w:tc>
          <w:tcPr>
            <w:tcW w:w="860" w:type="pct"/>
          </w:tcPr>
          <w:p w:rsidR="00907319" w:rsidRDefault="00907319">
            <w:r>
              <w:t>Descrição</w:t>
            </w:r>
          </w:p>
        </w:tc>
        <w:tc>
          <w:tcPr>
            <w:tcW w:w="555" w:type="pct"/>
          </w:tcPr>
          <w:p w:rsidR="00907319" w:rsidRDefault="00907319">
            <w:r>
              <w:t>Função</w:t>
            </w:r>
          </w:p>
        </w:tc>
        <w:tc>
          <w:tcPr>
            <w:tcW w:w="2358" w:type="pct"/>
          </w:tcPr>
          <w:p w:rsidR="00907319" w:rsidRDefault="00907319">
            <w:r>
              <w:t>Dado</w:t>
            </w:r>
          </w:p>
        </w:tc>
        <w:tc>
          <w:tcPr>
            <w:tcW w:w="1227" w:type="pct"/>
          </w:tcPr>
          <w:p w:rsidR="00907319" w:rsidRDefault="00907319">
            <w:r>
              <w:t>Resposta</w:t>
            </w:r>
          </w:p>
        </w:tc>
      </w:tr>
      <w:tr w:rsidR="00014667" w:rsidTr="00D11FA4">
        <w:tc>
          <w:tcPr>
            <w:tcW w:w="860" w:type="pct"/>
          </w:tcPr>
          <w:p w:rsidR="00907319" w:rsidRDefault="00907319">
            <w:r>
              <w:t>Fazer Medição Contínua</w:t>
            </w:r>
          </w:p>
        </w:tc>
        <w:tc>
          <w:tcPr>
            <w:tcW w:w="555" w:type="pct"/>
          </w:tcPr>
          <w:p w:rsidR="00907319" w:rsidRDefault="00907319">
            <w:proofErr w:type="gramStart"/>
            <w:r>
              <w:t>1</w:t>
            </w:r>
            <w:proofErr w:type="gramEnd"/>
          </w:p>
        </w:tc>
        <w:tc>
          <w:tcPr>
            <w:tcW w:w="2358" w:type="pct"/>
          </w:tcPr>
          <w:p w:rsidR="00907319" w:rsidRDefault="00907319">
            <w:r>
              <w:t>Numero de Amostras</w:t>
            </w:r>
            <w:r w:rsidR="00253B88">
              <w:t xml:space="preserve"> (0 a 767)</w:t>
            </w:r>
          </w:p>
        </w:tc>
        <w:tc>
          <w:tcPr>
            <w:tcW w:w="1227" w:type="pct"/>
          </w:tcPr>
          <w:p w:rsidR="00907319" w:rsidRDefault="00907319">
            <w:r>
              <w:t>Primeira Amostra</w:t>
            </w:r>
          </w:p>
        </w:tc>
      </w:tr>
      <w:tr w:rsidR="00014667" w:rsidTr="00D11FA4">
        <w:tc>
          <w:tcPr>
            <w:tcW w:w="860" w:type="pct"/>
          </w:tcPr>
          <w:p w:rsidR="00907319" w:rsidRDefault="00907319">
            <w:r>
              <w:t>Configura o período de aquisição</w:t>
            </w:r>
          </w:p>
        </w:tc>
        <w:tc>
          <w:tcPr>
            <w:tcW w:w="555" w:type="pct"/>
          </w:tcPr>
          <w:p w:rsidR="00907319" w:rsidRDefault="00907319">
            <w:proofErr w:type="gramStart"/>
            <w:r>
              <w:t>2</w:t>
            </w:r>
            <w:proofErr w:type="gramEnd"/>
          </w:p>
        </w:tc>
        <w:tc>
          <w:tcPr>
            <w:tcW w:w="2358" w:type="pct"/>
          </w:tcPr>
          <w:p w:rsidR="00907319" w:rsidRDefault="00A37AE5" w:rsidP="00A37AE5">
            <w:r>
              <w:t xml:space="preserve">Múltiplo de </w:t>
            </w:r>
            <w:r w:rsidR="00907319">
              <w:t>1</w:t>
            </w:r>
            <w:r w:rsidR="003261F6">
              <w:t>0</w:t>
            </w:r>
            <w:r w:rsidR="00907319">
              <w:t xml:space="preserve"> </w:t>
            </w:r>
            <w:proofErr w:type="spellStart"/>
            <w:r>
              <w:t>u</w:t>
            </w:r>
            <w:r w:rsidR="00907319">
              <w:t>s</w:t>
            </w:r>
            <w:proofErr w:type="spellEnd"/>
            <w:r w:rsidR="00907319">
              <w:t xml:space="preserve"> para o período de aquisição.</w:t>
            </w:r>
            <w:r w:rsidR="00253B88">
              <w:t xml:space="preserve"> (150 a 2550)</w:t>
            </w:r>
          </w:p>
        </w:tc>
        <w:tc>
          <w:tcPr>
            <w:tcW w:w="1227" w:type="pct"/>
          </w:tcPr>
          <w:p w:rsidR="00907319" w:rsidRDefault="00907319" w:rsidP="00A37AE5">
            <w:r>
              <w:t>Períod</w:t>
            </w:r>
            <w:r w:rsidR="00A37AE5">
              <w:t xml:space="preserve">o de aquisição em múltiplo de </w:t>
            </w:r>
            <w:r>
              <w:t>1</w:t>
            </w:r>
            <w:r w:rsidR="003261F6">
              <w:t>0</w:t>
            </w:r>
            <w:r>
              <w:t xml:space="preserve"> </w:t>
            </w:r>
            <w:proofErr w:type="spellStart"/>
            <w:r w:rsidR="00A37AE5">
              <w:t>u</w:t>
            </w:r>
            <w:r>
              <w:t>s</w:t>
            </w:r>
            <w:proofErr w:type="spellEnd"/>
          </w:p>
        </w:tc>
      </w:tr>
      <w:tr w:rsidR="00014667" w:rsidTr="00D11FA4">
        <w:tc>
          <w:tcPr>
            <w:tcW w:w="860" w:type="pct"/>
          </w:tcPr>
          <w:p w:rsidR="00907319" w:rsidRDefault="00014667" w:rsidP="00014667">
            <w:r>
              <w:t>Configura o canal analógico a ser lido</w:t>
            </w:r>
          </w:p>
        </w:tc>
        <w:tc>
          <w:tcPr>
            <w:tcW w:w="555" w:type="pct"/>
          </w:tcPr>
          <w:p w:rsidR="00907319" w:rsidRDefault="00907319">
            <w:proofErr w:type="gramStart"/>
            <w:r>
              <w:t>3</w:t>
            </w:r>
            <w:proofErr w:type="gramEnd"/>
          </w:p>
        </w:tc>
        <w:tc>
          <w:tcPr>
            <w:tcW w:w="2358" w:type="pct"/>
          </w:tcPr>
          <w:p w:rsidR="00907319" w:rsidRDefault="00014667">
            <w:r>
              <w:t>Numero do canal analógico</w:t>
            </w:r>
          </w:p>
        </w:tc>
        <w:tc>
          <w:tcPr>
            <w:tcW w:w="1227" w:type="pct"/>
          </w:tcPr>
          <w:p w:rsidR="00907319" w:rsidRDefault="00014667">
            <w:r>
              <w:t>Canal analógico configurado.</w:t>
            </w:r>
          </w:p>
        </w:tc>
      </w:tr>
      <w:tr w:rsidR="00014667" w:rsidTr="00D11FA4">
        <w:tc>
          <w:tcPr>
            <w:tcW w:w="860" w:type="pct"/>
          </w:tcPr>
          <w:p w:rsidR="00907319" w:rsidRDefault="00014667">
            <w:r>
              <w:t>Leitura da amostra por posição</w:t>
            </w:r>
          </w:p>
        </w:tc>
        <w:tc>
          <w:tcPr>
            <w:tcW w:w="555" w:type="pct"/>
          </w:tcPr>
          <w:p w:rsidR="00907319" w:rsidRDefault="00907319">
            <w:proofErr w:type="gramStart"/>
            <w:r>
              <w:t>4</w:t>
            </w:r>
            <w:proofErr w:type="gramEnd"/>
          </w:p>
        </w:tc>
        <w:tc>
          <w:tcPr>
            <w:tcW w:w="2358" w:type="pct"/>
          </w:tcPr>
          <w:p w:rsidR="00907319" w:rsidRDefault="00907319">
            <w:r>
              <w:t>Posição desejada</w:t>
            </w:r>
            <w:r w:rsidR="00253B88">
              <w:t xml:space="preserve"> (0 a 255)</w:t>
            </w:r>
          </w:p>
        </w:tc>
        <w:tc>
          <w:tcPr>
            <w:tcW w:w="1227" w:type="pct"/>
          </w:tcPr>
          <w:p w:rsidR="00907319" w:rsidRDefault="00907319">
            <w:r>
              <w:t>Amostra da posição de entrada</w:t>
            </w:r>
          </w:p>
        </w:tc>
      </w:tr>
      <w:tr w:rsidR="00253B88" w:rsidTr="00D11FA4">
        <w:tc>
          <w:tcPr>
            <w:tcW w:w="860" w:type="pct"/>
          </w:tcPr>
          <w:p w:rsidR="00253B88" w:rsidRDefault="00253B88" w:rsidP="00BA51C3">
            <w:r>
              <w:t xml:space="preserve">Offset da leitura </w:t>
            </w:r>
            <w:r w:rsidR="00BA51C3">
              <w:t xml:space="preserve">e do numero </w:t>
            </w:r>
            <w:r>
              <w:t>d</w:t>
            </w:r>
            <w:r w:rsidR="00BA51C3">
              <w:t>e</w:t>
            </w:r>
            <w:r>
              <w:t xml:space="preserve"> amostra</w:t>
            </w:r>
            <w:r w:rsidR="00BA51C3">
              <w:t>s</w:t>
            </w:r>
          </w:p>
        </w:tc>
        <w:tc>
          <w:tcPr>
            <w:tcW w:w="555" w:type="pct"/>
          </w:tcPr>
          <w:p w:rsidR="00253B88" w:rsidRDefault="00CB239B">
            <w:proofErr w:type="gramStart"/>
            <w:r>
              <w:t>5</w:t>
            </w:r>
            <w:proofErr w:type="gramEnd"/>
          </w:p>
        </w:tc>
        <w:tc>
          <w:tcPr>
            <w:tcW w:w="2358" w:type="pct"/>
          </w:tcPr>
          <w:p w:rsidR="00253B88" w:rsidRDefault="00253B88">
            <w:r>
              <w:t>0 -&gt; amostras 0 a 255</w:t>
            </w:r>
          </w:p>
          <w:p w:rsidR="00253B88" w:rsidRDefault="00253B88">
            <w:r>
              <w:t>1 -&gt; amostras 256 a 511</w:t>
            </w:r>
          </w:p>
          <w:p w:rsidR="00253B88" w:rsidRDefault="00253B88">
            <w:r>
              <w:t>2 -&gt; amostras 512 a 767</w:t>
            </w:r>
          </w:p>
        </w:tc>
        <w:tc>
          <w:tcPr>
            <w:tcW w:w="1227" w:type="pct"/>
          </w:tcPr>
          <w:p w:rsidR="00253B88" w:rsidRDefault="00253B88">
            <w:r>
              <w:t>Valor configurado</w:t>
            </w:r>
          </w:p>
        </w:tc>
      </w:tr>
      <w:tr w:rsidR="00014667" w:rsidTr="00D11FA4">
        <w:tc>
          <w:tcPr>
            <w:tcW w:w="860" w:type="pct"/>
          </w:tcPr>
          <w:p w:rsidR="00907319" w:rsidRDefault="00014667">
            <w:r>
              <w:t>Configura canal PWM</w:t>
            </w:r>
          </w:p>
        </w:tc>
        <w:tc>
          <w:tcPr>
            <w:tcW w:w="555" w:type="pct"/>
          </w:tcPr>
          <w:p w:rsidR="00907319" w:rsidRDefault="00CB239B">
            <w:proofErr w:type="gramStart"/>
            <w:r>
              <w:t>6</w:t>
            </w:r>
            <w:proofErr w:type="gramEnd"/>
          </w:p>
        </w:tc>
        <w:tc>
          <w:tcPr>
            <w:tcW w:w="2358" w:type="pct"/>
          </w:tcPr>
          <w:p w:rsidR="00907319" w:rsidRDefault="00014667">
            <w:r>
              <w:t>Canal PWM a ser configurado.</w:t>
            </w:r>
          </w:p>
        </w:tc>
        <w:tc>
          <w:tcPr>
            <w:tcW w:w="1227" w:type="pct"/>
          </w:tcPr>
          <w:p w:rsidR="00907319" w:rsidRDefault="00014667">
            <w:r>
              <w:t>Canal PWM configurado.</w:t>
            </w:r>
          </w:p>
        </w:tc>
      </w:tr>
      <w:tr w:rsidR="00014667" w:rsidTr="00D11FA4">
        <w:tc>
          <w:tcPr>
            <w:tcW w:w="860" w:type="pct"/>
          </w:tcPr>
          <w:p w:rsidR="00907319" w:rsidRDefault="00014667">
            <w:r>
              <w:t>Aplica o valor ao canal PWM</w:t>
            </w:r>
          </w:p>
        </w:tc>
        <w:tc>
          <w:tcPr>
            <w:tcW w:w="555" w:type="pct"/>
          </w:tcPr>
          <w:p w:rsidR="00907319" w:rsidRDefault="00CB239B">
            <w:proofErr w:type="gramStart"/>
            <w:r>
              <w:t>7</w:t>
            </w:r>
            <w:proofErr w:type="gramEnd"/>
          </w:p>
        </w:tc>
        <w:tc>
          <w:tcPr>
            <w:tcW w:w="2358" w:type="pct"/>
          </w:tcPr>
          <w:p w:rsidR="00907319" w:rsidRDefault="00014667" w:rsidP="00014667">
            <w:r>
              <w:t>Razão cíclica desejada ao PWM</w:t>
            </w:r>
            <w:r w:rsidR="00253B88">
              <w:t xml:space="preserve"> (0 a 255)</w:t>
            </w:r>
          </w:p>
        </w:tc>
        <w:tc>
          <w:tcPr>
            <w:tcW w:w="1227" w:type="pct"/>
          </w:tcPr>
          <w:p w:rsidR="00907319" w:rsidRDefault="00014667">
            <w:r>
              <w:t>Razão Cíclica</w:t>
            </w:r>
          </w:p>
        </w:tc>
      </w:tr>
      <w:tr w:rsidR="00964B70" w:rsidTr="00D11FA4">
        <w:tc>
          <w:tcPr>
            <w:tcW w:w="860" w:type="pct"/>
          </w:tcPr>
          <w:p w:rsidR="00964B70" w:rsidRDefault="00964B70">
            <w:r>
              <w:t>Configura razão cíclica para o degrau</w:t>
            </w:r>
          </w:p>
        </w:tc>
        <w:tc>
          <w:tcPr>
            <w:tcW w:w="555" w:type="pct"/>
          </w:tcPr>
          <w:p w:rsidR="00964B70" w:rsidRDefault="00CB239B">
            <w:proofErr w:type="gramStart"/>
            <w:r>
              <w:t>8</w:t>
            </w:r>
            <w:proofErr w:type="gramEnd"/>
          </w:p>
        </w:tc>
        <w:tc>
          <w:tcPr>
            <w:tcW w:w="2358" w:type="pct"/>
          </w:tcPr>
          <w:p w:rsidR="00964B70" w:rsidRDefault="00964B70" w:rsidP="00014667">
            <w:r>
              <w:t>Razão cíclica desejada ao PWM no degrau</w:t>
            </w:r>
            <w:r w:rsidR="00253B88">
              <w:t xml:space="preserve"> </w:t>
            </w:r>
            <w:r w:rsidR="00253B88">
              <w:t>(0 a 255)</w:t>
            </w:r>
          </w:p>
        </w:tc>
        <w:tc>
          <w:tcPr>
            <w:tcW w:w="1227" w:type="pct"/>
          </w:tcPr>
          <w:p w:rsidR="00964B70" w:rsidRDefault="00964B70">
            <w:r>
              <w:t>Razão Cíclica</w:t>
            </w:r>
          </w:p>
        </w:tc>
      </w:tr>
      <w:tr w:rsidR="00D11FA4" w:rsidTr="00D11FA4">
        <w:tc>
          <w:tcPr>
            <w:tcW w:w="860" w:type="pct"/>
          </w:tcPr>
          <w:p w:rsidR="00D11FA4" w:rsidRDefault="00D11FA4">
            <w:r>
              <w:t>Liga a porta digital configurada como PWM e mede o numero de amostras configurada, desligando a porta digital ao final.</w:t>
            </w:r>
          </w:p>
        </w:tc>
        <w:tc>
          <w:tcPr>
            <w:tcW w:w="555" w:type="pct"/>
          </w:tcPr>
          <w:p w:rsidR="00D11FA4" w:rsidRDefault="00CB239B">
            <w:proofErr w:type="gramStart"/>
            <w:r>
              <w:t>9</w:t>
            </w:r>
            <w:proofErr w:type="gramEnd"/>
          </w:p>
        </w:tc>
        <w:tc>
          <w:tcPr>
            <w:tcW w:w="2358" w:type="pct"/>
          </w:tcPr>
          <w:p w:rsidR="00D11FA4" w:rsidRDefault="00D11FA4">
            <w:r>
              <w:t>Numero de Amostras</w:t>
            </w:r>
            <w:r w:rsidR="00253B88">
              <w:t xml:space="preserve"> </w:t>
            </w:r>
            <w:r w:rsidR="00253B88">
              <w:t>(0 a 767)</w:t>
            </w:r>
          </w:p>
        </w:tc>
        <w:tc>
          <w:tcPr>
            <w:tcW w:w="1227" w:type="pct"/>
          </w:tcPr>
          <w:p w:rsidR="00D11FA4" w:rsidRDefault="00D11FA4">
            <w:r>
              <w:t>Primeira Amostra</w:t>
            </w:r>
          </w:p>
        </w:tc>
      </w:tr>
      <w:tr w:rsidR="00F81C88" w:rsidTr="00D11FA4">
        <w:tc>
          <w:tcPr>
            <w:tcW w:w="860" w:type="pct"/>
          </w:tcPr>
          <w:p w:rsidR="00F81C88" w:rsidRDefault="00F81C88">
            <w:r>
              <w:t>Atraso degrau</w:t>
            </w:r>
          </w:p>
        </w:tc>
        <w:tc>
          <w:tcPr>
            <w:tcW w:w="555" w:type="pct"/>
          </w:tcPr>
          <w:p w:rsidR="00F81C88" w:rsidRDefault="00F81C88">
            <w:r>
              <w:t>10</w:t>
            </w:r>
          </w:p>
        </w:tc>
        <w:tc>
          <w:tcPr>
            <w:tcW w:w="2358" w:type="pct"/>
          </w:tcPr>
          <w:p w:rsidR="00F81C88" w:rsidRDefault="00F81C88">
            <w:r>
              <w:t>Quantidade de amostras de atraso no degrau [n].</w:t>
            </w:r>
            <w:r w:rsidR="003C51A4">
              <w:t xml:space="preserve"> (0 a 255)</w:t>
            </w:r>
          </w:p>
        </w:tc>
        <w:tc>
          <w:tcPr>
            <w:tcW w:w="1227" w:type="pct"/>
          </w:tcPr>
          <w:p w:rsidR="00F81C88" w:rsidRDefault="00F81C88">
            <w:r>
              <w:t>Valor configurado</w:t>
            </w:r>
          </w:p>
        </w:tc>
      </w:tr>
    </w:tbl>
    <w:p w:rsidR="00325638" w:rsidRDefault="00325638"/>
    <w:p w:rsidR="00B76EBB" w:rsidRPr="00B76EBB" w:rsidRDefault="000B1C91" w:rsidP="000B1C91">
      <w:pPr>
        <w:jc w:val="center"/>
        <w:rPr>
          <w:b/>
        </w:rPr>
      </w:pPr>
      <w:r>
        <w:rPr>
          <w:b/>
        </w:rPr>
        <w:t>Padrão para salvar os dados</w:t>
      </w:r>
    </w:p>
    <w:p w:rsidR="000B1C91" w:rsidRDefault="000B1C91" w:rsidP="00B76EBB">
      <w:pPr>
        <w:spacing w:after="0"/>
      </w:pPr>
      <w:r>
        <w:t xml:space="preserve">Os arquivos de log da medição serão uma lista com cada valor em uma linha. </w:t>
      </w:r>
      <w:proofErr w:type="gramStart"/>
      <w:r>
        <w:t>A sequencia</w:t>
      </w:r>
      <w:proofErr w:type="gramEnd"/>
      <w:r>
        <w:t xml:space="preserve"> desta lista segue a sequencia apresentada abaixo.</w:t>
      </w:r>
    </w:p>
    <w:p w:rsidR="000B1C91" w:rsidRDefault="000B1C91" w:rsidP="00B76EBB">
      <w:pPr>
        <w:spacing w:after="0"/>
      </w:pPr>
    </w:p>
    <w:p w:rsidR="00B76EBB" w:rsidRDefault="00B76EBB" w:rsidP="00B76EBB">
      <w:pPr>
        <w:spacing w:after="0"/>
      </w:pPr>
      <w:r>
        <w:t>Período</w:t>
      </w:r>
    </w:p>
    <w:p w:rsidR="00B76EBB" w:rsidRDefault="00B76EBB" w:rsidP="00B76EBB">
      <w:pPr>
        <w:spacing w:after="0"/>
      </w:pPr>
      <w:proofErr w:type="spellStart"/>
      <w:r>
        <w:lastRenderedPageBreak/>
        <w:t>Num_amostra</w:t>
      </w:r>
      <w:proofErr w:type="spellEnd"/>
    </w:p>
    <w:p w:rsidR="00B76EBB" w:rsidRDefault="00B76EBB" w:rsidP="00B76EBB">
      <w:pPr>
        <w:spacing w:after="0"/>
      </w:pPr>
      <w:r>
        <w:t>Tipo (Medição (M) ou resposta ao degrau (RD))</w:t>
      </w:r>
    </w:p>
    <w:p w:rsidR="00964B70" w:rsidRDefault="00964B70" w:rsidP="00964B70">
      <w:pPr>
        <w:spacing w:after="0"/>
      </w:pPr>
      <w:proofErr w:type="spellStart"/>
      <w:r>
        <w:t>Pwm</w:t>
      </w:r>
      <w:proofErr w:type="spellEnd"/>
      <w:r>
        <w:t xml:space="preserve"> </w:t>
      </w:r>
      <w:proofErr w:type="gramStart"/>
      <w:r>
        <w:t>inicial(</w:t>
      </w:r>
      <w:proofErr w:type="gramEnd"/>
      <w:r>
        <w:t>razão cíclica)</w:t>
      </w:r>
    </w:p>
    <w:p w:rsidR="00B76EBB" w:rsidRDefault="00B76EBB" w:rsidP="00B76EBB">
      <w:pPr>
        <w:spacing w:after="0"/>
      </w:pPr>
      <w:proofErr w:type="spellStart"/>
      <w:r>
        <w:t>Pwm</w:t>
      </w:r>
      <w:proofErr w:type="spellEnd"/>
      <w:r>
        <w:t xml:space="preserve"> </w:t>
      </w:r>
      <w:r w:rsidR="00964B70">
        <w:t>final</w:t>
      </w:r>
      <w:r>
        <w:t>(razão cíclica)</w:t>
      </w:r>
    </w:p>
    <w:p w:rsidR="00B76EBB" w:rsidRDefault="00B76EBB" w:rsidP="00B76EBB">
      <w:pPr>
        <w:spacing w:after="0"/>
      </w:pPr>
      <w:r>
        <w:t xml:space="preserve">Amostra </w:t>
      </w:r>
      <w:proofErr w:type="gramStart"/>
      <w:r>
        <w:t>0</w:t>
      </w:r>
      <w:proofErr w:type="gramEnd"/>
    </w:p>
    <w:p w:rsidR="00B76EBB" w:rsidRDefault="00B76EBB" w:rsidP="00B76EBB">
      <w:pPr>
        <w:spacing w:after="0"/>
      </w:pPr>
      <w:r>
        <w:t xml:space="preserve">Amostra </w:t>
      </w:r>
      <w:proofErr w:type="gramStart"/>
      <w:r>
        <w:t>1</w:t>
      </w:r>
      <w:proofErr w:type="gramEnd"/>
    </w:p>
    <w:p w:rsidR="00B76EBB" w:rsidRDefault="00B76EBB" w:rsidP="00B76EBB">
      <w:pPr>
        <w:spacing w:after="0"/>
      </w:pPr>
      <w:proofErr w:type="gramStart"/>
      <w:r>
        <w:t>....</w:t>
      </w:r>
      <w:proofErr w:type="gramEnd"/>
    </w:p>
    <w:p w:rsidR="000B1C91" w:rsidRPr="000B1C91" w:rsidRDefault="000B1C91" w:rsidP="000B1C91">
      <w:pPr>
        <w:spacing w:after="0"/>
        <w:jc w:val="center"/>
        <w:rPr>
          <w:b/>
        </w:rPr>
      </w:pPr>
      <w:r w:rsidRPr="000B1C91">
        <w:rPr>
          <w:b/>
        </w:rPr>
        <w:t>Padrão de dados do Script</w:t>
      </w:r>
    </w:p>
    <w:p w:rsidR="000B1C91" w:rsidRDefault="000B1C91" w:rsidP="000B1C91">
      <w:pPr>
        <w:spacing w:after="0"/>
        <w:jc w:val="both"/>
      </w:pPr>
      <w:r>
        <w:t xml:space="preserve">O script utilizará o padrão CSV, ou seja, dividirá as suas informações com o caractere </w:t>
      </w:r>
      <w:proofErr w:type="gramStart"/>
      <w:r>
        <w:t>‘;</w:t>
      </w:r>
      <w:proofErr w:type="gramEnd"/>
      <w:r>
        <w:t>’. Na primeira linha ele terá o titulo de cada uma das colunas</w:t>
      </w:r>
      <w:r w:rsidR="00181673">
        <w:t xml:space="preserve"> (que será ignorado pelo programa)</w:t>
      </w:r>
      <w:r>
        <w:t xml:space="preserve"> seguindo a sequencia apresentada abaixo. As linhas subsequentes serão os valores a serem executados.</w:t>
      </w:r>
    </w:p>
    <w:p w:rsidR="000B1C91" w:rsidRDefault="000B1C91" w:rsidP="000B1C91">
      <w:pPr>
        <w:pStyle w:val="PargrafodaLista"/>
        <w:numPr>
          <w:ilvl w:val="0"/>
          <w:numId w:val="1"/>
        </w:numPr>
        <w:spacing w:after="0"/>
        <w:jc w:val="both"/>
      </w:pPr>
      <w:r>
        <w:t>Numero do teste (finalizará o arquivo com _valor.txt)</w:t>
      </w:r>
    </w:p>
    <w:p w:rsidR="00521542" w:rsidRDefault="00521542" w:rsidP="000B1C9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Tipo </w:t>
      </w:r>
    </w:p>
    <w:p w:rsidR="00521542" w:rsidRDefault="00521542" w:rsidP="00521542">
      <w:pPr>
        <w:pStyle w:val="PargrafodaLista"/>
        <w:numPr>
          <w:ilvl w:val="1"/>
          <w:numId w:val="1"/>
        </w:numPr>
        <w:spacing w:after="0"/>
        <w:jc w:val="both"/>
      </w:pPr>
      <w:r>
        <w:t>‘m’ para medição</w:t>
      </w:r>
    </w:p>
    <w:p w:rsidR="00521542" w:rsidRDefault="00521542" w:rsidP="00521542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 ‘d’ para degrau</w:t>
      </w:r>
    </w:p>
    <w:p w:rsidR="00521542" w:rsidRDefault="00521542" w:rsidP="00521542">
      <w:pPr>
        <w:pStyle w:val="PargrafodaLista"/>
        <w:numPr>
          <w:ilvl w:val="1"/>
          <w:numId w:val="1"/>
        </w:numPr>
        <w:spacing w:after="0"/>
        <w:jc w:val="both"/>
      </w:pPr>
      <w:r>
        <w:t>‘p’ para acionamento do PWM</w:t>
      </w:r>
    </w:p>
    <w:p w:rsidR="00521542" w:rsidRDefault="00521542" w:rsidP="00521542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‘e’ para aguardar o tempo </w:t>
      </w:r>
      <w:proofErr w:type="spellStart"/>
      <w:proofErr w:type="gramStart"/>
      <w:r>
        <w:t>pré</w:t>
      </w:r>
      <w:proofErr w:type="spellEnd"/>
      <w:r>
        <w:t xml:space="preserve"> degrau</w:t>
      </w:r>
      <w:proofErr w:type="gramEnd"/>
    </w:p>
    <w:p w:rsidR="000B1C91" w:rsidRDefault="000B1C91" w:rsidP="000B1C91">
      <w:pPr>
        <w:pStyle w:val="PargrafodaLista"/>
        <w:numPr>
          <w:ilvl w:val="0"/>
          <w:numId w:val="1"/>
        </w:numPr>
        <w:spacing w:after="0"/>
        <w:jc w:val="both"/>
      </w:pPr>
      <w:r>
        <w:t>Canal AD</w:t>
      </w:r>
    </w:p>
    <w:p w:rsidR="000B1C91" w:rsidRDefault="000B1C91" w:rsidP="000B1C9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Período de aquisição (em </w:t>
      </w:r>
      <w:proofErr w:type="spellStart"/>
      <w:r>
        <w:t>us</w:t>
      </w:r>
      <w:proofErr w:type="spellEnd"/>
      <w:r>
        <w:t xml:space="preserve"> de 150 a 2550 com </w:t>
      </w:r>
      <w:proofErr w:type="spellStart"/>
      <w:r>
        <w:t>step</w:t>
      </w:r>
      <w:proofErr w:type="spellEnd"/>
      <w:r>
        <w:t xml:space="preserve"> min de 10 </w:t>
      </w:r>
      <w:proofErr w:type="spellStart"/>
      <w:r>
        <w:t>us</w:t>
      </w:r>
      <w:proofErr w:type="spellEnd"/>
      <w:r>
        <w:t>)</w:t>
      </w:r>
    </w:p>
    <w:p w:rsidR="000B1C91" w:rsidRDefault="000B1C91" w:rsidP="000B1C91">
      <w:pPr>
        <w:pStyle w:val="PargrafodaLista"/>
        <w:numPr>
          <w:ilvl w:val="0"/>
          <w:numId w:val="1"/>
        </w:numPr>
        <w:spacing w:after="0"/>
        <w:jc w:val="both"/>
      </w:pPr>
      <w:r>
        <w:t>Numero de amostras (0 a 767)</w:t>
      </w:r>
    </w:p>
    <w:p w:rsidR="000B1C91" w:rsidRDefault="000B1C91" w:rsidP="000B1C91">
      <w:pPr>
        <w:pStyle w:val="PargrafodaLista"/>
        <w:numPr>
          <w:ilvl w:val="0"/>
          <w:numId w:val="1"/>
        </w:numPr>
        <w:spacing w:after="0"/>
        <w:jc w:val="both"/>
      </w:pPr>
      <w:r>
        <w:t>Canal PWM</w:t>
      </w:r>
    </w:p>
    <w:p w:rsidR="000B1C91" w:rsidRDefault="000B1C91" w:rsidP="000B1C9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Razão cíclica </w:t>
      </w:r>
      <w:proofErr w:type="spellStart"/>
      <w:r>
        <w:t>pré</w:t>
      </w:r>
      <w:proofErr w:type="spellEnd"/>
      <w:r>
        <w:t xml:space="preserve"> degrau (</w:t>
      </w:r>
      <w:r w:rsidR="00181673">
        <w:t xml:space="preserve">usado apenas no degrau, </w:t>
      </w:r>
      <w:bookmarkStart w:id="0" w:name="_GoBack"/>
      <w:bookmarkEnd w:id="0"/>
      <w:r>
        <w:t>0 a 255)</w:t>
      </w:r>
    </w:p>
    <w:p w:rsidR="000B1C91" w:rsidRDefault="000B1C91" w:rsidP="000B1C9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Tempo </w:t>
      </w:r>
      <w:proofErr w:type="spellStart"/>
      <w:proofErr w:type="gramStart"/>
      <w:r>
        <w:t>pré</w:t>
      </w:r>
      <w:proofErr w:type="spellEnd"/>
      <w:r>
        <w:t xml:space="preserve"> degrau</w:t>
      </w:r>
      <w:proofErr w:type="gramEnd"/>
      <w:r>
        <w:t xml:space="preserve"> (s)</w:t>
      </w:r>
    </w:p>
    <w:p w:rsidR="000B1C91" w:rsidRDefault="000B1C91" w:rsidP="000B1C9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Razão cíclica </w:t>
      </w:r>
      <w:proofErr w:type="gramStart"/>
      <w:r>
        <w:t>pós degrau</w:t>
      </w:r>
      <w:proofErr w:type="gramEnd"/>
      <w:r>
        <w:t xml:space="preserve"> (0 a 255)</w:t>
      </w:r>
    </w:p>
    <w:p w:rsidR="000B1C91" w:rsidRDefault="000B1C91" w:rsidP="000B1C91">
      <w:pPr>
        <w:pStyle w:val="PargrafodaLista"/>
        <w:numPr>
          <w:ilvl w:val="0"/>
          <w:numId w:val="1"/>
        </w:numPr>
        <w:spacing w:after="0"/>
        <w:jc w:val="both"/>
      </w:pPr>
      <w:r>
        <w:t>Atraso do degrau (em numero de amostras de 0 a 255)</w:t>
      </w:r>
    </w:p>
    <w:p w:rsidR="00521542" w:rsidRDefault="00521542" w:rsidP="000B1C91">
      <w:pPr>
        <w:pStyle w:val="PargrafodaLista"/>
        <w:numPr>
          <w:ilvl w:val="0"/>
          <w:numId w:val="1"/>
        </w:numPr>
        <w:spacing w:after="0"/>
        <w:jc w:val="both"/>
      </w:pPr>
      <w:r>
        <w:t>Salvar dados</w:t>
      </w:r>
    </w:p>
    <w:sectPr w:rsidR="00521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5593E"/>
    <w:multiLevelType w:val="hybridMultilevel"/>
    <w:tmpl w:val="F4F02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19"/>
    <w:rsid w:val="00014667"/>
    <w:rsid w:val="000B1C91"/>
    <w:rsid w:val="00181673"/>
    <w:rsid w:val="00253B88"/>
    <w:rsid w:val="00325638"/>
    <w:rsid w:val="003261F6"/>
    <w:rsid w:val="003C51A4"/>
    <w:rsid w:val="00521542"/>
    <w:rsid w:val="00572B12"/>
    <w:rsid w:val="005F6FEE"/>
    <w:rsid w:val="008B1A40"/>
    <w:rsid w:val="00907319"/>
    <w:rsid w:val="00964B70"/>
    <w:rsid w:val="00A37AE5"/>
    <w:rsid w:val="00B76EBB"/>
    <w:rsid w:val="00BA51C3"/>
    <w:rsid w:val="00CB239B"/>
    <w:rsid w:val="00D11FA4"/>
    <w:rsid w:val="00E95B40"/>
    <w:rsid w:val="00F8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07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B1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07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B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2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</cp:lastModifiedBy>
  <cp:revision>13</cp:revision>
  <dcterms:created xsi:type="dcterms:W3CDTF">2024-02-14T21:47:00Z</dcterms:created>
  <dcterms:modified xsi:type="dcterms:W3CDTF">2024-04-05T11:25:00Z</dcterms:modified>
</cp:coreProperties>
</file>