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017C9" w14:textId="329D8419" w:rsidR="007D6598" w:rsidRPr="00EF79AA" w:rsidRDefault="00EE28BC" w:rsidP="00EE28BC">
      <w:pPr>
        <w:spacing w:after="160" w:line="240" w:lineRule="auto"/>
        <w:jc w:val="left"/>
        <w:rPr>
          <w:rFonts w:ascii="Merriweather" w:hAnsi="Merriweather"/>
          <w:b/>
          <w:sz w:val="36"/>
          <w:szCs w:val="36"/>
          <w:lang w:val="pt-PT"/>
        </w:rPr>
      </w:pPr>
      <w:bookmarkStart w:id="0" w:name="_Hlk219597321"/>
      <w:r w:rsidRPr="00EF79AA">
        <w:rPr>
          <w:rFonts w:ascii="Merriweather" w:hAnsi="Merriweather"/>
          <w:b/>
          <w:sz w:val="36"/>
          <w:szCs w:val="36"/>
          <w:lang w:val="pt-PT"/>
        </w:rPr>
        <w:t>Avaliação das Condições de Conforto Eólico no Fórum Barreiro</w:t>
      </w:r>
      <w:bookmarkEnd w:id="0"/>
    </w:p>
    <w:p w14:paraId="6D9D435F" w14:textId="5C0DDA48" w:rsidR="00C764BB" w:rsidRPr="00EF79AA" w:rsidRDefault="005E1D0F" w:rsidP="00710DAA">
      <w:pPr>
        <w:pStyle w:val="cnme2020Afiliacao"/>
        <w:spacing w:before="0"/>
        <w:rPr>
          <w:rFonts w:ascii="Roboto" w:hAnsi="Roboto"/>
          <w:b/>
          <w:i w:val="0"/>
          <w:spacing w:val="-6"/>
          <w:sz w:val="24"/>
          <w:szCs w:val="24"/>
          <w:lang w:val="pt-PT"/>
        </w:rPr>
      </w:pPr>
      <w:r w:rsidRPr="00EF79AA">
        <w:rPr>
          <w:rFonts w:ascii="Roboto" w:hAnsi="Roboto"/>
          <w:b/>
          <w:i w:val="0"/>
          <w:spacing w:val="-6"/>
          <w:sz w:val="24"/>
          <w:szCs w:val="24"/>
          <w:lang w:val="pt-PT"/>
        </w:rPr>
        <w:t>Fernando V. P. Oliveira</w:t>
      </w:r>
      <w:r w:rsidR="007D6598" w:rsidRPr="00EF79AA">
        <w:rPr>
          <w:rFonts w:ascii="Roboto" w:hAnsi="Roboto" w:cs="Tahoma"/>
          <w:b/>
          <w:bCs/>
          <w:i w:val="0"/>
          <w:color w:val="ED7D31"/>
          <w:spacing w:val="-6"/>
          <w:sz w:val="24"/>
          <w:szCs w:val="24"/>
          <w:vertAlign w:val="superscript"/>
          <w:lang w:val="pt-PT"/>
        </w:rPr>
        <w:t>1</w:t>
      </w:r>
      <w:r w:rsidR="007D6598" w:rsidRPr="00EF79AA">
        <w:rPr>
          <w:rFonts w:ascii="Roboto" w:hAnsi="Roboto" w:cs="Tahoma"/>
          <w:b/>
          <w:bCs/>
          <w:i w:val="0"/>
          <w:color w:val="000000" w:themeColor="text1"/>
          <w:spacing w:val="-6"/>
          <w:sz w:val="24"/>
          <w:szCs w:val="24"/>
          <w:lang w:val="pt-PT"/>
        </w:rPr>
        <w:t xml:space="preserve"> | </w:t>
      </w:r>
      <w:r w:rsidRPr="00EF79AA">
        <w:rPr>
          <w:rFonts w:ascii="Roboto" w:hAnsi="Roboto" w:cs="Tahoma"/>
          <w:b/>
          <w:bCs/>
          <w:i w:val="0"/>
          <w:color w:val="000000" w:themeColor="text1"/>
          <w:spacing w:val="-6"/>
          <w:sz w:val="24"/>
          <w:szCs w:val="24"/>
          <w:lang w:val="pt-PT"/>
        </w:rPr>
        <w:t>Fernando M. Silva</w:t>
      </w:r>
      <w:r w:rsidR="008121DB" w:rsidRPr="00EF79AA">
        <w:rPr>
          <w:rFonts w:ascii="Roboto" w:hAnsi="Roboto" w:cs="Tahoma"/>
          <w:b/>
          <w:bCs/>
          <w:i w:val="0"/>
          <w:color w:val="ED7D31"/>
          <w:spacing w:val="-6"/>
          <w:sz w:val="24"/>
          <w:szCs w:val="24"/>
          <w:vertAlign w:val="superscript"/>
          <w:lang w:val="pt-PT"/>
        </w:rPr>
        <w:t>1</w:t>
      </w:r>
    </w:p>
    <w:p w14:paraId="452E8D0C" w14:textId="6DFEF513" w:rsidR="00DD1B08" w:rsidRPr="00EF79AA" w:rsidRDefault="00DD1B08" w:rsidP="00710DAA">
      <w:pPr>
        <w:pStyle w:val="cnme2020Afiliaodescrio"/>
        <w:spacing w:before="120"/>
        <w:rPr>
          <w:rFonts w:ascii="Roboto Light" w:hAnsi="Roboto Light"/>
          <w:i w:val="0"/>
          <w:sz w:val="16"/>
          <w:szCs w:val="16"/>
        </w:rPr>
      </w:pPr>
      <w:r w:rsidRPr="00EF79AA">
        <w:rPr>
          <w:rFonts w:ascii="Roboto" w:hAnsi="Roboto" w:cs="Tahoma"/>
          <w:bCs/>
          <w:i w:val="0"/>
          <w:color w:val="C0504D" w:themeColor="accent2"/>
          <w:sz w:val="24"/>
          <w:szCs w:val="24"/>
          <w:vertAlign w:val="superscript"/>
        </w:rPr>
        <w:t>1</w:t>
      </w:r>
      <w:r w:rsidR="00245660" w:rsidRPr="00EF79AA">
        <w:rPr>
          <w:rFonts w:ascii="Roboto Light" w:hAnsi="Roboto Light"/>
          <w:i w:val="0"/>
          <w:sz w:val="16"/>
          <w:szCs w:val="16"/>
        </w:rPr>
        <w:t>LNEC</w:t>
      </w:r>
      <w:r w:rsidR="00115AE1" w:rsidRPr="00EF79AA">
        <w:rPr>
          <w:rFonts w:ascii="Roboto Light" w:hAnsi="Roboto Light"/>
          <w:i w:val="0"/>
          <w:sz w:val="16"/>
          <w:szCs w:val="16"/>
        </w:rPr>
        <w:t xml:space="preserve"> – </w:t>
      </w:r>
      <w:r w:rsidR="00FA3392" w:rsidRPr="00EF79AA">
        <w:rPr>
          <w:rFonts w:ascii="Roboto Light" w:hAnsi="Roboto Light"/>
          <w:i w:val="0"/>
          <w:sz w:val="16"/>
          <w:szCs w:val="16"/>
        </w:rPr>
        <w:t>Laboratório Nacional de Engenharia Civil</w:t>
      </w:r>
      <w:r w:rsidR="00115AE1" w:rsidRPr="00EF79AA">
        <w:rPr>
          <w:rFonts w:ascii="Roboto Light" w:hAnsi="Roboto Light"/>
          <w:i w:val="0"/>
          <w:sz w:val="16"/>
          <w:szCs w:val="16"/>
        </w:rPr>
        <w:t>,</w:t>
      </w:r>
      <w:r w:rsidR="00C764BB" w:rsidRPr="00EF79AA">
        <w:rPr>
          <w:rFonts w:ascii="Roboto Light" w:hAnsi="Roboto Light"/>
          <w:i w:val="0"/>
          <w:sz w:val="16"/>
          <w:szCs w:val="16"/>
        </w:rPr>
        <w:t xml:space="preserve"> Portugal</w:t>
      </w:r>
      <w:r w:rsidR="00FA3392" w:rsidRPr="00EF79AA">
        <w:rPr>
          <w:rFonts w:ascii="Roboto Light" w:hAnsi="Roboto Light"/>
          <w:i w:val="0"/>
          <w:sz w:val="16"/>
          <w:szCs w:val="16"/>
        </w:rPr>
        <w:t xml:space="preserve">, </w:t>
      </w:r>
      <w:hyperlink r:id="rId11" w:history="1">
        <w:r w:rsidR="00FA3392" w:rsidRPr="00EF79AA">
          <w:rPr>
            <w:rStyle w:val="Hiperligao"/>
            <w:rFonts w:ascii="Roboto Light" w:hAnsi="Roboto Light"/>
            <w:i w:val="0"/>
            <w:sz w:val="16"/>
            <w:szCs w:val="16"/>
          </w:rPr>
          <w:t>fvoliveira@lnec.pt</w:t>
        </w:r>
      </w:hyperlink>
    </w:p>
    <w:p w14:paraId="09B42EB2" w14:textId="77777777" w:rsidR="00541AEF" w:rsidRPr="00EF79AA" w:rsidRDefault="00541AEF" w:rsidP="0061712D">
      <w:pPr>
        <w:spacing w:after="0" w:line="240" w:lineRule="auto"/>
        <w:rPr>
          <w:rFonts w:ascii="Merriweather" w:hAnsi="Merriweather"/>
          <w:sz w:val="24"/>
          <w:szCs w:val="24"/>
          <w:lang w:val="pt-PT"/>
        </w:rPr>
      </w:pPr>
    </w:p>
    <w:p w14:paraId="2443F62D" w14:textId="77777777" w:rsidR="00DD1B08" w:rsidRPr="00EF79AA" w:rsidRDefault="00115AE1" w:rsidP="00A367B2">
      <w:pPr>
        <w:spacing w:line="240" w:lineRule="auto"/>
        <w:rPr>
          <w:rFonts w:ascii="Roboto" w:hAnsi="Roboto"/>
          <w:sz w:val="28"/>
          <w:szCs w:val="28"/>
          <w:lang w:val="pt-PT"/>
        </w:rPr>
      </w:pPr>
      <w:r w:rsidRPr="00EF79AA">
        <w:rPr>
          <w:rFonts w:ascii="Roboto" w:hAnsi="Roboto"/>
          <w:b/>
          <w:bCs/>
          <w:iCs/>
          <w:sz w:val="28"/>
          <w:szCs w:val="28"/>
          <w:lang w:val="pt-PT"/>
        </w:rPr>
        <w:t>R</w:t>
      </w:r>
      <w:r w:rsidR="00DD1B08" w:rsidRPr="00EF79AA">
        <w:rPr>
          <w:rFonts w:ascii="Roboto" w:hAnsi="Roboto"/>
          <w:b/>
          <w:bCs/>
          <w:iCs/>
          <w:sz w:val="28"/>
          <w:szCs w:val="28"/>
          <w:lang w:val="pt-PT"/>
        </w:rPr>
        <w:t>esumo</w:t>
      </w:r>
    </w:p>
    <w:p w14:paraId="09183D5A" w14:textId="2B7BAF50" w:rsidR="00780FCF" w:rsidRDefault="0042168A" w:rsidP="00ED56F3">
      <w:pPr>
        <w:spacing w:line="312" w:lineRule="auto"/>
        <w:rPr>
          <w:rFonts w:ascii="Merriweather" w:hAnsi="Merriweather" w:cs="Arial"/>
          <w:spacing w:val="-8"/>
          <w:sz w:val="20"/>
          <w:lang w:val="pt-PT"/>
        </w:rPr>
      </w:pPr>
      <w:r w:rsidRPr="00EF79AA">
        <w:rPr>
          <w:rFonts w:ascii="Merriweather" w:hAnsi="Merriweather" w:cs="Arial"/>
          <w:spacing w:val="-8"/>
          <w:sz w:val="20"/>
          <w:lang w:val="pt-PT"/>
        </w:rPr>
        <w:t>A aç</w:t>
      </w:r>
      <w:r w:rsidR="00DE086F" w:rsidRPr="00EF79AA">
        <w:rPr>
          <w:rFonts w:ascii="Merriweather" w:hAnsi="Merriweather" w:cs="Arial"/>
          <w:spacing w:val="-8"/>
          <w:sz w:val="20"/>
          <w:lang w:val="pt-PT"/>
        </w:rPr>
        <w:t>ão</w:t>
      </w:r>
      <w:r w:rsidRPr="00EF79AA">
        <w:rPr>
          <w:rFonts w:ascii="Merriweather" w:hAnsi="Merriweather" w:cs="Arial"/>
          <w:spacing w:val="-8"/>
          <w:sz w:val="20"/>
          <w:lang w:val="pt-PT"/>
        </w:rPr>
        <w:t xml:space="preserve"> do vento </w:t>
      </w:r>
      <w:r w:rsidR="002A30C6" w:rsidRPr="00EF79AA">
        <w:rPr>
          <w:rFonts w:ascii="Merriweather" w:hAnsi="Merriweather" w:cs="Arial"/>
          <w:spacing w:val="-8"/>
          <w:sz w:val="20"/>
          <w:lang w:val="pt-PT"/>
        </w:rPr>
        <w:t xml:space="preserve">pode ser relevante para o conforto eólico </w:t>
      </w:r>
      <w:r w:rsidR="001F5043" w:rsidRPr="00EF79AA">
        <w:rPr>
          <w:rFonts w:ascii="Merriweather" w:hAnsi="Merriweather" w:cs="Arial"/>
          <w:spacing w:val="-8"/>
          <w:sz w:val="20"/>
          <w:lang w:val="pt-PT"/>
        </w:rPr>
        <w:t xml:space="preserve">e segurança das pessoas uma vez que </w:t>
      </w:r>
      <w:r w:rsidR="005162E0" w:rsidRPr="00EF79AA">
        <w:rPr>
          <w:rFonts w:ascii="Merriweather" w:hAnsi="Merriweather" w:cs="Arial"/>
          <w:spacing w:val="-8"/>
          <w:sz w:val="20"/>
          <w:lang w:val="pt-PT"/>
        </w:rPr>
        <w:t>são suscetíveis de causar a sensação de frio, o drapejar da roupa ou cabelo</w:t>
      </w:r>
      <w:r w:rsidR="00920F72" w:rsidRPr="00EF79AA">
        <w:rPr>
          <w:rFonts w:ascii="Merriweather" w:hAnsi="Merriweather" w:cs="Arial"/>
          <w:spacing w:val="-8"/>
          <w:sz w:val="20"/>
          <w:lang w:val="pt-PT"/>
        </w:rPr>
        <w:t>,</w:t>
      </w:r>
      <w:r w:rsidR="005162E0" w:rsidRPr="00EF79AA">
        <w:rPr>
          <w:rFonts w:ascii="Merriweather" w:hAnsi="Merriweather" w:cs="Arial"/>
          <w:spacing w:val="-8"/>
          <w:sz w:val="20"/>
          <w:lang w:val="pt-PT"/>
        </w:rPr>
        <w:t xml:space="preserve"> poeiras ou detritos em movimento</w:t>
      </w:r>
      <w:r w:rsidR="00920F72" w:rsidRPr="00EF79AA">
        <w:rPr>
          <w:rFonts w:ascii="Merriweather" w:hAnsi="Merriweather" w:cs="Arial"/>
          <w:spacing w:val="-8"/>
          <w:sz w:val="20"/>
          <w:lang w:val="pt-PT"/>
        </w:rPr>
        <w:t xml:space="preserve">, </w:t>
      </w:r>
      <w:r w:rsidR="005162E0" w:rsidRPr="00EF79AA">
        <w:rPr>
          <w:rFonts w:ascii="Merriweather" w:hAnsi="Merriweather" w:cs="Arial"/>
          <w:spacing w:val="-8"/>
          <w:sz w:val="20"/>
          <w:lang w:val="pt-PT"/>
        </w:rPr>
        <w:t xml:space="preserve">ou </w:t>
      </w:r>
      <w:r w:rsidR="00920F72" w:rsidRPr="00EF79AA">
        <w:rPr>
          <w:rFonts w:ascii="Merriweather" w:hAnsi="Merriweather" w:cs="Arial"/>
          <w:spacing w:val="-8"/>
          <w:sz w:val="20"/>
          <w:lang w:val="pt-PT"/>
        </w:rPr>
        <w:t xml:space="preserve">mesmo </w:t>
      </w:r>
      <w:r w:rsidR="005162E0" w:rsidRPr="00EF79AA">
        <w:rPr>
          <w:rFonts w:ascii="Merriweather" w:hAnsi="Merriweather" w:cs="Arial"/>
          <w:spacing w:val="-8"/>
          <w:sz w:val="20"/>
          <w:lang w:val="pt-PT"/>
        </w:rPr>
        <w:t>rajadas suscetíveis de causar desequilíbrios</w:t>
      </w:r>
      <w:r w:rsidR="00920F72" w:rsidRPr="00EF79AA">
        <w:rPr>
          <w:rFonts w:ascii="Merriweather" w:hAnsi="Merriweather" w:cs="Arial"/>
          <w:spacing w:val="-8"/>
          <w:sz w:val="20"/>
          <w:lang w:val="pt-PT"/>
        </w:rPr>
        <w:t>.</w:t>
      </w:r>
      <w:r w:rsidR="00743F4F" w:rsidRPr="00EF79AA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D23528">
        <w:rPr>
          <w:rFonts w:ascii="Merriweather" w:hAnsi="Merriweather" w:cs="Arial"/>
          <w:spacing w:val="-8"/>
          <w:sz w:val="20"/>
          <w:lang w:val="pt-PT"/>
        </w:rPr>
        <w:t>Esta consequência é resultado da forma como a</w:t>
      </w:r>
      <w:r w:rsidR="00D23528" w:rsidRPr="00821D84">
        <w:rPr>
          <w:rFonts w:ascii="Merriweather" w:hAnsi="Merriweather" w:cs="Arial"/>
          <w:spacing w:val="-8"/>
          <w:sz w:val="20"/>
          <w:lang w:val="pt-PT"/>
        </w:rPr>
        <w:t xml:space="preserve"> ação do vento é sentida por uma pessoa</w:t>
      </w:r>
      <w:r w:rsidR="00D23528">
        <w:rPr>
          <w:rFonts w:ascii="Merriweather" w:hAnsi="Merriweather" w:cs="Arial"/>
          <w:spacing w:val="-8"/>
          <w:sz w:val="20"/>
          <w:lang w:val="pt-PT"/>
        </w:rPr>
        <w:t xml:space="preserve">, i.e. por um lado como </w:t>
      </w:r>
      <w:r w:rsidR="00D23528" w:rsidRPr="00FA7B0B">
        <w:rPr>
          <w:rFonts w:ascii="Merriweather" w:hAnsi="Merriweather" w:cs="Arial"/>
          <w:spacing w:val="-8"/>
          <w:sz w:val="20"/>
          <w:lang w:val="pt-PT"/>
        </w:rPr>
        <w:t>uma força</w:t>
      </w:r>
      <w:r w:rsidR="00547F0E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D23528" w:rsidRPr="00FA7B0B">
        <w:rPr>
          <w:rFonts w:ascii="Merriweather" w:hAnsi="Merriweather" w:cs="Arial"/>
          <w:spacing w:val="-8"/>
          <w:sz w:val="20"/>
          <w:lang w:val="pt-PT"/>
        </w:rPr>
        <w:t>resultante da distribuição do campo de pressões induzido sobre ela pelo vento</w:t>
      </w:r>
      <w:r w:rsidR="00D23528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D23528" w:rsidRPr="00FA7B0B">
        <w:rPr>
          <w:rFonts w:ascii="Merriweather" w:hAnsi="Merriweather" w:cs="Arial"/>
          <w:spacing w:val="-8"/>
          <w:sz w:val="20"/>
          <w:lang w:val="pt-PT"/>
        </w:rPr>
        <w:t xml:space="preserve">e, </w:t>
      </w:r>
      <w:r w:rsidR="00D23528">
        <w:rPr>
          <w:rFonts w:ascii="Merriweather" w:hAnsi="Merriweather" w:cs="Arial"/>
          <w:spacing w:val="-8"/>
          <w:sz w:val="20"/>
          <w:lang w:val="pt-PT"/>
        </w:rPr>
        <w:t>por outro</w:t>
      </w:r>
      <w:r w:rsidR="00547F0E">
        <w:rPr>
          <w:rFonts w:ascii="Merriweather" w:hAnsi="Merriweather" w:cs="Arial"/>
          <w:spacing w:val="-8"/>
          <w:sz w:val="20"/>
          <w:lang w:val="pt-PT"/>
        </w:rPr>
        <w:t>,</w:t>
      </w:r>
      <w:r w:rsidR="00D23528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D23528" w:rsidRPr="00FA7B0B">
        <w:rPr>
          <w:rFonts w:ascii="Merriweather" w:hAnsi="Merriweather" w:cs="Arial"/>
          <w:spacing w:val="-8"/>
          <w:sz w:val="20"/>
          <w:lang w:val="pt-PT"/>
        </w:rPr>
        <w:t>como uma velocidade, na medida em que afeta a sua taxa de troca de calor com o exterior.</w:t>
      </w:r>
      <w:r w:rsidR="00D23528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A545CB">
        <w:rPr>
          <w:rFonts w:ascii="Merriweather" w:hAnsi="Merriweather" w:cs="Arial"/>
          <w:spacing w:val="-8"/>
          <w:sz w:val="20"/>
          <w:lang w:val="pt-PT"/>
        </w:rPr>
        <w:t>O</w:t>
      </w:r>
      <w:r w:rsidR="00A21D98" w:rsidRPr="00A21D98">
        <w:rPr>
          <w:rFonts w:ascii="Merriweather" w:hAnsi="Merriweather" w:cs="Arial"/>
          <w:spacing w:val="-8"/>
          <w:sz w:val="20"/>
          <w:lang w:val="pt-PT"/>
        </w:rPr>
        <w:t xml:space="preserve"> problema da segurança dos peões que circulam nos espaços exteriores na proximidade dos grandes edifícios</w:t>
      </w:r>
      <w:r w:rsidR="00A545CB">
        <w:rPr>
          <w:rFonts w:ascii="Merriweather" w:hAnsi="Merriweather" w:cs="Arial"/>
          <w:spacing w:val="-8"/>
          <w:sz w:val="20"/>
          <w:lang w:val="pt-PT"/>
        </w:rPr>
        <w:t xml:space="preserve"> começou a ser </w:t>
      </w:r>
      <w:r w:rsidR="00EA7613">
        <w:rPr>
          <w:rFonts w:ascii="Merriweather" w:hAnsi="Merriweather" w:cs="Arial"/>
          <w:spacing w:val="-8"/>
          <w:sz w:val="20"/>
          <w:lang w:val="pt-PT"/>
        </w:rPr>
        <w:t>encarado com alguma importância</w:t>
      </w:r>
      <w:r w:rsidR="00AC568B">
        <w:rPr>
          <w:rFonts w:ascii="Merriweather" w:hAnsi="Merriweather" w:cs="Arial"/>
          <w:spacing w:val="-8"/>
          <w:sz w:val="20"/>
          <w:lang w:val="pt-PT"/>
        </w:rPr>
        <w:t xml:space="preserve"> no </w:t>
      </w:r>
      <w:r w:rsidR="00AF697B">
        <w:rPr>
          <w:rFonts w:ascii="Merriweather" w:hAnsi="Merriweather" w:cs="Arial"/>
          <w:spacing w:val="-8"/>
          <w:sz w:val="20"/>
          <w:lang w:val="pt-PT"/>
        </w:rPr>
        <w:t>início</w:t>
      </w:r>
      <w:r w:rsidR="00AC568B">
        <w:rPr>
          <w:rFonts w:ascii="Merriweather" w:hAnsi="Merriweather" w:cs="Arial"/>
          <w:spacing w:val="-8"/>
          <w:sz w:val="20"/>
          <w:lang w:val="pt-PT"/>
        </w:rPr>
        <w:t xml:space="preserve"> dos anos 70 </w:t>
      </w:r>
      <w:r w:rsidR="00AF697B">
        <w:rPr>
          <w:rFonts w:ascii="Merriweather" w:hAnsi="Merriweather" w:cs="Arial"/>
          <w:spacing w:val="-8"/>
          <w:sz w:val="20"/>
          <w:lang w:val="pt-PT"/>
        </w:rPr>
        <w:t>dado</w:t>
      </w:r>
      <w:r w:rsidR="00A21D98" w:rsidRPr="00A21D98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AC568B">
        <w:rPr>
          <w:rFonts w:ascii="Merriweather" w:hAnsi="Merriweather" w:cs="Arial"/>
          <w:spacing w:val="-8"/>
          <w:sz w:val="20"/>
          <w:lang w:val="pt-PT"/>
        </w:rPr>
        <w:t>o</w:t>
      </w:r>
      <w:r w:rsidR="00A21D98" w:rsidRPr="00A21D98">
        <w:rPr>
          <w:rFonts w:ascii="Merriweather" w:hAnsi="Merriweather" w:cs="Arial"/>
          <w:spacing w:val="-8"/>
          <w:sz w:val="20"/>
          <w:lang w:val="pt-PT"/>
        </w:rPr>
        <w:t xml:space="preserve"> número crescente de acidentes</w:t>
      </w:r>
      <w:r w:rsidR="00B02DC6">
        <w:rPr>
          <w:rFonts w:ascii="Merriweather" w:hAnsi="Merriweather" w:cs="Arial"/>
          <w:spacing w:val="-8"/>
          <w:sz w:val="20"/>
          <w:lang w:val="pt-PT"/>
        </w:rPr>
        <w:t xml:space="preserve"> atribuídos </w:t>
      </w:r>
      <w:r w:rsidR="00A21D98" w:rsidRPr="00A21D98">
        <w:rPr>
          <w:rFonts w:ascii="Merriweather" w:hAnsi="Merriweather" w:cs="Arial"/>
          <w:spacing w:val="-8"/>
          <w:sz w:val="20"/>
          <w:lang w:val="pt-PT"/>
        </w:rPr>
        <w:t>à ação do vento. Do</w:t>
      </w:r>
      <w:r w:rsidR="001B0E2F">
        <w:rPr>
          <w:rFonts w:ascii="Merriweather" w:hAnsi="Merriweather" w:cs="Arial"/>
          <w:spacing w:val="-8"/>
          <w:sz w:val="20"/>
          <w:lang w:val="pt-PT"/>
        </w:rPr>
        <w:t>s estudos realizados</w:t>
      </w:r>
      <w:r w:rsidR="00A21D98" w:rsidRPr="00A21D98">
        <w:rPr>
          <w:rFonts w:ascii="Merriweather" w:hAnsi="Merriweather" w:cs="Arial"/>
          <w:spacing w:val="-8"/>
          <w:sz w:val="20"/>
          <w:lang w:val="pt-PT"/>
        </w:rPr>
        <w:t xml:space="preserve"> resultaram as primeiras indicações e critérios de conforto para os peões.</w:t>
      </w:r>
      <w:r w:rsidR="00BC538E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BC538E" w:rsidRPr="00BC538E">
        <w:rPr>
          <w:rFonts w:ascii="Merriweather" w:hAnsi="Merriweather" w:cs="Arial"/>
          <w:spacing w:val="-8"/>
          <w:sz w:val="20"/>
          <w:lang w:val="pt-PT"/>
        </w:rPr>
        <w:t xml:space="preserve">Os trabalhos mais recentes envolveram estudos com pessoas expostas a diferentes condições de vento em túneis aerodinâmicos e vieram demonstrar que para além dos valores de velocidade média são muito importantes os valores de rajada. </w:t>
      </w:r>
      <w:r w:rsidR="00070063">
        <w:rPr>
          <w:rFonts w:ascii="Merriweather" w:hAnsi="Merriweather" w:cs="Arial"/>
          <w:spacing w:val="-8"/>
          <w:sz w:val="20"/>
          <w:lang w:val="pt-PT"/>
        </w:rPr>
        <w:t xml:space="preserve">Um dos </w:t>
      </w:r>
      <w:r w:rsidR="00ED56F3" w:rsidRPr="00ED56F3">
        <w:rPr>
          <w:rFonts w:ascii="Merriweather" w:hAnsi="Merriweather" w:cs="Arial"/>
          <w:spacing w:val="-8"/>
          <w:sz w:val="20"/>
          <w:lang w:val="pt-PT"/>
        </w:rPr>
        <w:t>critério</w:t>
      </w:r>
      <w:r w:rsidR="00070063">
        <w:rPr>
          <w:rFonts w:ascii="Merriweather" w:hAnsi="Merriweather" w:cs="Arial"/>
          <w:spacing w:val="-8"/>
          <w:sz w:val="20"/>
          <w:lang w:val="pt-PT"/>
        </w:rPr>
        <w:t>s</w:t>
      </w:r>
      <w:r w:rsidR="00ED56F3" w:rsidRPr="00ED56F3">
        <w:rPr>
          <w:rFonts w:ascii="Merriweather" w:hAnsi="Merriweather" w:cs="Arial"/>
          <w:spacing w:val="-8"/>
          <w:sz w:val="20"/>
          <w:lang w:val="pt-PT"/>
        </w:rPr>
        <w:t xml:space="preserve"> mais adotado</w:t>
      </w:r>
      <w:r w:rsidR="00070063">
        <w:rPr>
          <w:rFonts w:ascii="Merriweather" w:hAnsi="Merriweather" w:cs="Arial"/>
          <w:spacing w:val="-8"/>
          <w:sz w:val="20"/>
          <w:lang w:val="pt-PT"/>
        </w:rPr>
        <w:t>s</w:t>
      </w:r>
      <w:r w:rsidR="00ED56F3" w:rsidRPr="00ED56F3">
        <w:rPr>
          <w:rFonts w:ascii="Merriweather" w:hAnsi="Merriweather" w:cs="Arial"/>
          <w:spacing w:val="-8"/>
          <w:sz w:val="20"/>
          <w:lang w:val="pt-PT"/>
        </w:rPr>
        <w:t xml:space="preserve"> refere</w:t>
      </w:r>
      <w:r w:rsidR="00070063">
        <w:rPr>
          <w:rFonts w:ascii="Merriweather" w:hAnsi="Merriweather" w:cs="Arial"/>
          <w:spacing w:val="-8"/>
          <w:sz w:val="20"/>
          <w:lang w:val="pt-PT"/>
        </w:rPr>
        <w:t xml:space="preserve"> os seguintes </w:t>
      </w:r>
      <w:r w:rsidR="00BD245F">
        <w:rPr>
          <w:rFonts w:ascii="Merriweather" w:hAnsi="Merriweather" w:cs="Arial"/>
          <w:spacing w:val="-8"/>
          <w:sz w:val="20"/>
          <w:lang w:val="pt-PT"/>
        </w:rPr>
        <w:t xml:space="preserve">valores </w:t>
      </w:r>
      <w:r w:rsidR="00CA7D3B">
        <w:rPr>
          <w:rFonts w:ascii="Merriweather" w:hAnsi="Merriweather" w:cs="Arial"/>
          <w:spacing w:val="-8"/>
          <w:sz w:val="20"/>
          <w:lang w:val="pt-PT"/>
        </w:rPr>
        <w:t>de</w:t>
      </w:r>
      <w:r w:rsidR="00BD245F">
        <w:rPr>
          <w:rFonts w:ascii="Merriweather" w:hAnsi="Merriweather" w:cs="Arial"/>
          <w:spacing w:val="-8"/>
          <w:sz w:val="20"/>
          <w:lang w:val="pt-PT"/>
        </w:rPr>
        <w:t xml:space="preserve"> velocidade efetiva</w:t>
      </w:r>
      <w:r w:rsidR="001B16C4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CA7D3B">
        <w:rPr>
          <w:rFonts w:ascii="Merriweather" w:hAnsi="Merriweather" w:cs="Arial"/>
          <w:spacing w:val="-8"/>
          <w:sz w:val="20"/>
          <w:lang w:val="pt-PT"/>
        </w:rPr>
        <w:t xml:space="preserve">- </w:t>
      </w:r>
      <w:r w:rsidR="001B16C4">
        <w:rPr>
          <w:rFonts w:ascii="Merriweather" w:hAnsi="Merriweather" w:cs="Arial"/>
          <w:spacing w:val="-8"/>
          <w:sz w:val="20"/>
          <w:lang w:val="pt-PT"/>
        </w:rPr>
        <w:t>Ue</w:t>
      </w:r>
      <w:r w:rsidR="00ED56F3" w:rsidRPr="00ED56F3">
        <w:rPr>
          <w:rFonts w:ascii="Merriweather" w:hAnsi="Merriweather" w:cs="Arial"/>
          <w:spacing w:val="-8"/>
          <w:sz w:val="20"/>
          <w:lang w:val="pt-PT"/>
        </w:rPr>
        <w:t>:</w:t>
      </w:r>
      <w:r w:rsidR="00BD245F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1B16C4" w:rsidRPr="00ED56F3">
        <w:rPr>
          <w:rFonts w:ascii="Merriweather" w:hAnsi="Merriweather" w:cs="Arial"/>
          <w:spacing w:val="-8"/>
          <w:sz w:val="20"/>
          <w:lang w:val="pt-PT"/>
        </w:rPr>
        <w:t>limite do conforto</w:t>
      </w:r>
      <w:r w:rsidR="001B16C4" w:rsidRPr="00ED56F3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1B16C4">
        <w:rPr>
          <w:rFonts w:ascii="Merriweather" w:hAnsi="Merriweather" w:cs="Arial"/>
          <w:spacing w:val="-8"/>
          <w:sz w:val="20"/>
          <w:lang w:val="pt-PT"/>
        </w:rPr>
        <w:t xml:space="preserve">- </w:t>
      </w:r>
      <w:r w:rsidR="00ED56F3" w:rsidRPr="00ED56F3">
        <w:rPr>
          <w:rFonts w:ascii="Merriweather" w:hAnsi="Merriweather" w:cs="Arial"/>
          <w:spacing w:val="-8"/>
          <w:sz w:val="20"/>
          <w:lang w:val="pt-PT"/>
        </w:rPr>
        <w:t>Ue= 6 m/s</w:t>
      </w:r>
      <w:r w:rsidR="001B16C4">
        <w:rPr>
          <w:rFonts w:ascii="Merriweather" w:hAnsi="Merriweather" w:cs="Arial"/>
          <w:spacing w:val="-8"/>
          <w:sz w:val="20"/>
          <w:lang w:val="pt-PT"/>
        </w:rPr>
        <w:t xml:space="preserve">; </w:t>
      </w:r>
      <w:r w:rsidR="001B16C4" w:rsidRPr="00ED56F3">
        <w:rPr>
          <w:rFonts w:ascii="Merriweather" w:hAnsi="Merriweather" w:cs="Arial"/>
          <w:spacing w:val="-8"/>
          <w:sz w:val="20"/>
          <w:lang w:val="pt-PT"/>
        </w:rPr>
        <w:t>desempenho afetado</w:t>
      </w:r>
      <w:r w:rsidR="001B16C4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685A45">
        <w:rPr>
          <w:rFonts w:ascii="Merriweather" w:hAnsi="Merriweather" w:cs="Arial"/>
          <w:spacing w:val="-8"/>
          <w:sz w:val="20"/>
          <w:lang w:val="pt-PT"/>
        </w:rPr>
        <w:t xml:space="preserve">- </w:t>
      </w:r>
      <w:r w:rsidR="00ED56F3" w:rsidRPr="00ED56F3">
        <w:rPr>
          <w:rFonts w:ascii="Merriweather" w:hAnsi="Merriweather" w:cs="Arial"/>
          <w:spacing w:val="-8"/>
          <w:sz w:val="20"/>
          <w:lang w:val="pt-PT"/>
        </w:rPr>
        <w:t>Ue= 9 m/s</w:t>
      </w:r>
      <w:r w:rsidR="00685A45">
        <w:rPr>
          <w:rFonts w:ascii="Merriweather" w:hAnsi="Merriweather" w:cs="Arial"/>
          <w:spacing w:val="-8"/>
          <w:sz w:val="20"/>
          <w:lang w:val="pt-PT"/>
        </w:rPr>
        <w:t xml:space="preserve">; </w:t>
      </w:r>
      <w:r w:rsidR="00685A45" w:rsidRPr="00ED56F3">
        <w:rPr>
          <w:rFonts w:ascii="Merriweather" w:hAnsi="Merriweather" w:cs="Arial"/>
          <w:spacing w:val="-8"/>
          <w:sz w:val="20"/>
          <w:lang w:val="pt-PT"/>
        </w:rPr>
        <w:t>controlo do caminhar afetado</w:t>
      </w:r>
      <w:r w:rsidR="00685A45">
        <w:rPr>
          <w:rFonts w:ascii="Merriweather" w:hAnsi="Merriweather" w:cs="Arial"/>
          <w:spacing w:val="-8"/>
          <w:sz w:val="20"/>
          <w:lang w:val="pt-PT"/>
        </w:rPr>
        <w:t xml:space="preserve"> - </w:t>
      </w:r>
      <w:r w:rsidR="00685A45" w:rsidRPr="00ED56F3">
        <w:rPr>
          <w:rFonts w:ascii="Merriweather" w:hAnsi="Merriweather" w:cs="Arial"/>
          <w:spacing w:val="-8"/>
          <w:sz w:val="20"/>
          <w:lang w:val="pt-PT"/>
        </w:rPr>
        <w:t>Ue= 15 m/s</w:t>
      </w:r>
      <w:r w:rsidR="00685A45">
        <w:rPr>
          <w:rFonts w:ascii="Merriweather" w:hAnsi="Merriweather" w:cs="Arial"/>
          <w:spacing w:val="-8"/>
          <w:sz w:val="20"/>
          <w:lang w:val="pt-PT"/>
        </w:rPr>
        <w:t>; e</w:t>
      </w:r>
      <w:r w:rsidR="00ED56F3" w:rsidRPr="00ED56F3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685A45" w:rsidRPr="00ED56F3">
        <w:rPr>
          <w:rFonts w:ascii="Merriweather" w:hAnsi="Merriweather" w:cs="Arial"/>
          <w:spacing w:val="-8"/>
          <w:sz w:val="20"/>
          <w:lang w:val="pt-PT"/>
        </w:rPr>
        <w:t>perigoso para as pessoas mais frágeis</w:t>
      </w:r>
      <w:r w:rsidR="00CB6BFA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ED56F3" w:rsidRPr="00ED56F3">
        <w:rPr>
          <w:rFonts w:ascii="Merriweather" w:hAnsi="Merriweather" w:cs="Arial"/>
          <w:spacing w:val="-8"/>
          <w:sz w:val="20"/>
          <w:lang w:val="pt-PT"/>
        </w:rPr>
        <w:t>Ue= 20 m/s</w:t>
      </w:r>
      <w:r w:rsidR="00D27292">
        <w:rPr>
          <w:rFonts w:ascii="Merriweather" w:hAnsi="Merriweather" w:cs="Arial"/>
          <w:spacing w:val="-8"/>
          <w:sz w:val="20"/>
          <w:lang w:val="pt-PT"/>
        </w:rPr>
        <w:t xml:space="preserve">; </w:t>
      </w:r>
      <w:r w:rsidR="00AC7697" w:rsidRPr="00AC7697">
        <w:rPr>
          <w:rFonts w:ascii="Merriweather" w:hAnsi="Merriweather" w:cs="Arial"/>
          <w:spacing w:val="-8"/>
          <w:sz w:val="20"/>
          <w:lang w:val="pt-PT"/>
        </w:rPr>
        <w:t>B</w:t>
      </w:r>
      <w:r w:rsidR="00AC7697">
        <w:rPr>
          <w:rFonts w:ascii="Merriweather" w:hAnsi="Merriweather" w:cs="Arial"/>
          <w:spacing w:val="-8"/>
          <w:sz w:val="20"/>
          <w:lang w:val="pt-PT"/>
        </w:rPr>
        <w:t>lo</w:t>
      </w:r>
      <w:r w:rsidR="00C21E54">
        <w:rPr>
          <w:rFonts w:ascii="Merriweather" w:hAnsi="Merriweather" w:cs="Arial"/>
          <w:spacing w:val="-8"/>
          <w:sz w:val="20"/>
          <w:lang w:val="pt-PT"/>
        </w:rPr>
        <w:t xml:space="preserve">cken &amp; Carmeliet 2004; </w:t>
      </w:r>
      <w:r w:rsidR="001373BE">
        <w:rPr>
          <w:rFonts w:ascii="Merriweather" w:hAnsi="Merriweather" w:cs="Arial"/>
          <w:spacing w:val="-8"/>
          <w:sz w:val="20"/>
          <w:lang w:val="pt-PT"/>
        </w:rPr>
        <w:t xml:space="preserve">Lopes et al. 2008; </w:t>
      </w:r>
      <w:r w:rsidR="00DC2943">
        <w:rPr>
          <w:rFonts w:ascii="Merriweather" w:hAnsi="Merriweather" w:cs="Arial"/>
          <w:spacing w:val="-8"/>
          <w:sz w:val="20"/>
          <w:lang w:val="pt-PT"/>
        </w:rPr>
        <w:t>Oliveira et al. 2008</w:t>
      </w:r>
      <w:r w:rsidR="008C5156">
        <w:rPr>
          <w:rFonts w:ascii="Merriweather" w:hAnsi="Merriweather" w:cs="Arial"/>
          <w:spacing w:val="-8"/>
          <w:sz w:val="20"/>
          <w:lang w:val="pt-PT"/>
        </w:rPr>
        <w:t xml:space="preserve">; </w:t>
      </w:r>
      <w:r w:rsidR="008C5156" w:rsidRPr="008C5156">
        <w:rPr>
          <w:rFonts w:ascii="Merriweather" w:hAnsi="Merriweather" w:cs="Arial"/>
          <w:spacing w:val="-8"/>
          <w:sz w:val="20"/>
          <w:lang w:val="pt-PT"/>
        </w:rPr>
        <w:t>Jansen et al</w:t>
      </w:r>
      <w:r w:rsidR="00D27292">
        <w:rPr>
          <w:rFonts w:ascii="Merriweather" w:hAnsi="Merriweather" w:cs="Arial"/>
          <w:spacing w:val="-8"/>
          <w:sz w:val="20"/>
          <w:lang w:val="pt-PT"/>
        </w:rPr>
        <w:t>.</w:t>
      </w:r>
      <w:r w:rsidR="008C5156" w:rsidRPr="008C5156">
        <w:rPr>
          <w:rFonts w:ascii="Merriweather" w:hAnsi="Merriweather" w:cs="Arial"/>
          <w:spacing w:val="-8"/>
          <w:sz w:val="20"/>
          <w:lang w:val="pt-PT"/>
        </w:rPr>
        <w:t xml:space="preserve"> 2013; Blocken et al</w:t>
      </w:r>
      <w:r w:rsidR="00D27292">
        <w:rPr>
          <w:rFonts w:ascii="Merriweather" w:hAnsi="Merriweather" w:cs="Arial"/>
          <w:spacing w:val="-8"/>
          <w:sz w:val="20"/>
          <w:lang w:val="pt-PT"/>
        </w:rPr>
        <w:t>.</w:t>
      </w:r>
      <w:r w:rsidR="008C5156" w:rsidRPr="008C5156">
        <w:rPr>
          <w:rFonts w:ascii="Merriweather" w:hAnsi="Merriweather" w:cs="Arial"/>
          <w:spacing w:val="-8"/>
          <w:sz w:val="20"/>
          <w:lang w:val="pt-PT"/>
        </w:rPr>
        <w:t xml:space="preserve"> 2016</w:t>
      </w:r>
      <w:r w:rsidR="00DC2943">
        <w:rPr>
          <w:rFonts w:ascii="Merriweather" w:hAnsi="Merriweather" w:cs="Arial"/>
          <w:spacing w:val="-8"/>
          <w:sz w:val="20"/>
          <w:lang w:val="pt-PT"/>
        </w:rPr>
        <w:t>.</w:t>
      </w:r>
      <w:r w:rsidR="003B5C41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42735E">
        <w:rPr>
          <w:rFonts w:ascii="Merriweather" w:hAnsi="Merriweather" w:cs="Arial"/>
          <w:spacing w:val="-8"/>
          <w:sz w:val="20"/>
          <w:lang w:val="pt-PT"/>
        </w:rPr>
        <w:t>A avaliação do conforto e segurança eólica q</w:t>
      </w:r>
      <w:r w:rsidR="003B5C41" w:rsidRPr="003B5C41">
        <w:rPr>
          <w:rFonts w:ascii="Merriweather" w:hAnsi="Merriweather" w:cs="Arial"/>
          <w:spacing w:val="-8"/>
          <w:sz w:val="20"/>
          <w:lang w:val="pt-PT"/>
        </w:rPr>
        <w:t xml:space="preserve">uer seja em espaços exteriores, na proximidade dos grandes edifícios ou mesmo em espaços de circulação em edifícios é importante para os peões </w:t>
      </w:r>
      <w:r w:rsidR="00750C0A">
        <w:rPr>
          <w:rFonts w:ascii="Merriweather" w:hAnsi="Merriweather" w:cs="Arial"/>
          <w:spacing w:val="-8"/>
          <w:sz w:val="20"/>
          <w:lang w:val="pt-PT"/>
        </w:rPr>
        <w:t>que</w:t>
      </w:r>
      <w:r w:rsidR="002925E6">
        <w:rPr>
          <w:rFonts w:ascii="Merriweather" w:hAnsi="Merriweather" w:cs="Arial"/>
          <w:spacing w:val="-8"/>
          <w:sz w:val="20"/>
          <w:lang w:val="pt-PT"/>
        </w:rPr>
        <w:t xml:space="preserve"> aí circulam</w:t>
      </w:r>
      <w:r w:rsidR="003B5C41" w:rsidRPr="003B5C41">
        <w:rPr>
          <w:rFonts w:ascii="Merriweather" w:hAnsi="Merriweather" w:cs="Arial"/>
          <w:spacing w:val="-8"/>
          <w:sz w:val="20"/>
          <w:lang w:val="pt-PT"/>
        </w:rPr>
        <w:t>.</w:t>
      </w:r>
      <w:r w:rsidR="00B6161A">
        <w:rPr>
          <w:rFonts w:ascii="Merriweather" w:hAnsi="Merriweather" w:cs="Arial"/>
          <w:spacing w:val="-8"/>
          <w:sz w:val="20"/>
          <w:lang w:val="pt-PT"/>
        </w:rPr>
        <w:t xml:space="preserve"> O LNEC </w:t>
      </w:r>
      <w:r w:rsidR="00127BBE">
        <w:rPr>
          <w:rFonts w:ascii="Merriweather" w:hAnsi="Merriweather" w:cs="Arial"/>
          <w:spacing w:val="-8"/>
          <w:sz w:val="20"/>
          <w:lang w:val="pt-PT"/>
        </w:rPr>
        <w:t>desenvolveu téc</w:t>
      </w:r>
      <w:r w:rsidR="006B4318">
        <w:rPr>
          <w:rFonts w:ascii="Merriweather" w:hAnsi="Merriweather" w:cs="Arial"/>
          <w:spacing w:val="-8"/>
          <w:sz w:val="20"/>
          <w:lang w:val="pt-PT"/>
        </w:rPr>
        <w:t>nicas experimentais</w:t>
      </w:r>
      <w:r w:rsidR="00F11F23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F11F23">
        <w:rPr>
          <w:rFonts w:ascii="Merriweather" w:hAnsi="Merriweather" w:cs="Arial"/>
          <w:spacing w:val="-8"/>
          <w:sz w:val="20"/>
          <w:lang w:val="pt-PT"/>
        </w:rPr>
        <w:t>(Saraiva 1981)</w:t>
      </w:r>
      <w:r w:rsidR="006B4318">
        <w:rPr>
          <w:rFonts w:ascii="Merriweather" w:hAnsi="Merriweather" w:cs="Arial"/>
          <w:spacing w:val="-8"/>
          <w:sz w:val="20"/>
          <w:lang w:val="pt-PT"/>
        </w:rPr>
        <w:t xml:space="preserve"> para avaliação do conforto eólico e segurança </w:t>
      </w:r>
      <w:r w:rsidR="00E41653">
        <w:rPr>
          <w:rFonts w:ascii="Merriweather" w:hAnsi="Merriweather" w:cs="Arial"/>
          <w:spacing w:val="-8"/>
          <w:sz w:val="20"/>
          <w:lang w:val="pt-PT"/>
        </w:rPr>
        <w:t xml:space="preserve">recorrendo a modelos físicos reduzidos </w:t>
      </w:r>
      <w:r w:rsidR="00FB24F1">
        <w:rPr>
          <w:rFonts w:ascii="Merriweather" w:hAnsi="Merriweather" w:cs="Arial"/>
          <w:spacing w:val="-8"/>
          <w:sz w:val="20"/>
          <w:lang w:val="pt-PT"/>
        </w:rPr>
        <w:t xml:space="preserve">com recurso a ensaios em túnel aerodinâmico </w:t>
      </w:r>
      <w:r w:rsidR="00D72C43">
        <w:rPr>
          <w:rFonts w:ascii="Merriweather" w:hAnsi="Merriweather" w:cs="Arial"/>
          <w:spacing w:val="-8"/>
          <w:sz w:val="20"/>
          <w:lang w:val="pt-PT"/>
        </w:rPr>
        <w:t xml:space="preserve">utilizando a técnica das figuras de erosão; </w:t>
      </w:r>
      <w:r w:rsidR="002C7803">
        <w:rPr>
          <w:rFonts w:ascii="Merriweather" w:hAnsi="Merriweather" w:cs="Arial"/>
          <w:spacing w:val="-8"/>
          <w:sz w:val="20"/>
          <w:lang w:val="pt-PT"/>
        </w:rPr>
        <w:t xml:space="preserve">Marques da Silva </w:t>
      </w:r>
      <w:r w:rsidR="00D34303">
        <w:rPr>
          <w:rFonts w:ascii="Merriweather" w:hAnsi="Merriweather" w:cs="Arial"/>
          <w:spacing w:val="-8"/>
          <w:sz w:val="20"/>
          <w:lang w:val="pt-PT"/>
        </w:rPr>
        <w:t xml:space="preserve">2003, </w:t>
      </w:r>
      <w:r w:rsidR="000F7E5C">
        <w:rPr>
          <w:rFonts w:ascii="Merriweather" w:hAnsi="Merriweather" w:cs="Arial"/>
          <w:spacing w:val="-8"/>
          <w:sz w:val="20"/>
          <w:lang w:val="pt-PT"/>
        </w:rPr>
        <w:t xml:space="preserve">2007, </w:t>
      </w:r>
      <w:r w:rsidR="002C7803">
        <w:rPr>
          <w:rFonts w:ascii="Merriweather" w:hAnsi="Merriweather" w:cs="Arial"/>
          <w:spacing w:val="-8"/>
          <w:sz w:val="20"/>
          <w:lang w:val="pt-PT"/>
        </w:rPr>
        <w:t>20</w:t>
      </w:r>
      <w:r w:rsidR="002C7803">
        <w:rPr>
          <w:rFonts w:ascii="Merriweather" w:hAnsi="Merriweather" w:cs="Arial"/>
          <w:spacing w:val="-8"/>
          <w:sz w:val="20"/>
          <w:lang w:val="pt-PT"/>
        </w:rPr>
        <w:t xml:space="preserve">10, </w:t>
      </w:r>
      <w:r w:rsidR="005178A9">
        <w:rPr>
          <w:rFonts w:ascii="Merriweather" w:hAnsi="Merriweather" w:cs="Arial"/>
          <w:spacing w:val="-8"/>
          <w:sz w:val="20"/>
          <w:lang w:val="pt-PT"/>
        </w:rPr>
        <w:t>2023</w:t>
      </w:r>
      <w:r w:rsidR="007B4269">
        <w:rPr>
          <w:rFonts w:ascii="Merriweather" w:hAnsi="Merriweather" w:cs="Arial"/>
          <w:spacing w:val="-8"/>
          <w:sz w:val="20"/>
          <w:lang w:val="pt-PT"/>
        </w:rPr>
        <w:t>.</w:t>
      </w:r>
    </w:p>
    <w:p w14:paraId="74F68628" w14:textId="765FEFC0" w:rsidR="00D56035" w:rsidRDefault="00180A28" w:rsidP="00D56035">
      <w:pPr>
        <w:spacing w:after="0" w:line="312" w:lineRule="auto"/>
        <w:ind w:firstLine="357"/>
        <w:rPr>
          <w:rFonts w:ascii="Merriweather" w:hAnsi="Merriweather" w:cs="Arial"/>
          <w:sz w:val="20"/>
          <w:lang w:val="pt-PT"/>
        </w:rPr>
      </w:pPr>
      <w:r>
        <w:rPr>
          <w:rFonts w:ascii="Merriweather" w:hAnsi="Merriweather" w:cs="Arial"/>
          <w:spacing w:val="-8"/>
          <w:sz w:val="20"/>
          <w:lang w:val="pt-PT"/>
        </w:rPr>
        <w:t xml:space="preserve">Um dos </w:t>
      </w:r>
      <w:r w:rsidR="00DF6338">
        <w:rPr>
          <w:rFonts w:ascii="Merriweather" w:hAnsi="Merriweather" w:cs="Arial"/>
          <w:spacing w:val="-8"/>
          <w:sz w:val="20"/>
          <w:lang w:val="pt-PT"/>
        </w:rPr>
        <w:t xml:space="preserve">edifícios </w:t>
      </w:r>
      <w:r w:rsidR="00762A95">
        <w:rPr>
          <w:rFonts w:ascii="Merriweather" w:hAnsi="Merriweather" w:cs="Arial"/>
          <w:spacing w:val="-8"/>
          <w:sz w:val="20"/>
          <w:lang w:val="pt-PT"/>
        </w:rPr>
        <w:t xml:space="preserve">onde foram identificados problemas de </w:t>
      </w:r>
      <w:r w:rsidR="000D76A0">
        <w:rPr>
          <w:rFonts w:ascii="Merriweather" w:hAnsi="Merriweather" w:cs="Arial"/>
          <w:spacing w:val="-8"/>
          <w:sz w:val="20"/>
          <w:lang w:val="pt-PT"/>
        </w:rPr>
        <w:t>des</w:t>
      </w:r>
      <w:r w:rsidR="00762A95">
        <w:rPr>
          <w:rFonts w:ascii="Merriweather" w:hAnsi="Merriweather" w:cs="Arial"/>
          <w:spacing w:val="-8"/>
          <w:sz w:val="20"/>
          <w:lang w:val="pt-PT"/>
        </w:rPr>
        <w:t xml:space="preserve">conforto eólico </w:t>
      </w:r>
      <w:r w:rsidR="00D3306F">
        <w:rPr>
          <w:rFonts w:ascii="Merriweather" w:hAnsi="Merriweather" w:cs="Arial"/>
          <w:spacing w:val="-8"/>
          <w:sz w:val="20"/>
          <w:lang w:val="pt-PT"/>
        </w:rPr>
        <w:t>foi no Fórum Barreiro</w:t>
      </w:r>
      <w:r w:rsidR="003442E1">
        <w:rPr>
          <w:rFonts w:ascii="Merriweather" w:hAnsi="Merriweather" w:cs="Arial"/>
          <w:spacing w:val="-8"/>
          <w:sz w:val="20"/>
          <w:lang w:val="pt-PT"/>
        </w:rPr>
        <w:t xml:space="preserve"> - FB</w:t>
      </w:r>
      <w:r w:rsidR="00D3306F">
        <w:rPr>
          <w:rFonts w:ascii="Merriweather" w:hAnsi="Merriweather" w:cs="Arial"/>
          <w:spacing w:val="-8"/>
          <w:sz w:val="20"/>
          <w:lang w:val="pt-PT"/>
        </w:rPr>
        <w:t xml:space="preserve"> (atualmente denominado Barra Shopping)</w:t>
      </w:r>
      <w:r w:rsidR="009B0BEA">
        <w:rPr>
          <w:rFonts w:ascii="Merriweather" w:hAnsi="Merriweather" w:cs="Arial"/>
          <w:spacing w:val="-8"/>
          <w:sz w:val="20"/>
          <w:lang w:val="pt-PT"/>
        </w:rPr>
        <w:t>,</w:t>
      </w:r>
      <w:r w:rsidR="006E4DDD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76785C">
        <w:rPr>
          <w:rFonts w:ascii="Merriweather" w:hAnsi="Merriweather" w:cs="Arial"/>
          <w:spacing w:val="-8"/>
          <w:sz w:val="20"/>
          <w:lang w:val="pt-PT"/>
        </w:rPr>
        <w:t>tendo sido</w:t>
      </w:r>
      <w:r w:rsidR="00FE6667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440A9E">
        <w:rPr>
          <w:rFonts w:ascii="Merriweather" w:hAnsi="Merriweather" w:cs="Arial"/>
          <w:spacing w:val="-8"/>
          <w:sz w:val="20"/>
          <w:lang w:val="pt-PT"/>
        </w:rPr>
        <w:t>solicit</w:t>
      </w:r>
      <w:r w:rsidR="008703A9">
        <w:rPr>
          <w:rFonts w:ascii="Merriweather" w:hAnsi="Merriweather" w:cs="Arial"/>
          <w:spacing w:val="-8"/>
          <w:sz w:val="20"/>
          <w:lang w:val="pt-PT"/>
        </w:rPr>
        <w:t>ado</w:t>
      </w:r>
      <w:r w:rsidR="00440A9E">
        <w:rPr>
          <w:rFonts w:ascii="Merriweather" w:hAnsi="Merriweather" w:cs="Arial"/>
          <w:spacing w:val="-8"/>
          <w:sz w:val="20"/>
          <w:lang w:val="pt-PT"/>
        </w:rPr>
        <w:t xml:space="preserve"> ao LNEC o estudo deste problema recorrendo a métodos científicos</w:t>
      </w:r>
      <w:r w:rsidR="006E252F">
        <w:rPr>
          <w:rFonts w:ascii="Merriweather" w:hAnsi="Merriweather" w:cs="Arial"/>
          <w:spacing w:val="-8"/>
          <w:sz w:val="20"/>
          <w:lang w:val="pt-PT"/>
        </w:rPr>
        <w:t xml:space="preserve">, </w:t>
      </w:r>
      <w:r w:rsidR="006E252F">
        <w:rPr>
          <w:rFonts w:ascii="Merriweather" w:hAnsi="Merriweather" w:cs="Arial"/>
          <w:spacing w:val="-8"/>
          <w:sz w:val="20"/>
          <w:lang w:val="pt-PT"/>
        </w:rPr>
        <w:t xml:space="preserve">onde foram identificadas as zonas com </w:t>
      </w:r>
      <w:r w:rsidR="006E252F" w:rsidRPr="00EC3D01">
        <w:rPr>
          <w:rFonts w:ascii="Merriweather" w:hAnsi="Merriweather" w:cs="Arial"/>
          <w:spacing w:val="-8"/>
          <w:sz w:val="20"/>
          <w:lang w:val="pt-PT"/>
        </w:rPr>
        <w:t>ocorrência de velocidades do vento suscetívei</w:t>
      </w:r>
      <w:r w:rsidR="006E252F">
        <w:rPr>
          <w:rFonts w:ascii="Merriweather" w:hAnsi="Merriweather" w:cs="Arial"/>
          <w:spacing w:val="-8"/>
          <w:sz w:val="20"/>
          <w:lang w:val="pt-PT"/>
        </w:rPr>
        <w:t>s</w:t>
      </w:r>
      <w:r w:rsidR="006E252F" w:rsidRPr="00EC3D01">
        <w:rPr>
          <w:rFonts w:ascii="Merriweather" w:hAnsi="Merriweather" w:cs="Arial"/>
          <w:spacing w:val="-8"/>
          <w:sz w:val="20"/>
          <w:lang w:val="pt-PT"/>
        </w:rPr>
        <w:t xml:space="preserve"> de gerar condições de desconforto</w:t>
      </w:r>
      <w:r w:rsidR="006E252F">
        <w:rPr>
          <w:rFonts w:ascii="Merriweather" w:hAnsi="Merriweather" w:cs="Arial"/>
          <w:spacing w:val="-8"/>
          <w:sz w:val="20"/>
          <w:lang w:val="pt-PT"/>
        </w:rPr>
        <w:t xml:space="preserve"> bem como apresentadas e validadas as propostas de melhoria que permitem </w:t>
      </w:r>
      <w:r w:rsidR="006E252F" w:rsidRPr="00D85C8C">
        <w:rPr>
          <w:rFonts w:ascii="Merriweather" w:hAnsi="Merriweather" w:cs="Arial"/>
          <w:spacing w:val="-8"/>
          <w:sz w:val="20"/>
          <w:lang w:val="pt-PT"/>
        </w:rPr>
        <w:t xml:space="preserve">reduzir substancialmente as </w:t>
      </w:r>
      <w:r w:rsidR="006E252F">
        <w:rPr>
          <w:rFonts w:ascii="Merriweather" w:hAnsi="Merriweather" w:cs="Arial"/>
          <w:spacing w:val="-8"/>
          <w:sz w:val="20"/>
          <w:lang w:val="pt-PT"/>
        </w:rPr>
        <w:t>zonas</w:t>
      </w:r>
      <w:r w:rsidR="006E252F" w:rsidRPr="00D85C8C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6E252F">
        <w:rPr>
          <w:rFonts w:ascii="Merriweather" w:hAnsi="Merriweather" w:cs="Arial"/>
          <w:spacing w:val="-8"/>
          <w:sz w:val="20"/>
          <w:lang w:val="pt-PT"/>
        </w:rPr>
        <w:t xml:space="preserve">desconfortáveis </w:t>
      </w:r>
      <w:r w:rsidR="006E252F" w:rsidRPr="00D85C8C">
        <w:rPr>
          <w:rFonts w:ascii="Merriweather" w:hAnsi="Merriweather" w:cs="Arial"/>
          <w:spacing w:val="-8"/>
          <w:sz w:val="20"/>
          <w:lang w:val="pt-PT"/>
        </w:rPr>
        <w:t xml:space="preserve">e retardar o aparecimento de situações de desconforto ao exigir velocidades exteriores mais elevadas para que </w:t>
      </w:r>
      <w:r w:rsidR="006E252F">
        <w:rPr>
          <w:rFonts w:ascii="Merriweather" w:hAnsi="Merriweather" w:cs="Arial"/>
          <w:spacing w:val="-8"/>
          <w:sz w:val="20"/>
          <w:lang w:val="pt-PT"/>
        </w:rPr>
        <w:t xml:space="preserve">o desconforto eólico </w:t>
      </w:r>
      <w:r w:rsidR="006E252F" w:rsidRPr="00D85C8C">
        <w:rPr>
          <w:rFonts w:ascii="Merriweather" w:hAnsi="Merriweather" w:cs="Arial"/>
          <w:spacing w:val="-8"/>
          <w:sz w:val="20"/>
          <w:lang w:val="pt-PT"/>
        </w:rPr>
        <w:t>se faça sentir</w:t>
      </w:r>
      <w:r w:rsidR="00440A9E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6D57A1">
        <w:rPr>
          <w:rFonts w:ascii="Merriweather" w:hAnsi="Merriweather" w:cs="Arial"/>
          <w:spacing w:val="-8"/>
          <w:sz w:val="20"/>
          <w:lang w:val="pt-PT"/>
        </w:rPr>
        <w:t>(</w:t>
      </w:r>
      <w:r w:rsidR="006D57A1">
        <w:rPr>
          <w:rFonts w:ascii="Merriweather" w:hAnsi="Merriweather" w:cs="Arial"/>
          <w:spacing w:val="-8"/>
          <w:sz w:val="20"/>
          <w:lang w:val="pt-PT"/>
        </w:rPr>
        <w:t>Marques da Silva 20</w:t>
      </w:r>
      <w:r w:rsidR="006D57A1">
        <w:rPr>
          <w:rFonts w:ascii="Merriweather" w:hAnsi="Merriweather" w:cs="Arial"/>
          <w:spacing w:val="-8"/>
          <w:sz w:val="20"/>
          <w:lang w:val="pt-PT"/>
        </w:rPr>
        <w:t>10)</w:t>
      </w:r>
      <w:r w:rsidR="006E252F">
        <w:rPr>
          <w:rFonts w:ascii="Merriweather" w:hAnsi="Merriweather" w:cs="Arial"/>
          <w:spacing w:val="-8"/>
          <w:sz w:val="20"/>
          <w:lang w:val="pt-PT"/>
        </w:rPr>
        <w:t>.</w:t>
      </w:r>
      <w:r w:rsidR="007A74D1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CA1FA8">
        <w:rPr>
          <w:rFonts w:ascii="Merriweather" w:hAnsi="Merriweather" w:cs="Arial"/>
          <w:spacing w:val="-8"/>
          <w:sz w:val="20"/>
          <w:lang w:val="pt-PT"/>
        </w:rPr>
        <w:t>Não ten</w:t>
      </w:r>
      <w:r w:rsidR="00114706">
        <w:rPr>
          <w:rFonts w:ascii="Merriweather" w:hAnsi="Merriweather" w:cs="Arial"/>
          <w:spacing w:val="-8"/>
          <w:sz w:val="20"/>
          <w:lang w:val="pt-PT"/>
        </w:rPr>
        <w:t xml:space="preserve">do </w:t>
      </w:r>
      <w:r w:rsidR="00904A31">
        <w:rPr>
          <w:rFonts w:ascii="Merriweather" w:hAnsi="Merriweather" w:cs="Arial"/>
          <w:spacing w:val="-8"/>
          <w:sz w:val="20"/>
          <w:lang w:val="pt-PT"/>
        </w:rPr>
        <w:t>sido implementadas as propostas</w:t>
      </w:r>
      <w:r w:rsidR="008C721C">
        <w:rPr>
          <w:rFonts w:ascii="Merriweather" w:hAnsi="Merriweather" w:cs="Arial"/>
          <w:spacing w:val="-8"/>
          <w:sz w:val="20"/>
          <w:lang w:val="pt-PT"/>
        </w:rPr>
        <w:t xml:space="preserve"> apresentadas </w:t>
      </w:r>
      <w:r w:rsidR="00904A31">
        <w:rPr>
          <w:rFonts w:ascii="Merriweather" w:hAnsi="Merriweather" w:cs="Arial"/>
          <w:spacing w:val="-8"/>
          <w:sz w:val="20"/>
          <w:lang w:val="pt-PT"/>
        </w:rPr>
        <w:t xml:space="preserve">e tendo o empreendimento </w:t>
      </w:r>
      <w:r w:rsidR="00B604C5">
        <w:rPr>
          <w:rFonts w:ascii="Merriweather" w:hAnsi="Merriweather" w:cs="Arial"/>
          <w:spacing w:val="-8"/>
          <w:sz w:val="20"/>
          <w:lang w:val="pt-PT"/>
        </w:rPr>
        <w:t>sido ad</w:t>
      </w:r>
      <w:r w:rsidR="008C721C">
        <w:rPr>
          <w:rFonts w:ascii="Merriweather" w:hAnsi="Merriweather" w:cs="Arial"/>
          <w:spacing w:val="-8"/>
          <w:sz w:val="20"/>
          <w:lang w:val="pt-PT"/>
        </w:rPr>
        <w:t>quiri</w:t>
      </w:r>
      <w:r w:rsidR="00BA641A">
        <w:rPr>
          <w:rFonts w:ascii="Merriweather" w:hAnsi="Merriweather" w:cs="Arial"/>
          <w:spacing w:val="-8"/>
          <w:sz w:val="20"/>
          <w:lang w:val="pt-PT"/>
        </w:rPr>
        <w:t xml:space="preserve">do pelo grupo Sonae, veio </w:t>
      </w:r>
      <w:r w:rsidR="00A030E0" w:rsidRPr="00A030E0">
        <w:rPr>
          <w:rFonts w:ascii="Merriweather" w:hAnsi="Merriweather" w:cs="Arial"/>
          <w:spacing w:val="-8"/>
          <w:sz w:val="20"/>
          <w:lang w:val="pt-PT"/>
        </w:rPr>
        <w:t xml:space="preserve">o CC Fórum Barreiro - SIC Imobiliária Fechada, S.A. </w:t>
      </w:r>
      <w:r w:rsidR="00BA641A">
        <w:rPr>
          <w:rFonts w:ascii="Merriweather" w:hAnsi="Merriweather" w:cs="Arial"/>
          <w:spacing w:val="-8"/>
          <w:sz w:val="20"/>
          <w:lang w:val="pt-PT"/>
        </w:rPr>
        <w:t xml:space="preserve">solicitar </w:t>
      </w:r>
      <w:r w:rsidR="00C92F5A">
        <w:rPr>
          <w:rFonts w:ascii="Merriweather" w:hAnsi="Merriweather" w:cs="Arial"/>
          <w:spacing w:val="-8"/>
          <w:sz w:val="20"/>
          <w:lang w:val="pt-PT"/>
        </w:rPr>
        <w:t xml:space="preserve">a </w:t>
      </w:r>
      <w:r w:rsidR="00DE5D78">
        <w:rPr>
          <w:rFonts w:ascii="Merriweather" w:hAnsi="Merriweather" w:cs="Arial"/>
          <w:spacing w:val="-8"/>
          <w:sz w:val="20"/>
          <w:lang w:val="pt-PT"/>
        </w:rPr>
        <w:t>retoma do</w:t>
      </w:r>
      <w:r w:rsidR="00C92F5A" w:rsidRPr="00EF79AA">
        <w:rPr>
          <w:rFonts w:ascii="Merriweather" w:hAnsi="Merriweather" w:cs="Arial"/>
          <w:spacing w:val="-8"/>
          <w:sz w:val="20"/>
          <w:lang w:val="pt-PT"/>
        </w:rPr>
        <w:t xml:space="preserve"> estudo recorrendo a ensaios em túnel aerodinâmico realizados sobre um modelo do edifício e envolvente do</w:t>
      </w:r>
      <w:r w:rsidR="003442E1">
        <w:rPr>
          <w:rFonts w:ascii="Merriweather" w:hAnsi="Merriweather" w:cs="Arial"/>
          <w:spacing w:val="-8"/>
          <w:sz w:val="20"/>
          <w:lang w:val="pt-PT"/>
        </w:rPr>
        <w:t xml:space="preserve"> FB</w:t>
      </w:r>
      <w:r w:rsidR="008F20FC">
        <w:rPr>
          <w:rFonts w:ascii="Merriweather" w:hAnsi="Merriweather" w:cs="Arial"/>
          <w:spacing w:val="-8"/>
          <w:sz w:val="20"/>
          <w:lang w:val="pt-PT"/>
        </w:rPr>
        <w:t xml:space="preserve"> (considerando já algumas alterações de arquitetura)</w:t>
      </w:r>
      <w:r w:rsidR="00C92F5A" w:rsidRPr="00EF79AA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3B5AEF">
        <w:rPr>
          <w:rFonts w:ascii="Merriweather" w:hAnsi="Merriweather" w:cs="Arial"/>
          <w:spacing w:val="-8"/>
          <w:sz w:val="20"/>
          <w:lang w:val="pt-PT"/>
        </w:rPr>
        <w:t>para</w:t>
      </w:r>
      <w:r w:rsidR="00A304E2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C92F5A" w:rsidRPr="00EF79AA">
        <w:rPr>
          <w:rFonts w:ascii="Merriweather" w:hAnsi="Merriweather" w:cs="Arial"/>
          <w:spacing w:val="-8"/>
          <w:sz w:val="20"/>
          <w:lang w:val="pt-PT"/>
        </w:rPr>
        <w:t xml:space="preserve">avaliar </w:t>
      </w:r>
      <w:r w:rsidR="00A304E2">
        <w:rPr>
          <w:rFonts w:ascii="Merriweather" w:hAnsi="Merriweather" w:cs="Arial"/>
          <w:spacing w:val="-8"/>
          <w:sz w:val="20"/>
          <w:lang w:val="pt-PT"/>
        </w:rPr>
        <w:t xml:space="preserve">as </w:t>
      </w:r>
      <w:r w:rsidR="00C92F5A" w:rsidRPr="00EF79AA">
        <w:rPr>
          <w:rFonts w:ascii="Merriweather" w:hAnsi="Merriweather" w:cs="Arial"/>
          <w:spacing w:val="-8"/>
          <w:sz w:val="20"/>
          <w:lang w:val="pt-PT"/>
        </w:rPr>
        <w:t>condições de conforto</w:t>
      </w:r>
      <w:r w:rsidR="003B5AEF">
        <w:rPr>
          <w:rFonts w:ascii="Merriweather" w:hAnsi="Merriweather" w:cs="Arial"/>
          <w:spacing w:val="-8"/>
          <w:sz w:val="20"/>
          <w:lang w:val="pt-PT"/>
        </w:rPr>
        <w:t xml:space="preserve"> eólico</w:t>
      </w:r>
      <w:r w:rsidR="00C92F5A" w:rsidRPr="00EF79AA">
        <w:rPr>
          <w:rFonts w:ascii="Merriweather" w:hAnsi="Merriweather" w:cs="Arial"/>
          <w:spacing w:val="-8"/>
          <w:sz w:val="20"/>
          <w:lang w:val="pt-PT"/>
        </w:rPr>
        <w:t xml:space="preserve"> e propor soluções de melhoria do conforto eólico mantendo uma solução técnica de desenfumagem por processos naturais em caso de ocorrência de incêndio.</w:t>
      </w:r>
      <w:r w:rsidR="00C823C9" w:rsidRPr="00C823C9">
        <w:rPr>
          <w:rFonts w:ascii="Merriweather" w:hAnsi="Merriweather" w:cs="Arial"/>
          <w:sz w:val="20"/>
          <w:lang w:val="pt-PT"/>
        </w:rPr>
        <w:t xml:space="preserve"> </w:t>
      </w:r>
      <w:r w:rsidR="00C823C9" w:rsidRPr="000624B2">
        <w:rPr>
          <w:rFonts w:ascii="Merriweather" w:hAnsi="Merriweather" w:cs="Arial"/>
          <w:sz w:val="20"/>
          <w:lang w:val="pt-PT"/>
        </w:rPr>
        <w:t>O edifício do Fórum Barreiro</w:t>
      </w:r>
      <w:r w:rsidR="00AF45F2">
        <w:rPr>
          <w:rFonts w:ascii="Merriweather" w:hAnsi="Merriweather" w:cs="Arial"/>
          <w:sz w:val="20"/>
          <w:lang w:val="pt-PT"/>
        </w:rPr>
        <w:t xml:space="preserve"> (Fig. 1</w:t>
      </w:r>
      <w:r w:rsidR="00B8633C">
        <w:rPr>
          <w:rFonts w:ascii="Merriweather" w:hAnsi="Merriweather" w:cs="Arial"/>
          <w:sz w:val="20"/>
          <w:lang w:val="pt-PT"/>
        </w:rPr>
        <w:t xml:space="preserve"> esq.</w:t>
      </w:r>
      <w:r w:rsidR="00AF45F2">
        <w:rPr>
          <w:rFonts w:ascii="Merriweather" w:hAnsi="Merriweather" w:cs="Arial"/>
          <w:sz w:val="20"/>
          <w:lang w:val="pt-PT"/>
        </w:rPr>
        <w:t>)</w:t>
      </w:r>
      <w:r w:rsidR="00C823C9" w:rsidRPr="000624B2">
        <w:rPr>
          <w:rFonts w:ascii="Merriweather" w:hAnsi="Merriweather" w:cs="Arial"/>
          <w:sz w:val="20"/>
          <w:lang w:val="pt-PT"/>
        </w:rPr>
        <w:t xml:space="preserve"> tem dois pisos</w:t>
      </w:r>
      <w:r w:rsidR="00C823C9">
        <w:rPr>
          <w:rFonts w:ascii="Merriweather" w:hAnsi="Merriweather" w:cs="Arial"/>
          <w:sz w:val="20"/>
          <w:lang w:val="pt-PT"/>
        </w:rPr>
        <w:t>,</w:t>
      </w:r>
      <w:r w:rsidR="00C823C9" w:rsidRPr="000624B2">
        <w:rPr>
          <w:rFonts w:ascii="Merriweather" w:hAnsi="Merriweather" w:cs="Arial"/>
          <w:sz w:val="20"/>
          <w:lang w:val="pt-PT"/>
        </w:rPr>
        <w:t xml:space="preserve"> situa</w:t>
      </w:r>
      <w:r w:rsidR="00F0600F">
        <w:rPr>
          <w:rFonts w:ascii="Merriweather" w:hAnsi="Merriweather" w:cs="Arial"/>
          <w:sz w:val="20"/>
          <w:lang w:val="pt-PT"/>
        </w:rPr>
        <w:t>-se</w:t>
      </w:r>
      <w:r w:rsidR="00C823C9" w:rsidRPr="000624B2">
        <w:rPr>
          <w:rFonts w:ascii="Merriweather" w:hAnsi="Merriweather" w:cs="Arial"/>
          <w:sz w:val="20"/>
          <w:lang w:val="pt-PT"/>
        </w:rPr>
        <w:t xml:space="preserve"> próxim</w:t>
      </w:r>
      <w:r w:rsidR="00FC5D26">
        <w:rPr>
          <w:rFonts w:ascii="Merriweather" w:hAnsi="Merriweather" w:cs="Arial"/>
          <w:sz w:val="20"/>
          <w:lang w:val="pt-PT"/>
        </w:rPr>
        <w:t>o</w:t>
      </w:r>
      <w:r w:rsidR="00C823C9" w:rsidRPr="000624B2">
        <w:rPr>
          <w:rFonts w:ascii="Merriweather" w:hAnsi="Merriweather" w:cs="Arial"/>
          <w:sz w:val="20"/>
          <w:lang w:val="pt-PT"/>
        </w:rPr>
        <w:t xml:space="preserve"> do Rio Tejo</w:t>
      </w:r>
      <w:r w:rsidR="00C823C9">
        <w:rPr>
          <w:rFonts w:ascii="Merriweather" w:hAnsi="Merriweather" w:cs="Arial"/>
          <w:sz w:val="20"/>
          <w:lang w:val="pt-PT"/>
        </w:rPr>
        <w:t xml:space="preserve"> e d</w:t>
      </w:r>
      <w:r w:rsidR="00C823C9" w:rsidRPr="00525D60">
        <w:rPr>
          <w:rFonts w:ascii="Merriweather" w:hAnsi="Merriweather" w:cs="Arial"/>
          <w:sz w:val="20"/>
          <w:lang w:val="pt-PT"/>
        </w:rPr>
        <w:t>esenvolve-se ao longo de um eixo orientado sensivelmente na direção NO-SE</w:t>
      </w:r>
      <w:r w:rsidR="00C823C9">
        <w:rPr>
          <w:rFonts w:ascii="Merriweather" w:hAnsi="Merriweather" w:cs="Arial"/>
          <w:sz w:val="20"/>
          <w:lang w:val="pt-PT"/>
        </w:rPr>
        <w:t>. D</w:t>
      </w:r>
      <w:r w:rsidR="00C823C9" w:rsidRPr="00525D60">
        <w:rPr>
          <w:rFonts w:ascii="Merriweather" w:hAnsi="Merriweather" w:cs="Arial"/>
          <w:sz w:val="20"/>
          <w:lang w:val="pt-PT"/>
        </w:rPr>
        <w:t>ispõe de duas entradas com aberturas no piso 0 (</w:t>
      </w:r>
      <w:r w:rsidR="00C823C9">
        <w:rPr>
          <w:rFonts w:ascii="Merriweather" w:hAnsi="Merriweather" w:cs="Arial"/>
          <w:sz w:val="20"/>
          <w:lang w:val="pt-PT"/>
        </w:rPr>
        <w:t xml:space="preserve">uma </w:t>
      </w:r>
      <w:r w:rsidR="00C823C9" w:rsidRPr="00525D60">
        <w:rPr>
          <w:rFonts w:ascii="Merriweather" w:hAnsi="Merriweather" w:cs="Arial"/>
          <w:sz w:val="20"/>
          <w:lang w:val="pt-PT"/>
        </w:rPr>
        <w:lastRenderedPageBreak/>
        <w:t xml:space="preserve">norte e </w:t>
      </w:r>
      <w:r w:rsidR="00C823C9">
        <w:rPr>
          <w:rFonts w:ascii="Merriweather" w:hAnsi="Merriweather" w:cs="Arial"/>
          <w:sz w:val="20"/>
          <w:lang w:val="pt-PT"/>
        </w:rPr>
        <w:t>um</w:t>
      </w:r>
      <w:r w:rsidR="0044388C">
        <w:rPr>
          <w:rFonts w:ascii="Merriweather" w:hAnsi="Merriweather" w:cs="Arial"/>
          <w:sz w:val="20"/>
          <w:lang w:val="pt-PT"/>
        </w:rPr>
        <w:t>a</w:t>
      </w:r>
      <w:r w:rsidR="00C823C9">
        <w:rPr>
          <w:rFonts w:ascii="Merriweather" w:hAnsi="Merriweather" w:cs="Arial"/>
          <w:sz w:val="20"/>
          <w:lang w:val="pt-PT"/>
        </w:rPr>
        <w:t xml:space="preserve"> a </w:t>
      </w:r>
      <w:r w:rsidR="00C823C9" w:rsidRPr="00525D60">
        <w:rPr>
          <w:rFonts w:ascii="Merriweather" w:hAnsi="Merriweather" w:cs="Arial"/>
          <w:sz w:val="20"/>
          <w:lang w:val="pt-PT"/>
        </w:rPr>
        <w:t>sul)</w:t>
      </w:r>
      <w:r w:rsidR="00C823C9">
        <w:rPr>
          <w:rFonts w:ascii="Merriweather" w:hAnsi="Merriweather" w:cs="Arial"/>
          <w:sz w:val="20"/>
          <w:lang w:val="pt-PT"/>
        </w:rPr>
        <w:t>,</w:t>
      </w:r>
      <w:r w:rsidR="00C823C9" w:rsidRPr="00525D60">
        <w:rPr>
          <w:rFonts w:ascii="Merriweather" w:hAnsi="Merriweather" w:cs="Arial"/>
          <w:sz w:val="20"/>
          <w:lang w:val="pt-PT"/>
        </w:rPr>
        <w:t xml:space="preserve"> de um átrio sobre a entrada norte, duas aberturas cobertas por um dispositivo de sombreamento sobre os corredores de oeste e este</w:t>
      </w:r>
      <w:r w:rsidR="00C823C9">
        <w:rPr>
          <w:rFonts w:ascii="Merriweather" w:hAnsi="Merriweather" w:cs="Arial"/>
          <w:sz w:val="20"/>
          <w:lang w:val="pt-PT"/>
        </w:rPr>
        <w:t xml:space="preserve">, </w:t>
      </w:r>
      <w:r w:rsidR="00C823C9" w:rsidRPr="00525D60">
        <w:rPr>
          <w:rFonts w:ascii="Merriweather" w:hAnsi="Merriweather" w:cs="Arial"/>
          <w:sz w:val="20"/>
          <w:lang w:val="pt-PT"/>
        </w:rPr>
        <w:t>outra</w:t>
      </w:r>
      <w:r w:rsidR="00C823C9">
        <w:rPr>
          <w:rFonts w:ascii="Merriweather" w:hAnsi="Merriweather" w:cs="Arial"/>
          <w:sz w:val="20"/>
          <w:lang w:val="pt-PT"/>
        </w:rPr>
        <w:t xml:space="preserve"> abertura</w:t>
      </w:r>
      <w:r w:rsidR="00C823C9" w:rsidRPr="00525D60">
        <w:rPr>
          <w:rFonts w:ascii="Merriweather" w:hAnsi="Merriweather" w:cs="Arial"/>
          <w:sz w:val="20"/>
          <w:lang w:val="pt-PT"/>
        </w:rPr>
        <w:t xml:space="preserve"> coberta atrás da entrada norte sobre as escadas de ligação entre pisos e corredores associados e</w:t>
      </w:r>
      <w:r w:rsidR="00C823C9">
        <w:rPr>
          <w:rFonts w:ascii="Merriweather" w:hAnsi="Merriweather" w:cs="Arial"/>
          <w:sz w:val="20"/>
          <w:lang w:val="pt-PT"/>
        </w:rPr>
        <w:t>,</w:t>
      </w:r>
      <w:r w:rsidR="00C823C9" w:rsidRPr="00525D60">
        <w:rPr>
          <w:rFonts w:ascii="Merriweather" w:hAnsi="Merriweather" w:cs="Arial"/>
          <w:sz w:val="20"/>
          <w:lang w:val="pt-PT"/>
        </w:rPr>
        <w:t xml:space="preserve"> um átrio - a praça sul - na intersecção dos corredores oeste e este, e da saída sul, coberto por uma pala inclinada, de área maior que a claraboia, permitindo a circulação de ar para o interior.</w:t>
      </w:r>
      <w:r w:rsidR="00C823C9">
        <w:rPr>
          <w:rFonts w:ascii="Merriweather" w:hAnsi="Merriweather" w:cs="Arial"/>
          <w:sz w:val="20"/>
          <w:lang w:val="pt-PT"/>
        </w:rPr>
        <w:t xml:space="preserve"> </w:t>
      </w:r>
      <w:r w:rsidR="00C823C9" w:rsidRPr="00525D60">
        <w:rPr>
          <w:rFonts w:ascii="Merriweather" w:hAnsi="Merriweather" w:cs="Arial"/>
          <w:sz w:val="20"/>
          <w:lang w:val="pt-PT"/>
        </w:rPr>
        <w:t xml:space="preserve">A sua envolvente próxima </w:t>
      </w:r>
      <w:r w:rsidR="00C823C9">
        <w:rPr>
          <w:rFonts w:ascii="Merriweather" w:hAnsi="Merriweather" w:cs="Arial"/>
          <w:sz w:val="20"/>
          <w:lang w:val="pt-PT"/>
        </w:rPr>
        <w:t xml:space="preserve">é caraterizada </w:t>
      </w:r>
      <w:r w:rsidR="00C823C9" w:rsidRPr="00525D60">
        <w:rPr>
          <w:rFonts w:ascii="Merriweather" w:hAnsi="Merriweather" w:cs="Arial"/>
          <w:sz w:val="20"/>
          <w:lang w:val="pt-PT"/>
        </w:rPr>
        <w:t xml:space="preserve">a oeste </w:t>
      </w:r>
      <w:r w:rsidR="00C823C9">
        <w:rPr>
          <w:rFonts w:ascii="Merriweather" w:hAnsi="Merriweather" w:cs="Arial"/>
          <w:sz w:val="20"/>
          <w:lang w:val="pt-PT"/>
        </w:rPr>
        <w:t xml:space="preserve">por </w:t>
      </w:r>
      <w:r w:rsidR="00C823C9" w:rsidRPr="00525D60">
        <w:rPr>
          <w:rFonts w:ascii="Merriweather" w:hAnsi="Merriweather" w:cs="Arial"/>
          <w:sz w:val="20"/>
          <w:lang w:val="pt-PT"/>
        </w:rPr>
        <w:t>uma banda de edifícios de cinco e sete pisos de altura</w:t>
      </w:r>
      <w:r w:rsidR="00C823C9">
        <w:rPr>
          <w:rFonts w:ascii="Merriweather" w:hAnsi="Merriweather" w:cs="Arial"/>
          <w:sz w:val="20"/>
          <w:lang w:val="pt-PT"/>
        </w:rPr>
        <w:t>,</w:t>
      </w:r>
      <w:r w:rsidR="00C823C9" w:rsidRPr="00525D60">
        <w:rPr>
          <w:rFonts w:ascii="Merriweather" w:hAnsi="Merriweather" w:cs="Arial"/>
          <w:sz w:val="20"/>
          <w:lang w:val="pt-PT"/>
        </w:rPr>
        <w:t xml:space="preserve"> edifícios mais baixos a noroeste, e construção nova a norte e sul</w:t>
      </w:r>
      <w:r w:rsidR="00C823C9" w:rsidRPr="006B7DBA">
        <w:rPr>
          <w:rFonts w:ascii="Merriweather" w:hAnsi="Merriweather" w:cs="Arial"/>
          <w:sz w:val="20"/>
          <w:lang w:val="pt-PT"/>
        </w:rPr>
        <w:t>.</w:t>
      </w:r>
      <w:r w:rsidR="00D56035">
        <w:rPr>
          <w:rFonts w:ascii="Merriweather" w:hAnsi="Merriweather" w:cs="Arial"/>
          <w:sz w:val="20"/>
          <w:lang w:val="pt-PT"/>
        </w:rPr>
        <w:t xml:space="preserve"> </w:t>
      </w:r>
      <w:r w:rsidR="00C823C9">
        <w:rPr>
          <w:rFonts w:ascii="Merriweather" w:hAnsi="Merriweather" w:cs="Arial"/>
          <w:sz w:val="20"/>
          <w:lang w:val="pt-PT"/>
        </w:rPr>
        <w:t xml:space="preserve">Para a realização dos ensaios em túnel de vento foi construído um </w:t>
      </w:r>
      <w:r w:rsidR="00C823C9" w:rsidRPr="00B27316">
        <w:rPr>
          <w:rFonts w:ascii="Merriweather" w:hAnsi="Merriweather" w:cs="Arial"/>
          <w:sz w:val="20"/>
          <w:lang w:val="pt-PT"/>
        </w:rPr>
        <w:t>modelo à escala 1:200</w:t>
      </w:r>
      <w:r w:rsidR="00B8633C">
        <w:rPr>
          <w:rFonts w:ascii="Merriweather" w:hAnsi="Merriweather" w:cs="Arial"/>
          <w:sz w:val="20"/>
          <w:lang w:val="pt-PT"/>
        </w:rPr>
        <w:t xml:space="preserve"> </w:t>
      </w:r>
      <w:r w:rsidR="00B8633C">
        <w:rPr>
          <w:rFonts w:ascii="Merriweather" w:hAnsi="Merriweather" w:cs="Arial"/>
          <w:sz w:val="20"/>
          <w:lang w:val="pt-PT"/>
        </w:rPr>
        <w:t xml:space="preserve">(Fig. 1 </w:t>
      </w:r>
      <w:r w:rsidR="00B8633C">
        <w:rPr>
          <w:rFonts w:ascii="Merriweather" w:hAnsi="Merriweather" w:cs="Arial"/>
          <w:sz w:val="20"/>
          <w:lang w:val="pt-PT"/>
        </w:rPr>
        <w:t>dir</w:t>
      </w:r>
      <w:r w:rsidR="00B8633C">
        <w:rPr>
          <w:rFonts w:ascii="Merriweather" w:hAnsi="Merriweather" w:cs="Arial"/>
          <w:sz w:val="20"/>
          <w:lang w:val="pt-PT"/>
        </w:rPr>
        <w:t>.)</w:t>
      </w:r>
      <w:r w:rsidR="00C823C9" w:rsidRPr="00B27316">
        <w:rPr>
          <w:rFonts w:ascii="Merriweather" w:hAnsi="Merriweather" w:cs="Arial"/>
          <w:sz w:val="20"/>
          <w:lang w:val="pt-PT"/>
        </w:rPr>
        <w:t xml:space="preserve"> com pormenor significativo </w:t>
      </w:r>
      <w:r w:rsidR="00EC4A7F">
        <w:rPr>
          <w:rFonts w:ascii="Merriweather" w:hAnsi="Merriweather" w:cs="Arial"/>
          <w:sz w:val="20"/>
          <w:lang w:val="pt-PT"/>
        </w:rPr>
        <w:t>d</w:t>
      </w:r>
      <w:r w:rsidR="00C823C9" w:rsidRPr="00B27316">
        <w:rPr>
          <w:rFonts w:ascii="Merriweather" w:hAnsi="Merriweather" w:cs="Arial"/>
          <w:sz w:val="20"/>
          <w:lang w:val="pt-PT"/>
        </w:rPr>
        <w:t xml:space="preserve">o edifício </w:t>
      </w:r>
      <w:r w:rsidR="00C823C9">
        <w:rPr>
          <w:rFonts w:ascii="Merriweather" w:hAnsi="Merriweather" w:cs="Arial"/>
          <w:sz w:val="20"/>
          <w:lang w:val="pt-PT"/>
        </w:rPr>
        <w:t>e</w:t>
      </w:r>
      <w:r w:rsidR="00C823C9" w:rsidRPr="00B27316">
        <w:rPr>
          <w:rFonts w:ascii="Merriweather" w:hAnsi="Merriweather" w:cs="Arial"/>
          <w:sz w:val="20"/>
          <w:lang w:val="pt-PT"/>
        </w:rPr>
        <w:t xml:space="preserve"> envolvente próxima</w:t>
      </w:r>
      <w:r w:rsidR="00C823C9">
        <w:rPr>
          <w:rFonts w:ascii="Merriweather" w:hAnsi="Merriweather" w:cs="Arial"/>
          <w:sz w:val="20"/>
          <w:lang w:val="pt-PT"/>
        </w:rPr>
        <w:t>, a partir de cartão</w:t>
      </w:r>
      <w:r w:rsidR="00EC4A7F">
        <w:rPr>
          <w:rFonts w:ascii="Merriweather" w:hAnsi="Merriweather" w:cs="Arial"/>
          <w:sz w:val="20"/>
          <w:lang w:val="pt-PT"/>
        </w:rPr>
        <w:t xml:space="preserve"> maquete</w:t>
      </w:r>
      <w:r w:rsidR="00C823C9">
        <w:rPr>
          <w:rFonts w:ascii="Merriweather" w:hAnsi="Merriweather" w:cs="Arial"/>
          <w:sz w:val="20"/>
          <w:lang w:val="pt-PT"/>
        </w:rPr>
        <w:t>, PVC</w:t>
      </w:r>
      <w:r w:rsidR="003F68FF">
        <w:rPr>
          <w:rFonts w:ascii="Merriweather" w:hAnsi="Merriweather" w:cs="Arial"/>
          <w:sz w:val="20"/>
          <w:lang w:val="pt-PT"/>
        </w:rPr>
        <w:t xml:space="preserve">, </w:t>
      </w:r>
      <w:r w:rsidR="003F68FF">
        <w:rPr>
          <w:rFonts w:ascii="Merriweather" w:hAnsi="Merriweather" w:cs="Arial"/>
          <w:sz w:val="20"/>
          <w:lang w:val="pt-PT"/>
        </w:rPr>
        <w:t xml:space="preserve">corticite </w:t>
      </w:r>
      <w:r w:rsidR="003F68FF">
        <w:rPr>
          <w:rFonts w:ascii="Merriweather" w:hAnsi="Merriweather" w:cs="Arial"/>
          <w:sz w:val="20"/>
          <w:lang w:val="pt-PT"/>
        </w:rPr>
        <w:t>(</w:t>
      </w:r>
      <w:r w:rsidR="003F68FF">
        <w:rPr>
          <w:rFonts w:ascii="Merriweather" w:hAnsi="Merriweather" w:cs="Arial"/>
          <w:sz w:val="20"/>
          <w:lang w:val="pt-PT"/>
        </w:rPr>
        <w:t>no solo</w:t>
      </w:r>
      <w:r w:rsidR="003F68FF">
        <w:rPr>
          <w:rFonts w:ascii="Merriweather" w:hAnsi="Merriweather" w:cs="Arial"/>
          <w:sz w:val="20"/>
          <w:lang w:val="pt-PT"/>
        </w:rPr>
        <w:t>)</w:t>
      </w:r>
      <w:r w:rsidR="00C823C9">
        <w:rPr>
          <w:rFonts w:ascii="Merriweather" w:hAnsi="Merriweather" w:cs="Arial"/>
          <w:sz w:val="20"/>
          <w:lang w:val="pt-PT"/>
        </w:rPr>
        <w:t xml:space="preserve"> e outros materiais</w:t>
      </w:r>
      <w:r w:rsidR="009E2274">
        <w:rPr>
          <w:rFonts w:ascii="Merriweather" w:hAnsi="Merriweather" w:cs="Arial"/>
          <w:sz w:val="20"/>
          <w:lang w:val="pt-PT"/>
        </w:rPr>
        <w:t>, com</w:t>
      </w:r>
      <w:r w:rsidR="00C823C9">
        <w:rPr>
          <w:rFonts w:ascii="Merriweather" w:hAnsi="Merriweather" w:cs="Arial"/>
          <w:sz w:val="20"/>
          <w:lang w:val="pt-PT"/>
        </w:rPr>
        <w:t xml:space="preserve"> </w:t>
      </w:r>
      <w:r w:rsidR="00A32CAB">
        <w:rPr>
          <w:rFonts w:ascii="Merriweather" w:hAnsi="Merriweather" w:cs="Arial"/>
          <w:sz w:val="20"/>
          <w:lang w:val="pt-PT"/>
        </w:rPr>
        <w:t xml:space="preserve">a </w:t>
      </w:r>
      <w:r w:rsidR="00C823C9">
        <w:rPr>
          <w:rFonts w:ascii="Merriweather" w:hAnsi="Merriweather" w:cs="Arial"/>
          <w:sz w:val="20"/>
          <w:lang w:val="pt-PT"/>
        </w:rPr>
        <w:t>possibilidade de</w:t>
      </w:r>
      <w:r w:rsidR="00C823C9" w:rsidRPr="00B27316">
        <w:rPr>
          <w:rFonts w:ascii="Merriweather" w:hAnsi="Merriweather" w:cs="Arial"/>
          <w:sz w:val="20"/>
          <w:lang w:val="pt-PT"/>
        </w:rPr>
        <w:t xml:space="preserve"> manipulação dos dois pisos individualmente</w:t>
      </w:r>
      <w:r w:rsidR="00C823C9">
        <w:rPr>
          <w:rFonts w:ascii="Merriweather" w:hAnsi="Merriweather" w:cs="Arial"/>
          <w:sz w:val="20"/>
          <w:lang w:val="pt-PT"/>
        </w:rPr>
        <w:t>.</w:t>
      </w:r>
    </w:p>
    <w:p w14:paraId="6BE76049" w14:textId="3BD6BE17" w:rsidR="00FF411D" w:rsidRDefault="00FF411D" w:rsidP="00D56035">
      <w:pPr>
        <w:spacing w:before="120" w:after="0" w:line="312" w:lineRule="auto"/>
        <w:jc w:val="center"/>
        <w:rPr>
          <w:rFonts w:ascii="Tahoma" w:hAnsi="Tahoma" w:cs="Tahoma"/>
          <w:color w:val="ED7D31"/>
          <w:spacing w:val="-6"/>
          <w:szCs w:val="18"/>
          <w:lang w:val="pt-PT"/>
        </w:rPr>
      </w:pPr>
      <w:r w:rsidRPr="00FF411D">
        <w:rPr>
          <w:rFonts w:ascii="Tahoma" w:hAnsi="Tahoma" w:cs="Tahoma"/>
          <w:color w:val="ED7D31"/>
          <w:spacing w:val="-6"/>
          <w:szCs w:val="18"/>
        </w:rPr>
        <w:drawing>
          <wp:inline distT="0" distB="0" distL="0" distR="0" wp14:anchorId="30E4DA02" wp14:editId="388D8B5C">
            <wp:extent cx="2720406" cy="1376996"/>
            <wp:effectExtent l="0" t="0" r="3810" b="0"/>
            <wp:docPr id="7" name="Imagem 6">
              <a:extLst xmlns:a="http://schemas.openxmlformats.org/drawingml/2006/main">
                <a:ext uri="{FF2B5EF4-FFF2-40B4-BE49-F238E27FC236}">
                  <a16:creationId xmlns:a16="http://schemas.microsoft.com/office/drawing/2014/main" id="{8798339F-21D6-65A6-0BC6-0BBF59A950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>
                      <a:extLst>
                        <a:ext uri="{FF2B5EF4-FFF2-40B4-BE49-F238E27FC236}">
                          <a16:creationId xmlns:a16="http://schemas.microsoft.com/office/drawing/2014/main" id="{8798339F-21D6-65A6-0BC6-0BBF59A950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2042" r="-8" b="31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516" cy="142362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C66FE">
        <w:rPr>
          <w:rFonts w:ascii="Tahoma" w:hAnsi="Tahoma" w:cs="Tahoma"/>
          <w:color w:val="ED7D31"/>
          <w:spacing w:val="-6"/>
          <w:szCs w:val="18"/>
          <w:lang w:val="pt-PT"/>
        </w:rPr>
        <w:t xml:space="preserve"> </w:t>
      </w:r>
      <w:r w:rsidR="00D542BF" w:rsidRPr="00D542BF">
        <w:rPr>
          <w:rFonts w:ascii="Tahoma" w:hAnsi="Tahoma" w:cs="Tahoma"/>
          <w:color w:val="ED7D31"/>
          <w:spacing w:val="-6"/>
          <w:szCs w:val="18"/>
          <w:lang w:val="pt-PT"/>
        </w:rPr>
        <w:drawing>
          <wp:inline distT="0" distB="0" distL="0" distR="0" wp14:anchorId="38473BA4" wp14:editId="346591BF">
            <wp:extent cx="2938428" cy="1367264"/>
            <wp:effectExtent l="0" t="0" r="0" b="4445"/>
            <wp:docPr id="530682949" name="Imagem 1" descr="Uma imagem com Modelo em escala, em madeira, interi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82949" name="Imagem 1" descr="Uma imagem com Modelo em escala, em madeira, interior&#10;&#10;Os conteúdos gerados por IA podem estar incorretos."/>
                    <pic:cNvPicPr/>
                  </pic:nvPicPr>
                  <pic:blipFill rotWithShape="1">
                    <a:blip r:embed="rId13"/>
                    <a:srcRect t="14014" r="32718" b="28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176" cy="1399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67D7A" w14:textId="5480D32E" w:rsidR="002349E3" w:rsidRPr="00D56035" w:rsidRDefault="00D56035" w:rsidP="00DF4D6F">
      <w:pPr>
        <w:spacing w:before="120" w:after="0" w:line="312" w:lineRule="auto"/>
        <w:jc w:val="center"/>
        <w:rPr>
          <w:rFonts w:ascii="Merriweather" w:hAnsi="Merriweather" w:cs="Arial"/>
          <w:spacing w:val="-8"/>
          <w:sz w:val="20"/>
          <w:lang w:val="en-US"/>
        </w:rPr>
      </w:pPr>
      <w:r w:rsidRPr="00D04325">
        <w:rPr>
          <w:rFonts w:ascii="Tahoma" w:hAnsi="Tahoma" w:cs="Tahoma"/>
          <w:color w:val="ED7D31"/>
          <w:spacing w:val="-6"/>
          <w:szCs w:val="18"/>
          <w:lang w:val="pt-PT"/>
        </w:rPr>
        <w:t xml:space="preserve">Fig. 1 | </w:t>
      </w:r>
      <w:r w:rsidR="00D04325" w:rsidRPr="00D04325">
        <w:rPr>
          <w:rFonts w:ascii="Tahoma" w:hAnsi="Tahoma" w:cs="Tahoma"/>
          <w:spacing w:val="-6"/>
          <w:lang w:val="pt-PT"/>
        </w:rPr>
        <w:t xml:space="preserve">Edifício do </w:t>
      </w:r>
      <w:r w:rsidR="00D04325">
        <w:rPr>
          <w:rFonts w:ascii="Tahoma" w:hAnsi="Tahoma" w:cs="Tahoma"/>
          <w:spacing w:val="-6"/>
          <w:lang w:val="pt-PT"/>
        </w:rPr>
        <w:t>Fórum Barreiro</w:t>
      </w:r>
      <w:r w:rsidR="00B8633C">
        <w:rPr>
          <w:rFonts w:ascii="Tahoma" w:hAnsi="Tahoma" w:cs="Tahoma"/>
          <w:spacing w:val="-6"/>
          <w:lang w:val="pt-PT"/>
        </w:rPr>
        <w:t xml:space="preserve"> (esq.)</w:t>
      </w:r>
      <w:r w:rsidR="00D04325">
        <w:rPr>
          <w:rFonts w:ascii="Tahoma" w:hAnsi="Tahoma" w:cs="Tahoma"/>
          <w:spacing w:val="-6"/>
          <w:lang w:val="pt-PT"/>
        </w:rPr>
        <w:t xml:space="preserve"> e modelo físico no Túnel de Vento à escala 1:200</w:t>
      </w:r>
      <w:r w:rsidR="00B8633C">
        <w:rPr>
          <w:rFonts w:ascii="Tahoma" w:hAnsi="Tahoma" w:cs="Tahoma"/>
          <w:spacing w:val="-6"/>
          <w:lang w:val="pt-PT"/>
        </w:rPr>
        <w:t xml:space="preserve"> (dir.)</w:t>
      </w:r>
      <w:r w:rsidRPr="00D04325">
        <w:rPr>
          <w:rFonts w:ascii="Tahoma" w:hAnsi="Tahoma" w:cs="Tahoma"/>
          <w:spacing w:val="-6"/>
          <w:lang w:val="pt-PT"/>
        </w:rPr>
        <w:t>.</w:t>
      </w:r>
    </w:p>
    <w:p w14:paraId="0F45BB38" w14:textId="7588DBFC" w:rsidR="0061430F" w:rsidRDefault="00466649" w:rsidP="0061430F">
      <w:pPr>
        <w:spacing w:line="312" w:lineRule="auto"/>
        <w:rPr>
          <w:rFonts w:ascii="Merriweather" w:hAnsi="Merriweather" w:cs="Arial"/>
          <w:spacing w:val="-8"/>
          <w:sz w:val="20"/>
          <w:lang w:val="pt-PT"/>
        </w:rPr>
      </w:pPr>
      <w:r w:rsidRPr="00EF79AA">
        <w:rPr>
          <w:rFonts w:ascii="Merriweather" w:hAnsi="Merriweather" w:cs="Arial"/>
          <w:spacing w:val="-8"/>
          <w:sz w:val="20"/>
          <w:lang w:val="pt-PT"/>
        </w:rPr>
        <w:t>A avaliação das condições de conforto e segurança é efetuada com recurso à técnica das figuras de erosão que permitem estimar a velocidade do vento ao nível do solo a partir da velocidade não perturbada. A partir dos ensaios experimentais</w:t>
      </w:r>
      <w:r w:rsidR="00B937AF">
        <w:rPr>
          <w:rFonts w:ascii="Merriweather" w:hAnsi="Merriweather" w:cs="Arial"/>
          <w:spacing w:val="-8"/>
          <w:sz w:val="20"/>
          <w:lang w:val="pt-PT"/>
        </w:rPr>
        <w:t xml:space="preserve"> em </w:t>
      </w:r>
      <w:r w:rsidR="004F2301">
        <w:rPr>
          <w:rFonts w:ascii="Merriweather" w:hAnsi="Merriweather" w:cs="Arial"/>
          <w:spacing w:val="-8"/>
          <w:sz w:val="20"/>
          <w:lang w:val="pt-PT"/>
        </w:rPr>
        <w:t xml:space="preserve">túnel de vento </w:t>
      </w:r>
      <w:r w:rsidR="005E72C8">
        <w:rPr>
          <w:rFonts w:ascii="Merriweather" w:hAnsi="Merriweather" w:cs="Arial"/>
          <w:spacing w:val="-8"/>
          <w:sz w:val="20"/>
          <w:lang w:val="pt-PT"/>
        </w:rPr>
        <w:t>a várias incidências</w:t>
      </w:r>
      <w:r w:rsidRPr="00EF79AA">
        <w:rPr>
          <w:rFonts w:ascii="Merriweather" w:hAnsi="Merriweather" w:cs="Arial"/>
          <w:spacing w:val="-8"/>
          <w:sz w:val="20"/>
          <w:lang w:val="pt-PT"/>
        </w:rPr>
        <w:t xml:space="preserve"> foi possível identificar as zonas de circulação desconfortáveis e apresentar propostas de melhoria, </w:t>
      </w:r>
      <w:r w:rsidR="00B2191A">
        <w:rPr>
          <w:rFonts w:ascii="Merriweather" w:hAnsi="Merriweather" w:cs="Arial"/>
          <w:spacing w:val="-8"/>
          <w:sz w:val="20"/>
          <w:lang w:val="pt-PT"/>
        </w:rPr>
        <w:t>tendo em conta</w:t>
      </w:r>
      <w:r w:rsidR="003C58E0" w:rsidRPr="003C58E0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B2191A">
        <w:rPr>
          <w:rFonts w:ascii="Merriweather" w:hAnsi="Merriweather" w:cs="Arial"/>
          <w:spacing w:val="-8"/>
          <w:sz w:val="20"/>
          <w:lang w:val="pt-PT"/>
        </w:rPr>
        <w:t>o</w:t>
      </w:r>
      <w:r w:rsidR="003C58E0" w:rsidRPr="003C58E0">
        <w:rPr>
          <w:rFonts w:ascii="Merriweather" w:hAnsi="Merriweather" w:cs="Arial"/>
          <w:spacing w:val="-8"/>
          <w:sz w:val="20"/>
          <w:lang w:val="pt-PT"/>
        </w:rPr>
        <w:t xml:space="preserve"> estudo </w:t>
      </w:r>
      <w:r w:rsidR="00200979">
        <w:rPr>
          <w:rFonts w:ascii="Merriweather" w:hAnsi="Merriweather" w:cs="Arial"/>
          <w:spacing w:val="-8"/>
          <w:sz w:val="20"/>
          <w:lang w:val="pt-PT"/>
        </w:rPr>
        <w:t xml:space="preserve">anterior </w:t>
      </w:r>
      <w:r w:rsidR="003C58E0" w:rsidRPr="003C58E0">
        <w:rPr>
          <w:rFonts w:ascii="Merriweather" w:hAnsi="Merriweather" w:cs="Arial"/>
          <w:spacing w:val="-8"/>
          <w:sz w:val="20"/>
          <w:lang w:val="pt-PT"/>
        </w:rPr>
        <w:t>(</w:t>
      </w:r>
      <w:r w:rsidR="002B015D">
        <w:rPr>
          <w:rFonts w:ascii="Merriweather" w:hAnsi="Merriweather" w:cs="Arial"/>
          <w:spacing w:val="-8"/>
          <w:sz w:val="20"/>
          <w:lang w:val="pt-PT"/>
        </w:rPr>
        <w:t>Marques da Silva 2010</w:t>
      </w:r>
      <w:r w:rsidR="003C58E0" w:rsidRPr="003C58E0">
        <w:rPr>
          <w:rFonts w:ascii="Merriweather" w:hAnsi="Merriweather" w:cs="Arial"/>
          <w:spacing w:val="-8"/>
          <w:sz w:val="20"/>
          <w:lang w:val="pt-PT"/>
        </w:rPr>
        <w:t>) e</w:t>
      </w:r>
      <w:r w:rsidR="00A21A32">
        <w:rPr>
          <w:rFonts w:ascii="Merriweather" w:hAnsi="Merriweather" w:cs="Arial"/>
          <w:spacing w:val="-8"/>
          <w:sz w:val="20"/>
          <w:lang w:val="pt-PT"/>
        </w:rPr>
        <w:t>,</w:t>
      </w:r>
      <w:r w:rsidR="003C58E0" w:rsidRPr="003C58E0">
        <w:rPr>
          <w:rFonts w:ascii="Merriweather" w:hAnsi="Merriweather" w:cs="Arial"/>
          <w:spacing w:val="-8"/>
          <w:sz w:val="20"/>
          <w:lang w:val="pt-PT"/>
        </w:rPr>
        <w:t xml:space="preserve"> também as propostas dos projetistas de arquitetura, Sierra Portugal, S.A., e de engenharia, PENER, Projetos de Engenharia, Lda.</w:t>
      </w:r>
      <w:r w:rsidR="00A21A32">
        <w:rPr>
          <w:rFonts w:ascii="Merriweather" w:hAnsi="Merriweather" w:cs="Arial"/>
          <w:spacing w:val="-8"/>
          <w:sz w:val="20"/>
          <w:lang w:val="pt-PT"/>
        </w:rPr>
        <w:t xml:space="preserve">, que foram </w:t>
      </w:r>
      <w:r w:rsidR="00CC4C8B">
        <w:rPr>
          <w:rFonts w:ascii="Merriweather" w:hAnsi="Merriweather" w:cs="Arial"/>
          <w:spacing w:val="-8"/>
          <w:sz w:val="20"/>
          <w:lang w:val="pt-PT"/>
        </w:rPr>
        <w:t xml:space="preserve">também posteriormente </w:t>
      </w:r>
      <w:r w:rsidRPr="00EF79AA">
        <w:rPr>
          <w:rFonts w:ascii="Merriweather" w:hAnsi="Merriweather" w:cs="Arial"/>
          <w:spacing w:val="-8"/>
          <w:sz w:val="20"/>
          <w:lang w:val="pt-PT"/>
        </w:rPr>
        <w:t>validadas</w:t>
      </w:r>
      <w:r w:rsidR="00CC4C8B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Pr="00EF79AA">
        <w:rPr>
          <w:rFonts w:ascii="Merriweather" w:hAnsi="Merriweather" w:cs="Arial"/>
          <w:spacing w:val="-8"/>
          <w:sz w:val="20"/>
          <w:lang w:val="pt-PT"/>
        </w:rPr>
        <w:t xml:space="preserve">com recurso a ensaios </w:t>
      </w:r>
      <w:r w:rsidR="00B35AD1">
        <w:rPr>
          <w:rFonts w:ascii="Merriweather" w:hAnsi="Merriweather" w:cs="Arial"/>
          <w:spacing w:val="-8"/>
          <w:sz w:val="20"/>
          <w:lang w:val="pt-PT"/>
        </w:rPr>
        <w:t>ao modelo adaptad</w:t>
      </w:r>
      <w:r w:rsidR="009965E1">
        <w:rPr>
          <w:rFonts w:ascii="Merriweather" w:hAnsi="Merriweather" w:cs="Arial"/>
          <w:spacing w:val="-8"/>
          <w:sz w:val="20"/>
          <w:lang w:val="pt-PT"/>
        </w:rPr>
        <w:t>o</w:t>
      </w:r>
      <w:r w:rsidR="00CB31AA">
        <w:rPr>
          <w:rFonts w:ascii="Merriweather" w:hAnsi="Merriweather" w:cs="Arial"/>
          <w:spacing w:val="-8"/>
          <w:sz w:val="20"/>
          <w:lang w:val="pt-PT"/>
        </w:rPr>
        <w:t>,</w:t>
      </w:r>
      <w:r w:rsidR="00B35AD1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DE69CC">
        <w:rPr>
          <w:rFonts w:ascii="Merriweather" w:hAnsi="Merriweather" w:cs="Arial"/>
          <w:spacing w:val="-8"/>
          <w:sz w:val="20"/>
          <w:lang w:val="pt-PT"/>
        </w:rPr>
        <w:t xml:space="preserve">pelo </w:t>
      </w:r>
      <w:r w:rsidR="00DE69CC" w:rsidRPr="00A030E0">
        <w:rPr>
          <w:rFonts w:ascii="Merriweather" w:hAnsi="Merriweather" w:cs="Arial"/>
          <w:spacing w:val="-8"/>
          <w:sz w:val="20"/>
          <w:lang w:val="pt-PT"/>
        </w:rPr>
        <w:t>atelier NORIGEM – Estudos e Projectos de Arquitectura, Lda.</w:t>
      </w:r>
      <w:r w:rsidR="0061430F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574960">
        <w:rPr>
          <w:rFonts w:ascii="Merriweather" w:hAnsi="Merriweather" w:cs="Arial"/>
          <w:spacing w:val="-8"/>
          <w:sz w:val="20"/>
          <w:lang w:val="pt-PT"/>
        </w:rPr>
        <w:t>Com a solução melhorada</w:t>
      </w:r>
      <w:r w:rsidR="0061430F" w:rsidRPr="0061430F">
        <w:rPr>
          <w:rFonts w:ascii="Merriweather" w:hAnsi="Merriweather" w:cs="Arial"/>
          <w:spacing w:val="-8"/>
          <w:sz w:val="20"/>
          <w:lang w:val="pt-PT"/>
        </w:rPr>
        <w:t xml:space="preserve"> apenas se identifica</w:t>
      </w:r>
      <w:r w:rsidR="00574960">
        <w:rPr>
          <w:rFonts w:ascii="Merriweather" w:hAnsi="Merriweather" w:cs="Arial"/>
          <w:spacing w:val="-8"/>
          <w:sz w:val="20"/>
          <w:lang w:val="pt-PT"/>
        </w:rPr>
        <w:t>ra</w:t>
      </w:r>
      <w:r w:rsidR="0061430F" w:rsidRPr="0061430F">
        <w:rPr>
          <w:rFonts w:ascii="Merriweather" w:hAnsi="Merriweather" w:cs="Arial"/>
          <w:spacing w:val="-8"/>
          <w:sz w:val="20"/>
          <w:lang w:val="pt-PT"/>
        </w:rPr>
        <w:t xml:space="preserve">m pequenas áreas suscetíveis de desconforto, no topo norte do piso 1 na galeria oeste e para </w:t>
      </w:r>
      <w:r w:rsidR="0061430F" w:rsidRPr="0061430F">
        <w:rPr>
          <w:rFonts w:ascii="Cambria" w:hAnsi="Cambria" w:cs="Cambria"/>
          <w:spacing w:val="-8"/>
          <w:sz w:val="20"/>
          <w:lang w:val="pt-PT"/>
        </w:rPr>
        <w:t>γ</w:t>
      </w:r>
      <w:r w:rsidR="0061430F" w:rsidRPr="0061430F">
        <w:rPr>
          <w:rFonts w:ascii="Merriweather" w:hAnsi="Merriweather" w:cs="Arial"/>
          <w:spacing w:val="-8"/>
          <w:sz w:val="20"/>
          <w:lang w:val="pt-PT"/>
        </w:rPr>
        <w:t xml:space="preserve"> =1,1, que s</w:t>
      </w:r>
      <w:r w:rsidR="0061430F" w:rsidRPr="0061430F">
        <w:rPr>
          <w:rFonts w:ascii="Merriweather" w:hAnsi="Merriweather" w:cs="Merriweather"/>
          <w:spacing w:val="-8"/>
          <w:sz w:val="20"/>
          <w:lang w:val="pt-PT"/>
        </w:rPr>
        <w:t>ã</w:t>
      </w:r>
      <w:r w:rsidR="0061430F" w:rsidRPr="0061430F">
        <w:rPr>
          <w:rFonts w:ascii="Merriweather" w:hAnsi="Merriweather" w:cs="Arial"/>
          <w:spacing w:val="-8"/>
          <w:sz w:val="20"/>
          <w:lang w:val="pt-PT"/>
        </w:rPr>
        <w:t>o ligeiramente mais significativas com o modelo parcial, i.e., sem os edif</w:t>
      </w:r>
      <w:r w:rsidR="0061430F" w:rsidRPr="0061430F">
        <w:rPr>
          <w:rFonts w:ascii="Merriweather" w:hAnsi="Merriweather" w:cs="Merriweather"/>
          <w:spacing w:val="-8"/>
          <w:sz w:val="20"/>
          <w:lang w:val="pt-PT"/>
        </w:rPr>
        <w:t>í</w:t>
      </w:r>
      <w:r w:rsidR="0061430F" w:rsidRPr="0061430F">
        <w:rPr>
          <w:rFonts w:ascii="Merriweather" w:hAnsi="Merriweather" w:cs="Arial"/>
          <w:spacing w:val="-8"/>
          <w:sz w:val="20"/>
          <w:lang w:val="pt-PT"/>
        </w:rPr>
        <w:t>cios a sul</w:t>
      </w:r>
      <w:r w:rsidR="00225612">
        <w:rPr>
          <w:rFonts w:ascii="Merriweather" w:hAnsi="Merriweather" w:cs="Arial"/>
          <w:spacing w:val="-8"/>
          <w:sz w:val="20"/>
          <w:lang w:val="pt-PT"/>
        </w:rPr>
        <w:t xml:space="preserve"> (Fig. 2)</w:t>
      </w:r>
      <w:r w:rsidR="0061430F" w:rsidRPr="0061430F">
        <w:rPr>
          <w:rFonts w:ascii="Merriweather" w:hAnsi="Merriweather" w:cs="Arial"/>
          <w:spacing w:val="-8"/>
          <w:sz w:val="20"/>
          <w:lang w:val="pt-PT"/>
        </w:rPr>
        <w:t>.</w:t>
      </w:r>
      <w:r w:rsidR="00F02212">
        <w:rPr>
          <w:rFonts w:ascii="Merriweather" w:hAnsi="Merriweather" w:cs="Arial"/>
          <w:spacing w:val="-8"/>
          <w:sz w:val="20"/>
          <w:lang w:val="pt-PT"/>
        </w:rPr>
        <w:t xml:space="preserve"> Relativamente ao processo de desenfumagem</w:t>
      </w:r>
      <w:r w:rsidR="000F47CC">
        <w:rPr>
          <w:rFonts w:ascii="Merriweather" w:hAnsi="Merriweather" w:cs="Arial"/>
          <w:spacing w:val="-8"/>
          <w:sz w:val="20"/>
          <w:lang w:val="pt-PT"/>
        </w:rPr>
        <w:t xml:space="preserve">, foi efetuada uma </w:t>
      </w:r>
      <w:r w:rsidR="000F47CC" w:rsidRPr="000F47CC">
        <w:rPr>
          <w:rFonts w:ascii="Merriweather" w:hAnsi="Merriweather" w:cs="Arial"/>
          <w:spacing w:val="-8"/>
          <w:sz w:val="20"/>
          <w:lang w:val="pt-PT"/>
        </w:rPr>
        <w:t>avaliação, qualitativa e visual, introduzindo elementos geradores de fumo nas várias aberturas exteriores do edifício</w:t>
      </w:r>
      <w:r w:rsidR="00E31D39">
        <w:rPr>
          <w:rFonts w:ascii="Merriweather" w:hAnsi="Merriweather" w:cs="Arial"/>
          <w:spacing w:val="-8"/>
          <w:sz w:val="20"/>
          <w:lang w:val="pt-PT"/>
        </w:rPr>
        <w:t xml:space="preserve">, </w:t>
      </w:r>
      <w:r w:rsidR="00E31D39" w:rsidRPr="00E31D39">
        <w:rPr>
          <w:rFonts w:ascii="Merriweather" w:hAnsi="Merriweather" w:cs="Arial"/>
          <w:spacing w:val="-8"/>
          <w:sz w:val="20"/>
          <w:lang w:val="pt-PT"/>
        </w:rPr>
        <w:t>não se deteta</w:t>
      </w:r>
      <w:r w:rsidR="00D20825">
        <w:rPr>
          <w:rFonts w:ascii="Merriweather" w:hAnsi="Merriweather" w:cs="Arial"/>
          <w:spacing w:val="-8"/>
          <w:sz w:val="20"/>
          <w:lang w:val="pt-PT"/>
        </w:rPr>
        <w:t>ndo</w:t>
      </w:r>
      <w:r w:rsidR="00E31D39" w:rsidRPr="00E31D39">
        <w:rPr>
          <w:rFonts w:ascii="Merriweather" w:hAnsi="Merriweather" w:cs="Arial"/>
          <w:spacing w:val="-8"/>
          <w:sz w:val="20"/>
          <w:lang w:val="pt-PT"/>
        </w:rPr>
        <w:t xml:space="preserve"> situações de bloqueio à exaustão exceto para as incidências de N-NE</w:t>
      </w:r>
      <w:r w:rsidR="00816B59">
        <w:rPr>
          <w:rFonts w:ascii="Merriweather" w:hAnsi="Merriweather" w:cs="Arial"/>
          <w:spacing w:val="-8"/>
          <w:sz w:val="20"/>
          <w:lang w:val="pt-PT"/>
        </w:rPr>
        <w:t xml:space="preserve">, que é </w:t>
      </w:r>
      <w:r w:rsidR="00D20825">
        <w:rPr>
          <w:rFonts w:ascii="Merriweather" w:hAnsi="Merriweather" w:cs="Arial"/>
          <w:spacing w:val="-8"/>
          <w:sz w:val="20"/>
          <w:lang w:val="pt-PT"/>
        </w:rPr>
        <w:t>resolvida</w:t>
      </w:r>
      <w:r w:rsidR="00816B59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7746D4" w:rsidRPr="007746D4">
        <w:rPr>
          <w:rFonts w:ascii="Merriweather" w:hAnsi="Merriweather" w:cs="Arial"/>
          <w:spacing w:val="-8"/>
          <w:sz w:val="20"/>
          <w:lang w:val="pt-PT"/>
        </w:rPr>
        <w:t>fechando verticalmente as aberturas nascente e de tardoz da claraboia do átrio Sul, em conjunto com a não abertura da porta Sul</w:t>
      </w:r>
      <w:r w:rsidR="007746D4">
        <w:rPr>
          <w:rFonts w:ascii="Merriweather" w:hAnsi="Merriweather" w:cs="Arial"/>
          <w:spacing w:val="-8"/>
          <w:sz w:val="20"/>
          <w:lang w:val="pt-PT"/>
        </w:rPr>
        <w:t>.</w:t>
      </w:r>
    </w:p>
    <w:p w14:paraId="6557E19C" w14:textId="616B1ECA" w:rsidR="005750C5" w:rsidRDefault="000D7405" w:rsidP="00B04760">
      <w:pPr>
        <w:spacing w:line="312" w:lineRule="auto"/>
        <w:jc w:val="center"/>
        <w:rPr>
          <w:rFonts w:ascii="Merriweather" w:hAnsi="Merriweather" w:cs="Arial"/>
          <w:spacing w:val="-8"/>
          <w:sz w:val="20"/>
          <w:lang w:val="pt-PT"/>
        </w:rPr>
      </w:pPr>
      <w:r w:rsidRPr="000D7405">
        <w:rPr>
          <w:rFonts w:ascii="Merriweather" w:hAnsi="Merriweather" w:cs="Arial"/>
          <w:spacing w:val="-8"/>
          <w:sz w:val="20"/>
          <w:lang w:val="pt-PT"/>
        </w:rPr>
        <w:drawing>
          <wp:inline distT="0" distB="0" distL="0" distR="0" wp14:anchorId="462CABDA" wp14:editId="77DB31AF">
            <wp:extent cx="1939318" cy="1385227"/>
            <wp:effectExtent l="0" t="0" r="3810" b="5715"/>
            <wp:docPr id="1181290032" name="Imagem 1" descr="Uma imagem com edifício, janela, Retângulo, art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90032" name="Imagem 1" descr="Uma imagem com edifício, janela, Retângulo, arte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8248" cy="141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439">
        <w:rPr>
          <w:rFonts w:ascii="Merriweather" w:hAnsi="Merriweather" w:cs="Arial"/>
          <w:spacing w:val="-8"/>
          <w:sz w:val="20"/>
          <w:lang w:val="pt-PT"/>
        </w:rPr>
        <w:t xml:space="preserve"> </w:t>
      </w:r>
      <w:r w:rsidR="00FA1439" w:rsidRPr="00FA1439">
        <w:rPr>
          <w:rFonts w:ascii="Merriweather" w:hAnsi="Merriweather" w:cs="Arial"/>
          <w:spacing w:val="-8"/>
          <w:sz w:val="20"/>
          <w:lang w:val="pt-PT"/>
        </w:rPr>
        <w:drawing>
          <wp:inline distT="0" distB="0" distL="0" distR="0" wp14:anchorId="6589199A" wp14:editId="4D8687F2">
            <wp:extent cx="1935387" cy="1399982"/>
            <wp:effectExtent l="0" t="0" r="8255" b="0"/>
            <wp:docPr id="2040630698" name="Imagem 1" descr="Uma imagem com escrita à mão, Propriedade de material, interior, abandonad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30698" name="Imagem 1" descr="Uma imagem com escrita à mão, Propriedade de material, interior, abandonado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9424" cy="141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B994" w14:textId="599BCDD3" w:rsidR="00B04760" w:rsidRPr="0061430F" w:rsidRDefault="00B8633C" w:rsidP="003D13D6">
      <w:pPr>
        <w:spacing w:before="120" w:after="0" w:line="312" w:lineRule="auto"/>
        <w:jc w:val="center"/>
        <w:rPr>
          <w:rFonts w:ascii="Merriweather" w:hAnsi="Merriweather" w:cs="Arial"/>
          <w:spacing w:val="-8"/>
          <w:sz w:val="20"/>
          <w:lang w:val="pt-PT"/>
        </w:rPr>
      </w:pPr>
      <w:r w:rsidRPr="00D04325">
        <w:rPr>
          <w:rFonts w:ascii="Tahoma" w:hAnsi="Tahoma" w:cs="Tahoma"/>
          <w:color w:val="ED7D31"/>
          <w:spacing w:val="-6"/>
          <w:szCs w:val="18"/>
          <w:lang w:val="pt-PT"/>
        </w:rPr>
        <w:t xml:space="preserve">Fig. </w:t>
      </w:r>
      <w:r>
        <w:rPr>
          <w:rFonts w:ascii="Tahoma" w:hAnsi="Tahoma" w:cs="Tahoma"/>
          <w:color w:val="ED7D31"/>
          <w:spacing w:val="-6"/>
          <w:szCs w:val="18"/>
          <w:lang w:val="pt-PT"/>
        </w:rPr>
        <w:t>2</w:t>
      </w:r>
      <w:r w:rsidRPr="00D04325">
        <w:rPr>
          <w:rFonts w:ascii="Tahoma" w:hAnsi="Tahoma" w:cs="Tahoma"/>
          <w:color w:val="ED7D31"/>
          <w:spacing w:val="-6"/>
          <w:szCs w:val="18"/>
          <w:lang w:val="pt-PT"/>
        </w:rPr>
        <w:t xml:space="preserve"> | </w:t>
      </w:r>
      <w:r w:rsidR="00984E65" w:rsidRPr="00984E65">
        <w:rPr>
          <w:rFonts w:ascii="Tahoma" w:hAnsi="Tahoma" w:cs="Tahoma"/>
          <w:spacing w:val="-6"/>
          <w:lang w:val="pt-PT"/>
        </w:rPr>
        <w:t>Figuras de erosão na config</w:t>
      </w:r>
      <w:r w:rsidR="00984E65">
        <w:rPr>
          <w:rFonts w:ascii="Tahoma" w:hAnsi="Tahoma" w:cs="Tahoma"/>
          <w:spacing w:val="-6"/>
          <w:lang w:val="pt-PT"/>
        </w:rPr>
        <w:t>.</w:t>
      </w:r>
      <w:r w:rsidR="00984E65" w:rsidRPr="00984E65">
        <w:rPr>
          <w:rFonts w:ascii="Tahoma" w:hAnsi="Tahoma" w:cs="Tahoma"/>
          <w:spacing w:val="-6"/>
          <w:lang w:val="pt-PT"/>
        </w:rPr>
        <w:t xml:space="preserve"> final </w:t>
      </w:r>
      <w:r w:rsidR="003D13D6">
        <w:rPr>
          <w:rFonts w:ascii="Tahoma" w:hAnsi="Tahoma" w:cs="Tahoma"/>
          <w:spacing w:val="-6"/>
          <w:lang w:val="pt-PT"/>
        </w:rPr>
        <w:t>c/</w:t>
      </w:r>
      <w:r w:rsidR="00984E65" w:rsidRPr="00984E65">
        <w:rPr>
          <w:rFonts w:ascii="Tahoma" w:hAnsi="Tahoma" w:cs="Tahoma"/>
          <w:spacing w:val="-6"/>
          <w:lang w:val="pt-PT"/>
        </w:rPr>
        <w:t>incid</w:t>
      </w:r>
      <w:r w:rsidR="003474E1">
        <w:rPr>
          <w:rFonts w:ascii="Tahoma" w:hAnsi="Tahoma" w:cs="Tahoma"/>
          <w:spacing w:val="-6"/>
          <w:lang w:val="pt-PT"/>
        </w:rPr>
        <w:t>.</w:t>
      </w:r>
      <w:r w:rsidR="00984E65" w:rsidRPr="00984E65">
        <w:rPr>
          <w:rFonts w:ascii="Tahoma" w:hAnsi="Tahoma" w:cs="Tahoma"/>
          <w:spacing w:val="-6"/>
          <w:lang w:val="pt-PT"/>
        </w:rPr>
        <w:t xml:space="preserve"> sul p</w:t>
      </w:r>
      <w:r w:rsidR="003D13D6">
        <w:rPr>
          <w:rFonts w:ascii="Tahoma" w:hAnsi="Tahoma" w:cs="Tahoma"/>
          <w:spacing w:val="-6"/>
          <w:lang w:val="pt-PT"/>
        </w:rPr>
        <w:t>/</w:t>
      </w:r>
      <w:r w:rsidR="00984E65" w:rsidRPr="00984E65">
        <w:rPr>
          <w:rFonts w:ascii="Tahoma" w:hAnsi="Tahoma" w:cs="Tahoma"/>
          <w:spacing w:val="-6"/>
          <w:lang w:val="pt-PT"/>
        </w:rPr>
        <w:t>γ=1,1: mod</w:t>
      </w:r>
      <w:r w:rsidR="003D13D6">
        <w:rPr>
          <w:rFonts w:ascii="Tahoma" w:hAnsi="Tahoma" w:cs="Tahoma"/>
          <w:spacing w:val="-6"/>
          <w:lang w:val="pt-PT"/>
        </w:rPr>
        <w:t>.</w:t>
      </w:r>
      <w:r w:rsidR="00984E65" w:rsidRPr="00984E65">
        <w:rPr>
          <w:rFonts w:ascii="Tahoma" w:hAnsi="Tahoma" w:cs="Tahoma"/>
          <w:spacing w:val="-6"/>
          <w:lang w:val="pt-PT"/>
        </w:rPr>
        <w:t xml:space="preserve"> completo (esq</w:t>
      </w:r>
      <w:r w:rsidR="003474E1">
        <w:rPr>
          <w:rFonts w:ascii="Tahoma" w:hAnsi="Tahoma" w:cs="Tahoma"/>
          <w:spacing w:val="-6"/>
          <w:lang w:val="pt-PT"/>
        </w:rPr>
        <w:t>.</w:t>
      </w:r>
      <w:r w:rsidR="00984E65" w:rsidRPr="00984E65">
        <w:rPr>
          <w:rFonts w:ascii="Tahoma" w:hAnsi="Tahoma" w:cs="Tahoma"/>
          <w:spacing w:val="-6"/>
          <w:lang w:val="pt-PT"/>
        </w:rPr>
        <w:t>)</w:t>
      </w:r>
      <w:r w:rsidR="003474E1">
        <w:rPr>
          <w:rFonts w:ascii="Tahoma" w:hAnsi="Tahoma" w:cs="Tahoma"/>
          <w:spacing w:val="-6"/>
          <w:lang w:val="pt-PT"/>
        </w:rPr>
        <w:t xml:space="preserve"> e</w:t>
      </w:r>
      <w:r w:rsidR="00984E65" w:rsidRPr="00984E65">
        <w:rPr>
          <w:rFonts w:ascii="Tahoma" w:hAnsi="Tahoma" w:cs="Tahoma"/>
          <w:spacing w:val="-6"/>
          <w:lang w:val="pt-PT"/>
        </w:rPr>
        <w:t xml:space="preserve"> parcial (dir</w:t>
      </w:r>
      <w:r w:rsidR="003474E1">
        <w:rPr>
          <w:rFonts w:ascii="Tahoma" w:hAnsi="Tahoma" w:cs="Tahoma"/>
          <w:spacing w:val="-6"/>
          <w:lang w:val="pt-PT"/>
        </w:rPr>
        <w:t>.</w:t>
      </w:r>
      <w:r w:rsidR="00984E65" w:rsidRPr="00984E65">
        <w:rPr>
          <w:rFonts w:ascii="Tahoma" w:hAnsi="Tahoma" w:cs="Tahoma"/>
          <w:spacing w:val="-6"/>
          <w:lang w:val="pt-PT"/>
        </w:rPr>
        <w:t>).</w:t>
      </w:r>
    </w:p>
    <w:p w14:paraId="06629B26" w14:textId="1094FAB7" w:rsidR="00710DAA" w:rsidRPr="00EF79AA" w:rsidRDefault="003D13D6" w:rsidP="005D164D">
      <w:pPr>
        <w:pStyle w:val="cnme2020Palavras-chave"/>
        <w:spacing w:before="120"/>
        <w:ind w:left="0" w:firstLine="0"/>
        <w:jc w:val="both"/>
        <w:rPr>
          <w:rFonts w:ascii="Tahoma" w:hAnsi="Tahoma" w:cs="Tahoma"/>
          <w:sz w:val="18"/>
          <w:szCs w:val="18"/>
        </w:rPr>
      </w:pPr>
      <w:r w:rsidRPr="00EF79AA">
        <w:rPr>
          <w:rFonts w:ascii="Tahoma" w:hAnsi="Tahoma" w:cs="Tahoma"/>
          <w:color w:val="ED7D31"/>
          <w:sz w:val="18"/>
          <w:szCs w:val="18"/>
        </w:rPr>
        <w:t xml:space="preserve">Palavras-chave: </w:t>
      </w:r>
      <w:r w:rsidRPr="00EF79AA">
        <w:rPr>
          <w:rFonts w:ascii="Tahoma" w:hAnsi="Tahoma" w:cs="Tahoma"/>
          <w:sz w:val="18"/>
          <w:szCs w:val="18"/>
        </w:rPr>
        <w:t>Conforto eólico, Experimentação em Túnel de Vento, Figuras de Erosão, Desenfumagem</w:t>
      </w:r>
    </w:p>
    <w:sectPr w:rsidR="00710DAA" w:rsidRPr="00EF79AA" w:rsidSect="004A7293">
      <w:headerReference w:type="even" r:id="rId16"/>
      <w:footerReference w:type="even" r:id="rId17"/>
      <w:footerReference w:type="default" r:id="rId18"/>
      <w:headerReference w:type="first" r:id="rId19"/>
      <w:footerReference w:type="first" r:id="rId20"/>
      <w:endnotePr>
        <w:numFmt w:val="decimal"/>
      </w:endnotePr>
      <w:pgSz w:w="11907" w:h="16840" w:code="9"/>
      <w:pgMar w:top="1418" w:right="1701" w:bottom="1134" w:left="1134" w:header="737" w:footer="737" w:gutter="0"/>
      <w:pgNumType w:start="25"/>
      <w:cols w:space="567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38E3A" w14:textId="77777777" w:rsidR="007A52AE" w:rsidRPr="005C7EDC" w:rsidRDefault="007A52AE" w:rsidP="005C7EDC">
      <w:pPr>
        <w:pStyle w:val="Rodap"/>
      </w:pPr>
    </w:p>
  </w:endnote>
  <w:endnote w:type="continuationSeparator" w:id="0">
    <w:p w14:paraId="4F7A8F2E" w14:textId="77777777" w:rsidR="007A52AE" w:rsidRPr="000B2E9B" w:rsidRDefault="007A52AE" w:rsidP="000B2E9B">
      <w:pPr>
        <w:pStyle w:val="Rodap"/>
      </w:pPr>
    </w:p>
  </w:endnote>
  <w:endnote w:type="continuationNotice" w:id="1">
    <w:p w14:paraId="762F1EC9" w14:textId="77777777" w:rsidR="007A52AE" w:rsidRPr="001D33AA" w:rsidRDefault="007A52AE" w:rsidP="001D33AA">
      <w:pPr>
        <w:pStyle w:val="Rodap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rriweather Light">
    <w:charset w:val="00"/>
    <w:family w:val="auto"/>
    <w:pitch w:val="variable"/>
    <w:sig w:usb0="20000207" w:usb1="00000002" w:usb2="00000000" w:usb3="00000000" w:csb0="00000197" w:csb1="00000000"/>
  </w:font>
  <w:font w:name="DINNextLTPro">
    <w:altName w:val="Calibri"/>
    <w:charset w:val="00"/>
    <w:family w:val="auto"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rriweather">
    <w:altName w:val="Courier New"/>
    <w:charset w:val="00"/>
    <w:family w:val="auto"/>
    <w:pitch w:val="variable"/>
    <w:sig w:usb0="20000207" w:usb1="00000002" w:usb2="00000000" w:usb3="00000000" w:csb0="00000197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Roboto Light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erriweather" w:hAnsi="Merriweather"/>
        <w:color w:val="ED7D31"/>
        <w:sz w:val="36"/>
        <w:szCs w:val="36"/>
      </w:rPr>
      <w:id w:val="-1024866220"/>
      <w:docPartObj>
        <w:docPartGallery w:val="Page Numbers (Bottom of Page)"/>
        <w:docPartUnique/>
      </w:docPartObj>
    </w:sdtPr>
    <w:sdtEndPr/>
    <w:sdtContent>
      <w:p w14:paraId="536891EB" w14:textId="3FCDB2C3" w:rsidR="0087163B" w:rsidRPr="00FA58F0" w:rsidRDefault="00CF14E6" w:rsidP="00FA58F0">
        <w:pPr>
          <w:pStyle w:val="Rodap"/>
          <w:spacing w:after="0"/>
          <w:rPr>
            <w:rFonts w:ascii="Merriweather" w:hAnsi="Merriweather"/>
            <w:color w:val="ED7D31"/>
            <w:sz w:val="36"/>
            <w:szCs w:val="36"/>
          </w:rPr>
        </w:pPr>
        <w:r>
          <w:rPr>
            <w:rFonts w:ascii="Merriweather" w:hAnsi="Merriweather"/>
            <w:color w:val="ED7D31"/>
            <w:sz w:val="36"/>
            <w:szCs w:val="36"/>
          </w:rPr>
          <w:t>2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8596281"/>
      <w:docPartObj>
        <w:docPartGallery w:val="Page Numbers (Bottom of Page)"/>
        <w:docPartUnique/>
      </w:docPartObj>
    </w:sdtPr>
    <w:sdtEndPr>
      <w:rPr>
        <w:rFonts w:ascii="Merriweather" w:hAnsi="Merriweather"/>
        <w:color w:val="ED7D31"/>
        <w:sz w:val="36"/>
        <w:szCs w:val="36"/>
      </w:rPr>
    </w:sdtEndPr>
    <w:sdtContent>
      <w:p w14:paraId="7DB66998" w14:textId="4971A059" w:rsidR="0087163B" w:rsidRPr="00FA58F0" w:rsidRDefault="0087163B" w:rsidP="00FA58F0">
        <w:pPr>
          <w:pStyle w:val="Rodap"/>
          <w:spacing w:after="0"/>
          <w:jc w:val="right"/>
          <w:rPr>
            <w:rFonts w:ascii="Merriweather" w:hAnsi="Merriweather"/>
            <w:color w:val="ED7D31"/>
            <w:sz w:val="36"/>
            <w:szCs w:val="36"/>
          </w:rPr>
        </w:pPr>
        <w:r w:rsidRPr="00FA58F0">
          <w:rPr>
            <w:rFonts w:ascii="Merriweather" w:hAnsi="Merriweather"/>
            <w:color w:val="ED7D31"/>
            <w:sz w:val="36"/>
            <w:szCs w:val="36"/>
          </w:rPr>
          <w:fldChar w:fldCharType="begin"/>
        </w:r>
        <w:r w:rsidRPr="00FA58F0">
          <w:rPr>
            <w:rFonts w:ascii="Merriweather" w:hAnsi="Merriweather"/>
            <w:color w:val="ED7D31"/>
            <w:sz w:val="36"/>
            <w:szCs w:val="36"/>
          </w:rPr>
          <w:instrText>PAGE   \* MERGEFORMAT</w:instrText>
        </w:r>
        <w:r w:rsidRPr="00FA58F0">
          <w:rPr>
            <w:rFonts w:ascii="Merriweather" w:hAnsi="Merriweather"/>
            <w:color w:val="ED7D31"/>
            <w:sz w:val="36"/>
            <w:szCs w:val="36"/>
          </w:rPr>
          <w:fldChar w:fldCharType="separate"/>
        </w:r>
        <w:r w:rsidRPr="00FA58F0">
          <w:rPr>
            <w:rFonts w:ascii="Merriweather" w:hAnsi="Merriweather"/>
            <w:color w:val="ED7D31"/>
            <w:sz w:val="36"/>
            <w:szCs w:val="36"/>
            <w:lang w:val="pt-PT"/>
          </w:rPr>
          <w:t>2</w:t>
        </w:r>
        <w:r w:rsidRPr="00FA58F0">
          <w:rPr>
            <w:rFonts w:ascii="Merriweather" w:hAnsi="Merriweather"/>
            <w:color w:val="ED7D31"/>
            <w:sz w:val="36"/>
            <w:szCs w:val="3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erriweather" w:hAnsi="Merriweather"/>
        <w:color w:val="ED7D31"/>
        <w:sz w:val="36"/>
        <w:szCs w:val="36"/>
      </w:rPr>
      <w:id w:val="-667479277"/>
      <w:docPartObj>
        <w:docPartGallery w:val="Page Numbers (Bottom of Page)"/>
        <w:docPartUnique/>
      </w:docPartObj>
    </w:sdtPr>
    <w:sdtEndPr/>
    <w:sdtContent>
      <w:p w14:paraId="20A4B190" w14:textId="2334E3F4" w:rsidR="0087163B" w:rsidRPr="00CE34C8" w:rsidRDefault="00CF14E6" w:rsidP="00CE34C8">
        <w:pPr>
          <w:pStyle w:val="Rodap"/>
          <w:jc w:val="right"/>
          <w:rPr>
            <w:rFonts w:ascii="Merriweather" w:hAnsi="Merriweather"/>
            <w:color w:val="ED7D31"/>
            <w:sz w:val="36"/>
            <w:szCs w:val="36"/>
          </w:rPr>
        </w:pPr>
        <w:r>
          <w:rPr>
            <w:rFonts w:ascii="Merriweather" w:hAnsi="Merriweather"/>
            <w:color w:val="ED7D31"/>
            <w:sz w:val="36"/>
            <w:szCs w:val="36"/>
          </w:rPr>
          <w:t>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585D4" w14:textId="77777777" w:rsidR="007A52AE" w:rsidRDefault="007A52AE">
      <w:r>
        <w:separator/>
      </w:r>
    </w:p>
    <w:p w14:paraId="6E9BE789" w14:textId="77777777" w:rsidR="007A52AE" w:rsidRDefault="007A52AE"/>
  </w:footnote>
  <w:footnote w:type="continuationSeparator" w:id="0">
    <w:p w14:paraId="3935A509" w14:textId="77777777" w:rsidR="007A52AE" w:rsidRDefault="007A52AE">
      <w:r>
        <w:continuationSeparator/>
      </w:r>
    </w:p>
    <w:p w14:paraId="5A091C51" w14:textId="77777777" w:rsidR="007A52AE" w:rsidRDefault="007A52A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B8097" w14:textId="77777777" w:rsidR="0087163B" w:rsidRPr="0072560B" w:rsidRDefault="0087163B" w:rsidP="00925C69">
    <w:pPr>
      <w:pStyle w:val="Cabealho"/>
      <w:jc w:val="center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05786" w14:textId="7223B282" w:rsidR="0087163B" w:rsidRPr="00457C81" w:rsidRDefault="00457C81" w:rsidP="000556AB">
    <w:pPr>
      <w:pStyle w:val="Cabealho"/>
      <w:jc w:val="both"/>
      <w:rPr>
        <w:spacing w:val="-4"/>
        <w:lang w:val="pt-PT"/>
      </w:rPr>
    </w:pPr>
    <w:r>
      <w:rPr>
        <w:rFonts w:ascii="Roboto Light" w:hAnsi="Roboto Light" w:cstheme="minorBidi"/>
        <w:bCs/>
        <w:color w:val="ED7D31"/>
        <w:sz w:val="18"/>
        <w:szCs w:val="18"/>
        <w:lang w:val="pt-PT"/>
      </w:rPr>
      <w:t xml:space="preserve">Fernando Oliveira e Fernando </w:t>
    </w:r>
    <w:r w:rsidR="00F22443">
      <w:rPr>
        <w:rFonts w:ascii="Roboto Light" w:hAnsi="Roboto Light" w:cstheme="minorBidi"/>
        <w:bCs/>
        <w:color w:val="ED7D31"/>
        <w:sz w:val="18"/>
        <w:szCs w:val="18"/>
        <w:lang w:val="pt-PT"/>
      </w:rPr>
      <w:t xml:space="preserve">Marques da </w:t>
    </w:r>
    <w:r>
      <w:rPr>
        <w:rFonts w:ascii="Roboto Light" w:hAnsi="Roboto Light" w:cstheme="minorBidi"/>
        <w:bCs/>
        <w:color w:val="ED7D31"/>
        <w:sz w:val="18"/>
        <w:szCs w:val="18"/>
        <w:lang w:val="pt-PT"/>
      </w:rPr>
      <w:t>Silva</w:t>
    </w:r>
    <w:r w:rsidR="0087163B" w:rsidRPr="00457C81">
      <w:rPr>
        <w:rFonts w:ascii="Roboto Light" w:hAnsi="Roboto Light" w:cstheme="minorBidi"/>
        <w:bCs/>
        <w:color w:val="ED7D31"/>
        <w:sz w:val="18"/>
        <w:szCs w:val="18"/>
        <w:lang w:val="pt-PT"/>
      </w:rPr>
      <w:t xml:space="preserve">, </w:t>
    </w:r>
    <w:r w:rsidR="00E54282" w:rsidRPr="00457C81">
      <w:rPr>
        <w:rFonts w:ascii="Roboto Light" w:hAnsi="Roboto Light" w:cs="Tahoma"/>
        <w:color w:val="ED7D31"/>
        <w:sz w:val="18"/>
        <w:szCs w:val="18"/>
        <w:lang w:val="pt-PT"/>
      </w:rPr>
      <w:t>Avaliação das Condições de Conforto Eólico no Fórum Barreiro</w:t>
    </w:r>
    <w:r w:rsidR="0087163B" w:rsidRPr="00457C81">
      <w:rPr>
        <w:rFonts w:ascii="Roboto Light" w:hAnsi="Roboto Light" w:cs="Tahoma"/>
        <w:color w:val="ED7D31"/>
        <w:sz w:val="18"/>
        <w:szCs w:val="18"/>
        <w:lang w:val="pt-PT"/>
      </w:rPr>
      <w:t>,</w:t>
    </w:r>
    <w:r w:rsidR="0087163B" w:rsidRPr="00457C81">
      <w:rPr>
        <w:rFonts w:ascii="Roboto Light" w:hAnsi="Roboto Light"/>
        <w:b/>
        <w:color w:val="ED7D31"/>
        <w:sz w:val="18"/>
        <w:szCs w:val="18"/>
        <w:lang w:val="pt-PT"/>
      </w:rPr>
      <w:t xml:space="preserve"> </w:t>
    </w:r>
    <w:r w:rsidR="00E54282" w:rsidRPr="00457C81">
      <w:rPr>
        <w:rFonts w:ascii="Roboto Light" w:hAnsi="Roboto Light" w:cs="Tahoma"/>
        <w:color w:val="ED7D31"/>
        <w:sz w:val="18"/>
        <w:szCs w:val="18"/>
        <w:lang w:val="pt-PT"/>
      </w:rPr>
      <w:t>CNME2026</w:t>
    </w:r>
    <w:r w:rsidR="0087163B" w:rsidRPr="00457C81">
      <w:rPr>
        <w:rFonts w:ascii="Roboto Light" w:hAnsi="Roboto Light" w:cs="Tahoma"/>
        <w:color w:val="ED7D31"/>
        <w:sz w:val="18"/>
        <w:szCs w:val="18"/>
        <w:lang w:val="pt-PT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B37"/>
    <w:multiLevelType w:val="multilevel"/>
    <w:tmpl w:val="AC7804BE"/>
    <w:lvl w:ilvl="0">
      <w:start w:val="1"/>
      <w:numFmt w:val="decimal"/>
      <w:lvlText w:val="%1 -"/>
      <w:lvlJc w:val="left"/>
      <w:pPr>
        <w:tabs>
          <w:tab w:val="num" w:pos="284"/>
        </w:tabs>
        <w:ind w:left="0" w:firstLine="0"/>
      </w:pPr>
      <w:rPr>
        <w:rFonts w:ascii="Times New Roman" w:hAnsi="Times New Roman" w:hint="default"/>
        <w:b/>
        <w:i w:val="0"/>
        <w:caps/>
        <w:sz w:val="24"/>
      </w:rPr>
    </w:lvl>
    <w:lvl w:ilvl="1">
      <w:start w:val="1"/>
      <w:numFmt w:val="decimal"/>
      <w:lvlText w:val="%1.%2 -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BE0AB4"/>
    <w:multiLevelType w:val="multilevel"/>
    <w:tmpl w:val="08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59835E3"/>
    <w:multiLevelType w:val="multilevel"/>
    <w:tmpl w:val="FE3A88CA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8BA7B74"/>
    <w:multiLevelType w:val="multilevel"/>
    <w:tmpl w:val="3D821A70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aps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9EC54B5"/>
    <w:multiLevelType w:val="multilevel"/>
    <w:tmpl w:val="C65C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E6CA9"/>
    <w:multiLevelType w:val="multilevel"/>
    <w:tmpl w:val="08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0CE01ADF"/>
    <w:multiLevelType w:val="multilevel"/>
    <w:tmpl w:val="08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0D5F2352"/>
    <w:multiLevelType w:val="hybridMultilevel"/>
    <w:tmpl w:val="6D061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5A6D8F"/>
    <w:multiLevelType w:val="multilevel"/>
    <w:tmpl w:val="ED1A9A4E"/>
    <w:lvl w:ilvl="0">
      <w:start w:val="1"/>
      <w:numFmt w:val="lowerLetter"/>
      <w:lvlText w:val="%1)"/>
      <w:lvlJc w:val="left"/>
      <w:pPr>
        <w:ind w:left="2498" w:hanging="360"/>
      </w:pPr>
    </w:lvl>
    <w:lvl w:ilvl="1">
      <w:start w:val="1"/>
      <w:numFmt w:val="decimal"/>
      <w:lvlText w:val="%2."/>
      <w:lvlJc w:val="left"/>
      <w:pPr>
        <w:tabs>
          <w:tab w:val="num" w:pos="2858"/>
        </w:tabs>
        <w:ind w:left="2858" w:hanging="720"/>
      </w:pPr>
    </w:lvl>
    <w:lvl w:ilvl="2">
      <w:start w:val="1"/>
      <w:numFmt w:val="decimal"/>
      <w:lvlText w:val="%3."/>
      <w:lvlJc w:val="left"/>
      <w:pPr>
        <w:tabs>
          <w:tab w:val="num" w:pos="3578"/>
        </w:tabs>
        <w:ind w:left="3578" w:hanging="720"/>
      </w:pPr>
    </w:lvl>
    <w:lvl w:ilvl="3">
      <w:start w:val="1"/>
      <w:numFmt w:val="decimal"/>
      <w:lvlText w:val="%4."/>
      <w:lvlJc w:val="left"/>
      <w:pPr>
        <w:tabs>
          <w:tab w:val="num" w:pos="4298"/>
        </w:tabs>
        <w:ind w:left="4298" w:hanging="720"/>
      </w:pPr>
    </w:lvl>
    <w:lvl w:ilvl="4">
      <w:start w:val="1"/>
      <w:numFmt w:val="decimal"/>
      <w:lvlText w:val="%5."/>
      <w:lvlJc w:val="left"/>
      <w:pPr>
        <w:tabs>
          <w:tab w:val="num" w:pos="5018"/>
        </w:tabs>
        <w:ind w:left="5018" w:hanging="720"/>
      </w:pPr>
    </w:lvl>
    <w:lvl w:ilvl="5">
      <w:start w:val="1"/>
      <w:numFmt w:val="decimal"/>
      <w:lvlText w:val="%6."/>
      <w:lvlJc w:val="left"/>
      <w:pPr>
        <w:tabs>
          <w:tab w:val="num" w:pos="5738"/>
        </w:tabs>
        <w:ind w:left="5738" w:hanging="720"/>
      </w:pPr>
    </w:lvl>
    <w:lvl w:ilvl="6">
      <w:start w:val="1"/>
      <w:numFmt w:val="decimal"/>
      <w:lvlText w:val="%7."/>
      <w:lvlJc w:val="left"/>
      <w:pPr>
        <w:tabs>
          <w:tab w:val="num" w:pos="6458"/>
        </w:tabs>
        <w:ind w:left="6458" w:hanging="720"/>
      </w:pPr>
    </w:lvl>
    <w:lvl w:ilvl="7">
      <w:start w:val="1"/>
      <w:numFmt w:val="decimal"/>
      <w:lvlText w:val="%8."/>
      <w:lvlJc w:val="left"/>
      <w:pPr>
        <w:tabs>
          <w:tab w:val="num" w:pos="7178"/>
        </w:tabs>
        <w:ind w:left="7178" w:hanging="720"/>
      </w:pPr>
    </w:lvl>
    <w:lvl w:ilvl="8">
      <w:start w:val="1"/>
      <w:numFmt w:val="decimal"/>
      <w:lvlText w:val="%9."/>
      <w:lvlJc w:val="left"/>
      <w:pPr>
        <w:tabs>
          <w:tab w:val="num" w:pos="7898"/>
        </w:tabs>
        <w:ind w:left="7898" w:hanging="720"/>
      </w:pPr>
    </w:lvl>
  </w:abstractNum>
  <w:abstractNum w:abstractNumId="9" w15:restartNumberingAfterBreak="0">
    <w:nsid w:val="155F0FB8"/>
    <w:multiLevelType w:val="multilevel"/>
    <w:tmpl w:val="C5AE5F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9D774DE"/>
    <w:multiLevelType w:val="multilevel"/>
    <w:tmpl w:val="8E90A806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1BDA40F0"/>
    <w:multiLevelType w:val="multilevel"/>
    <w:tmpl w:val="2C8420FC"/>
    <w:styleLink w:val="Estilo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4150E7"/>
    <w:multiLevelType w:val="multilevel"/>
    <w:tmpl w:val="33E8D20A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  <w:b/>
        <w:i w:val="0"/>
        <w:caps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5B84E0A"/>
    <w:multiLevelType w:val="multilevel"/>
    <w:tmpl w:val="7064209A"/>
    <w:lvl w:ilvl="0">
      <w:start w:val="1"/>
      <w:numFmt w:val="decimal"/>
      <w:lvlText w:val="%1 -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aps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90417A8"/>
    <w:multiLevelType w:val="multilevel"/>
    <w:tmpl w:val="BBF413AA"/>
    <w:lvl w:ilvl="0">
      <w:start w:val="1"/>
      <w:numFmt w:val="decimal"/>
      <w:lvlText w:val="%1 -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aps/>
        <w:sz w:val="24"/>
      </w:rPr>
    </w:lvl>
    <w:lvl w:ilvl="1">
      <w:start w:val="1"/>
      <w:numFmt w:val="decimal"/>
      <w:lvlText w:val="%1.%2 -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4422187E"/>
    <w:multiLevelType w:val="multilevel"/>
    <w:tmpl w:val="68329FC0"/>
    <w:lvl w:ilvl="0">
      <w:start w:val="1"/>
      <w:numFmt w:val="decimal"/>
      <w:lvlText w:val="%1 -"/>
      <w:lvlJc w:val="left"/>
      <w:pPr>
        <w:tabs>
          <w:tab w:val="num" w:pos="397"/>
        </w:tabs>
        <w:ind w:left="0" w:firstLine="0"/>
      </w:pPr>
      <w:rPr>
        <w:rFonts w:ascii="Times New Roman" w:hAnsi="Times New Roman" w:hint="default"/>
        <w:b/>
        <w:i w:val="0"/>
        <w:caps/>
        <w:sz w:val="24"/>
      </w:rPr>
    </w:lvl>
    <w:lvl w:ilvl="1">
      <w:start w:val="1"/>
      <w:numFmt w:val="decimal"/>
      <w:lvlText w:val="%1.%2 -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4884467E"/>
    <w:multiLevelType w:val="multilevel"/>
    <w:tmpl w:val="97A626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4B3627A3"/>
    <w:multiLevelType w:val="multilevel"/>
    <w:tmpl w:val="0D1A135C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527053FD"/>
    <w:multiLevelType w:val="hybridMultilevel"/>
    <w:tmpl w:val="C4F6C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17449"/>
    <w:multiLevelType w:val="multilevel"/>
    <w:tmpl w:val="08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658027A9"/>
    <w:multiLevelType w:val="multilevel"/>
    <w:tmpl w:val="A30CA550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aps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67450493"/>
    <w:multiLevelType w:val="multilevel"/>
    <w:tmpl w:val="BD528EDC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aps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697D40F0"/>
    <w:multiLevelType w:val="hybridMultilevel"/>
    <w:tmpl w:val="493ACE70"/>
    <w:lvl w:ilvl="0" w:tplc="5990408C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686C94"/>
    <w:multiLevelType w:val="hybridMultilevel"/>
    <w:tmpl w:val="76840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763522"/>
    <w:multiLevelType w:val="hybridMultilevel"/>
    <w:tmpl w:val="28DAB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257C7E"/>
    <w:multiLevelType w:val="multilevel"/>
    <w:tmpl w:val="08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7DE20AF9"/>
    <w:multiLevelType w:val="hybridMultilevel"/>
    <w:tmpl w:val="6D8ABEDE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943803913">
    <w:abstractNumId w:val="12"/>
  </w:num>
  <w:num w:numId="2" w16cid:durableId="1179732840">
    <w:abstractNumId w:val="5"/>
  </w:num>
  <w:num w:numId="3" w16cid:durableId="627470818">
    <w:abstractNumId w:val="21"/>
  </w:num>
  <w:num w:numId="4" w16cid:durableId="1130635141">
    <w:abstractNumId w:val="3"/>
  </w:num>
  <w:num w:numId="5" w16cid:durableId="2020891891">
    <w:abstractNumId w:val="20"/>
  </w:num>
  <w:num w:numId="6" w16cid:durableId="197204902">
    <w:abstractNumId w:val="13"/>
  </w:num>
  <w:num w:numId="7" w16cid:durableId="1288583823">
    <w:abstractNumId w:val="25"/>
  </w:num>
  <w:num w:numId="8" w16cid:durableId="2103724765">
    <w:abstractNumId w:val="6"/>
  </w:num>
  <w:num w:numId="9" w16cid:durableId="1700205378">
    <w:abstractNumId w:val="19"/>
  </w:num>
  <w:num w:numId="10" w16cid:durableId="1134250932">
    <w:abstractNumId w:val="14"/>
  </w:num>
  <w:num w:numId="11" w16cid:durableId="1319114077">
    <w:abstractNumId w:val="15"/>
  </w:num>
  <w:num w:numId="12" w16cid:durableId="1953776753">
    <w:abstractNumId w:val="0"/>
  </w:num>
  <w:num w:numId="13" w16cid:durableId="1208570505">
    <w:abstractNumId w:val="1"/>
  </w:num>
  <w:num w:numId="14" w16cid:durableId="1199469394">
    <w:abstractNumId w:val="9"/>
  </w:num>
  <w:num w:numId="15" w16cid:durableId="1070928561">
    <w:abstractNumId w:val="12"/>
  </w:num>
  <w:num w:numId="16" w16cid:durableId="961957536">
    <w:abstractNumId w:val="12"/>
  </w:num>
  <w:num w:numId="17" w16cid:durableId="1242254405">
    <w:abstractNumId w:val="12"/>
  </w:num>
  <w:num w:numId="18" w16cid:durableId="1641808994">
    <w:abstractNumId w:val="12"/>
  </w:num>
  <w:num w:numId="19" w16cid:durableId="1450665048">
    <w:abstractNumId w:val="12"/>
  </w:num>
  <w:num w:numId="20" w16cid:durableId="853425106">
    <w:abstractNumId w:val="12"/>
  </w:num>
  <w:num w:numId="21" w16cid:durableId="1097870632">
    <w:abstractNumId w:val="26"/>
  </w:num>
  <w:num w:numId="22" w16cid:durableId="677076070">
    <w:abstractNumId w:val="23"/>
  </w:num>
  <w:num w:numId="23" w16cid:durableId="2093046261">
    <w:abstractNumId w:val="24"/>
  </w:num>
  <w:num w:numId="24" w16cid:durableId="1389575179">
    <w:abstractNumId w:val="7"/>
  </w:num>
  <w:num w:numId="25" w16cid:durableId="1877769587">
    <w:abstractNumId w:val="18"/>
  </w:num>
  <w:num w:numId="26" w16cid:durableId="1041629674">
    <w:abstractNumId w:val="12"/>
  </w:num>
  <w:num w:numId="27" w16cid:durableId="1078478415">
    <w:abstractNumId w:val="12"/>
  </w:num>
  <w:num w:numId="28" w16cid:durableId="28176414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79492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87264579">
    <w:abstractNumId w:val="4"/>
  </w:num>
  <w:num w:numId="31" w16cid:durableId="1287807592">
    <w:abstractNumId w:val="22"/>
  </w:num>
  <w:num w:numId="32" w16cid:durableId="1403673974">
    <w:abstractNumId w:val="11"/>
    <w:lvlOverride w:ilvl="0">
      <w:lvl w:ilvl="0">
        <w:start w:val="1"/>
        <w:numFmt w:val="none"/>
        <w:lvlText w:val="%1."/>
        <w:lvlJc w:val="left"/>
        <w:pPr>
          <w:ind w:left="720" w:hanging="360"/>
        </w:pPr>
      </w:lvl>
    </w:lvlOverride>
  </w:num>
  <w:num w:numId="33" w16cid:durableId="1406412116">
    <w:abstractNumId w:val="16"/>
  </w:num>
  <w:num w:numId="34" w16cid:durableId="559437262">
    <w:abstractNumId w:val="11"/>
  </w:num>
  <w:num w:numId="35" w16cid:durableId="1720786486">
    <w:abstractNumId w:val="2"/>
  </w:num>
  <w:num w:numId="36" w16cid:durableId="2130658004">
    <w:abstractNumId w:val="10"/>
  </w:num>
  <w:num w:numId="37" w16cid:durableId="969700318">
    <w:abstractNumId w:val="8"/>
  </w:num>
  <w:num w:numId="38" w16cid:durableId="12522814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mirrorMargins/>
  <w:bordersDoNotSurroundHeader/>
  <w:bordersDoNotSurroundFooter/>
  <w:activeWritingStyle w:appName="MSWord" w:lang="it-IT" w:vendorID="64" w:dllVersion="6" w:nlCheck="1" w:checkStyle="0"/>
  <w:activeWritingStyle w:appName="MSWord" w:lang="en-AU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6" w:nlCheck="1" w:checkStyle="0"/>
  <w:activeWritingStyle w:appName="MSWord" w:lang="pt-PT" w:vendorID="64" w:dllVersion="0" w:nlCheck="1" w:checkStyle="0"/>
  <w:activeWritingStyle w:appName="MSWord" w:lang="en-GB" w:vendorID="64" w:dllVersion="0" w:nlCheck="1" w:checkStyle="0"/>
  <w:activeWritingStyle w:appName="MSWord" w:lang="pt-PT" w:vendorID="64" w:dllVersion="4096" w:nlCheck="1" w:checkStyle="0"/>
  <w:activeWritingStyle w:appName="MSWord" w:lang="en-US" w:vendorID="64" w:dllVersion="4096" w:nlCheck="1" w:checkStyle="0"/>
  <w:activeWritingStyle w:appName="MSWord" w:lang="en-AU" w:vendorID="64" w:dllVersion="0" w:nlCheck="1" w:checkStyle="0"/>
  <w:activeWritingStyle w:appName="MSWord" w:lang="en-US" w:vendorID="64" w:dllVersion="0" w:nlCheck="1" w:checkStyle="0"/>
  <w:activeWritingStyle w:appName="MSWord" w:lang="en-AU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pt-B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964"/>
    <w:rsid w:val="00007910"/>
    <w:rsid w:val="00016CB8"/>
    <w:rsid w:val="0002115E"/>
    <w:rsid w:val="000212D7"/>
    <w:rsid w:val="0002152E"/>
    <w:rsid w:val="00024884"/>
    <w:rsid w:val="00025AF5"/>
    <w:rsid w:val="00027874"/>
    <w:rsid w:val="00027DCC"/>
    <w:rsid w:val="00035D8D"/>
    <w:rsid w:val="0004297E"/>
    <w:rsid w:val="00043960"/>
    <w:rsid w:val="00052489"/>
    <w:rsid w:val="000525CE"/>
    <w:rsid w:val="00054F76"/>
    <w:rsid w:val="000556AB"/>
    <w:rsid w:val="0005625F"/>
    <w:rsid w:val="00056446"/>
    <w:rsid w:val="00056D23"/>
    <w:rsid w:val="00057A76"/>
    <w:rsid w:val="000605E0"/>
    <w:rsid w:val="00061CFC"/>
    <w:rsid w:val="00062142"/>
    <w:rsid w:val="000624B2"/>
    <w:rsid w:val="000641A7"/>
    <w:rsid w:val="0006766B"/>
    <w:rsid w:val="00070063"/>
    <w:rsid w:val="00071878"/>
    <w:rsid w:val="00072745"/>
    <w:rsid w:val="00073738"/>
    <w:rsid w:val="00074184"/>
    <w:rsid w:val="00076EF7"/>
    <w:rsid w:val="00077142"/>
    <w:rsid w:val="00077774"/>
    <w:rsid w:val="0008162F"/>
    <w:rsid w:val="000822DE"/>
    <w:rsid w:val="000839A0"/>
    <w:rsid w:val="000844D8"/>
    <w:rsid w:val="00084D13"/>
    <w:rsid w:val="00092BBF"/>
    <w:rsid w:val="0009368E"/>
    <w:rsid w:val="00094911"/>
    <w:rsid w:val="000962AE"/>
    <w:rsid w:val="000A6C1A"/>
    <w:rsid w:val="000A6D4C"/>
    <w:rsid w:val="000A7B6B"/>
    <w:rsid w:val="000A7F2D"/>
    <w:rsid w:val="000B1903"/>
    <w:rsid w:val="000B2E9B"/>
    <w:rsid w:val="000B44E7"/>
    <w:rsid w:val="000B491A"/>
    <w:rsid w:val="000B50EF"/>
    <w:rsid w:val="000C14F1"/>
    <w:rsid w:val="000C2AAA"/>
    <w:rsid w:val="000C364D"/>
    <w:rsid w:val="000C3C90"/>
    <w:rsid w:val="000C3D54"/>
    <w:rsid w:val="000C4C1C"/>
    <w:rsid w:val="000C66FC"/>
    <w:rsid w:val="000D12C0"/>
    <w:rsid w:val="000D7405"/>
    <w:rsid w:val="000D76A0"/>
    <w:rsid w:val="000E0683"/>
    <w:rsid w:val="000E31A0"/>
    <w:rsid w:val="000E4C7F"/>
    <w:rsid w:val="000E5038"/>
    <w:rsid w:val="000F078A"/>
    <w:rsid w:val="000F1764"/>
    <w:rsid w:val="000F2CDF"/>
    <w:rsid w:val="000F47CC"/>
    <w:rsid w:val="000F62AC"/>
    <w:rsid w:val="000F7E5C"/>
    <w:rsid w:val="00102EB9"/>
    <w:rsid w:val="00106334"/>
    <w:rsid w:val="0010790A"/>
    <w:rsid w:val="001108B9"/>
    <w:rsid w:val="00110A22"/>
    <w:rsid w:val="00110F1F"/>
    <w:rsid w:val="00111F2C"/>
    <w:rsid w:val="0011451D"/>
    <w:rsid w:val="00114706"/>
    <w:rsid w:val="00115AE1"/>
    <w:rsid w:val="0012018C"/>
    <w:rsid w:val="00122E8F"/>
    <w:rsid w:val="001234C0"/>
    <w:rsid w:val="00124882"/>
    <w:rsid w:val="00124A72"/>
    <w:rsid w:val="0012537D"/>
    <w:rsid w:val="00126DE2"/>
    <w:rsid w:val="00127BBE"/>
    <w:rsid w:val="001337F9"/>
    <w:rsid w:val="00134F7B"/>
    <w:rsid w:val="00136A7C"/>
    <w:rsid w:val="001373BE"/>
    <w:rsid w:val="001414C4"/>
    <w:rsid w:val="001417E1"/>
    <w:rsid w:val="00144A0A"/>
    <w:rsid w:val="001465C7"/>
    <w:rsid w:val="00153D77"/>
    <w:rsid w:val="00154763"/>
    <w:rsid w:val="00154DD7"/>
    <w:rsid w:val="00156626"/>
    <w:rsid w:val="00156E3B"/>
    <w:rsid w:val="0016232C"/>
    <w:rsid w:val="00163D1B"/>
    <w:rsid w:val="001676BB"/>
    <w:rsid w:val="001719FC"/>
    <w:rsid w:val="00174055"/>
    <w:rsid w:val="00176B59"/>
    <w:rsid w:val="00180A28"/>
    <w:rsid w:val="00180F66"/>
    <w:rsid w:val="00181B8D"/>
    <w:rsid w:val="001979E0"/>
    <w:rsid w:val="001A1AC4"/>
    <w:rsid w:val="001A3EAB"/>
    <w:rsid w:val="001A5E02"/>
    <w:rsid w:val="001A7D75"/>
    <w:rsid w:val="001B0E2F"/>
    <w:rsid w:val="001B0F4E"/>
    <w:rsid w:val="001B16C4"/>
    <w:rsid w:val="001B1AA8"/>
    <w:rsid w:val="001B1D5E"/>
    <w:rsid w:val="001B2EED"/>
    <w:rsid w:val="001B7F77"/>
    <w:rsid w:val="001C0D53"/>
    <w:rsid w:val="001C1B58"/>
    <w:rsid w:val="001C3509"/>
    <w:rsid w:val="001C44E4"/>
    <w:rsid w:val="001C586B"/>
    <w:rsid w:val="001C7126"/>
    <w:rsid w:val="001C7425"/>
    <w:rsid w:val="001D33AA"/>
    <w:rsid w:val="001D6D58"/>
    <w:rsid w:val="001D7ABF"/>
    <w:rsid w:val="001E0A91"/>
    <w:rsid w:val="001E1957"/>
    <w:rsid w:val="001E2A35"/>
    <w:rsid w:val="001E4C87"/>
    <w:rsid w:val="001E6631"/>
    <w:rsid w:val="001F16BE"/>
    <w:rsid w:val="001F1CE5"/>
    <w:rsid w:val="001F1E61"/>
    <w:rsid w:val="001F5043"/>
    <w:rsid w:val="00200979"/>
    <w:rsid w:val="00200E47"/>
    <w:rsid w:val="00203529"/>
    <w:rsid w:val="0020684B"/>
    <w:rsid w:val="002200FC"/>
    <w:rsid w:val="0022088C"/>
    <w:rsid w:val="002213C2"/>
    <w:rsid w:val="002215B7"/>
    <w:rsid w:val="00223B72"/>
    <w:rsid w:val="00224AFD"/>
    <w:rsid w:val="00224BBF"/>
    <w:rsid w:val="00225612"/>
    <w:rsid w:val="00230FF5"/>
    <w:rsid w:val="00234240"/>
    <w:rsid w:val="002349E3"/>
    <w:rsid w:val="00234E21"/>
    <w:rsid w:val="00236CB2"/>
    <w:rsid w:val="00243A8F"/>
    <w:rsid w:val="00245474"/>
    <w:rsid w:val="00245660"/>
    <w:rsid w:val="0025345E"/>
    <w:rsid w:val="00262716"/>
    <w:rsid w:val="00263F97"/>
    <w:rsid w:val="00264348"/>
    <w:rsid w:val="00272788"/>
    <w:rsid w:val="00281536"/>
    <w:rsid w:val="00282707"/>
    <w:rsid w:val="00285A03"/>
    <w:rsid w:val="00286499"/>
    <w:rsid w:val="00286ABE"/>
    <w:rsid w:val="002925E6"/>
    <w:rsid w:val="00292CDB"/>
    <w:rsid w:val="0029713B"/>
    <w:rsid w:val="0029792E"/>
    <w:rsid w:val="002A2A6B"/>
    <w:rsid w:val="002A30C6"/>
    <w:rsid w:val="002A3B22"/>
    <w:rsid w:val="002A6C9E"/>
    <w:rsid w:val="002A7852"/>
    <w:rsid w:val="002B015D"/>
    <w:rsid w:val="002B0322"/>
    <w:rsid w:val="002B712A"/>
    <w:rsid w:val="002C4D61"/>
    <w:rsid w:val="002C56A2"/>
    <w:rsid w:val="002C5E57"/>
    <w:rsid w:val="002C61BB"/>
    <w:rsid w:val="002C7803"/>
    <w:rsid w:val="002D0AE7"/>
    <w:rsid w:val="002D1820"/>
    <w:rsid w:val="002D68B2"/>
    <w:rsid w:val="002D6E1F"/>
    <w:rsid w:val="002E19FC"/>
    <w:rsid w:val="002E70AA"/>
    <w:rsid w:val="002F5CEF"/>
    <w:rsid w:val="002F7500"/>
    <w:rsid w:val="002F7A2B"/>
    <w:rsid w:val="0030052E"/>
    <w:rsid w:val="00300A6A"/>
    <w:rsid w:val="0030240A"/>
    <w:rsid w:val="003046B0"/>
    <w:rsid w:val="0030694C"/>
    <w:rsid w:val="0030783A"/>
    <w:rsid w:val="00307A57"/>
    <w:rsid w:val="00307BAC"/>
    <w:rsid w:val="00310D79"/>
    <w:rsid w:val="00312806"/>
    <w:rsid w:val="00314323"/>
    <w:rsid w:val="00317840"/>
    <w:rsid w:val="003229C9"/>
    <w:rsid w:val="00322D52"/>
    <w:rsid w:val="00323C9D"/>
    <w:rsid w:val="00324B44"/>
    <w:rsid w:val="00325A50"/>
    <w:rsid w:val="00327854"/>
    <w:rsid w:val="00327B28"/>
    <w:rsid w:val="00332F48"/>
    <w:rsid w:val="00333151"/>
    <w:rsid w:val="00333C6F"/>
    <w:rsid w:val="00334F2D"/>
    <w:rsid w:val="003360D8"/>
    <w:rsid w:val="003442E1"/>
    <w:rsid w:val="003474E1"/>
    <w:rsid w:val="00350EEB"/>
    <w:rsid w:val="00351C33"/>
    <w:rsid w:val="00353C1B"/>
    <w:rsid w:val="003540B4"/>
    <w:rsid w:val="00354B57"/>
    <w:rsid w:val="003551A6"/>
    <w:rsid w:val="00355C45"/>
    <w:rsid w:val="00360370"/>
    <w:rsid w:val="003614A9"/>
    <w:rsid w:val="00363D2F"/>
    <w:rsid w:val="00363E3C"/>
    <w:rsid w:val="00363E9D"/>
    <w:rsid w:val="0036583B"/>
    <w:rsid w:val="0036680C"/>
    <w:rsid w:val="00371394"/>
    <w:rsid w:val="0037213E"/>
    <w:rsid w:val="00373911"/>
    <w:rsid w:val="00374361"/>
    <w:rsid w:val="00377EB5"/>
    <w:rsid w:val="00384196"/>
    <w:rsid w:val="0038574D"/>
    <w:rsid w:val="00386B34"/>
    <w:rsid w:val="00386FA6"/>
    <w:rsid w:val="0039021D"/>
    <w:rsid w:val="00395567"/>
    <w:rsid w:val="00395662"/>
    <w:rsid w:val="00395A3F"/>
    <w:rsid w:val="003A0AD7"/>
    <w:rsid w:val="003A21BA"/>
    <w:rsid w:val="003B20BC"/>
    <w:rsid w:val="003B27D9"/>
    <w:rsid w:val="003B2ABA"/>
    <w:rsid w:val="003B2B38"/>
    <w:rsid w:val="003B5567"/>
    <w:rsid w:val="003B5AEF"/>
    <w:rsid w:val="003B5C41"/>
    <w:rsid w:val="003C0712"/>
    <w:rsid w:val="003C1078"/>
    <w:rsid w:val="003C205F"/>
    <w:rsid w:val="003C58E0"/>
    <w:rsid w:val="003C5D3C"/>
    <w:rsid w:val="003D0039"/>
    <w:rsid w:val="003D13D6"/>
    <w:rsid w:val="003D471E"/>
    <w:rsid w:val="003D4E0B"/>
    <w:rsid w:val="003D5CA4"/>
    <w:rsid w:val="003E5D8D"/>
    <w:rsid w:val="003E5F01"/>
    <w:rsid w:val="003E659B"/>
    <w:rsid w:val="003F0948"/>
    <w:rsid w:val="003F143E"/>
    <w:rsid w:val="003F61D1"/>
    <w:rsid w:val="003F68FF"/>
    <w:rsid w:val="0040009E"/>
    <w:rsid w:val="004050A7"/>
    <w:rsid w:val="004064A0"/>
    <w:rsid w:val="004068C4"/>
    <w:rsid w:val="00406CB2"/>
    <w:rsid w:val="004140F7"/>
    <w:rsid w:val="0041595F"/>
    <w:rsid w:val="00421567"/>
    <w:rsid w:val="0042168A"/>
    <w:rsid w:val="00423544"/>
    <w:rsid w:val="004242D3"/>
    <w:rsid w:val="004242E1"/>
    <w:rsid w:val="0042735E"/>
    <w:rsid w:val="00431D2F"/>
    <w:rsid w:val="00435390"/>
    <w:rsid w:val="004366A6"/>
    <w:rsid w:val="00436D75"/>
    <w:rsid w:val="00440A9E"/>
    <w:rsid w:val="0044100B"/>
    <w:rsid w:val="00441767"/>
    <w:rsid w:val="0044388C"/>
    <w:rsid w:val="0044402C"/>
    <w:rsid w:val="004440FF"/>
    <w:rsid w:val="0044607C"/>
    <w:rsid w:val="00446A94"/>
    <w:rsid w:val="004513B4"/>
    <w:rsid w:val="004523DB"/>
    <w:rsid w:val="004539AA"/>
    <w:rsid w:val="00456D5A"/>
    <w:rsid w:val="004570AC"/>
    <w:rsid w:val="00457C81"/>
    <w:rsid w:val="004646B8"/>
    <w:rsid w:val="00466649"/>
    <w:rsid w:val="004705B2"/>
    <w:rsid w:val="004729E7"/>
    <w:rsid w:val="004738C6"/>
    <w:rsid w:val="00474F59"/>
    <w:rsid w:val="00476B46"/>
    <w:rsid w:val="004855ED"/>
    <w:rsid w:val="004878BA"/>
    <w:rsid w:val="00487A74"/>
    <w:rsid w:val="00491F0B"/>
    <w:rsid w:val="00494F23"/>
    <w:rsid w:val="004A1432"/>
    <w:rsid w:val="004A1491"/>
    <w:rsid w:val="004A3D3E"/>
    <w:rsid w:val="004A5D26"/>
    <w:rsid w:val="004A7293"/>
    <w:rsid w:val="004B1C4F"/>
    <w:rsid w:val="004B1F10"/>
    <w:rsid w:val="004B486D"/>
    <w:rsid w:val="004B52DE"/>
    <w:rsid w:val="004C1342"/>
    <w:rsid w:val="004C343E"/>
    <w:rsid w:val="004C4F8F"/>
    <w:rsid w:val="004C55AE"/>
    <w:rsid w:val="004C6964"/>
    <w:rsid w:val="004D1F2F"/>
    <w:rsid w:val="004D22EC"/>
    <w:rsid w:val="004E048F"/>
    <w:rsid w:val="004E0EF6"/>
    <w:rsid w:val="004E17F9"/>
    <w:rsid w:val="004E1942"/>
    <w:rsid w:val="004E1EB3"/>
    <w:rsid w:val="004E476E"/>
    <w:rsid w:val="004E64A0"/>
    <w:rsid w:val="004E6902"/>
    <w:rsid w:val="004E72BA"/>
    <w:rsid w:val="004F171F"/>
    <w:rsid w:val="004F2301"/>
    <w:rsid w:val="004F3F3C"/>
    <w:rsid w:val="005040D7"/>
    <w:rsid w:val="005102A4"/>
    <w:rsid w:val="00510F5A"/>
    <w:rsid w:val="005162E0"/>
    <w:rsid w:val="00516E79"/>
    <w:rsid w:val="005178A9"/>
    <w:rsid w:val="005207F5"/>
    <w:rsid w:val="00520AAE"/>
    <w:rsid w:val="00520D8C"/>
    <w:rsid w:val="005220F9"/>
    <w:rsid w:val="00525116"/>
    <w:rsid w:val="005258DA"/>
    <w:rsid w:val="00525D60"/>
    <w:rsid w:val="005320AD"/>
    <w:rsid w:val="005321EE"/>
    <w:rsid w:val="00541AEF"/>
    <w:rsid w:val="00543597"/>
    <w:rsid w:val="005456D3"/>
    <w:rsid w:val="00547F0E"/>
    <w:rsid w:val="00550CCB"/>
    <w:rsid w:val="00551BB1"/>
    <w:rsid w:val="005532FD"/>
    <w:rsid w:val="005562EE"/>
    <w:rsid w:val="00560DE7"/>
    <w:rsid w:val="005631A3"/>
    <w:rsid w:val="00563ECD"/>
    <w:rsid w:val="00565D60"/>
    <w:rsid w:val="005664B0"/>
    <w:rsid w:val="005720AD"/>
    <w:rsid w:val="00572BF5"/>
    <w:rsid w:val="005731DE"/>
    <w:rsid w:val="00574960"/>
    <w:rsid w:val="005750C5"/>
    <w:rsid w:val="0058362A"/>
    <w:rsid w:val="00587124"/>
    <w:rsid w:val="005874DB"/>
    <w:rsid w:val="00590937"/>
    <w:rsid w:val="00590A07"/>
    <w:rsid w:val="00591DB4"/>
    <w:rsid w:val="005961FC"/>
    <w:rsid w:val="005A08A8"/>
    <w:rsid w:val="005A4309"/>
    <w:rsid w:val="005A527E"/>
    <w:rsid w:val="005B1B8A"/>
    <w:rsid w:val="005B2599"/>
    <w:rsid w:val="005B3874"/>
    <w:rsid w:val="005B70C9"/>
    <w:rsid w:val="005C257A"/>
    <w:rsid w:val="005C4747"/>
    <w:rsid w:val="005C4E69"/>
    <w:rsid w:val="005C7EDC"/>
    <w:rsid w:val="005D164D"/>
    <w:rsid w:val="005D4A76"/>
    <w:rsid w:val="005D5652"/>
    <w:rsid w:val="005D69ED"/>
    <w:rsid w:val="005E00CE"/>
    <w:rsid w:val="005E16E4"/>
    <w:rsid w:val="005E1D0F"/>
    <w:rsid w:val="005E498B"/>
    <w:rsid w:val="005E654B"/>
    <w:rsid w:val="005E72C8"/>
    <w:rsid w:val="005F15E9"/>
    <w:rsid w:val="005F172A"/>
    <w:rsid w:val="005F3279"/>
    <w:rsid w:val="005F6A39"/>
    <w:rsid w:val="00602717"/>
    <w:rsid w:val="006032A9"/>
    <w:rsid w:val="00604E90"/>
    <w:rsid w:val="0061430F"/>
    <w:rsid w:val="0061712D"/>
    <w:rsid w:val="00621674"/>
    <w:rsid w:val="00633831"/>
    <w:rsid w:val="00634F9A"/>
    <w:rsid w:val="00637F81"/>
    <w:rsid w:val="0064246B"/>
    <w:rsid w:val="00642DA4"/>
    <w:rsid w:val="00647504"/>
    <w:rsid w:val="00650072"/>
    <w:rsid w:val="00651AFD"/>
    <w:rsid w:val="00654DB1"/>
    <w:rsid w:val="006569B8"/>
    <w:rsid w:val="00657276"/>
    <w:rsid w:val="006610F7"/>
    <w:rsid w:val="00664799"/>
    <w:rsid w:val="006647F1"/>
    <w:rsid w:val="00664AA6"/>
    <w:rsid w:val="00665545"/>
    <w:rsid w:val="00666505"/>
    <w:rsid w:val="006672F8"/>
    <w:rsid w:val="006765CF"/>
    <w:rsid w:val="00677A73"/>
    <w:rsid w:val="00680EEF"/>
    <w:rsid w:val="00682BDE"/>
    <w:rsid w:val="00683C9D"/>
    <w:rsid w:val="00685A45"/>
    <w:rsid w:val="00685F1A"/>
    <w:rsid w:val="0068773D"/>
    <w:rsid w:val="00687F5D"/>
    <w:rsid w:val="00692444"/>
    <w:rsid w:val="006929F4"/>
    <w:rsid w:val="006940BA"/>
    <w:rsid w:val="006A2DCC"/>
    <w:rsid w:val="006A415E"/>
    <w:rsid w:val="006A4EAA"/>
    <w:rsid w:val="006B4318"/>
    <w:rsid w:val="006B5B47"/>
    <w:rsid w:val="006B7DBA"/>
    <w:rsid w:val="006C4FEA"/>
    <w:rsid w:val="006C5619"/>
    <w:rsid w:val="006C7AC8"/>
    <w:rsid w:val="006D0067"/>
    <w:rsid w:val="006D2932"/>
    <w:rsid w:val="006D358B"/>
    <w:rsid w:val="006D3F58"/>
    <w:rsid w:val="006D501D"/>
    <w:rsid w:val="006D57A1"/>
    <w:rsid w:val="006D5BCB"/>
    <w:rsid w:val="006E0001"/>
    <w:rsid w:val="006E1F5C"/>
    <w:rsid w:val="006E252F"/>
    <w:rsid w:val="006E4725"/>
    <w:rsid w:val="006E4DDD"/>
    <w:rsid w:val="006E4FD1"/>
    <w:rsid w:val="006F70A1"/>
    <w:rsid w:val="00701FDC"/>
    <w:rsid w:val="00702677"/>
    <w:rsid w:val="00703307"/>
    <w:rsid w:val="00704964"/>
    <w:rsid w:val="0070589C"/>
    <w:rsid w:val="00705D7A"/>
    <w:rsid w:val="007063B1"/>
    <w:rsid w:val="00710DAA"/>
    <w:rsid w:val="00713C45"/>
    <w:rsid w:val="00713C71"/>
    <w:rsid w:val="00714A26"/>
    <w:rsid w:val="0071623B"/>
    <w:rsid w:val="00717E05"/>
    <w:rsid w:val="007212CC"/>
    <w:rsid w:val="0072193F"/>
    <w:rsid w:val="00721CC6"/>
    <w:rsid w:val="00722976"/>
    <w:rsid w:val="007230C7"/>
    <w:rsid w:val="00723108"/>
    <w:rsid w:val="00724E2B"/>
    <w:rsid w:val="0072560B"/>
    <w:rsid w:val="007268D9"/>
    <w:rsid w:val="007312A5"/>
    <w:rsid w:val="007329E5"/>
    <w:rsid w:val="00733DAF"/>
    <w:rsid w:val="00736C32"/>
    <w:rsid w:val="00737C7E"/>
    <w:rsid w:val="00737EE4"/>
    <w:rsid w:val="00743F4F"/>
    <w:rsid w:val="00744F91"/>
    <w:rsid w:val="007453C0"/>
    <w:rsid w:val="00747449"/>
    <w:rsid w:val="00750C0A"/>
    <w:rsid w:val="00751BCC"/>
    <w:rsid w:val="00751CA4"/>
    <w:rsid w:val="00752482"/>
    <w:rsid w:val="007528FF"/>
    <w:rsid w:val="0075369B"/>
    <w:rsid w:val="00753965"/>
    <w:rsid w:val="0075434F"/>
    <w:rsid w:val="0075685F"/>
    <w:rsid w:val="00762A95"/>
    <w:rsid w:val="007668B8"/>
    <w:rsid w:val="0076785C"/>
    <w:rsid w:val="007678C4"/>
    <w:rsid w:val="00771458"/>
    <w:rsid w:val="007746D4"/>
    <w:rsid w:val="00776CE9"/>
    <w:rsid w:val="00780FCF"/>
    <w:rsid w:val="007814B3"/>
    <w:rsid w:val="00782047"/>
    <w:rsid w:val="00782EAA"/>
    <w:rsid w:val="007852E8"/>
    <w:rsid w:val="007917E2"/>
    <w:rsid w:val="00792A53"/>
    <w:rsid w:val="00797089"/>
    <w:rsid w:val="00797427"/>
    <w:rsid w:val="007A0817"/>
    <w:rsid w:val="007A4447"/>
    <w:rsid w:val="007A48ED"/>
    <w:rsid w:val="007A52AE"/>
    <w:rsid w:val="007A6330"/>
    <w:rsid w:val="007A74D1"/>
    <w:rsid w:val="007B4269"/>
    <w:rsid w:val="007B5D9B"/>
    <w:rsid w:val="007B5E6F"/>
    <w:rsid w:val="007B7BF4"/>
    <w:rsid w:val="007B7D2E"/>
    <w:rsid w:val="007C0F00"/>
    <w:rsid w:val="007C1557"/>
    <w:rsid w:val="007C4A65"/>
    <w:rsid w:val="007C71C1"/>
    <w:rsid w:val="007C7ECF"/>
    <w:rsid w:val="007D4E16"/>
    <w:rsid w:val="007D6598"/>
    <w:rsid w:val="007D6AED"/>
    <w:rsid w:val="007F1516"/>
    <w:rsid w:val="007F7C4A"/>
    <w:rsid w:val="0080175E"/>
    <w:rsid w:val="00803018"/>
    <w:rsid w:val="00803276"/>
    <w:rsid w:val="00805C3B"/>
    <w:rsid w:val="00810D76"/>
    <w:rsid w:val="008121DB"/>
    <w:rsid w:val="008139BB"/>
    <w:rsid w:val="00814165"/>
    <w:rsid w:val="00816B59"/>
    <w:rsid w:val="00817F42"/>
    <w:rsid w:val="00820C48"/>
    <w:rsid w:val="00821D84"/>
    <w:rsid w:val="00822AC5"/>
    <w:rsid w:val="00824EA8"/>
    <w:rsid w:val="00830578"/>
    <w:rsid w:val="00830F37"/>
    <w:rsid w:val="0083237E"/>
    <w:rsid w:val="008353C6"/>
    <w:rsid w:val="008359E8"/>
    <w:rsid w:val="00840AFF"/>
    <w:rsid w:val="00840F1F"/>
    <w:rsid w:val="008439B5"/>
    <w:rsid w:val="00843E92"/>
    <w:rsid w:val="00847E42"/>
    <w:rsid w:val="008547C8"/>
    <w:rsid w:val="00857504"/>
    <w:rsid w:val="00861678"/>
    <w:rsid w:val="008621CC"/>
    <w:rsid w:val="00863BFE"/>
    <w:rsid w:val="00864584"/>
    <w:rsid w:val="00864964"/>
    <w:rsid w:val="0086625C"/>
    <w:rsid w:val="008665E7"/>
    <w:rsid w:val="008703A9"/>
    <w:rsid w:val="00870548"/>
    <w:rsid w:val="00871003"/>
    <w:rsid w:val="0087163B"/>
    <w:rsid w:val="00874A8B"/>
    <w:rsid w:val="00874B33"/>
    <w:rsid w:val="00874EE1"/>
    <w:rsid w:val="00875FD6"/>
    <w:rsid w:val="00876358"/>
    <w:rsid w:val="00877867"/>
    <w:rsid w:val="0088160D"/>
    <w:rsid w:val="008853CE"/>
    <w:rsid w:val="00885B34"/>
    <w:rsid w:val="008861EB"/>
    <w:rsid w:val="00887418"/>
    <w:rsid w:val="008905E5"/>
    <w:rsid w:val="00897095"/>
    <w:rsid w:val="008A27C6"/>
    <w:rsid w:val="008A3367"/>
    <w:rsid w:val="008A48A6"/>
    <w:rsid w:val="008A5D65"/>
    <w:rsid w:val="008B31B9"/>
    <w:rsid w:val="008B6561"/>
    <w:rsid w:val="008B7826"/>
    <w:rsid w:val="008C0D80"/>
    <w:rsid w:val="008C2A17"/>
    <w:rsid w:val="008C4146"/>
    <w:rsid w:val="008C5156"/>
    <w:rsid w:val="008C721C"/>
    <w:rsid w:val="008D52CC"/>
    <w:rsid w:val="008E03E6"/>
    <w:rsid w:val="008E3DEA"/>
    <w:rsid w:val="008E4564"/>
    <w:rsid w:val="008F20FC"/>
    <w:rsid w:val="008F44CA"/>
    <w:rsid w:val="00901157"/>
    <w:rsid w:val="00904A31"/>
    <w:rsid w:val="00904E07"/>
    <w:rsid w:val="00904F48"/>
    <w:rsid w:val="00911112"/>
    <w:rsid w:val="0091179F"/>
    <w:rsid w:val="00911939"/>
    <w:rsid w:val="009129B1"/>
    <w:rsid w:val="00916523"/>
    <w:rsid w:val="00920192"/>
    <w:rsid w:val="00920F72"/>
    <w:rsid w:val="00925C69"/>
    <w:rsid w:val="0092684F"/>
    <w:rsid w:val="0093253F"/>
    <w:rsid w:val="0093586C"/>
    <w:rsid w:val="00941E31"/>
    <w:rsid w:val="009457EE"/>
    <w:rsid w:val="00945C73"/>
    <w:rsid w:val="009466E6"/>
    <w:rsid w:val="00946758"/>
    <w:rsid w:val="00950611"/>
    <w:rsid w:val="009529C4"/>
    <w:rsid w:val="0095475E"/>
    <w:rsid w:val="00955ADD"/>
    <w:rsid w:val="00956AE3"/>
    <w:rsid w:val="00961092"/>
    <w:rsid w:val="00961BA6"/>
    <w:rsid w:val="00964758"/>
    <w:rsid w:val="00971F53"/>
    <w:rsid w:val="00972BD3"/>
    <w:rsid w:val="0097532B"/>
    <w:rsid w:val="00984E65"/>
    <w:rsid w:val="00991483"/>
    <w:rsid w:val="00993387"/>
    <w:rsid w:val="009950BA"/>
    <w:rsid w:val="00995517"/>
    <w:rsid w:val="00995D07"/>
    <w:rsid w:val="009965E1"/>
    <w:rsid w:val="009A2F3A"/>
    <w:rsid w:val="009B0BEA"/>
    <w:rsid w:val="009B31F7"/>
    <w:rsid w:val="009B3A1F"/>
    <w:rsid w:val="009B46BF"/>
    <w:rsid w:val="009B4BAE"/>
    <w:rsid w:val="009B5871"/>
    <w:rsid w:val="009B637C"/>
    <w:rsid w:val="009C1631"/>
    <w:rsid w:val="009C45F3"/>
    <w:rsid w:val="009C61C7"/>
    <w:rsid w:val="009C66FE"/>
    <w:rsid w:val="009C749D"/>
    <w:rsid w:val="009D3353"/>
    <w:rsid w:val="009D4939"/>
    <w:rsid w:val="009D5D08"/>
    <w:rsid w:val="009E1A1C"/>
    <w:rsid w:val="009E1A6D"/>
    <w:rsid w:val="009E2274"/>
    <w:rsid w:val="009E3184"/>
    <w:rsid w:val="009E482D"/>
    <w:rsid w:val="009F1636"/>
    <w:rsid w:val="009F2268"/>
    <w:rsid w:val="009F609D"/>
    <w:rsid w:val="00A003F4"/>
    <w:rsid w:val="00A01139"/>
    <w:rsid w:val="00A019EF"/>
    <w:rsid w:val="00A022F8"/>
    <w:rsid w:val="00A02ED2"/>
    <w:rsid w:val="00A030E0"/>
    <w:rsid w:val="00A1088F"/>
    <w:rsid w:val="00A11661"/>
    <w:rsid w:val="00A129C5"/>
    <w:rsid w:val="00A12F07"/>
    <w:rsid w:val="00A15035"/>
    <w:rsid w:val="00A21A32"/>
    <w:rsid w:val="00A21D98"/>
    <w:rsid w:val="00A2218A"/>
    <w:rsid w:val="00A304E2"/>
    <w:rsid w:val="00A329A7"/>
    <w:rsid w:val="00A32CAB"/>
    <w:rsid w:val="00A337DC"/>
    <w:rsid w:val="00A3416B"/>
    <w:rsid w:val="00A349F2"/>
    <w:rsid w:val="00A367B2"/>
    <w:rsid w:val="00A3735C"/>
    <w:rsid w:val="00A44853"/>
    <w:rsid w:val="00A50556"/>
    <w:rsid w:val="00A50B42"/>
    <w:rsid w:val="00A52D00"/>
    <w:rsid w:val="00A52E2A"/>
    <w:rsid w:val="00A5325A"/>
    <w:rsid w:val="00A532B3"/>
    <w:rsid w:val="00A545CB"/>
    <w:rsid w:val="00A5474B"/>
    <w:rsid w:val="00A55F75"/>
    <w:rsid w:val="00A57529"/>
    <w:rsid w:val="00A6180B"/>
    <w:rsid w:val="00A624E2"/>
    <w:rsid w:val="00A634DA"/>
    <w:rsid w:val="00A644D7"/>
    <w:rsid w:val="00A65E15"/>
    <w:rsid w:val="00A758EF"/>
    <w:rsid w:val="00A82810"/>
    <w:rsid w:val="00A84429"/>
    <w:rsid w:val="00A85CE6"/>
    <w:rsid w:val="00A86A86"/>
    <w:rsid w:val="00A914ED"/>
    <w:rsid w:val="00A93B2A"/>
    <w:rsid w:val="00A94447"/>
    <w:rsid w:val="00A96EB7"/>
    <w:rsid w:val="00AB3C11"/>
    <w:rsid w:val="00AB4497"/>
    <w:rsid w:val="00AB4CC5"/>
    <w:rsid w:val="00AB5A6F"/>
    <w:rsid w:val="00AB5D13"/>
    <w:rsid w:val="00AC568B"/>
    <w:rsid w:val="00AC60DB"/>
    <w:rsid w:val="00AC7697"/>
    <w:rsid w:val="00AD3377"/>
    <w:rsid w:val="00AD7C96"/>
    <w:rsid w:val="00AE1E9A"/>
    <w:rsid w:val="00AE3B76"/>
    <w:rsid w:val="00AF0839"/>
    <w:rsid w:val="00AF0CA9"/>
    <w:rsid w:val="00AF3409"/>
    <w:rsid w:val="00AF3EED"/>
    <w:rsid w:val="00AF45F2"/>
    <w:rsid w:val="00AF5A52"/>
    <w:rsid w:val="00AF5B20"/>
    <w:rsid w:val="00AF697B"/>
    <w:rsid w:val="00B00CA3"/>
    <w:rsid w:val="00B02DC6"/>
    <w:rsid w:val="00B041D9"/>
    <w:rsid w:val="00B04760"/>
    <w:rsid w:val="00B16D45"/>
    <w:rsid w:val="00B16F2E"/>
    <w:rsid w:val="00B179D5"/>
    <w:rsid w:val="00B17D79"/>
    <w:rsid w:val="00B20694"/>
    <w:rsid w:val="00B2187A"/>
    <w:rsid w:val="00B2191A"/>
    <w:rsid w:val="00B21D50"/>
    <w:rsid w:val="00B2301F"/>
    <w:rsid w:val="00B24008"/>
    <w:rsid w:val="00B25C83"/>
    <w:rsid w:val="00B26AA4"/>
    <w:rsid w:val="00B27316"/>
    <w:rsid w:val="00B3194B"/>
    <w:rsid w:val="00B322BC"/>
    <w:rsid w:val="00B346E6"/>
    <w:rsid w:val="00B35AD1"/>
    <w:rsid w:val="00B371DF"/>
    <w:rsid w:val="00B41719"/>
    <w:rsid w:val="00B43888"/>
    <w:rsid w:val="00B4498A"/>
    <w:rsid w:val="00B47F48"/>
    <w:rsid w:val="00B52E38"/>
    <w:rsid w:val="00B55213"/>
    <w:rsid w:val="00B553F8"/>
    <w:rsid w:val="00B573B9"/>
    <w:rsid w:val="00B604C5"/>
    <w:rsid w:val="00B6161A"/>
    <w:rsid w:val="00B65F66"/>
    <w:rsid w:val="00B73017"/>
    <w:rsid w:val="00B75EDA"/>
    <w:rsid w:val="00B768EE"/>
    <w:rsid w:val="00B812CB"/>
    <w:rsid w:val="00B83B0F"/>
    <w:rsid w:val="00B83F12"/>
    <w:rsid w:val="00B8633C"/>
    <w:rsid w:val="00B86FA8"/>
    <w:rsid w:val="00B87279"/>
    <w:rsid w:val="00B87EFF"/>
    <w:rsid w:val="00B87F47"/>
    <w:rsid w:val="00B91603"/>
    <w:rsid w:val="00B91EB3"/>
    <w:rsid w:val="00B937AF"/>
    <w:rsid w:val="00B93D50"/>
    <w:rsid w:val="00B974E4"/>
    <w:rsid w:val="00BA2301"/>
    <w:rsid w:val="00BA5110"/>
    <w:rsid w:val="00BA641A"/>
    <w:rsid w:val="00BA7A30"/>
    <w:rsid w:val="00BB00B7"/>
    <w:rsid w:val="00BB3F9E"/>
    <w:rsid w:val="00BB442F"/>
    <w:rsid w:val="00BC109F"/>
    <w:rsid w:val="00BC291E"/>
    <w:rsid w:val="00BC46EE"/>
    <w:rsid w:val="00BC5117"/>
    <w:rsid w:val="00BC538E"/>
    <w:rsid w:val="00BC76C2"/>
    <w:rsid w:val="00BC7BCA"/>
    <w:rsid w:val="00BD245F"/>
    <w:rsid w:val="00BD633E"/>
    <w:rsid w:val="00BE7349"/>
    <w:rsid w:val="00BE77E1"/>
    <w:rsid w:val="00BF0520"/>
    <w:rsid w:val="00BF0B2D"/>
    <w:rsid w:val="00BF0C65"/>
    <w:rsid w:val="00BF1F84"/>
    <w:rsid w:val="00BF49E6"/>
    <w:rsid w:val="00BF5CC2"/>
    <w:rsid w:val="00C0071E"/>
    <w:rsid w:val="00C007B7"/>
    <w:rsid w:val="00C06634"/>
    <w:rsid w:val="00C074A0"/>
    <w:rsid w:val="00C10009"/>
    <w:rsid w:val="00C1045C"/>
    <w:rsid w:val="00C11390"/>
    <w:rsid w:val="00C160A2"/>
    <w:rsid w:val="00C20C2B"/>
    <w:rsid w:val="00C21506"/>
    <w:rsid w:val="00C21E54"/>
    <w:rsid w:val="00C25BCF"/>
    <w:rsid w:val="00C33830"/>
    <w:rsid w:val="00C350F5"/>
    <w:rsid w:val="00C3561E"/>
    <w:rsid w:val="00C36B76"/>
    <w:rsid w:val="00C410B8"/>
    <w:rsid w:val="00C42982"/>
    <w:rsid w:val="00C43A86"/>
    <w:rsid w:val="00C44676"/>
    <w:rsid w:val="00C44947"/>
    <w:rsid w:val="00C45273"/>
    <w:rsid w:val="00C45A2C"/>
    <w:rsid w:val="00C52E3E"/>
    <w:rsid w:val="00C52F93"/>
    <w:rsid w:val="00C6086A"/>
    <w:rsid w:val="00C63DC6"/>
    <w:rsid w:val="00C64C64"/>
    <w:rsid w:val="00C64EBC"/>
    <w:rsid w:val="00C702AA"/>
    <w:rsid w:val="00C714AE"/>
    <w:rsid w:val="00C71CCF"/>
    <w:rsid w:val="00C740E8"/>
    <w:rsid w:val="00C764BB"/>
    <w:rsid w:val="00C777CE"/>
    <w:rsid w:val="00C803A3"/>
    <w:rsid w:val="00C80CB7"/>
    <w:rsid w:val="00C81C11"/>
    <w:rsid w:val="00C823C9"/>
    <w:rsid w:val="00C8618A"/>
    <w:rsid w:val="00C9102B"/>
    <w:rsid w:val="00C91AD3"/>
    <w:rsid w:val="00C91C06"/>
    <w:rsid w:val="00C92F5A"/>
    <w:rsid w:val="00C92FCC"/>
    <w:rsid w:val="00C95A81"/>
    <w:rsid w:val="00C96F7F"/>
    <w:rsid w:val="00CA1FA8"/>
    <w:rsid w:val="00CA7D3B"/>
    <w:rsid w:val="00CB1A97"/>
    <w:rsid w:val="00CB31AA"/>
    <w:rsid w:val="00CB58DE"/>
    <w:rsid w:val="00CB6154"/>
    <w:rsid w:val="00CB6BFA"/>
    <w:rsid w:val="00CC2030"/>
    <w:rsid w:val="00CC2E33"/>
    <w:rsid w:val="00CC3C7C"/>
    <w:rsid w:val="00CC4C8B"/>
    <w:rsid w:val="00CC5608"/>
    <w:rsid w:val="00CD5E00"/>
    <w:rsid w:val="00CD68C8"/>
    <w:rsid w:val="00CE34BB"/>
    <w:rsid w:val="00CE34C8"/>
    <w:rsid w:val="00CE7F2C"/>
    <w:rsid w:val="00CF14E6"/>
    <w:rsid w:val="00D0017E"/>
    <w:rsid w:val="00D00EEB"/>
    <w:rsid w:val="00D02647"/>
    <w:rsid w:val="00D0319C"/>
    <w:rsid w:val="00D04325"/>
    <w:rsid w:val="00D053AB"/>
    <w:rsid w:val="00D20825"/>
    <w:rsid w:val="00D2120F"/>
    <w:rsid w:val="00D21700"/>
    <w:rsid w:val="00D21CF7"/>
    <w:rsid w:val="00D23528"/>
    <w:rsid w:val="00D27038"/>
    <w:rsid w:val="00D27292"/>
    <w:rsid w:val="00D27DDE"/>
    <w:rsid w:val="00D311A5"/>
    <w:rsid w:val="00D3306F"/>
    <w:rsid w:val="00D34303"/>
    <w:rsid w:val="00D34B09"/>
    <w:rsid w:val="00D34F98"/>
    <w:rsid w:val="00D448F1"/>
    <w:rsid w:val="00D4738B"/>
    <w:rsid w:val="00D542BF"/>
    <w:rsid w:val="00D56035"/>
    <w:rsid w:val="00D56D24"/>
    <w:rsid w:val="00D6463A"/>
    <w:rsid w:val="00D65EDE"/>
    <w:rsid w:val="00D661D0"/>
    <w:rsid w:val="00D705FF"/>
    <w:rsid w:val="00D722AF"/>
    <w:rsid w:val="00D72C43"/>
    <w:rsid w:val="00D735CA"/>
    <w:rsid w:val="00D73851"/>
    <w:rsid w:val="00D74B91"/>
    <w:rsid w:val="00D75BCD"/>
    <w:rsid w:val="00D80994"/>
    <w:rsid w:val="00D85C8C"/>
    <w:rsid w:val="00D91BD6"/>
    <w:rsid w:val="00D92674"/>
    <w:rsid w:val="00D9484B"/>
    <w:rsid w:val="00D95393"/>
    <w:rsid w:val="00D97A87"/>
    <w:rsid w:val="00DA1D08"/>
    <w:rsid w:val="00DA2AFA"/>
    <w:rsid w:val="00DA4161"/>
    <w:rsid w:val="00DA433A"/>
    <w:rsid w:val="00DB0103"/>
    <w:rsid w:val="00DB0663"/>
    <w:rsid w:val="00DB28CC"/>
    <w:rsid w:val="00DB2CDD"/>
    <w:rsid w:val="00DB60FA"/>
    <w:rsid w:val="00DB666A"/>
    <w:rsid w:val="00DB7438"/>
    <w:rsid w:val="00DC1D27"/>
    <w:rsid w:val="00DC2936"/>
    <w:rsid w:val="00DC2943"/>
    <w:rsid w:val="00DC5771"/>
    <w:rsid w:val="00DC6ED2"/>
    <w:rsid w:val="00DD1B08"/>
    <w:rsid w:val="00DD2829"/>
    <w:rsid w:val="00DD36E0"/>
    <w:rsid w:val="00DD3EF3"/>
    <w:rsid w:val="00DD41F4"/>
    <w:rsid w:val="00DD530C"/>
    <w:rsid w:val="00DD567B"/>
    <w:rsid w:val="00DD5C58"/>
    <w:rsid w:val="00DD7AFF"/>
    <w:rsid w:val="00DE086F"/>
    <w:rsid w:val="00DE1115"/>
    <w:rsid w:val="00DE1211"/>
    <w:rsid w:val="00DE4DCF"/>
    <w:rsid w:val="00DE5D78"/>
    <w:rsid w:val="00DE69CC"/>
    <w:rsid w:val="00DF0530"/>
    <w:rsid w:val="00DF1F8A"/>
    <w:rsid w:val="00DF3BC2"/>
    <w:rsid w:val="00DF4D6F"/>
    <w:rsid w:val="00DF6338"/>
    <w:rsid w:val="00DF6AC3"/>
    <w:rsid w:val="00E0478E"/>
    <w:rsid w:val="00E049F3"/>
    <w:rsid w:val="00E062D6"/>
    <w:rsid w:val="00E11950"/>
    <w:rsid w:val="00E14288"/>
    <w:rsid w:val="00E14827"/>
    <w:rsid w:val="00E15335"/>
    <w:rsid w:val="00E1642A"/>
    <w:rsid w:val="00E20B81"/>
    <w:rsid w:val="00E22668"/>
    <w:rsid w:val="00E31D39"/>
    <w:rsid w:val="00E328FF"/>
    <w:rsid w:val="00E3484A"/>
    <w:rsid w:val="00E34943"/>
    <w:rsid w:val="00E3674E"/>
    <w:rsid w:val="00E37188"/>
    <w:rsid w:val="00E37866"/>
    <w:rsid w:val="00E41653"/>
    <w:rsid w:val="00E4234E"/>
    <w:rsid w:val="00E4522C"/>
    <w:rsid w:val="00E458A1"/>
    <w:rsid w:val="00E46C36"/>
    <w:rsid w:val="00E471E9"/>
    <w:rsid w:val="00E502F2"/>
    <w:rsid w:val="00E5296E"/>
    <w:rsid w:val="00E53554"/>
    <w:rsid w:val="00E54282"/>
    <w:rsid w:val="00E57C38"/>
    <w:rsid w:val="00E62F7D"/>
    <w:rsid w:val="00E6580E"/>
    <w:rsid w:val="00E75F96"/>
    <w:rsid w:val="00E76003"/>
    <w:rsid w:val="00E768F0"/>
    <w:rsid w:val="00E76E80"/>
    <w:rsid w:val="00E80D23"/>
    <w:rsid w:val="00E813CA"/>
    <w:rsid w:val="00E83E9C"/>
    <w:rsid w:val="00E849E0"/>
    <w:rsid w:val="00E86056"/>
    <w:rsid w:val="00E9058A"/>
    <w:rsid w:val="00E910D4"/>
    <w:rsid w:val="00E94CAA"/>
    <w:rsid w:val="00E94D48"/>
    <w:rsid w:val="00E97771"/>
    <w:rsid w:val="00EA08A3"/>
    <w:rsid w:val="00EA238C"/>
    <w:rsid w:val="00EA2A59"/>
    <w:rsid w:val="00EA32DB"/>
    <w:rsid w:val="00EA48F1"/>
    <w:rsid w:val="00EA4EF3"/>
    <w:rsid w:val="00EA5ADF"/>
    <w:rsid w:val="00EA7613"/>
    <w:rsid w:val="00EB500E"/>
    <w:rsid w:val="00EB5A35"/>
    <w:rsid w:val="00EC3D01"/>
    <w:rsid w:val="00EC4A7F"/>
    <w:rsid w:val="00EC7ACB"/>
    <w:rsid w:val="00ED0EBB"/>
    <w:rsid w:val="00ED2D91"/>
    <w:rsid w:val="00ED420E"/>
    <w:rsid w:val="00ED56F3"/>
    <w:rsid w:val="00EE0AD9"/>
    <w:rsid w:val="00EE28BC"/>
    <w:rsid w:val="00EE484E"/>
    <w:rsid w:val="00EE4A6D"/>
    <w:rsid w:val="00EE5154"/>
    <w:rsid w:val="00EE71A9"/>
    <w:rsid w:val="00EE77FC"/>
    <w:rsid w:val="00EF6933"/>
    <w:rsid w:val="00EF75C6"/>
    <w:rsid w:val="00EF79AA"/>
    <w:rsid w:val="00F02212"/>
    <w:rsid w:val="00F058CB"/>
    <w:rsid w:val="00F0600F"/>
    <w:rsid w:val="00F07675"/>
    <w:rsid w:val="00F11F23"/>
    <w:rsid w:val="00F16657"/>
    <w:rsid w:val="00F22443"/>
    <w:rsid w:val="00F2349A"/>
    <w:rsid w:val="00F23E7A"/>
    <w:rsid w:val="00F24DFC"/>
    <w:rsid w:val="00F2553D"/>
    <w:rsid w:val="00F264A1"/>
    <w:rsid w:val="00F26FA8"/>
    <w:rsid w:val="00F35DD1"/>
    <w:rsid w:val="00F35FD0"/>
    <w:rsid w:val="00F36CD7"/>
    <w:rsid w:val="00F36E97"/>
    <w:rsid w:val="00F44989"/>
    <w:rsid w:val="00F50F83"/>
    <w:rsid w:val="00F51E2B"/>
    <w:rsid w:val="00F51EB0"/>
    <w:rsid w:val="00F54428"/>
    <w:rsid w:val="00F5547D"/>
    <w:rsid w:val="00F557ED"/>
    <w:rsid w:val="00F6009F"/>
    <w:rsid w:val="00F6172A"/>
    <w:rsid w:val="00F62D5A"/>
    <w:rsid w:val="00F63A21"/>
    <w:rsid w:val="00F71645"/>
    <w:rsid w:val="00F72375"/>
    <w:rsid w:val="00F75549"/>
    <w:rsid w:val="00F842E0"/>
    <w:rsid w:val="00F855F8"/>
    <w:rsid w:val="00F90830"/>
    <w:rsid w:val="00F91245"/>
    <w:rsid w:val="00F91527"/>
    <w:rsid w:val="00F92399"/>
    <w:rsid w:val="00F943F2"/>
    <w:rsid w:val="00F97FA5"/>
    <w:rsid w:val="00FA0660"/>
    <w:rsid w:val="00FA1005"/>
    <w:rsid w:val="00FA1439"/>
    <w:rsid w:val="00FA3392"/>
    <w:rsid w:val="00FA58F0"/>
    <w:rsid w:val="00FA67B7"/>
    <w:rsid w:val="00FA7B0B"/>
    <w:rsid w:val="00FB24F1"/>
    <w:rsid w:val="00FB2690"/>
    <w:rsid w:val="00FB4360"/>
    <w:rsid w:val="00FB5402"/>
    <w:rsid w:val="00FC198A"/>
    <w:rsid w:val="00FC5491"/>
    <w:rsid w:val="00FC5D26"/>
    <w:rsid w:val="00FD0525"/>
    <w:rsid w:val="00FD1A0C"/>
    <w:rsid w:val="00FD2B18"/>
    <w:rsid w:val="00FE0699"/>
    <w:rsid w:val="00FE0B27"/>
    <w:rsid w:val="00FE1063"/>
    <w:rsid w:val="00FE234F"/>
    <w:rsid w:val="00FE2D6D"/>
    <w:rsid w:val="00FE348A"/>
    <w:rsid w:val="00FE3BC3"/>
    <w:rsid w:val="00FE3C0B"/>
    <w:rsid w:val="00FE6667"/>
    <w:rsid w:val="00FE6908"/>
    <w:rsid w:val="00FE69B1"/>
    <w:rsid w:val="00FE7D8A"/>
    <w:rsid w:val="00FF08D5"/>
    <w:rsid w:val="00FF0C56"/>
    <w:rsid w:val="00FF1B45"/>
    <w:rsid w:val="00FF411D"/>
    <w:rsid w:val="00FF445F"/>
    <w:rsid w:val="00FF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E10144"/>
  <w15:docId w15:val="{9E52C3FB-6ED0-4E11-BCAB-DC4E86BFA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36D75"/>
    <w:pPr>
      <w:spacing w:after="120" w:line="360" w:lineRule="auto"/>
      <w:jc w:val="both"/>
    </w:pPr>
    <w:rPr>
      <w:rFonts w:ascii="Arial" w:hAnsi="Arial"/>
      <w:snapToGrid w:val="0"/>
      <w:sz w:val="22"/>
      <w:lang w:val="en-AU" w:eastAsia="en-US"/>
    </w:rPr>
  </w:style>
  <w:style w:type="paragraph" w:styleId="Ttulo1">
    <w:name w:val="heading 1"/>
    <w:next w:val="Normal"/>
    <w:link w:val="Ttulo1Carter"/>
    <w:uiPriority w:val="9"/>
    <w:qFormat/>
    <w:rsid w:val="008A27C6"/>
    <w:pPr>
      <w:keepNext/>
      <w:numPr>
        <w:numId w:val="1"/>
      </w:numPr>
      <w:spacing w:before="360" w:after="120"/>
      <w:outlineLvl w:val="0"/>
    </w:pPr>
    <w:rPr>
      <w:rFonts w:ascii="Arial" w:hAnsi="Arial"/>
      <w:b/>
      <w:caps/>
      <w:snapToGrid w:val="0"/>
      <w:sz w:val="24"/>
      <w:lang w:eastAsia="en-US"/>
    </w:rPr>
  </w:style>
  <w:style w:type="paragraph" w:styleId="Ttulo2">
    <w:name w:val="heading 2"/>
    <w:next w:val="Normal"/>
    <w:link w:val="Ttulo2Carter"/>
    <w:uiPriority w:val="9"/>
    <w:qFormat/>
    <w:rsid w:val="008A27C6"/>
    <w:pPr>
      <w:keepNext/>
      <w:numPr>
        <w:ilvl w:val="1"/>
        <w:numId w:val="14"/>
      </w:numPr>
      <w:spacing w:before="240" w:after="120"/>
      <w:outlineLvl w:val="1"/>
    </w:pPr>
    <w:rPr>
      <w:rFonts w:ascii="Arial" w:hAnsi="Arial"/>
      <w:b/>
      <w:bCs/>
      <w:snapToGrid w:val="0"/>
      <w:sz w:val="22"/>
      <w:lang w:eastAsia="en-US"/>
    </w:rPr>
  </w:style>
  <w:style w:type="paragraph" w:styleId="Ttulo3">
    <w:name w:val="heading 3"/>
    <w:basedOn w:val="Normal"/>
    <w:next w:val="Normal"/>
    <w:link w:val="Ttulo3Carter"/>
    <w:uiPriority w:val="9"/>
    <w:qFormat/>
    <w:rsid w:val="00441767"/>
    <w:pPr>
      <w:keepNext/>
      <w:spacing w:before="120" w:after="60" w:line="240" w:lineRule="auto"/>
      <w:outlineLvl w:val="2"/>
    </w:pPr>
    <w:rPr>
      <w:rFonts w:ascii="Times New Roman" w:hAnsi="Times New Roman" w:cs="Arial"/>
      <w:bCs/>
      <w:szCs w:val="2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apstabelas">
    <w:name w:val="Parágrafo após tabelas"/>
    <w:basedOn w:val="Normal"/>
    <w:rsid w:val="001676BB"/>
    <w:pPr>
      <w:spacing w:line="240" w:lineRule="auto"/>
      <w:ind w:firstLine="567"/>
    </w:pPr>
    <w:rPr>
      <w:lang w:val="pt-PT"/>
    </w:rPr>
  </w:style>
  <w:style w:type="paragraph" w:styleId="ndice2">
    <w:name w:val="toc 2"/>
    <w:basedOn w:val="Normal"/>
    <w:next w:val="Normal"/>
    <w:autoRedefine/>
    <w:semiHidden/>
    <w:pPr>
      <w:tabs>
        <w:tab w:val="left" w:leader="dot" w:pos="8646"/>
        <w:tab w:val="right" w:pos="9072"/>
      </w:tabs>
      <w:ind w:left="709" w:right="850"/>
    </w:pPr>
  </w:style>
  <w:style w:type="paragraph" w:styleId="ndice1">
    <w:name w:val="toc 1"/>
    <w:basedOn w:val="Normal"/>
    <w:next w:val="Normal"/>
    <w:autoRedefine/>
    <w:semiHidden/>
    <w:pPr>
      <w:tabs>
        <w:tab w:val="left" w:leader="dot" w:pos="8280"/>
        <w:tab w:val="right" w:pos="8640"/>
      </w:tabs>
      <w:ind w:right="720" w:firstLine="560"/>
    </w:pPr>
    <w:rPr>
      <w:sz w:val="20"/>
    </w:rPr>
  </w:style>
  <w:style w:type="paragraph" w:styleId="Rodap">
    <w:name w:val="footer"/>
    <w:basedOn w:val="Normal"/>
    <w:link w:val="RodapCarter"/>
    <w:uiPriority w:val="99"/>
    <w:rsid w:val="00D21CF7"/>
    <w:pPr>
      <w:tabs>
        <w:tab w:val="center" w:pos="4819"/>
        <w:tab w:val="right" w:pos="9071"/>
      </w:tabs>
      <w:spacing w:line="240" w:lineRule="auto"/>
    </w:pPr>
    <w:rPr>
      <w:sz w:val="20"/>
    </w:rPr>
  </w:style>
  <w:style w:type="paragraph" w:styleId="Cabealho">
    <w:name w:val="header"/>
    <w:link w:val="CabealhoCarter"/>
    <w:rsid w:val="00D21CF7"/>
    <w:pPr>
      <w:tabs>
        <w:tab w:val="center" w:pos="4819"/>
        <w:tab w:val="right" w:pos="9071"/>
      </w:tabs>
    </w:pPr>
    <w:rPr>
      <w:rFonts w:ascii="Times" w:hAnsi="Times"/>
      <w:snapToGrid w:val="0"/>
      <w:sz w:val="22"/>
      <w:lang w:val="en-AU" w:eastAsia="en-US"/>
    </w:rPr>
  </w:style>
  <w:style w:type="paragraph" w:customStyle="1" w:styleId="cnme2020Palavras-chave">
    <w:name w:val="cnme2020_Palavras-chave"/>
    <w:qFormat/>
    <w:rsid w:val="0036680C"/>
    <w:pPr>
      <w:spacing w:before="240"/>
      <w:ind w:left="1701" w:hanging="1701"/>
    </w:pPr>
    <w:rPr>
      <w:rFonts w:ascii="Arial" w:hAnsi="Arial"/>
      <w:snapToGrid w:val="0"/>
      <w:lang w:eastAsia="en-US"/>
    </w:rPr>
  </w:style>
  <w:style w:type="paragraph" w:customStyle="1" w:styleId="Titulo">
    <w:name w:val="Titulo"/>
    <w:rsid w:val="00EF75C6"/>
    <w:pPr>
      <w:tabs>
        <w:tab w:val="right" w:pos="8440"/>
      </w:tabs>
      <w:spacing w:after="480"/>
      <w:jc w:val="center"/>
    </w:pPr>
    <w:rPr>
      <w:rFonts w:ascii="Arial" w:hAnsi="Arial"/>
      <w:caps/>
      <w:snapToGrid w:val="0"/>
      <w:sz w:val="32"/>
      <w:lang w:eastAsia="en-US"/>
    </w:rPr>
  </w:style>
  <w:style w:type="paragraph" w:customStyle="1" w:styleId="cnme2020Afiliacao">
    <w:name w:val="cnme2020_Afiliacao"/>
    <w:next w:val="cnme2020Afiliaodescrio"/>
    <w:rsid w:val="006E4FD1"/>
    <w:pPr>
      <w:tabs>
        <w:tab w:val="right" w:pos="8440"/>
      </w:tabs>
      <w:spacing w:before="120"/>
    </w:pPr>
    <w:rPr>
      <w:rFonts w:ascii="Arial" w:hAnsi="Arial"/>
      <w:i/>
      <w:snapToGrid w:val="0"/>
      <w:lang w:val="en-AU" w:eastAsia="en-US"/>
    </w:rPr>
  </w:style>
  <w:style w:type="paragraph" w:customStyle="1" w:styleId="tabela">
    <w:name w:val="tabela"/>
    <w:basedOn w:val="Normal"/>
    <w:pPr>
      <w:tabs>
        <w:tab w:val="left" w:pos="1720"/>
        <w:tab w:val="left" w:pos="2540"/>
        <w:tab w:val="left" w:pos="3420"/>
        <w:tab w:val="left" w:pos="4240"/>
        <w:tab w:val="left" w:pos="5100"/>
        <w:tab w:val="left" w:pos="5920"/>
        <w:tab w:val="left" w:pos="6800"/>
        <w:tab w:val="left" w:pos="7640"/>
        <w:tab w:val="right" w:pos="8440"/>
      </w:tabs>
    </w:pPr>
    <w:rPr>
      <w:sz w:val="18"/>
    </w:rPr>
  </w:style>
  <w:style w:type="paragraph" w:customStyle="1" w:styleId="cnme2020Referencias">
    <w:name w:val="cnme2020_Referencias"/>
    <w:rsid w:val="006E4FD1"/>
    <w:pPr>
      <w:tabs>
        <w:tab w:val="center" w:pos="4240"/>
        <w:tab w:val="right" w:pos="8440"/>
      </w:tabs>
      <w:spacing w:before="60"/>
      <w:ind w:left="567" w:hanging="567"/>
      <w:jc w:val="both"/>
    </w:pPr>
    <w:rPr>
      <w:rFonts w:ascii="Arial" w:hAnsi="Arial"/>
      <w:snapToGrid w:val="0"/>
      <w:lang w:val="it-IT" w:eastAsia="en-US"/>
    </w:rPr>
  </w:style>
  <w:style w:type="paragraph" w:styleId="Corpodetexto">
    <w:name w:val="Body Text"/>
    <w:basedOn w:val="Normal"/>
    <w:link w:val="CorpodetextoCarter"/>
    <w:pPr>
      <w:tabs>
        <w:tab w:val="center" w:pos="4240"/>
        <w:tab w:val="right" w:pos="8440"/>
      </w:tabs>
      <w:jc w:val="center"/>
    </w:pPr>
    <w:rPr>
      <w:sz w:val="18"/>
      <w:lang w:val="pt-PT"/>
    </w:rPr>
  </w:style>
  <w:style w:type="character" w:customStyle="1" w:styleId="CorpodetextoCarter">
    <w:name w:val="Corpo de texto Caráter"/>
    <w:link w:val="Corpodetexto"/>
    <w:rsid w:val="00F91245"/>
    <w:rPr>
      <w:rFonts w:ascii="Times" w:hAnsi="Times"/>
      <w:snapToGrid w:val="0"/>
      <w:sz w:val="18"/>
      <w:lang w:val="pt-PT" w:eastAsia="en-US" w:bidi="ar-SA"/>
    </w:rPr>
  </w:style>
  <w:style w:type="paragraph" w:styleId="Avanodecorpodetexto">
    <w:name w:val="Body Text Indent"/>
    <w:basedOn w:val="Normal"/>
    <w:pPr>
      <w:tabs>
        <w:tab w:val="center" w:pos="4240"/>
        <w:tab w:val="right" w:pos="8440"/>
      </w:tabs>
      <w:spacing w:before="360" w:line="240" w:lineRule="auto"/>
      <w:ind w:left="567" w:hanging="567"/>
    </w:pPr>
    <w:rPr>
      <w:b/>
      <w:lang w:val="pt-PT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D21CF7"/>
    <w:rPr>
      <w:rFonts w:ascii="Times" w:hAnsi="Times"/>
      <w:snapToGrid w:val="0"/>
      <w:lang w:val="en-AU" w:eastAsia="en-US"/>
    </w:rPr>
  </w:style>
  <w:style w:type="paragraph" w:customStyle="1" w:styleId="Abstract">
    <w:name w:val="Abstract"/>
    <w:basedOn w:val="Normal"/>
    <w:next w:val="Normal"/>
    <w:rsid w:val="005D5652"/>
    <w:pPr>
      <w:framePr w:w="9696" w:hSpace="142" w:wrap="notBeside" w:vAnchor="page" w:hAnchor="margin" w:y="4083" w:anchorLock="1"/>
      <w:overflowPunct w:val="0"/>
      <w:autoSpaceDE w:val="0"/>
      <w:autoSpaceDN w:val="0"/>
      <w:adjustRightInd w:val="0"/>
      <w:spacing w:after="480" w:line="240" w:lineRule="exact"/>
      <w:textAlignment w:val="baseline"/>
    </w:pPr>
    <w:rPr>
      <w:rFonts w:ascii="Times New Roman" w:hAnsi="Times New Roman"/>
      <w:i/>
      <w:snapToGrid/>
      <w:lang w:val="en-US" w:eastAsia="pt-PT"/>
    </w:rPr>
  </w:style>
  <w:style w:type="character" w:styleId="Hiperligao">
    <w:name w:val="Hyperlink"/>
    <w:rsid w:val="00B26AA4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qFormat/>
    <w:rsid w:val="0036583B"/>
    <w:pPr>
      <w:jc w:val="center"/>
    </w:pPr>
    <w:rPr>
      <w:bCs/>
      <w:i/>
      <w:sz w:val="18"/>
    </w:rPr>
  </w:style>
  <w:style w:type="paragraph" w:customStyle="1" w:styleId="cnme2020Textotabela">
    <w:name w:val="cnme2020_Texto tabela"/>
    <w:rsid w:val="0036680C"/>
    <w:pPr>
      <w:jc w:val="center"/>
    </w:pPr>
    <w:rPr>
      <w:rFonts w:ascii="Arial" w:hAnsi="Arial"/>
      <w:snapToGrid w:val="0"/>
      <w:lang w:eastAsia="en-US"/>
    </w:rPr>
  </w:style>
  <w:style w:type="paragraph" w:customStyle="1" w:styleId="cnme2020Afiliaodescrio">
    <w:name w:val="cnme2020_Afiliação descrição"/>
    <w:basedOn w:val="cnme2020Afiliacao"/>
    <w:next w:val="cnme2020Afiliacao"/>
    <w:rsid w:val="006E4FD1"/>
    <w:pPr>
      <w:spacing w:before="0"/>
    </w:pPr>
    <w:rPr>
      <w:sz w:val="18"/>
      <w:lang w:val="pt-PT"/>
    </w:rPr>
  </w:style>
  <w:style w:type="paragraph" w:customStyle="1" w:styleId="TtulodoResumo">
    <w:name w:val="Título do Resumo"/>
    <w:basedOn w:val="Normal"/>
    <w:rsid w:val="0036680C"/>
    <w:pPr>
      <w:spacing w:before="600" w:line="240" w:lineRule="auto"/>
      <w:jc w:val="left"/>
    </w:pPr>
    <w:rPr>
      <w:caps/>
      <w:sz w:val="28"/>
      <w:lang w:val="pt-PT"/>
    </w:rPr>
  </w:style>
  <w:style w:type="paragraph" w:styleId="Textodebalo">
    <w:name w:val="Balloon Text"/>
    <w:basedOn w:val="Normal"/>
    <w:semiHidden/>
    <w:rsid w:val="00F75549"/>
    <w:rPr>
      <w:rFonts w:ascii="Tahoma" w:hAnsi="Tahoma" w:cs="Tahoma"/>
      <w:sz w:val="16"/>
      <w:szCs w:val="16"/>
    </w:rPr>
  </w:style>
  <w:style w:type="character" w:styleId="Hiperligaovisitada">
    <w:name w:val="FollowedHyperlink"/>
    <w:rsid w:val="00FF1B45"/>
    <w:rPr>
      <w:color w:val="800080"/>
      <w:u w:val="single"/>
    </w:rPr>
  </w:style>
  <w:style w:type="paragraph" w:customStyle="1" w:styleId="Equao">
    <w:name w:val="Equação"/>
    <w:basedOn w:val="Normal"/>
    <w:rsid w:val="00C702AA"/>
    <w:pPr>
      <w:tabs>
        <w:tab w:val="right" w:pos="9072"/>
      </w:tabs>
      <w:ind w:left="567"/>
    </w:pPr>
    <w:rPr>
      <w:lang w:val="pt-PT"/>
    </w:rPr>
  </w:style>
  <w:style w:type="table" w:styleId="TabelacomGrelha">
    <w:name w:val="Table Grid"/>
    <w:basedOn w:val="Tabelanormal"/>
    <w:rsid w:val="009E1A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arter">
    <w:name w:val="Cabeçalho Caráter"/>
    <w:link w:val="Cabealho"/>
    <w:rsid w:val="009E1A6D"/>
    <w:rPr>
      <w:rFonts w:ascii="Times" w:hAnsi="Times"/>
      <w:snapToGrid w:val="0"/>
      <w:sz w:val="22"/>
      <w:lang w:val="en-AU" w:eastAsia="en-US"/>
    </w:rPr>
  </w:style>
  <w:style w:type="paragraph" w:customStyle="1" w:styleId="Cabealho11">
    <w:name w:val="Cabeçalho 11"/>
    <w:next w:val="Normal"/>
    <w:qFormat/>
    <w:rsid w:val="00C764BB"/>
    <w:pPr>
      <w:keepNext/>
      <w:spacing w:before="360" w:after="240"/>
      <w:ind w:left="357" w:hanging="357"/>
      <w:outlineLvl w:val="0"/>
    </w:pPr>
    <w:rPr>
      <w:rFonts w:ascii="Arial" w:hAnsi="Arial"/>
      <w:b/>
      <w:caps/>
      <w:snapToGrid w:val="0"/>
      <w:sz w:val="24"/>
      <w:lang w:eastAsia="en-US"/>
    </w:rPr>
  </w:style>
  <w:style w:type="paragraph" w:styleId="PargrafodaLista">
    <w:name w:val="List Paragraph"/>
    <w:basedOn w:val="Normal"/>
    <w:uiPriority w:val="34"/>
    <w:qFormat/>
    <w:rsid w:val="00C764BB"/>
    <w:pPr>
      <w:spacing w:line="240" w:lineRule="auto"/>
      <w:ind w:left="720"/>
      <w:contextualSpacing/>
    </w:pPr>
  </w:style>
  <w:style w:type="character" w:styleId="TextodoMarcadordePosio">
    <w:name w:val="Placeholder Text"/>
    <w:basedOn w:val="Tipodeletrapredefinidodopargrafo"/>
    <w:uiPriority w:val="99"/>
    <w:semiHidden/>
    <w:rsid w:val="00AB4CC5"/>
    <w:rPr>
      <w:color w:val="808080"/>
    </w:rPr>
  </w:style>
  <w:style w:type="paragraph" w:customStyle="1" w:styleId="Default">
    <w:name w:val="Default"/>
    <w:rsid w:val="00DD1B08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styleId="Avanodecorpodetexto2">
    <w:name w:val="Body Text Indent 2"/>
    <w:basedOn w:val="Normal"/>
    <w:link w:val="Avanodecorpodetexto2Carter"/>
    <w:semiHidden/>
    <w:unhideWhenUsed/>
    <w:rsid w:val="00ED0EBB"/>
    <w:pPr>
      <w:spacing w:line="480" w:lineRule="auto"/>
      <w:ind w:left="283"/>
    </w:pPr>
    <w:rPr>
      <w:rFonts w:ascii="Merriweather Light" w:hAnsi="Merriweather Light"/>
      <w:sz w:val="20"/>
    </w:rPr>
  </w:style>
  <w:style w:type="character" w:customStyle="1" w:styleId="Avanodecorpodetexto2Carter">
    <w:name w:val="Avanço de corpo de texto 2 Caráter"/>
    <w:basedOn w:val="Tipodeletrapredefinidodopargrafo"/>
    <w:link w:val="Avanodecorpodetexto2"/>
    <w:semiHidden/>
    <w:rsid w:val="00ED0EBB"/>
    <w:rPr>
      <w:rFonts w:ascii="Merriweather Light" w:hAnsi="Merriweather Light"/>
      <w:snapToGrid w:val="0"/>
      <w:lang w:val="en-AU" w:eastAsia="en-US"/>
    </w:r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115AE1"/>
    <w:rPr>
      <w:color w:val="605E5C"/>
      <w:shd w:val="clear" w:color="auto" w:fill="E1DFDD"/>
    </w:rPr>
  </w:style>
  <w:style w:type="paragraph" w:styleId="Textodenotadefim">
    <w:name w:val="endnote text"/>
    <w:basedOn w:val="Normal"/>
    <w:link w:val="TextodenotadefimCarter"/>
    <w:uiPriority w:val="99"/>
    <w:unhideWhenUsed/>
    <w:rsid w:val="00A84429"/>
    <w:pPr>
      <w:spacing w:after="0" w:line="240" w:lineRule="auto"/>
    </w:pPr>
    <w:rPr>
      <w:rFonts w:ascii="DINNextLTPro" w:eastAsiaTheme="minorHAnsi" w:hAnsi="DINNextLTPro" w:cs="DINNextLTPro"/>
      <w:snapToGrid/>
      <w:sz w:val="20"/>
      <w:lang w:val="pt-PT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rsid w:val="00A84429"/>
    <w:rPr>
      <w:rFonts w:ascii="DINNextLTPro" w:eastAsiaTheme="minorHAnsi" w:hAnsi="DINNextLTPro" w:cs="DINNextLTPro"/>
      <w:lang w:eastAsia="en-US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A84429"/>
    <w:rPr>
      <w:vertAlign w:val="superscri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6583B"/>
    <w:rPr>
      <w:rFonts w:ascii="Arial" w:hAnsi="Arial"/>
      <w:b/>
      <w:caps/>
      <w:snapToGrid w:val="0"/>
      <w:sz w:val="24"/>
      <w:lang w:eastAsia="en-US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6583B"/>
    <w:rPr>
      <w:rFonts w:ascii="Arial" w:hAnsi="Arial"/>
      <w:b/>
      <w:bCs/>
      <w:snapToGrid w:val="0"/>
      <w:sz w:val="22"/>
      <w:lang w:eastAsia="en-US"/>
    </w:rPr>
  </w:style>
  <w:style w:type="numbering" w:customStyle="1" w:styleId="Estilo1">
    <w:name w:val="Estilo1"/>
    <w:uiPriority w:val="99"/>
    <w:rsid w:val="0036583B"/>
    <w:pPr>
      <w:numPr>
        <w:numId w:val="34"/>
      </w:numPr>
    </w:pPr>
  </w:style>
  <w:style w:type="character" w:customStyle="1" w:styleId="Ttulo3Carter">
    <w:name w:val="Título 3 Caráter"/>
    <w:basedOn w:val="Tipodeletrapredefinidodopargrafo"/>
    <w:link w:val="Ttulo3"/>
    <w:uiPriority w:val="9"/>
    <w:rsid w:val="00C160A2"/>
    <w:rPr>
      <w:rFonts w:cs="Arial"/>
      <w:bCs/>
      <w:snapToGrid w:val="0"/>
      <w:sz w:val="22"/>
      <w:szCs w:val="26"/>
      <w:lang w:val="en-AU" w:eastAsia="en-US"/>
    </w:rPr>
  </w:style>
  <w:style w:type="paragraph" w:styleId="Ttulo">
    <w:name w:val="Title"/>
    <w:basedOn w:val="Normal"/>
    <w:next w:val="Normal"/>
    <w:link w:val="TtuloCarter"/>
    <w:qFormat/>
    <w:rsid w:val="006171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rsid w:val="0061712D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val="en-AU" w:eastAsia="en-US"/>
    </w:rPr>
  </w:style>
  <w:style w:type="paragraph" w:styleId="Textodenotaderodap">
    <w:name w:val="footnote text"/>
    <w:basedOn w:val="Normal"/>
    <w:link w:val="TextodenotaderodapCarter"/>
    <w:semiHidden/>
    <w:unhideWhenUsed/>
    <w:rsid w:val="004E64A0"/>
    <w:pPr>
      <w:spacing w:after="0" w:line="240" w:lineRule="auto"/>
    </w:pPr>
    <w:rPr>
      <w:sz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semiHidden/>
    <w:rsid w:val="004E64A0"/>
    <w:rPr>
      <w:rFonts w:ascii="Arial" w:hAnsi="Arial"/>
      <w:snapToGrid w:val="0"/>
      <w:lang w:val="en-AU" w:eastAsia="en-US"/>
    </w:rPr>
  </w:style>
  <w:style w:type="character" w:styleId="Refdenotaderodap">
    <w:name w:val="footnote reference"/>
    <w:basedOn w:val="Tipodeletrapredefinidodopargrafo"/>
    <w:semiHidden/>
    <w:unhideWhenUsed/>
    <w:rsid w:val="004E64A0"/>
    <w:rPr>
      <w:vertAlign w:val="superscript"/>
    </w:rPr>
  </w:style>
  <w:style w:type="paragraph" w:styleId="Reviso">
    <w:name w:val="Revision"/>
    <w:hidden/>
    <w:uiPriority w:val="99"/>
    <w:semiHidden/>
    <w:rsid w:val="002215B7"/>
    <w:rPr>
      <w:rFonts w:ascii="Arial" w:hAnsi="Arial"/>
      <w:snapToGrid w:val="0"/>
      <w:sz w:val="22"/>
      <w:lang w:val="en-AU" w:eastAsia="en-US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A33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fvoliveira@lnec.pt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AEA1A98F78D742899B5B7131879BCE" ma:contentTypeVersion="11" ma:contentTypeDescription="Create a new document." ma:contentTypeScope="" ma:versionID="d2004400c0cddf589298bc7c713b90d8">
  <xsd:schema xmlns:xsd="http://www.w3.org/2001/XMLSchema" xmlns:xs="http://www.w3.org/2001/XMLSchema" xmlns:p="http://schemas.microsoft.com/office/2006/metadata/properties" xmlns:ns3="7b441da5-fffa-4aea-9480-f5c3887ce90e" xmlns:ns4="eb2317ea-1eab-4caf-80f1-93276de87222" targetNamespace="http://schemas.microsoft.com/office/2006/metadata/properties" ma:root="true" ma:fieldsID="69923564c12d87d085a085cf5acea699" ns3:_="" ns4:_="">
    <xsd:import namespace="7b441da5-fffa-4aea-9480-f5c3887ce90e"/>
    <xsd:import namespace="eb2317ea-1eab-4caf-80f1-93276de8722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441da5-fffa-4aea-9480-f5c3887ce9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317ea-1eab-4caf-80f1-93276de87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C83C62-EB50-40CD-B9AE-A9820E1564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F0CAC2-7F33-403C-B041-D014962BF7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441da5-fffa-4aea-9480-f5c3887ce90e"/>
    <ds:schemaRef ds:uri="eb2317ea-1eab-4caf-80f1-93276de872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70F287-F558-4E72-9C0A-C7F5A59D8E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67059EB-2943-44E1-9389-FD9CFA705C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2</Pages>
  <Words>972</Words>
  <Characters>5254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Demegi</Company>
  <LinksUpToDate>false</LinksUpToDate>
  <CharactersWithSpaces>6214</CharactersWithSpaces>
  <SharedDoc>false</SharedDoc>
  <HLinks>
    <vt:vector size="6" baseType="variant">
      <vt:variant>
        <vt:i4>3997722</vt:i4>
      </vt:variant>
      <vt:variant>
        <vt:i4>0</vt:i4>
      </vt:variant>
      <vt:variant>
        <vt:i4>0</vt:i4>
      </vt:variant>
      <vt:variant>
        <vt:i4>5</vt:i4>
      </vt:variant>
      <vt:variant>
        <vt:lpwstr>mailto:cnme@ua.pt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cnme2020@ipleiria.pt</dc:creator>
  <cp:keywords/>
  <dc:description/>
  <cp:lastModifiedBy>Fernando Oliveira</cp:lastModifiedBy>
  <cp:revision>299</cp:revision>
  <cp:lastPrinted>2024-01-08T18:20:00Z</cp:lastPrinted>
  <dcterms:created xsi:type="dcterms:W3CDTF">2026-01-18T02:47:00Z</dcterms:created>
  <dcterms:modified xsi:type="dcterms:W3CDTF">2026-01-19T01:31:00Z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0x01010096AEA1A98F78D742899B5B7131879BCE</vt:lpwstr>
  </property>
</Properties>
</file>