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0938" w14:textId="32DBFC75" w:rsidR="00D80DD3" w:rsidRPr="003747B0" w:rsidRDefault="00CE6586" w:rsidP="00207166">
      <w:pPr>
        <w:spacing w:after="0"/>
        <w:rPr>
          <w:rFonts w:cstheme="minorHAnsi"/>
          <w:sz w:val="20"/>
          <w:szCs w:val="20"/>
        </w:rPr>
      </w:pPr>
      <w:proofErr w:type="spellStart"/>
      <w:r w:rsidRPr="002920F3">
        <w:rPr>
          <w:rFonts w:cstheme="minorHAnsi"/>
          <w:b/>
          <w:bCs/>
          <w:sz w:val="28"/>
          <w:szCs w:val="28"/>
        </w:rPr>
        <w:t>Arch</w:t>
      </w:r>
      <w:proofErr w:type="spellEnd"/>
      <w:r w:rsidRPr="002920F3">
        <w:rPr>
          <w:rFonts w:cstheme="minorHAnsi"/>
          <w:b/>
          <w:bCs/>
          <w:sz w:val="28"/>
          <w:szCs w:val="28"/>
        </w:rPr>
        <w:t xml:space="preserve"> 565, </w:t>
      </w:r>
      <w:r w:rsidR="00D80DD3" w:rsidRPr="002920F3">
        <w:rPr>
          <w:rFonts w:cstheme="minorHAnsi"/>
          <w:b/>
          <w:bCs/>
          <w:sz w:val="28"/>
          <w:szCs w:val="28"/>
        </w:rPr>
        <w:t>Adv Computer Applications II</w:t>
      </w:r>
      <w:r w:rsidR="009C1740" w:rsidRPr="003747B0">
        <w:rPr>
          <w:rFonts w:cstheme="minorHAnsi"/>
          <w:sz w:val="20"/>
          <w:szCs w:val="20"/>
        </w:rPr>
        <w:br/>
        <w:t>School of Architecture | Montana State University</w:t>
      </w:r>
    </w:p>
    <w:p w14:paraId="3C70D11F" w14:textId="77777777" w:rsidR="00207166" w:rsidRPr="003747B0" w:rsidRDefault="00207166" w:rsidP="00207166">
      <w:pPr>
        <w:spacing w:after="0"/>
        <w:rPr>
          <w:rFonts w:cstheme="minorHAnsi"/>
          <w:sz w:val="20"/>
          <w:szCs w:val="20"/>
        </w:rPr>
      </w:pPr>
    </w:p>
    <w:p w14:paraId="30E11B22" w14:textId="534A1357" w:rsidR="00AF5F8F" w:rsidRPr="003747B0" w:rsidRDefault="00C33B85" w:rsidP="00207166">
      <w:pPr>
        <w:spacing w:after="0"/>
        <w:rPr>
          <w:rFonts w:cstheme="minorHAnsi"/>
          <w:sz w:val="20"/>
          <w:szCs w:val="20"/>
        </w:rPr>
      </w:pPr>
      <w:r>
        <w:rPr>
          <w:rFonts w:cstheme="minorHAnsi"/>
          <w:sz w:val="20"/>
          <w:szCs w:val="20"/>
        </w:rPr>
        <w:t>Spring Semester 2026</w:t>
      </w:r>
    </w:p>
    <w:p w14:paraId="6A19A0E1" w14:textId="4E5E1FF0" w:rsidR="00383B4A" w:rsidRPr="003747B0" w:rsidRDefault="003747B0" w:rsidP="00207166">
      <w:pPr>
        <w:spacing w:after="0"/>
        <w:rPr>
          <w:rFonts w:cstheme="minorHAnsi"/>
          <w:sz w:val="20"/>
          <w:szCs w:val="20"/>
        </w:rPr>
      </w:pPr>
      <w:r w:rsidRPr="003747B0">
        <w:rPr>
          <w:rFonts w:cstheme="minorHAnsi"/>
          <w:sz w:val="20"/>
          <w:szCs w:val="20"/>
        </w:rPr>
        <w:t xml:space="preserve">Instructor </w:t>
      </w:r>
      <w:r w:rsidR="00383B4A" w:rsidRPr="003747B0">
        <w:rPr>
          <w:rFonts w:cstheme="minorHAnsi"/>
          <w:sz w:val="20"/>
          <w:szCs w:val="20"/>
        </w:rPr>
        <w:t xml:space="preserve">Christopher Schwalbe | </w:t>
      </w:r>
      <w:hyperlink r:id="rId7" w:history="1">
        <w:r w:rsidR="00383B4A" w:rsidRPr="003747B0">
          <w:rPr>
            <w:rStyle w:val="Hyperlink"/>
            <w:rFonts w:cstheme="minorHAnsi"/>
            <w:sz w:val="20"/>
            <w:szCs w:val="20"/>
          </w:rPr>
          <w:t>cs.schwalbe@gmail.com</w:t>
        </w:r>
      </w:hyperlink>
      <w:r w:rsidR="00383B4A" w:rsidRPr="003747B0">
        <w:rPr>
          <w:rFonts w:cstheme="minorHAnsi"/>
          <w:sz w:val="20"/>
          <w:szCs w:val="20"/>
        </w:rPr>
        <w:t xml:space="preserve"> | 406.580.0272</w:t>
      </w:r>
    </w:p>
    <w:p w14:paraId="36D9569C" w14:textId="77777777" w:rsidR="00207166" w:rsidRPr="003747B0" w:rsidRDefault="00207166" w:rsidP="00207166">
      <w:pPr>
        <w:pStyle w:val="Default"/>
        <w:rPr>
          <w:rFonts w:asciiTheme="minorHAnsi" w:hAnsiTheme="minorHAnsi" w:cstheme="minorHAnsi"/>
          <w:b/>
          <w:bCs/>
          <w:sz w:val="20"/>
          <w:szCs w:val="20"/>
        </w:rPr>
      </w:pPr>
    </w:p>
    <w:p w14:paraId="0C159BBD" w14:textId="6BD9D0C7" w:rsidR="005C10C9" w:rsidRPr="003747B0" w:rsidRDefault="00383B4A" w:rsidP="00207166">
      <w:pPr>
        <w:spacing w:after="0"/>
        <w:rPr>
          <w:rFonts w:cstheme="minorHAnsi"/>
          <w:sz w:val="20"/>
          <w:szCs w:val="20"/>
        </w:rPr>
      </w:pPr>
      <w:r w:rsidRPr="003747B0">
        <w:rPr>
          <w:rFonts w:cstheme="minorHAnsi"/>
          <w:b/>
          <w:bCs/>
          <w:sz w:val="20"/>
          <w:szCs w:val="20"/>
        </w:rPr>
        <w:t>CRN</w:t>
      </w:r>
      <w:r w:rsidRPr="003747B0">
        <w:rPr>
          <w:rFonts w:cstheme="minorHAnsi"/>
          <w:sz w:val="20"/>
          <w:szCs w:val="20"/>
        </w:rPr>
        <w:tab/>
      </w:r>
      <w:r w:rsidRPr="003747B0">
        <w:rPr>
          <w:rFonts w:cstheme="minorHAnsi"/>
          <w:sz w:val="20"/>
          <w:szCs w:val="20"/>
        </w:rPr>
        <w:tab/>
      </w:r>
      <w:r w:rsidRPr="003747B0">
        <w:rPr>
          <w:rFonts w:cstheme="minorHAnsi"/>
          <w:sz w:val="20"/>
          <w:szCs w:val="20"/>
        </w:rPr>
        <w:tab/>
        <w:t>21915</w:t>
      </w:r>
      <w:r w:rsidRPr="003747B0">
        <w:rPr>
          <w:rFonts w:cstheme="minorHAnsi"/>
          <w:sz w:val="20"/>
          <w:szCs w:val="20"/>
        </w:rPr>
        <w:br/>
      </w:r>
      <w:r w:rsidR="00265F8B" w:rsidRPr="003747B0">
        <w:rPr>
          <w:rFonts w:cstheme="minorHAnsi"/>
          <w:b/>
          <w:bCs/>
          <w:sz w:val="20"/>
          <w:szCs w:val="20"/>
        </w:rPr>
        <w:t>Credits</w:t>
      </w:r>
      <w:r w:rsidRPr="003747B0">
        <w:rPr>
          <w:rFonts w:cstheme="minorHAnsi"/>
          <w:sz w:val="20"/>
          <w:szCs w:val="20"/>
        </w:rPr>
        <w:tab/>
      </w:r>
      <w:r w:rsidR="00265F8B" w:rsidRPr="003747B0">
        <w:rPr>
          <w:rFonts w:cstheme="minorHAnsi"/>
          <w:sz w:val="20"/>
          <w:szCs w:val="20"/>
        </w:rPr>
        <w:t xml:space="preserve"> </w:t>
      </w:r>
      <w:r w:rsidR="00265F8B" w:rsidRPr="003747B0">
        <w:rPr>
          <w:rFonts w:cstheme="minorHAnsi"/>
          <w:sz w:val="20"/>
          <w:szCs w:val="20"/>
        </w:rPr>
        <w:tab/>
      </w:r>
      <w:r w:rsidR="00265F8B" w:rsidRPr="003747B0">
        <w:rPr>
          <w:rFonts w:cstheme="minorHAnsi"/>
          <w:sz w:val="20"/>
          <w:szCs w:val="20"/>
        </w:rPr>
        <w:tab/>
        <w:t>3 credits</w:t>
      </w:r>
      <w:r w:rsidR="00265F8B" w:rsidRPr="003747B0">
        <w:rPr>
          <w:rFonts w:cstheme="minorHAnsi"/>
          <w:sz w:val="20"/>
          <w:szCs w:val="20"/>
        </w:rPr>
        <w:br/>
      </w:r>
      <w:r w:rsidR="00265F8B" w:rsidRPr="003747B0">
        <w:rPr>
          <w:rFonts w:cstheme="minorHAnsi"/>
          <w:b/>
          <w:bCs/>
          <w:sz w:val="20"/>
          <w:szCs w:val="20"/>
        </w:rPr>
        <w:t>Class Schedule</w:t>
      </w:r>
      <w:r w:rsidR="00265F8B" w:rsidRPr="003747B0">
        <w:rPr>
          <w:rFonts w:cstheme="minorHAnsi"/>
          <w:sz w:val="20"/>
          <w:szCs w:val="20"/>
        </w:rPr>
        <w:t xml:space="preserve"> </w:t>
      </w:r>
      <w:r w:rsidR="00265F8B" w:rsidRPr="003747B0">
        <w:rPr>
          <w:rFonts w:cstheme="minorHAnsi"/>
          <w:sz w:val="20"/>
          <w:szCs w:val="20"/>
        </w:rPr>
        <w:tab/>
      </w:r>
      <w:r w:rsidR="00265F8B" w:rsidRPr="003747B0">
        <w:rPr>
          <w:rFonts w:cstheme="minorHAnsi"/>
          <w:sz w:val="20"/>
          <w:szCs w:val="20"/>
        </w:rPr>
        <w:tab/>
        <w:t xml:space="preserve">Tuesday and Thursday </w:t>
      </w:r>
      <w:r w:rsidR="00AF7BDF" w:rsidRPr="003747B0">
        <w:rPr>
          <w:rFonts w:cstheme="minorHAnsi"/>
          <w:sz w:val="20"/>
          <w:szCs w:val="20"/>
        </w:rPr>
        <w:t>15:0</w:t>
      </w:r>
      <w:r w:rsidR="00001317">
        <w:rPr>
          <w:rFonts w:cstheme="minorHAnsi"/>
          <w:sz w:val="20"/>
          <w:szCs w:val="20"/>
        </w:rPr>
        <w:t>5</w:t>
      </w:r>
      <w:r w:rsidR="00AF7BDF" w:rsidRPr="003747B0">
        <w:rPr>
          <w:rFonts w:cstheme="minorHAnsi"/>
          <w:sz w:val="20"/>
          <w:szCs w:val="20"/>
        </w:rPr>
        <w:t>-16:</w:t>
      </w:r>
      <w:r w:rsidR="00001317">
        <w:rPr>
          <w:rFonts w:cstheme="minorHAnsi"/>
          <w:sz w:val="20"/>
          <w:szCs w:val="20"/>
        </w:rPr>
        <w:t>20</w:t>
      </w:r>
      <w:r w:rsidR="009C1740" w:rsidRPr="003747B0">
        <w:rPr>
          <w:rFonts w:cstheme="minorHAnsi"/>
          <w:sz w:val="20"/>
          <w:szCs w:val="20"/>
        </w:rPr>
        <w:t xml:space="preserve"> Cheever Hall, Room 131</w:t>
      </w:r>
      <w:r w:rsidR="00CF5FB5" w:rsidRPr="003747B0">
        <w:rPr>
          <w:rFonts w:cstheme="minorHAnsi"/>
          <w:sz w:val="20"/>
          <w:szCs w:val="20"/>
        </w:rPr>
        <w:t>.</w:t>
      </w:r>
      <w:r w:rsidR="00265F8B" w:rsidRPr="003747B0">
        <w:rPr>
          <w:rFonts w:cstheme="minorHAnsi"/>
          <w:sz w:val="20"/>
          <w:szCs w:val="20"/>
        </w:rPr>
        <w:br/>
      </w:r>
      <w:r w:rsidR="00265F8B" w:rsidRPr="003747B0">
        <w:rPr>
          <w:rFonts w:cstheme="minorHAnsi"/>
          <w:b/>
          <w:bCs/>
          <w:sz w:val="20"/>
          <w:szCs w:val="20"/>
        </w:rPr>
        <w:t>Office Hours</w:t>
      </w:r>
      <w:r w:rsidR="00265F8B" w:rsidRPr="003747B0">
        <w:rPr>
          <w:rFonts w:cstheme="minorHAnsi"/>
          <w:sz w:val="20"/>
          <w:szCs w:val="20"/>
        </w:rPr>
        <w:tab/>
      </w:r>
      <w:r w:rsidR="00265F8B" w:rsidRPr="003747B0">
        <w:rPr>
          <w:rFonts w:cstheme="minorHAnsi"/>
          <w:sz w:val="20"/>
          <w:szCs w:val="20"/>
        </w:rPr>
        <w:tab/>
      </w:r>
      <w:proofErr w:type="gramStart"/>
      <w:r w:rsidR="003747B0" w:rsidRPr="003747B0">
        <w:rPr>
          <w:rFonts w:cstheme="minorHAnsi"/>
          <w:sz w:val="20"/>
          <w:szCs w:val="20"/>
        </w:rPr>
        <w:t>By</w:t>
      </w:r>
      <w:proofErr w:type="gramEnd"/>
      <w:r w:rsidR="003747B0" w:rsidRPr="003747B0">
        <w:rPr>
          <w:rFonts w:cstheme="minorHAnsi"/>
          <w:sz w:val="20"/>
          <w:szCs w:val="20"/>
        </w:rPr>
        <w:t xml:space="preserve"> Appointment in person or via video</w:t>
      </w:r>
      <w:r w:rsidR="00CF5FB5" w:rsidRPr="003747B0">
        <w:rPr>
          <w:rFonts w:cstheme="minorHAnsi"/>
          <w:sz w:val="20"/>
          <w:szCs w:val="20"/>
        </w:rPr>
        <w:t>.</w:t>
      </w:r>
    </w:p>
    <w:p w14:paraId="066432A3" w14:textId="77777777" w:rsidR="00207166" w:rsidRPr="003747B0" w:rsidRDefault="00207166" w:rsidP="00207166">
      <w:pPr>
        <w:spacing w:after="0"/>
        <w:rPr>
          <w:rFonts w:cstheme="minorHAnsi"/>
          <w:sz w:val="20"/>
          <w:szCs w:val="20"/>
        </w:rPr>
      </w:pPr>
    </w:p>
    <w:p w14:paraId="03099F18" w14:textId="0AAA580D" w:rsidR="00A627C0" w:rsidRPr="003747B0" w:rsidRDefault="009C1740" w:rsidP="00207166">
      <w:pPr>
        <w:spacing w:after="0"/>
        <w:rPr>
          <w:rFonts w:cstheme="minorHAnsi"/>
          <w:sz w:val="20"/>
          <w:szCs w:val="20"/>
        </w:rPr>
      </w:pPr>
      <w:r w:rsidRPr="003747B0">
        <w:rPr>
          <w:rFonts w:cstheme="minorHAnsi"/>
          <w:b/>
          <w:bCs/>
          <w:color w:val="C00000"/>
          <w:sz w:val="20"/>
          <w:szCs w:val="20"/>
        </w:rPr>
        <w:t>Course Description</w:t>
      </w:r>
      <w:r w:rsidRPr="003747B0">
        <w:rPr>
          <w:rFonts w:cstheme="minorHAnsi"/>
          <w:sz w:val="20"/>
          <w:szCs w:val="20"/>
        </w:rPr>
        <w:br/>
      </w:r>
      <w:r w:rsidR="008D429D" w:rsidRPr="003747B0">
        <w:rPr>
          <w:rFonts w:cstheme="minorHAnsi"/>
          <w:sz w:val="20"/>
          <w:szCs w:val="20"/>
        </w:rPr>
        <w:t>Arch 565 explores advanced applications of digital technologies in architectural design, emphasizing</w:t>
      </w:r>
      <w:r w:rsidR="00ED2D60" w:rsidRPr="003747B0">
        <w:rPr>
          <w:rFonts w:cstheme="minorHAnsi"/>
          <w:sz w:val="20"/>
          <w:szCs w:val="20"/>
        </w:rPr>
        <w:t xml:space="preserve"> </w:t>
      </w:r>
      <w:r w:rsidR="008D429D" w:rsidRPr="003747B0">
        <w:rPr>
          <w:rFonts w:cstheme="minorHAnsi"/>
          <w:sz w:val="20"/>
          <w:szCs w:val="20"/>
        </w:rPr>
        <w:t xml:space="preserve">computational </w:t>
      </w:r>
      <w:r w:rsidR="003C03A9" w:rsidRPr="003747B0">
        <w:rPr>
          <w:rFonts w:cstheme="minorHAnsi"/>
          <w:sz w:val="20"/>
          <w:szCs w:val="20"/>
        </w:rPr>
        <w:t>methods</w:t>
      </w:r>
      <w:r w:rsidR="008D429D" w:rsidRPr="003747B0">
        <w:rPr>
          <w:rFonts w:cstheme="minorHAnsi"/>
          <w:sz w:val="20"/>
          <w:szCs w:val="20"/>
        </w:rPr>
        <w:t xml:space="preserve">, </w:t>
      </w:r>
      <w:r w:rsidR="003C03A9" w:rsidRPr="003747B0">
        <w:rPr>
          <w:rFonts w:cstheme="minorHAnsi"/>
          <w:sz w:val="20"/>
          <w:szCs w:val="20"/>
        </w:rPr>
        <w:t xml:space="preserve">fabrication, </w:t>
      </w:r>
      <w:r w:rsidR="008D429D" w:rsidRPr="003747B0">
        <w:rPr>
          <w:rFonts w:cstheme="minorHAnsi"/>
          <w:sz w:val="20"/>
          <w:szCs w:val="20"/>
        </w:rPr>
        <w:t>integrative workflows</w:t>
      </w:r>
      <w:r w:rsidR="00ED2D60" w:rsidRPr="003747B0">
        <w:rPr>
          <w:rFonts w:cstheme="minorHAnsi"/>
          <w:sz w:val="20"/>
          <w:szCs w:val="20"/>
        </w:rPr>
        <w:t>, and AI</w:t>
      </w:r>
      <w:r w:rsidR="008D429D" w:rsidRPr="003747B0">
        <w:rPr>
          <w:rFonts w:cstheme="minorHAnsi"/>
          <w:sz w:val="20"/>
          <w:szCs w:val="20"/>
        </w:rPr>
        <w:t xml:space="preserve">. The course positions computation </w:t>
      </w:r>
      <w:r w:rsidR="003C03A9" w:rsidRPr="003747B0">
        <w:rPr>
          <w:rFonts w:cstheme="minorHAnsi"/>
          <w:sz w:val="20"/>
          <w:szCs w:val="20"/>
        </w:rPr>
        <w:t xml:space="preserve">as an </w:t>
      </w:r>
      <w:r w:rsidR="00AF5F8F" w:rsidRPr="003747B0">
        <w:rPr>
          <w:rFonts w:cstheme="minorHAnsi"/>
          <w:sz w:val="20"/>
          <w:szCs w:val="20"/>
        </w:rPr>
        <w:t>ever-changing</w:t>
      </w:r>
      <w:r w:rsidR="003C03A9" w:rsidRPr="003747B0">
        <w:rPr>
          <w:rFonts w:cstheme="minorHAnsi"/>
          <w:sz w:val="20"/>
          <w:szCs w:val="20"/>
        </w:rPr>
        <w:t xml:space="preserve"> tool</w:t>
      </w:r>
      <w:r w:rsidR="008D429D" w:rsidRPr="003747B0">
        <w:rPr>
          <w:rFonts w:cstheme="minorHAnsi"/>
          <w:sz w:val="20"/>
          <w:szCs w:val="20"/>
        </w:rPr>
        <w:t>, encouraging students to navigate the potential and ethical dimensions of emerging technologies. Through lectures, workshops, case studies, and project-based work, students will engage with digital methodologies and develop critical perspectives on the evolving role of computation in architecture.</w:t>
      </w:r>
    </w:p>
    <w:p w14:paraId="6FCE5135" w14:textId="590E45A7" w:rsidR="00D44991" w:rsidRPr="003747B0" w:rsidRDefault="00D44991" w:rsidP="00207166">
      <w:pPr>
        <w:spacing w:after="0"/>
        <w:rPr>
          <w:rFonts w:cstheme="minorHAnsi"/>
          <w:sz w:val="20"/>
          <w:szCs w:val="20"/>
        </w:rPr>
      </w:pPr>
    </w:p>
    <w:p w14:paraId="26D6C51F" w14:textId="2F7380CE" w:rsidR="008D429D" w:rsidRPr="003747B0" w:rsidRDefault="008D429D" w:rsidP="008D429D">
      <w:pPr>
        <w:spacing w:after="0"/>
        <w:rPr>
          <w:rFonts w:cstheme="minorHAnsi"/>
          <w:b/>
          <w:bCs/>
          <w:color w:val="C00000"/>
          <w:sz w:val="20"/>
          <w:szCs w:val="20"/>
        </w:rPr>
      </w:pPr>
      <w:r w:rsidRPr="003747B0">
        <w:rPr>
          <w:rFonts w:cstheme="minorHAnsi"/>
          <w:b/>
          <w:bCs/>
          <w:color w:val="C00000"/>
          <w:sz w:val="20"/>
          <w:szCs w:val="20"/>
        </w:rPr>
        <w:t>Learning Outcomes</w:t>
      </w:r>
    </w:p>
    <w:p w14:paraId="124647E5" w14:textId="7D21336D" w:rsidR="008D429D" w:rsidRPr="003747B0" w:rsidRDefault="008D429D" w:rsidP="008D429D">
      <w:pPr>
        <w:spacing w:after="0"/>
        <w:rPr>
          <w:rFonts w:cstheme="minorHAnsi"/>
          <w:sz w:val="20"/>
          <w:szCs w:val="20"/>
        </w:rPr>
      </w:pPr>
      <w:r w:rsidRPr="003747B0">
        <w:rPr>
          <w:rFonts w:cstheme="minorHAnsi"/>
          <w:sz w:val="20"/>
          <w:szCs w:val="20"/>
        </w:rPr>
        <w:t>By the end of the course, students will be able to demonstrate the following competencies:</w:t>
      </w:r>
    </w:p>
    <w:p w14:paraId="61809AED" w14:textId="77777777" w:rsidR="008D429D" w:rsidRPr="003747B0" w:rsidRDefault="008D429D" w:rsidP="008D429D">
      <w:pPr>
        <w:spacing w:after="0"/>
        <w:rPr>
          <w:rFonts w:cstheme="minorHAnsi"/>
          <w:sz w:val="20"/>
          <w:szCs w:val="20"/>
        </w:rPr>
      </w:pPr>
    </w:p>
    <w:p w14:paraId="5B99C2DC" w14:textId="270FDF06" w:rsidR="008D429D" w:rsidRPr="003747B0" w:rsidRDefault="008D429D" w:rsidP="003F1AD3">
      <w:pPr>
        <w:spacing w:after="0"/>
        <w:ind w:left="360"/>
        <w:rPr>
          <w:rFonts w:cstheme="minorHAnsi"/>
          <w:b/>
          <w:bCs/>
          <w:sz w:val="20"/>
          <w:szCs w:val="20"/>
        </w:rPr>
      </w:pPr>
      <w:r w:rsidRPr="003747B0">
        <w:rPr>
          <w:rFonts w:cstheme="minorHAnsi"/>
          <w:b/>
          <w:bCs/>
          <w:sz w:val="20"/>
          <w:szCs w:val="20"/>
        </w:rPr>
        <w:t>Computational Fabrication Techniques</w:t>
      </w:r>
    </w:p>
    <w:p w14:paraId="776636E3" w14:textId="7289729F" w:rsidR="008D429D" w:rsidRPr="003747B0" w:rsidRDefault="008D429D" w:rsidP="003F1AD3">
      <w:pPr>
        <w:pStyle w:val="ListParagraph"/>
        <w:numPr>
          <w:ilvl w:val="0"/>
          <w:numId w:val="4"/>
        </w:numPr>
        <w:spacing w:after="0"/>
        <w:ind w:left="1080"/>
        <w:rPr>
          <w:rFonts w:cstheme="minorHAnsi"/>
          <w:sz w:val="20"/>
          <w:szCs w:val="20"/>
        </w:rPr>
      </w:pPr>
      <w:r w:rsidRPr="003747B0">
        <w:rPr>
          <w:rFonts w:cstheme="minorHAnsi"/>
          <w:sz w:val="20"/>
          <w:szCs w:val="20"/>
        </w:rPr>
        <w:t>Translate parametric and algorithmic models into fabrication-ready digital files for CNC milling, robotic arms, laser-cutting and 3D printing.</w:t>
      </w:r>
    </w:p>
    <w:p w14:paraId="722E2BAE" w14:textId="54FBCCF1" w:rsidR="008D429D" w:rsidRPr="003747B0" w:rsidRDefault="008D429D" w:rsidP="003F1AD3">
      <w:pPr>
        <w:pStyle w:val="ListParagraph"/>
        <w:numPr>
          <w:ilvl w:val="0"/>
          <w:numId w:val="4"/>
        </w:numPr>
        <w:spacing w:after="0"/>
        <w:ind w:left="1080"/>
        <w:rPr>
          <w:rFonts w:cstheme="minorHAnsi"/>
          <w:sz w:val="20"/>
          <w:szCs w:val="20"/>
        </w:rPr>
      </w:pPr>
      <w:r w:rsidRPr="003747B0">
        <w:rPr>
          <w:rFonts w:cstheme="minorHAnsi"/>
          <w:sz w:val="20"/>
          <w:szCs w:val="20"/>
        </w:rPr>
        <w:t>Apply strategies for material-informed computation, such as adaptive geometry and toolpath optimization.</w:t>
      </w:r>
    </w:p>
    <w:p w14:paraId="5DC58D91" w14:textId="20186172" w:rsidR="008D429D" w:rsidRPr="003747B0" w:rsidRDefault="008D429D" w:rsidP="00AF5F8F">
      <w:pPr>
        <w:pStyle w:val="ListParagraph"/>
        <w:numPr>
          <w:ilvl w:val="0"/>
          <w:numId w:val="4"/>
        </w:numPr>
        <w:spacing w:after="0"/>
        <w:ind w:left="1080"/>
        <w:rPr>
          <w:rFonts w:cstheme="minorHAnsi"/>
          <w:sz w:val="20"/>
          <w:szCs w:val="20"/>
        </w:rPr>
      </w:pPr>
      <w:r w:rsidRPr="003747B0">
        <w:rPr>
          <w:rFonts w:cstheme="minorHAnsi"/>
          <w:sz w:val="20"/>
          <w:szCs w:val="20"/>
        </w:rPr>
        <w:t>Evaluate the environmental and economic implications of computational fabrication methods.</w:t>
      </w:r>
      <w:r w:rsidR="002920F3">
        <w:rPr>
          <w:rFonts w:cstheme="minorHAnsi"/>
          <w:sz w:val="20"/>
          <w:szCs w:val="20"/>
        </w:rPr>
        <w:br/>
      </w:r>
    </w:p>
    <w:p w14:paraId="47E52FB5" w14:textId="554763E1" w:rsidR="008D429D" w:rsidRPr="003747B0" w:rsidRDefault="008D429D" w:rsidP="003F1AD3">
      <w:pPr>
        <w:spacing w:after="0"/>
        <w:ind w:left="360"/>
        <w:rPr>
          <w:rFonts w:cstheme="minorHAnsi"/>
          <w:b/>
          <w:bCs/>
          <w:sz w:val="20"/>
          <w:szCs w:val="20"/>
        </w:rPr>
      </w:pPr>
      <w:r w:rsidRPr="003747B0">
        <w:rPr>
          <w:rFonts w:cstheme="minorHAnsi"/>
          <w:b/>
          <w:bCs/>
          <w:sz w:val="20"/>
          <w:szCs w:val="20"/>
        </w:rPr>
        <w:t>Advanced Workflows</w:t>
      </w:r>
    </w:p>
    <w:p w14:paraId="1F2CF5ED" w14:textId="3494F8B1" w:rsidR="008D429D" w:rsidRPr="003747B0" w:rsidRDefault="008D429D" w:rsidP="003F1AD3">
      <w:pPr>
        <w:pStyle w:val="ListParagraph"/>
        <w:numPr>
          <w:ilvl w:val="0"/>
          <w:numId w:val="5"/>
        </w:numPr>
        <w:spacing w:after="0"/>
        <w:ind w:left="1080"/>
        <w:rPr>
          <w:rFonts w:cstheme="minorHAnsi"/>
          <w:sz w:val="20"/>
          <w:szCs w:val="20"/>
        </w:rPr>
      </w:pPr>
      <w:r w:rsidRPr="003747B0">
        <w:rPr>
          <w:rFonts w:cstheme="minorHAnsi"/>
          <w:sz w:val="20"/>
          <w:szCs w:val="20"/>
        </w:rPr>
        <w:t>Design integrated digital workflows that connect modeling platforms, scripting environments, and data analysis tools.</w:t>
      </w:r>
    </w:p>
    <w:p w14:paraId="7D592678" w14:textId="2701479E" w:rsidR="008D429D" w:rsidRPr="003747B0" w:rsidRDefault="008D429D" w:rsidP="003F1AD3">
      <w:pPr>
        <w:pStyle w:val="ListParagraph"/>
        <w:numPr>
          <w:ilvl w:val="0"/>
          <w:numId w:val="5"/>
        </w:numPr>
        <w:spacing w:after="0"/>
        <w:ind w:left="1080"/>
        <w:rPr>
          <w:rFonts w:cstheme="minorHAnsi"/>
          <w:sz w:val="20"/>
          <w:szCs w:val="20"/>
        </w:rPr>
      </w:pPr>
      <w:r w:rsidRPr="003747B0">
        <w:rPr>
          <w:rFonts w:cstheme="minorHAnsi"/>
          <w:sz w:val="20"/>
          <w:szCs w:val="20"/>
        </w:rPr>
        <w:t>Manage complex datasets (environmental, structural, social) and integrate them into design decision-making processes.</w:t>
      </w:r>
    </w:p>
    <w:p w14:paraId="238AB691" w14:textId="625F036A" w:rsidR="008D429D" w:rsidRPr="003747B0" w:rsidRDefault="008D429D" w:rsidP="00AF5F8F">
      <w:pPr>
        <w:pStyle w:val="ListParagraph"/>
        <w:numPr>
          <w:ilvl w:val="0"/>
          <w:numId w:val="5"/>
        </w:numPr>
        <w:spacing w:after="0"/>
        <w:ind w:left="1080"/>
        <w:rPr>
          <w:rFonts w:cstheme="minorHAnsi"/>
          <w:sz w:val="20"/>
          <w:szCs w:val="20"/>
        </w:rPr>
      </w:pPr>
      <w:r w:rsidRPr="003747B0">
        <w:rPr>
          <w:rFonts w:cstheme="minorHAnsi"/>
          <w:sz w:val="20"/>
          <w:szCs w:val="20"/>
        </w:rPr>
        <w:t>Critically compare and select workflow strategies for efficiency, adaptability, and accuracy in architectural practice</w:t>
      </w:r>
      <w:r w:rsidR="002920F3">
        <w:rPr>
          <w:rFonts w:cstheme="minorHAnsi"/>
          <w:sz w:val="20"/>
          <w:szCs w:val="20"/>
        </w:rPr>
        <w:br/>
      </w:r>
    </w:p>
    <w:p w14:paraId="2AFC3CB3" w14:textId="77777777" w:rsidR="00BD41EE" w:rsidRPr="003747B0" w:rsidRDefault="008D429D" w:rsidP="003F1AD3">
      <w:pPr>
        <w:spacing w:after="0"/>
        <w:ind w:left="360"/>
        <w:rPr>
          <w:rFonts w:cstheme="minorHAnsi"/>
          <w:b/>
          <w:bCs/>
          <w:sz w:val="20"/>
          <w:szCs w:val="20"/>
        </w:rPr>
      </w:pPr>
      <w:r w:rsidRPr="003747B0">
        <w:rPr>
          <w:rFonts w:cstheme="minorHAnsi"/>
          <w:b/>
          <w:bCs/>
          <w:sz w:val="20"/>
          <w:szCs w:val="20"/>
        </w:rPr>
        <w:t>Ethics</w:t>
      </w:r>
    </w:p>
    <w:p w14:paraId="217ABA27" w14:textId="3DA2D618" w:rsidR="008D429D" w:rsidRPr="003747B0" w:rsidRDefault="008D429D" w:rsidP="003F1AD3">
      <w:pPr>
        <w:pStyle w:val="ListParagraph"/>
        <w:numPr>
          <w:ilvl w:val="0"/>
          <w:numId w:val="7"/>
        </w:numPr>
        <w:spacing w:after="0"/>
        <w:ind w:left="1080"/>
        <w:rPr>
          <w:rFonts w:cstheme="minorHAnsi"/>
          <w:sz w:val="20"/>
          <w:szCs w:val="20"/>
        </w:rPr>
      </w:pPr>
      <w:r w:rsidRPr="003747B0">
        <w:rPr>
          <w:rFonts w:cstheme="minorHAnsi"/>
          <w:sz w:val="20"/>
          <w:szCs w:val="20"/>
        </w:rPr>
        <w:t>Identify and analyze ethical issues in computational design, including authorship, intellectual property, bias in algorithms, and the impact of automation on labor.</w:t>
      </w:r>
    </w:p>
    <w:p w14:paraId="5EE6D572" w14:textId="03C76289" w:rsidR="008D429D" w:rsidRPr="003747B0" w:rsidRDefault="008D429D" w:rsidP="003F1AD3">
      <w:pPr>
        <w:pStyle w:val="ListParagraph"/>
        <w:numPr>
          <w:ilvl w:val="0"/>
          <w:numId w:val="6"/>
        </w:numPr>
        <w:spacing w:after="0"/>
        <w:ind w:left="1080"/>
        <w:rPr>
          <w:rFonts w:cstheme="minorHAnsi"/>
          <w:sz w:val="20"/>
          <w:szCs w:val="20"/>
        </w:rPr>
      </w:pPr>
      <w:r w:rsidRPr="003747B0">
        <w:rPr>
          <w:rFonts w:cstheme="minorHAnsi"/>
          <w:sz w:val="20"/>
          <w:szCs w:val="20"/>
        </w:rPr>
        <w:t>Evaluate the sustainability implications of computational workflows, from energy use in digital processes to lifecycle analysis of fabricated materials.</w:t>
      </w:r>
    </w:p>
    <w:p w14:paraId="31CCC6FD" w14:textId="26AF0F3A" w:rsidR="008D429D" w:rsidRPr="003747B0" w:rsidRDefault="008D429D" w:rsidP="003F1AD3">
      <w:pPr>
        <w:pStyle w:val="ListParagraph"/>
        <w:numPr>
          <w:ilvl w:val="0"/>
          <w:numId w:val="6"/>
        </w:numPr>
        <w:spacing w:after="0"/>
        <w:ind w:left="1080"/>
        <w:rPr>
          <w:rFonts w:cstheme="minorHAnsi"/>
          <w:sz w:val="20"/>
          <w:szCs w:val="20"/>
        </w:rPr>
      </w:pPr>
      <w:r w:rsidRPr="003747B0">
        <w:rPr>
          <w:rFonts w:cstheme="minorHAnsi"/>
          <w:sz w:val="20"/>
          <w:szCs w:val="20"/>
        </w:rPr>
        <w:t>Communicate ethical positions effectively in both written and visual design presentations, linking theory to practice.</w:t>
      </w:r>
    </w:p>
    <w:p w14:paraId="5EE435DF" w14:textId="77777777" w:rsidR="003747B0" w:rsidRPr="003747B0" w:rsidRDefault="003747B0" w:rsidP="003747B0">
      <w:pPr>
        <w:pStyle w:val="ListParagraph"/>
        <w:spacing w:after="0"/>
        <w:ind w:left="1080"/>
        <w:rPr>
          <w:rFonts w:cstheme="minorHAnsi"/>
          <w:sz w:val="20"/>
          <w:szCs w:val="20"/>
        </w:rPr>
      </w:pPr>
    </w:p>
    <w:p w14:paraId="06C8B2CC" w14:textId="77777777" w:rsidR="00C31B7A" w:rsidRDefault="00C31B7A" w:rsidP="00C31B7A">
      <w:pPr>
        <w:spacing w:after="0"/>
        <w:rPr>
          <w:rFonts w:cstheme="minorHAnsi"/>
          <w:sz w:val="20"/>
          <w:szCs w:val="20"/>
        </w:rPr>
      </w:pPr>
    </w:p>
    <w:p w14:paraId="5BD1DA7F" w14:textId="77777777" w:rsidR="002920F3" w:rsidRDefault="002920F3" w:rsidP="00C31B7A">
      <w:pPr>
        <w:spacing w:after="0"/>
        <w:rPr>
          <w:rFonts w:cstheme="minorHAnsi"/>
          <w:sz w:val="20"/>
          <w:szCs w:val="20"/>
        </w:rPr>
      </w:pPr>
    </w:p>
    <w:p w14:paraId="7CBCF57A" w14:textId="77777777" w:rsidR="00001317" w:rsidRDefault="00001317" w:rsidP="00C31B7A">
      <w:pPr>
        <w:spacing w:after="0"/>
        <w:rPr>
          <w:rFonts w:cstheme="minorHAnsi"/>
          <w:sz w:val="20"/>
          <w:szCs w:val="20"/>
        </w:rPr>
      </w:pPr>
    </w:p>
    <w:p w14:paraId="5F0B16A9" w14:textId="77777777" w:rsidR="002920F3" w:rsidRPr="003747B0" w:rsidRDefault="002920F3" w:rsidP="00C31B7A">
      <w:pPr>
        <w:spacing w:after="0"/>
        <w:rPr>
          <w:rFonts w:cstheme="minorHAnsi"/>
          <w:sz w:val="20"/>
          <w:szCs w:val="20"/>
        </w:rPr>
      </w:pPr>
    </w:p>
    <w:p w14:paraId="348400F2" w14:textId="33ED6839" w:rsidR="00C31B7A" w:rsidRPr="003747B0" w:rsidRDefault="007721AA" w:rsidP="00C31B7A">
      <w:pPr>
        <w:spacing w:after="0"/>
        <w:rPr>
          <w:rFonts w:cstheme="minorHAnsi"/>
          <w:b/>
          <w:bCs/>
          <w:color w:val="C00000"/>
          <w:sz w:val="20"/>
          <w:szCs w:val="20"/>
        </w:rPr>
      </w:pPr>
      <w:r w:rsidRPr="003747B0">
        <w:rPr>
          <w:rFonts w:cstheme="minorHAnsi"/>
          <w:b/>
          <w:bCs/>
          <w:color w:val="C00000"/>
          <w:sz w:val="20"/>
          <w:szCs w:val="20"/>
        </w:rPr>
        <w:lastRenderedPageBreak/>
        <w:t>Course Structure</w:t>
      </w:r>
    </w:p>
    <w:p w14:paraId="1DB7AA18" w14:textId="7D9A716E" w:rsidR="007721AA" w:rsidRPr="003747B0" w:rsidRDefault="007721AA" w:rsidP="003747B0">
      <w:pPr>
        <w:pStyle w:val="ListParagraph"/>
        <w:numPr>
          <w:ilvl w:val="0"/>
          <w:numId w:val="14"/>
        </w:numPr>
        <w:spacing w:after="0"/>
        <w:rPr>
          <w:rFonts w:cstheme="minorHAnsi"/>
          <w:sz w:val="20"/>
          <w:szCs w:val="20"/>
        </w:rPr>
      </w:pPr>
      <w:r w:rsidRPr="003747B0">
        <w:rPr>
          <w:rFonts w:cstheme="minorHAnsi"/>
          <w:b/>
          <w:bCs/>
          <w:sz w:val="20"/>
          <w:szCs w:val="20"/>
        </w:rPr>
        <w:t>Lectures &amp; Discussions:</w:t>
      </w:r>
      <w:r w:rsidRPr="003747B0">
        <w:rPr>
          <w:rFonts w:cstheme="minorHAnsi"/>
          <w:sz w:val="20"/>
          <w:szCs w:val="20"/>
        </w:rPr>
        <w:t xml:space="preserve"> Theoretical frameworks, case studies, and critical readings.</w:t>
      </w:r>
    </w:p>
    <w:p w14:paraId="2A051431" w14:textId="1390058F" w:rsidR="007721AA" w:rsidRPr="003747B0" w:rsidRDefault="007721AA" w:rsidP="003747B0">
      <w:pPr>
        <w:pStyle w:val="ListParagraph"/>
        <w:numPr>
          <w:ilvl w:val="0"/>
          <w:numId w:val="14"/>
        </w:numPr>
        <w:spacing w:after="0"/>
        <w:rPr>
          <w:rFonts w:cstheme="minorHAnsi"/>
          <w:sz w:val="20"/>
          <w:szCs w:val="20"/>
        </w:rPr>
      </w:pPr>
      <w:r w:rsidRPr="003747B0">
        <w:rPr>
          <w:rFonts w:cstheme="minorHAnsi"/>
          <w:b/>
          <w:bCs/>
          <w:sz w:val="20"/>
          <w:szCs w:val="20"/>
        </w:rPr>
        <w:t>Workshops:</w:t>
      </w:r>
      <w:r w:rsidRPr="003747B0">
        <w:rPr>
          <w:rFonts w:cstheme="minorHAnsi"/>
          <w:sz w:val="20"/>
          <w:szCs w:val="20"/>
        </w:rPr>
        <w:t xml:space="preserve"> Hands-on sessions with AI platforms, parametric modeling software, and fabrication equipment.</w:t>
      </w:r>
    </w:p>
    <w:p w14:paraId="1FE45B7E" w14:textId="5395F747" w:rsidR="007721AA" w:rsidRPr="003747B0" w:rsidRDefault="007721AA" w:rsidP="003747B0">
      <w:pPr>
        <w:pStyle w:val="ListParagraph"/>
        <w:numPr>
          <w:ilvl w:val="0"/>
          <w:numId w:val="14"/>
        </w:numPr>
        <w:spacing w:after="0"/>
        <w:rPr>
          <w:rFonts w:cstheme="minorHAnsi"/>
          <w:sz w:val="20"/>
          <w:szCs w:val="20"/>
        </w:rPr>
      </w:pPr>
      <w:r w:rsidRPr="003747B0">
        <w:rPr>
          <w:rFonts w:cstheme="minorHAnsi"/>
          <w:b/>
          <w:bCs/>
          <w:sz w:val="20"/>
          <w:szCs w:val="20"/>
        </w:rPr>
        <w:t>Projects:</w:t>
      </w:r>
      <w:r w:rsidRPr="003747B0">
        <w:rPr>
          <w:rFonts w:cstheme="minorHAnsi"/>
          <w:sz w:val="20"/>
          <w:szCs w:val="20"/>
        </w:rPr>
        <w:t xml:space="preserve"> Progressive design assignments culminating in a final project that integrates AI, fabrication, and workflow innovation.</w:t>
      </w:r>
    </w:p>
    <w:p w14:paraId="1696B363" w14:textId="5E4425B2" w:rsidR="007721AA" w:rsidRPr="003747B0" w:rsidRDefault="007721AA" w:rsidP="003747B0">
      <w:pPr>
        <w:pStyle w:val="ListParagraph"/>
        <w:numPr>
          <w:ilvl w:val="0"/>
          <w:numId w:val="14"/>
        </w:numPr>
        <w:spacing w:after="0"/>
        <w:rPr>
          <w:rFonts w:cstheme="minorHAnsi"/>
          <w:sz w:val="20"/>
          <w:szCs w:val="20"/>
        </w:rPr>
      </w:pPr>
      <w:r w:rsidRPr="003747B0">
        <w:rPr>
          <w:rFonts w:cstheme="minorHAnsi"/>
          <w:b/>
          <w:bCs/>
          <w:sz w:val="20"/>
          <w:szCs w:val="20"/>
        </w:rPr>
        <w:t>Readings:</w:t>
      </w:r>
      <w:r w:rsidRPr="003747B0">
        <w:rPr>
          <w:rFonts w:cstheme="minorHAnsi"/>
          <w:sz w:val="20"/>
          <w:szCs w:val="20"/>
        </w:rPr>
        <w:t xml:space="preserve"> Selected academic papers, essays, and book chapters</w:t>
      </w:r>
    </w:p>
    <w:p w14:paraId="5A421748" w14:textId="77777777" w:rsidR="00C31B7A" w:rsidRPr="003747B0" w:rsidRDefault="00C31B7A" w:rsidP="00C31B7A">
      <w:pPr>
        <w:spacing w:after="0"/>
        <w:rPr>
          <w:rFonts w:cstheme="minorHAnsi"/>
          <w:sz w:val="20"/>
          <w:szCs w:val="20"/>
        </w:rPr>
      </w:pPr>
    </w:p>
    <w:p w14:paraId="0337D5D4" w14:textId="77777777" w:rsidR="008D429D" w:rsidRPr="003747B0" w:rsidRDefault="008D429D" w:rsidP="00207166">
      <w:pPr>
        <w:spacing w:after="0"/>
        <w:rPr>
          <w:rFonts w:cstheme="minorHAnsi"/>
          <w:sz w:val="20"/>
          <w:szCs w:val="20"/>
        </w:rPr>
      </w:pPr>
    </w:p>
    <w:p w14:paraId="0DF39106" w14:textId="77777777" w:rsidR="007721AA" w:rsidRPr="003747B0" w:rsidRDefault="007721AA" w:rsidP="007721AA">
      <w:pPr>
        <w:spacing w:after="0"/>
        <w:rPr>
          <w:rFonts w:cstheme="minorHAnsi"/>
          <w:b/>
          <w:bCs/>
          <w:color w:val="C00000"/>
          <w:sz w:val="20"/>
          <w:szCs w:val="20"/>
        </w:rPr>
      </w:pPr>
      <w:r w:rsidRPr="003747B0">
        <w:rPr>
          <w:rFonts w:cstheme="minorHAnsi"/>
          <w:b/>
          <w:bCs/>
          <w:color w:val="C00000"/>
          <w:sz w:val="20"/>
          <w:szCs w:val="20"/>
        </w:rPr>
        <w:t>Assessment &amp; Grading</w:t>
      </w:r>
    </w:p>
    <w:p w14:paraId="6CE52A71" w14:textId="3E03B41C" w:rsidR="003747B0" w:rsidRPr="003747B0" w:rsidRDefault="003747B0" w:rsidP="007721AA">
      <w:pPr>
        <w:spacing w:after="0"/>
        <w:rPr>
          <w:rFonts w:cstheme="minorHAnsi"/>
          <w:b/>
          <w:bCs/>
          <w:sz w:val="20"/>
          <w:szCs w:val="20"/>
        </w:rPr>
      </w:pPr>
      <w:r w:rsidRPr="003747B0">
        <w:rPr>
          <w:rFonts w:cstheme="minorHAnsi"/>
          <w:b/>
          <w:bCs/>
          <w:sz w:val="20"/>
          <w:szCs w:val="20"/>
        </w:rPr>
        <w:t>Attendance</w:t>
      </w:r>
      <w:r w:rsidRPr="003747B0">
        <w:rPr>
          <w:rFonts w:cstheme="minorHAnsi"/>
          <w:b/>
          <w:bCs/>
          <w:sz w:val="20"/>
          <w:szCs w:val="20"/>
        </w:rPr>
        <w:tab/>
      </w:r>
      <w:r w:rsidRPr="003747B0">
        <w:rPr>
          <w:rFonts w:cstheme="minorHAnsi"/>
          <w:b/>
          <w:bCs/>
          <w:sz w:val="20"/>
          <w:szCs w:val="20"/>
        </w:rPr>
        <w:tab/>
      </w:r>
      <w:r w:rsidRPr="003747B0">
        <w:rPr>
          <w:rFonts w:cstheme="minorHAnsi"/>
          <w:b/>
          <w:bCs/>
          <w:sz w:val="20"/>
          <w:szCs w:val="20"/>
        </w:rPr>
        <w:tab/>
      </w:r>
      <w:r w:rsidRPr="003747B0">
        <w:rPr>
          <w:rFonts w:cstheme="minorHAnsi"/>
          <w:b/>
          <w:bCs/>
          <w:sz w:val="20"/>
          <w:szCs w:val="20"/>
        </w:rPr>
        <w:tab/>
      </w:r>
      <w:r w:rsidRPr="003747B0">
        <w:rPr>
          <w:rFonts w:cstheme="minorHAnsi"/>
          <w:b/>
          <w:bCs/>
          <w:sz w:val="20"/>
          <w:szCs w:val="20"/>
        </w:rPr>
        <w:tab/>
      </w:r>
      <w:r w:rsidRPr="003747B0">
        <w:rPr>
          <w:rFonts w:cstheme="minorHAnsi"/>
          <w:sz w:val="20"/>
          <w:szCs w:val="20"/>
        </w:rPr>
        <w:t>15%</w:t>
      </w:r>
    </w:p>
    <w:p w14:paraId="7F6892E6" w14:textId="2F21787B" w:rsidR="007721AA" w:rsidRPr="003747B0" w:rsidRDefault="007721AA" w:rsidP="007721AA">
      <w:pPr>
        <w:spacing w:after="0"/>
        <w:rPr>
          <w:rFonts w:cstheme="minorHAnsi"/>
          <w:sz w:val="20"/>
          <w:szCs w:val="20"/>
        </w:rPr>
      </w:pPr>
      <w:r w:rsidRPr="003747B0">
        <w:rPr>
          <w:rFonts w:cstheme="minorHAnsi"/>
          <w:b/>
          <w:bCs/>
          <w:sz w:val="20"/>
          <w:szCs w:val="20"/>
        </w:rPr>
        <w:t>Participation &amp; Engagement</w:t>
      </w:r>
      <w:r w:rsidRPr="003747B0">
        <w:rPr>
          <w:rFonts w:cstheme="minorHAnsi"/>
          <w:sz w:val="20"/>
          <w:szCs w:val="20"/>
        </w:rPr>
        <w:t xml:space="preserve"> </w:t>
      </w:r>
      <w:r w:rsidRPr="003747B0">
        <w:rPr>
          <w:rFonts w:cstheme="minorHAnsi"/>
          <w:sz w:val="20"/>
          <w:szCs w:val="20"/>
        </w:rPr>
        <w:tab/>
      </w:r>
      <w:r w:rsidRPr="003747B0">
        <w:rPr>
          <w:rFonts w:cstheme="minorHAnsi"/>
          <w:sz w:val="20"/>
          <w:szCs w:val="20"/>
        </w:rPr>
        <w:tab/>
      </w:r>
      <w:r w:rsidR="003747B0" w:rsidRPr="003747B0">
        <w:rPr>
          <w:rFonts w:cstheme="minorHAnsi"/>
          <w:sz w:val="20"/>
          <w:szCs w:val="20"/>
        </w:rPr>
        <w:tab/>
      </w:r>
      <w:r w:rsidRPr="003747B0">
        <w:rPr>
          <w:rFonts w:cstheme="minorHAnsi"/>
          <w:sz w:val="20"/>
          <w:szCs w:val="20"/>
        </w:rPr>
        <w:t>15%</w:t>
      </w:r>
    </w:p>
    <w:p w14:paraId="69D87D2F" w14:textId="459106D8" w:rsidR="007721AA" w:rsidRPr="003747B0" w:rsidRDefault="003747B0" w:rsidP="007721AA">
      <w:pPr>
        <w:spacing w:after="0"/>
        <w:rPr>
          <w:rFonts w:cstheme="minorHAnsi"/>
          <w:sz w:val="20"/>
          <w:szCs w:val="20"/>
        </w:rPr>
      </w:pPr>
      <w:r w:rsidRPr="003747B0">
        <w:rPr>
          <w:rFonts w:cstheme="minorHAnsi"/>
          <w:b/>
          <w:bCs/>
          <w:sz w:val="20"/>
          <w:szCs w:val="20"/>
        </w:rPr>
        <w:t>Projects</w:t>
      </w:r>
      <w:r w:rsidRPr="003747B0">
        <w:rPr>
          <w:rFonts w:cstheme="minorHAnsi"/>
          <w:b/>
          <w:bCs/>
          <w:sz w:val="20"/>
          <w:szCs w:val="20"/>
        </w:rPr>
        <w:tab/>
      </w:r>
      <w:r w:rsidRPr="003747B0">
        <w:rPr>
          <w:rFonts w:cstheme="minorHAnsi"/>
          <w:b/>
          <w:bCs/>
          <w:sz w:val="20"/>
          <w:szCs w:val="20"/>
        </w:rPr>
        <w:tab/>
      </w:r>
      <w:r w:rsidR="007721AA" w:rsidRPr="003747B0">
        <w:rPr>
          <w:rFonts w:cstheme="minorHAnsi"/>
          <w:sz w:val="20"/>
          <w:szCs w:val="20"/>
        </w:rPr>
        <w:tab/>
      </w:r>
      <w:r w:rsidR="007721AA" w:rsidRPr="003747B0">
        <w:rPr>
          <w:rFonts w:cstheme="minorHAnsi"/>
          <w:sz w:val="20"/>
          <w:szCs w:val="20"/>
        </w:rPr>
        <w:tab/>
      </w:r>
      <w:r w:rsidR="007721AA" w:rsidRPr="003747B0">
        <w:rPr>
          <w:rFonts w:cstheme="minorHAnsi"/>
          <w:sz w:val="20"/>
          <w:szCs w:val="20"/>
        </w:rPr>
        <w:tab/>
      </w:r>
      <w:r w:rsidRPr="003747B0">
        <w:rPr>
          <w:rFonts w:cstheme="minorHAnsi"/>
          <w:sz w:val="20"/>
          <w:szCs w:val="20"/>
        </w:rPr>
        <w:tab/>
        <w:t>4</w:t>
      </w:r>
      <w:r w:rsidR="007721AA" w:rsidRPr="003747B0">
        <w:rPr>
          <w:rFonts w:cstheme="minorHAnsi"/>
          <w:sz w:val="20"/>
          <w:szCs w:val="20"/>
        </w:rPr>
        <w:t>5%</w:t>
      </w:r>
    </w:p>
    <w:p w14:paraId="1B9B2C9C" w14:textId="551973E0" w:rsidR="007721AA" w:rsidRPr="003747B0" w:rsidRDefault="007721AA" w:rsidP="007721AA">
      <w:pPr>
        <w:spacing w:after="0"/>
        <w:rPr>
          <w:rFonts w:cstheme="minorHAnsi"/>
          <w:sz w:val="20"/>
          <w:szCs w:val="20"/>
        </w:rPr>
      </w:pPr>
      <w:r w:rsidRPr="003747B0">
        <w:rPr>
          <w:rFonts w:cstheme="minorHAnsi"/>
          <w:b/>
          <w:bCs/>
          <w:sz w:val="20"/>
          <w:szCs w:val="20"/>
        </w:rPr>
        <w:t>Final</w:t>
      </w:r>
      <w:r w:rsidRPr="003747B0">
        <w:rPr>
          <w:rFonts w:cstheme="minorHAnsi"/>
          <w:sz w:val="20"/>
          <w:szCs w:val="20"/>
        </w:rPr>
        <w:tab/>
      </w:r>
      <w:r w:rsidRPr="003747B0">
        <w:rPr>
          <w:rFonts w:cstheme="minorHAnsi"/>
          <w:sz w:val="20"/>
          <w:szCs w:val="20"/>
        </w:rPr>
        <w:tab/>
      </w:r>
      <w:r w:rsidRPr="003747B0">
        <w:rPr>
          <w:rFonts w:cstheme="minorHAnsi"/>
          <w:sz w:val="20"/>
          <w:szCs w:val="20"/>
        </w:rPr>
        <w:tab/>
      </w:r>
      <w:r w:rsidR="003747B0" w:rsidRPr="003747B0">
        <w:rPr>
          <w:rFonts w:cstheme="minorHAnsi"/>
          <w:sz w:val="20"/>
          <w:szCs w:val="20"/>
        </w:rPr>
        <w:tab/>
      </w:r>
      <w:r w:rsidR="003747B0" w:rsidRPr="003747B0">
        <w:rPr>
          <w:rFonts w:cstheme="minorHAnsi"/>
          <w:sz w:val="20"/>
          <w:szCs w:val="20"/>
        </w:rPr>
        <w:tab/>
      </w:r>
      <w:r w:rsidR="003747B0" w:rsidRPr="003747B0">
        <w:rPr>
          <w:rFonts w:cstheme="minorHAnsi"/>
          <w:sz w:val="20"/>
          <w:szCs w:val="20"/>
        </w:rPr>
        <w:tab/>
        <w:t>25</w:t>
      </w:r>
      <w:r w:rsidRPr="003747B0">
        <w:rPr>
          <w:rFonts w:cstheme="minorHAnsi"/>
          <w:sz w:val="20"/>
          <w:szCs w:val="20"/>
        </w:rPr>
        <w:t>%</w:t>
      </w:r>
    </w:p>
    <w:p w14:paraId="4FD3613E" w14:textId="77777777" w:rsidR="0010024F" w:rsidRDefault="0010024F" w:rsidP="00207166">
      <w:pPr>
        <w:pStyle w:val="Default"/>
        <w:rPr>
          <w:rFonts w:asciiTheme="minorHAnsi" w:hAnsiTheme="minorHAnsi" w:cstheme="minorHAnsi"/>
          <w:b/>
          <w:bCs/>
          <w:color w:val="auto"/>
          <w:sz w:val="20"/>
          <w:szCs w:val="20"/>
        </w:rPr>
      </w:pPr>
    </w:p>
    <w:p w14:paraId="41404461" w14:textId="5BD4E232" w:rsidR="0010024F" w:rsidRPr="0010024F" w:rsidRDefault="0010024F" w:rsidP="0010024F">
      <w:pPr>
        <w:spacing w:after="0"/>
        <w:rPr>
          <w:rFonts w:cstheme="minorHAnsi"/>
          <w:b/>
          <w:bCs/>
          <w:color w:val="C00000"/>
          <w:sz w:val="20"/>
          <w:szCs w:val="20"/>
        </w:rPr>
      </w:pPr>
      <w:r>
        <w:rPr>
          <w:rFonts w:cstheme="minorHAnsi"/>
          <w:b/>
          <w:bCs/>
          <w:color w:val="C00000"/>
          <w:sz w:val="20"/>
          <w:szCs w:val="20"/>
        </w:rPr>
        <w:t>Software</w:t>
      </w:r>
    </w:p>
    <w:p w14:paraId="598C1368"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Cloud Compare</w:t>
      </w:r>
    </w:p>
    <w:p w14:paraId="5BD1F50E" w14:textId="34F187AE"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Autodesk Recap</w:t>
      </w:r>
    </w:p>
    <w:p w14:paraId="20B2F8F3"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Rhino 8 (Rhinoceros) - is available through MSU SOA </w:t>
      </w:r>
    </w:p>
    <w:p w14:paraId="0D05341C"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Grasshopper (installed with Rhino)</w:t>
      </w:r>
    </w:p>
    <w:p w14:paraId="1BACC1A2"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Rhino Inside</w:t>
      </w:r>
    </w:p>
    <w:p w14:paraId="4D8D24D0"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Kangaroo 2 (installed with Rhino)</w:t>
      </w:r>
    </w:p>
    <w:p w14:paraId="3ACA2BE9"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Heron (installed with package manager in Rhino)</w:t>
      </w:r>
    </w:p>
    <w:p w14:paraId="79035625"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Weaverbird</w:t>
      </w:r>
    </w:p>
    <w:p w14:paraId="100CB4BE"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Lunchbox</w:t>
      </w:r>
    </w:p>
    <w:p w14:paraId="7AC9AB3F" w14:textId="30EEFF9E"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Ladybug Tools / Pollination</w:t>
      </w:r>
    </w:p>
    <w:p w14:paraId="25BB9975"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Autodesk Revit 2025(+) - is available through MSU SOA </w:t>
      </w:r>
    </w:p>
    <w:p w14:paraId="28FAE3DD" w14:textId="77777777" w:rsidR="0010024F" w:rsidRPr="0010024F" w:rsidRDefault="0010024F" w:rsidP="0010024F">
      <w:pPr>
        <w:pStyle w:val="Default"/>
        <w:rPr>
          <w:rFonts w:asciiTheme="minorHAnsi" w:hAnsiTheme="minorHAnsi" w:cstheme="minorHAnsi"/>
          <w:color w:val="auto"/>
          <w:sz w:val="20"/>
          <w:szCs w:val="20"/>
        </w:rPr>
      </w:pPr>
      <w:r w:rsidRPr="0010024F">
        <w:rPr>
          <w:rFonts w:asciiTheme="minorHAnsi" w:hAnsiTheme="minorHAnsi" w:cstheme="minorHAnsi"/>
          <w:color w:val="auto"/>
          <w:sz w:val="20"/>
          <w:szCs w:val="20"/>
        </w:rPr>
        <w:t>Dynamo</w:t>
      </w:r>
    </w:p>
    <w:p w14:paraId="58575B99" w14:textId="0F34A3F9" w:rsidR="0010024F" w:rsidRPr="0010024F" w:rsidRDefault="0010024F" w:rsidP="0010024F">
      <w:pPr>
        <w:pStyle w:val="Default"/>
        <w:rPr>
          <w:rFonts w:asciiTheme="minorHAnsi" w:hAnsiTheme="minorHAnsi" w:cstheme="minorHAnsi"/>
          <w:color w:val="auto"/>
          <w:sz w:val="20"/>
          <w:szCs w:val="20"/>
        </w:rPr>
      </w:pPr>
      <w:proofErr w:type="spellStart"/>
      <w:r w:rsidRPr="0010024F">
        <w:rPr>
          <w:rFonts w:asciiTheme="minorHAnsi" w:hAnsiTheme="minorHAnsi" w:cstheme="minorHAnsi"/>
          <w:color w:val="auto"/>
          <w:sz w:val="20"/>
          <w:szCs w:val="20"/>
        </w:rPr>
        <w:t>PyRevit</w:t>
      </w:r>
      <w:proofErr w:type="spellEnd"/>
    </w:p>
    <w:p w14:paraId="1FE20D72" w14:textId="2A61E99B" w:rsidR="00914BEB" w:rsidRPr="0010024F" w:rsidRDefault="0010024F" w:rsidP="0010024F">
      <w:pPr>
        <w:pStyle w:val="Default"/>
        <w:rPr>
          <w:rFonts w:asciiTheme="minorHAnsi" w:hAnsiTheme="minorHAnsi" w:cstheme="minorHAnsi"/>
          <w:color w:val="auto"/>
          <w:sz w:val="20"/>
          <w:szCs w:val="20"/>
        </w:rPr>
      </w:pPr>
      <w:proofErr w:type="spellStart"/>
      <w:r w:rsidRPr="0010024F">
        <w:rPr>
          <w:rFonts w:asciiTheme="minorHAnsi" w:hAnsiTheme="minorHAnsi" w:cstheme="minorHAnsi"/>
          <w:color w:val="auto"/>
          <w:sz w:val="20"/>
          <w:szCs w:val="20"/>
        </w:rPr>
        <w:t>Twinmotion</w:t>
      </w:r>
      <w:proofErr w:type="spellEnd"/>
      <w:r w:rsidRPr="0010024F">
        <w:rPr>
          <w:rFonts w:asciiTheme="minorHAnsi" w:hAnsiTheme="minorHAnsi" w:cstheme="minorHAnsi"/>
          <w:color w:val="auto"/>
          <w:sz w:val="20"/>
          <w:szCs w:val="20"/>
        </w:rPr>
        <w:t xml:space="preserve"> or D5 Render</w:t>
      </w:r>
      <w:r w:rsidR="00207166" w:rsidRPr="0010024F">
        <w:rPr>
          <w:rFonts w:asciiTheme="minorHAnsi" w:hAnsiTheme="minorHAnsi" w:cstheme="minorHAnsi"/>
          <w:color w:val="auto"/>
          <w:sz w:val="20"/>
          <w:szCs w:val="20"/>
        </w:rPr>
        <w:br/>
      </w:r>
    </w:p>
    <w:p w14:paraId="6D4B97AB" w14:textId="77777777" w:rsidR="00207166" w:rsidRPr="003747B0" w:rsidRDefault="00207166" w:rsidP="00207166">
      <w:pPr>
        <w:spacing w:after="0"/>
        <w:rPr>
          <w:rFonts w:cstheme="minorHAnsi"/>
          <w:sz w:val="20"/>
          <w:szCs w:val="20"/>
        </w:rPr>
      </w:pPr>
      <w:r w:rsidRPr="003747B0">
        <w:rPr>
          <w:rFonts w:cstheme="minorHAnsi"/>
          <w:b/>
          <w:bCs/>
          <w:color w:val="C00000"/>
          <w:sz w:val="20"/>
          <w:szCs w:val="20"/>
        </w:rPr>
        <w:t>Attendance</w:t>
      </w:r>
      <w:r w:rsidRPr="003747B0">
        <w:rPr>
          <w:rFonts w:cstheme="minorHAnsi"/>
          <w:color w:val="C00000"/>
          <w:sz w:val="20"/>
          <w:szCs w:val="20"/>
        </w:rPr>
        <w:br/>
      </w:r>
      <w:r w:rsidRPr="003747B0">
        <w:rPr>
          <w:rFonts w:cstheme="minorHAnsi"/>
          <w:sz w:val="20"/>
          <w:szCs w:val="20"/>
        </w:rPr>
        <w:t>You are all in this together and each of you is an integral part of this class. Learn from each other. While you are in school you have an obligation to your peers to participate fully in class and in the program. Get to know one another and help each other. It is mandatory you attend the entire class period. It is imperative you attend every class, but sometimes illness and other emergencies will force you to miss class. Please contact me as soon as practical so you can stay on track. If you miss more than 20% or more of the course, there may be grade implications and you may fail the course.</w:t>
      </w:r>
    </w:p>
    <w:p w14:paraId="7C00AD89" w14:textId="5D9499F0" w:rsidR="00207166" w:rsidRPr="003747B0" w:rsidRDefault="00FA5123" w:rsidP="00207166">
      <w:pPr>
        <w:spacing w:after="0"/>
        <w:rPr>
          <w:rFonts w:cstheme="minorHAnsi"/>
          <w:sz w:val="20"/>
          <w:szCs w:val="20"/>
        </w:rPr>
      </w:pPr>
      <w:r w:rsidRPr="003747B0">
        <w:rPr>
          <w:rFonts w:cstheme="minorHAnsi"/>
          <w:sz w:val="20"/>
          <w:szCs w:val="20"/>
        </w:rPr>
        <w:t xml:space="preserve">Please evaluate your own health status regularly and refrain from attending class and other on-campus events if you are ill.  MSU students who miss class due to illness will be given opportunities to make up class according to the course’s medical absence policy. You are encouraged to seek appropriate medical attention for treatment of illness.  In the event of contagious illness, please do not come to class or to campus to turn in work. Instead notify me by email about your absence as soon as practical, so that </w:t>
      </w:r>
      <w:proofErr w:type="gramStart"/>
      <w:r w:rsidRPr="003747B0">
        <w:rPr>
          <w:rFonts w:cstheme="minorHAnsi"/>
          <w:sz w:val="20"/>
          <w:szCs w:val="20"/>
        </w:rPr>
        <w:t>accommodations</w:t>
      </w:r>
      <w:proofErr w:type="gramEnd"/>
      <w:r w:rsidRPr="003747B0">
        <w:rPr>
          <w:rFonts w:cstheme="minorHAnsi"/>
          <w:sz w:val="20"/>
          <w:szCs w:val="20"/>
        </w:rPr>
        <w:t xml:space="preserve"> can be </w:t>
      </w:r>
      <w:proofErr w:type="gramStart"/>
      <w:r w:rsidRPr="003747B0">
        <w:rPr>
          <w:rFonts w:cstheme="minorHAnsi"/>
          <w:sz w:val="20"/>
          <w:szCs w:val="20"/>
        </w:rPr>
        <w:t>made</w:t>
      </w:r>
      <w:proofErr w:type="gramEnd"/>
      <w:r w:rsidRPr="003747B0">
        <w:rPr>
          <w:rFonts w:cstheme="minorHAnsi"/>
          <w:sz w:val="20"/>
          <w:szCs w:val="20"/>
        </w:rPr>
        <w:t>.  Please note that documentation (e.g., a doctor’s note) for medical excuses is not required.  MSU University Health Partners - as part their commitment to maintain patient confidentiality, to encourage more appropriate use of healthcare resources, and to support meaningful dialogue between instructors and students - does not provide such documentation.</w:t>
      </w:r>
    </w:p>
    <w:p w14:paraId="0D38FC8A" w14:textId="28E2814D" w:rsidR="00207166" w:rsidRPr="003747B0" w:rsidRDefault="00FA5123" w:rsidP="00207166">
      <w:pPr>
        <w:spacing w:after="0"/>
        <w:rPr>
          <w:rFonts w:cstheme="minorHAnsi"/>
          <w:sz w:val="20"/>
          <w:szCs w:val="20"/>
        </w:rPr>
      </w:pPr>
      <w:r w:rsidRPr="003747B0">
        <w:rPr>
          <w:rFonts w:cstheme="minorHAnsi"/>
          <w:b/>
          <w:bCs/>
          <w:sz w:val="20"/>
          <w:szCs w:val="20"/>
        </w:rPr>
        <w:t>In the event of contagious illness</w:t>
      </w:r>
      <w:r w:rsidRPr="003747B0">
        <w:rPr>
          <w:rFonts w:cstheme="minorHAnsi"/>
          <w:sz w:val="20"/>
          <w:szCs w:val="20"/>
        </w:rPr>
        <w:t>, please do not come to class or to campus to turn in work. You should email me if you will miss class due to illness as soon as practical.</w:t>
      </w:r>
    </w:p>
    <w:p w14:paraId="62436D8A" w14:textId="77777777" w:rsidR="00207166" w:rsidRPr="003747B0" w:rsidRDefault="00207166" w:rsidP="00207166">
      <w:pPr>
        <w:spacing w:after="0"/>
        <w:rPr>
          <w:rFonts w:cstheme="minorHAnsi"/>
          <w:sz w:val="20"/>
          <w:szCs w:val="20"/>
        </w:rPr>
      </w:pPr>
    </w:p>
    <w:p w14:paraId="509CFAD1" w14:textId="0DB12676" w:rsidR="00207166" w:rsidRPr="003747B0" w:rsidRDefault="00207166" w:rsidP="00207166">
      <w:pPr>
        <w:pStyle w:val="Default"/>
        <w:rPr>
          <w:rFonts w:asciiTheme="minorHAnsi" w:hAnsiTheme="minorHAnsi" w:cstheme="minorHAnsi"/>
          <w:color w:val="auto"/>
          <w:sz w:val="20"/>
          <w:szCs w:val="20"/>
        </w:rPr>
      </w:pPr>
      <w:r w:rsidRPr="003747B0">
        <w:rPr>
          <w:rFonts w:asciiTheme="minorHAnsi" w:hAnsiTheme="minorHAnsi" w:cstheme="minorHAnsi"/>
          <w:b/>
          <w:bCs/>
          <w:color w:val="C00000"/>
          <w:sz w:val="20"/>
          <w:szCs w:val="20"/>
        </w:rPr>
        <w:lastRenderedPageBreak/>
        <w:t xml:space="preserve">Coursework Expectations </w:t>
      </w:r>
      <w:r w:rsidRPr="003747B0">
        <w:rPr>
          <w:rFonts w:asciiTheme="minorHAnsi" w:hAnsiTheme="minorHAnsi" w:cstheme="minorHAnsi"/>
          <w:b/>
          <w:bCs/>
          <w:color w:val="C00000"/>
          <w:sz w:val="20"/>
          <w:szCs w:val="20"/>
        </w:rPr>
        <w:br/>
      </w:r>
      <w:r w:rsidRPr="003747B0">
        <w:rPr>
          <w:rFonts w:asciiTheme="minorHAnsi" w:hAnsiTheme="minorHAnsi" w:cstheme="minorHAnsi"/>
          <w:color w:val="auto"/>
          <w:sz w:val="20"/>
          <w:szCs w:val="20"/>
        </w:rPr>
        <w:t xml:space="preserve">As a guide, for every 1 hour of in class scheduled time, it is expected that you will spend a minimum of 2 hours outside of class devoted to coursework. </w:t>
      </w:r>
    </w:p>
    <w:p w14:paraId="2B34357F" w14:textId="0CF50216" w:rsidR="00703493" w:rsidRPr="003747B0" w:rsidRDefault="00703493" w:rsidP="00207166">
      <w:pPr>
        <w:pStyle w:val="Default"/>
        <w:rPr>
          <w:rFonts w:asciiTheme="minorHAnsi" w:hAnsiTheme="minorHAnsi" w:cstheme="minorHAnsi"/>
          <w:color w:val="auto"/>
          <w:sz w:val="20"/>
          <w:szCs w:val="20"/>
        </w:rPr>
      </w:pPr>
    </w:p>
    <w:p w14:paraId="5CE5FF29" w14:textId="2973E998" w:rsidR="00703493" w:rsidRPr="003747B0" w:rsidRDefault="00703493" w:rsidP="00703493">
      <w:pPr>
        <w:pStyle w:val="Default"/>
        <w:rPr>
          <w:rFonts w:asciiTheme="minorHAnsi" w:hAnsiTheme="minorHAnsi" w:cstheme="minorHAnsi"/>
          <w:color w:val="auto"/>
          <w:sz w:val="20"/>
          <w:szCs w:val="20"/>
        </w:rPr>
      </w:pPr>
      <w:r w:rsidRPr="003747B0">
        <w:rPr>
          <w:rFonts w:asciiTheme="minorHAnsi" w:hAnsiTheme="minorHAnsi" w:cstheme="minorHAnsi"/>
          <w:b/>
          <w:bCs/>
          <w:color w:val="C00000"/>
          <w:sz w:val="20"/>
          <w:szCs w:val="20"/>
        </w:rPr>
        <w:t xml:space="preserve">Late Submittals </w:t>
      </w:r>
      <w:r w:rsidRPr="003747B0">
        <w:rPr>
          <w:rFonts w:asciiTheme="minorHAnsi" w:hAnsiTheme="minorHAnsi" w:cstheme="minorHAnsi"/>
          <w:b/>
          <w:bCs/>
          <w:color w:val="C00000"/>
          <w:sz w:val="20"/>
          <w:szCs w:val="20"/>
        </w:rPr>
        <w:br/>
      </w:r>
      <w:r w:rsidRPr="003747B0">
        <w:rPr>
          <w:rFonts w:asciiTheme="minorHAnsi" w:hAnsiTheme="minorHAnsi" w:cstheme="minorHAnsi"/>
          <w:color w:val="auto"/>
          <w:sz w:val="20"/>
          <w:szCs w:val="20"/>
        </w:rPr>
        <w:t xml:space="preserve">All assignments are due at the time indicated on the schedule and must be submitted at that time or the assignment/project will be considered late. Late assignments and projects will be adjusted downward by </w:t>
      </w:r>
      <w:r w:rsidR="002920F3">
        <w:rPr>
          <w:rFonts w:asciiTheme="minorHAnsi" w:hAnsiTheme="minorHAnsi" w:cstheme="minorHAnsi"/>
          <w:color w:val="auto"/>
          <w:sz w:val="20"/>
          <w:szCs w:val="20"/>
        </w:rPr>
        <w:t>1</w:t>
      </w:r>
      <w:r w:rsidRPr="003747B0">
        <w:rPr>
          <w:rFonts w:asciiTheme="minorHAnsi" w:hAnsiTheme="minorHAnsi" w:cstheme="minorHAnsi"/>
          <w:color w:val="auto"/>
          <w:sz w:val="20"/>
          <w:szCs w:val="20"/>
        </w:rPr>
        <w:t xml:space="preserve">0% (downward at least </w:t>
      </w:r>
      <w:r w:rsidR="002920F3">
        <w:rPr>
          <w:rFonts w:asciiTheme="minorHAnsi" w:hAnsiTheme="minorHAnsi" w:cstheme="minorHAnsi"/>
          <w:color w:val="auto"/>
          <w:sz w:val="20"/>
          <w:szCs w:val="20"/>
        </w:rPr>
        <w:t>one</w:t>
      </w:r>
      <w:r w:rsidRPr="003747B0">
        <w:rPr>
          <w:rFonts w:asciiTheme="minorHAnsi" w:hAnsiTheme="minorHAnsi" w:cstheme="minorHAnsi"/>
          <w:color w:val="auto"/>
          <w:sz w:val="20"/>
          <w:szCs w:val="20"/>
        </w:rPr>
        <w:t xml:space="preserve"> letter grade). Failure to have submitted assignments and projects by the last </w:t>
      </w:r>
      <w:r w:rsidR="007F6A58" w:rsidRPr="003747B0">
        <w:rPr>
          <w:rFonts w:asciiTheme="minorHAnsi" w:hAnsiTheme="minorHAnsi" w:cstheme="minorHAnsi"/>
          <w:color w:val="auto"/>
          <w:sz w:val="20"/>
          <w:szCs w:val="20"/>
        </w:rPr>
        <w:t>class</w:t>
      </w:r>
      <w:r w:rsidRPr="003747B0">
        <w:rPr>
          <w:rFonts w:asciiTheme="minorHAnsi" w:hAnsiTheme="minorHAnsi" w:cstheme="minorHAnsi"/>
          <w:color w:val="auto"/>
          <w:sz w:val="20"/>
          <w:szCs w:val="20"/>
        </w:rPr>
        <w:t xml:space="preserve"> meeting of the semester will result in a final grade of “F” for failure to complete the course. </w:t>
      </w:r>
    </w:p>
    <w:p w14:paraId="77B536D6" w14:textId="032732B8" w:rsidR="00D618A6" w:rsidRPr="003747B0" w:rsidRDefault="00D618A6" w:rsidP="00207166">
      <w:pPr>
        <w:spacing w:after="0"/>
        <w:rPr>
          <w:rFonts w:cstheme="minorHAnsi"/>
          <w:color w:val="C00000"/>
          <w:sz w:val="20"/>
          <w:szCs w:val="20"/>
        </w:rPr>
      </w:pPr>
    </w:p>
    <w:p w14:paraId="08D0AD43" w14:textId="399E32AB" w:rsidR="00FA5123" w:rsidRPr="003747B0" w:rsidRDefault="00703493" w:rsidP="00207166">
      <w:pPr>
        <w:spacing w:after="0"/>
        <w:rPr>
          <w:rFonts w:cstheme="minorHAnsi"/>
          <w:b/>
          <w:bCs/>
          <w:color w:val="C00000"/>
          <w:sz w:val="20"/>
          <w:szCs w:val="20"/>
        </w:rPr>
      </w:pPr>
      <w:r w:rsidRPr="003747B0">
        <w:rPr>
          <w:rFonts w:cstheme="minorHAnsi"/>
          <w:b/>
          <w:bCs/>
          <w:color w:val="C00000"/>
          <w:sz w:val="20"/>
          <w:szCs w:val="20"/>
        </w:rPr>
        <w:t>Add/Drop</w:t>
      </w:r>
    </w:p>
    <w:p w14:paraId="326078D4" w14:textId="29AFB3C3" w:rsidR="006057E0" w:rsidRPr="003747B0" w:rsidRDefault="006057E0" w:rsidP="00207166">
      <w:pPr>
        <w:spacing w:after="0"/>
        <w:rPr>
          <w:rFonts w:cstheme="minorHAnsi"/>
          <w:sz w:val="20"/>
          <w:szCs w:val="20"/>
        </w:rPr>
      </w:pPr>
      <w:r w:rsidRPr="003747B0">
        <w:rPr>
          <w:rFonts w:cstheme="minorHAnsi"/>
          <w:sz w:val="20"/>
          <w:szCs w:val="20"/>
        </w:rPr>
        <w:t xml:space="preserve">If you find yourself needing to drop, withdraw or seek an incomplete MSU has processes and specific deadlines if you need to drop </w:t>
      </w:r>
      <w:r w:rsidR="00AF5F8F" w:rsidRPr="003747B0">
        <w:rPr>
          <w:rFonts w:cstheme="minorHAnsi"/>
          <w:sz w:val="20"/>
          <w:szCs w:val="20"/>
        </w:rPr>
        <w:t>the</w:t>
      </w:r>
      <w:r w:rsidRPr="003747B0">
        <w:rPr>
          <w:rFonts w:cstheme="minorHAnsi"/>
          <w:sz w:val="20"/>
          <w:szCs w:val="20"/>
        </w:rPr>
        <w:t xml:space="preserve"> class. You can find this semester’s dates and instructions on the Registrar’s website </w:t>
      </w:r>
      <w:hyperlink r:id="rId8" w:history="1">
        <w:r w:rsidRPr="003747B0">
          <w:rPr>
            <w:rStyle w:val="Hyperlink"/>
            <w:rFonts w:cstheme="minorHAnsi"/>
            <w:sz w:val="20"/>
            <w:szCs w:val="20"/>
          </w:rPr>
          <w:t>https://www.montana.edu/registrar/add_drop.html</w:t>
        </w:r>
      </w:hyperlink>
      <w:r w:rsidRPr="003747B0">
        <w:rPr>
          <w:rFonts w:cstheme="minorHAnsi"/>
          <w:sz w:val="20"/>
          <w:szCs w:val="20"/>
        </w:rPr>
        <w:t xml:space="preserve"> . </w:t>
      </w:r>
    </w:p>
    <w:p w14:paraId="657D0835" w14:textId="77777777" w:rsidR="00703493" w:rsidRPr="003747B0" w:rsidRDefault="00703493" w:rsidP="00207166">
      <w:pPr>
        <w:spacing w:after="0"/>
        <w:rPr>
          <w:rFonts w:cstheme="minorHAnsi"/>
          <w:sz w:val="20"/>
          <w:szCs w:val="20"/>
        </w:rPr>
      </w:pPr>
    </w:p>
    <w:p w14:paraId="735F4E41" w14:textId="73C7F6C4" w:rsidR="00FB314A" w:rsidRPr="003747B0" w:rsidRDefault="00703493" w:rsidP="00207166">
      <w:pPr>
        <w:spacing w:after="0"/>
        <w:rPr>
          <w:rFonts w:cstheme="minorHAnsi"/>
          <w:b/>
          <w:bCs/>
          <w:color w:val="C00000"/>
          <w:sz w:val="20"/>
          <w:szCs w:val="20"/>
        </w:rPr>
      </w:pPr>
      <w:r w:rsidRPr="003747B0">
        <w:rPr>
          <w:rFonts w:cstheme="minorHAnsi"/>
          <w:b/>
          <w:bCs/>
          <w:color w:val="C00000"/>
          <w:sz w:val="20"/>
          <w:szCs w:val="20"/>
        </w:rPr>
        <w:t>Plagiarism</w:t>
      </w:r>
    </w:p>
    <w:p w14:paraId="1A201B34" w14:textId="70CC6CFF" w:rsidR="0053491D" w:rsidRPr="003747B0" w:rsidRDefault="00FB314A" w:rsidP="0053491D">
      <w:pPr>
        <w:pStyle w:val="Default"/>
        <w:rPr>
          <w:rFonts w:asciiTheme="minorHAnsi" w:hAnsiTheme="minorHAnsi" w:cstheme="minorHAnsi"/>
          <w:sz w:val="20"/>
          <w:szCs w:val="20"/>
        </w:rPr>
      </w:pPr>
      <w:r w:rsidRPr="003747B0">
        <w:rPr>
          <w:rFonts w:asciiTheme="minorHAnsi" w:hAnsiTheme="minorHAnsi" w:cstheme="minorHAnsi"/>
          <w:sz w:val="20"/>
          <w:szCs w:val="20"/>
        </w:rPr>
        <w:t xml:space="preserve">This syllabus, course lectures and presentations, and any course materials provided throughout this term are protected by U.S. copyright laws.  Students enrolled in the course may use them for their own research and educational purposes. </w:t>
      </w:r>
      <w:r w:rsidR="0053491D" w:rsidRPr="003747B0">
        <w:rPr>
          <w:rFonts w:asciiTheme="minorHAnsi" w:hAnsiTheme="minorHAnsi" w:cstheme="minorHAnsi"/>
          <w:sz w:val="20"/>
          <w:szCs w:val="20"/>
        </w:rPr>
        <w:t>You are encouraged to explore and learn from the extensive references and precedents of architecture. The Renee Library and the Internet are particularly valuable resources that should be discovered and explored at each student’s initiative. Proper acknowledgement and credit to any attributable sources (including internet sources and images) must be given, regardless of its form. Complete or altered designs that are created by others must never be attributed to you. Plagiarism in design, as well as any other creative or scholarly effort, is a very serious matter, and carries substantial penalties as outlined in the University Student Conduct</w:t>
      </w:r>
    </w:p>
    <w:p w14:paraId="5CC057DB" w14:textId="77777777" w:rsidR="0053491D" w:rsidRPr="003747B0" w:rsidRDefault="0053491D" w:rsidP="0053491D">
      <w:pPr>
        <w:pStyle w:val="Default"/>
        <w:rPr>
          <w:rFonts w:asciiTheme="minorHAnsi" w:hAnsiTheme="minorHAnsi" w:cstheme="minorHAnsi"/>
          <w:sz w:val="20"/>
          <w:szCs w:val="20"/>
        </w:rPr>
      </w:pPr>
    </w:p>
    <w:p w14:paraId="59F74EB7" w14:textId="48C1E1C8" w:rsidR="0053491D" w:rsidRPr="003747B0" w:rsidRDefault="0053491D" w:rsidP="0053491D">
      <w:pPr>
        <w:pStyle w:val="Default"/>
        <w:rPr>
          <w:rFonts w:asciiTheme="minorHAnsi" w:hAnsiTheme="minorHAnsi" w:cstheme="minorHAnsi"/>
          <w:color w:val="006FC0"/>
          <w:sz w:val="20"/>
          <w:szCs w:val="20"/>
        </w:rPr>
      </w:pPr>
      <w:r w:rsidRPr="003747B0">
        <w:rPr>
          <w:rFonts w:asciiTheme="minorHAnsi" w:hAnsiTheme="minorHAnsi" w:cstheme="minorHAnsi"/>
          <w:sz w:val="20"/>
          <w:szCs w:val="20"/>
        </w:rPr>
        <w:t>Guidelines</w:t>
      </w:r>
      <w:r w:rsidR="007F6A58" w:rsidRPr="003747B0">
        <w:rPr>
          <w:rFonts w:asciiTheme="minorHAnsi" w:hAnsiTheme="minorHAnsi" w:cstheme="minorHAnsi"/>
          <w:sz w:val="20"/>
          <w:szCs w:val="20"/>
        </w:rPr>
        <w:t xml:space="preserve"> are</w:t>
      </w:r>
      <w:r w:rsidRPr="003747B0">
        <w:rPr>
          <w:rFonts w:asciiTheme="minorHAnsi" w:hAnsiTheme="minorHAnsi" w:cstheme="minorHAnsi"/>
          <w:sz w:val="20"/>
          <w:szCs w:val="20"/>
        </w:rPr>
        <w:t xml:space="preserve"> located on the MSU website. </w:t>
      </w:r>
      <w:r w:rsidRPr="003747B0">
        <w:rPr>
          <w:rFonts w:asciiTheme="minorHAnsi" w:hAnsiTheme="minorHAnsi" w:cstheme="minorHAnsi"/>
          <w:color w:val="006FC0"/>
          <w:sz w:val="20"/>
          <w:szCs w:val="20"/>
        </w:rPr>
        <w:t xml:space="preserve">http://www2.montana.edu/policy/student conduct/ </w:t>
      </w:r>
    </w:p>
    <w:p w14:paraId="7F939A5E" w14:textId="77777777" w:rsidR="0053491D" w:rsidRPr="003747B0" w:rsidRDefault="0053491D" w:rsidP="0053491D">
      <w:pPr>
        <w:pStyle w:val="Default"/>
        <w:rPr>
          <w:rFonts w:asciiTheme="minorHAnsi" w:hAnsiTheme="minorHAnsi" w:cstheme="minorHAnsi"/>
          <w:color w:val="006FC0"/>
          <w:sz w:val="20"/>
          <w:szCs w:val="20"/>
        </w:rPr>
      </w:pPr>
    </w:p>
    <w:p w14:paraId="5E6649B9" w14:textId="48091C73" w:rsidR="00CE6586" w:rsidRPr="003747B0" w:rsidRDefault="0053491D" w:rsidP="0067327B">
      <w:pPr>
        <w:pStyle w:val="Default"/>
        <w:rPr>
          <w:rFonts w:asciiTheme="minorHAnsi" w:hAnsiTheme="minorHAnsi" w:cstheme="minorHAnsi"/>
          <w:sz w:val="20"/>
          <w:szCs w:val="20"/>
        </w:rPr>
      </w:pPr>
      <w:r w:rsidRPr="003747B0">
        <w:rPr>
          <w:rFonts w:asciiTheme="minorHAnsi" w:hAnsiTheme="minorHAnsi" w:cstheme="minorHAnsi"/>
          <w:sz w:val="20"/>
          <w:szCs w:val="20"/>
        </w:rPr>
        <w:t xml:space="preserve">Paraphrasing or quoting another’s work without citing the source is a form of academic misconduct. Even inadvertent or unintentional misuse or appropriation of another's work (such as relying heavily on source material that is not expressly acknowledged) is considered plagiarism. If you have any questions about using and citing sources, you are expected to ask for clarification. MSU detailed statement on academic writing and student responsibilities from the MSU Dean of Student’s Office and MSU Writing Center that can be used for syllabi. </w:t>
      </w:r>
    </w:p>
    <w:p w14:paraId="1A05BCB0" w14:textId="77777777" w:rsidR="00CE6586" w:rsidRPr="003747B0" w:rsidRDefault="00CE6586" w:rsidP="00207166">
      <w:pPr>
        <w:spacing w:after="0"/>
        <w:rPr>
          <w:rFonts w:cstheme="minorHAnsi"/>
          <w:sz w:val="20"/>
          <w:szCs w:val="20"/>
        </w:rPr>
      </w:pPr>
    </w:p>
    <w:p w14:paraId="5A9CCDE6" w14:textId="16CA9352" w:rsidR="009111C3" w:rsidRPr="003747B0" w:rsidRDefault="0053491D" w:rsidP="00207166">
      <w:pPr>
        <w:spacing w:after="0"/>
        <w:rPr>
          <w:rFonts w:cstheme="minorHAnsi"/>
          <w:b/>
          <w:bCs/>
          <w:color w:val="C00000"/>
          <w:sz w:val="20"/>
          <w:szCs w:val="20"/>
        </w:rPr>
      </w:pPr>
      <w:r w:rsidRPr="003747B0">
        <w:rPr>
          <w:rFonts w:cstheme="minorHAnsi"/>
          <w:b/>
          <w:bCs/>
          <w:color w:val="C00000"/>
          <w:sz w:val="20"/>
          <w:szCs w:val="20"/>
        </w:rPr>
        <w:t>Behavioral Expectations</w:t>
      </w:r>
    </w:p>
    <w:p w14:paraId="3D3D95CE" w14:textId="1E3A9AD7" w:rsidR="009111C3" w:rsidRPr="003747B0" w:rsidRDefault="009111C3" w:rsidP="00207166">
      <w:pPr>
        <w:spacing w:after="0"/>
        <w:rPr>
          <w:rFonts w:cstheme="minorHAnsi"/>
          <w:sz w:val="20"/>
          <w:szCs w:val="20"/>
        </w:rPr>
      </w:pPr>
      <w:r w:rsidRPr="003747B0">
        <w:rPr>
          <w:rFonts w:cstheme="minorHAnsi"/>
          <w:sz w:val="20"/>
          <w:szCs w:val="20"/>
        </w:rPr>
        <w:t>Students are expected to follow the Code of Student Conduct which can be found online. Students writing in an academic setting are responsible for approaching all assignments with rigor, integrity, and in compliance with the University Code of Student Conduct. This responsibility includes:</w:t>
      </w:r>
    </w:p>
    <w:p w14:paraId="7EA8D52D" w14:textId="41857B26" w:rsidR="009111C3" w:rsidRPr="003747B0" w:rsidRDefault="009111C3" w:rsidP="00207166">
      <w:pPr>
        <w:pStyle w:val="ListParagraph"/>
        <w:numPr>
          <w:ilvl w:val="0"/>
          <w:numId w:val="2"/>
        </w:numPr>
        <w:spacing w:after="0"/>
        <w:rPr>
          <w:rFonts w:cstheme="minorHAnsi"/>
          <w:sz w:val="20"/>
          <w:szCs w:val="20"/>
        </w:rPr>
      </w:pPr>
      <w:r w:rsidRPr="003747B0">
        <w:rPr>
          <w:rFonts w:cstheme="minorHAnsi"/>
          <w:sz w:val="20"/>
          <w:szCs w:val="20"/>
        </w:rPr>
        <w:t xml:space="preserve">consulting and analyzing sources that are relevant to the topic of </w:t>
      </w:r>
      <w:r w:rsidR="0067327B" w:rsidRPr="003747B0">
        <w:rPr>
          <w:rFonts w:cstheme="minorHAnsi"/>
          <w:sz w:val="20"/>
          <w:szCs w:val="20"/>
        </w:rPr>
        <w:t>inquiry.</w:t>
      </w:r>
    </w:p>
    <w:p w14:paraId="2E071B48" w14:textId="75FDC824" w:rsidR="009111C3" w:rsidRPr="003747B0" w:rsidRDefault="009111C3" w:rsidP="00207166">
      <w:pPr>
        <w:pStyle w:val="ListParagraph"/>
        <w:numPr>
          <w:ilvl w:val="0"/>
          <w:numId w:val="2"/>
        </w:numPr>
        <w:spacing w:after="0"/>
        <w:rPr>
          <w:rFonts w:cstheme="minorHAnsi"/>
          <w:sz w:val="20"/>
          <w:szCs w:val="20"/>
        </w:rPr>
      </w:pPr>
      <w:r w:rsidRPr="003747B0">
        <w:rPr>
          <w:rFonts w:cstheme="minorHAnsi"/>
          <w:sz w:val="20"/>
          <w:szCs w:val="20"/>
        </w:rPr>
        <w:t xml:space="preserve">clearly acknowledging when they draw from the ideas or the phrasing of those sources in their own </w:t>
      </w:r>
      <w:r w:rsidR="0067327B" w:rsidRPr="003747B0">
        <w:rPr>
          <w:rFonts w:cstheme="minorHAnsi"/>
          <w:sz w:val="20"/>
          <w:szCs w:val="20"/>
        </w:rPr>
        <w:t>writing.</w:t>
      </w:r>
    </w:p>
    <w:p w14:paraId="61AE5D6A" w14:textId="77777777" w:rsidR="009111C3" w:rsidRPr="003747B0" w:rsidRDefault="009111C3" w:rsidP="00207166">
      <w:pPr>
        <w:pStyle w:val="ListParagraph"/>
        <w:numPr>
          <w:ilvl w:val="0"/>
          <w:numId w:val="2"/>
        </w:numPr>
        <w:spacing w:after="0"/>
        <w:rPr>
          <w:rFonts w:cstheme="minorHAnsi"/>
          <w:sz w:val="20"/>
          <w:szCs w:val="20"/>
        </w:rPr>
      </w:pPr>
      <w:r w:rsidRPr="003747B0">
        <w:rPr>
          <w:rFonts w:cstheme="minorHAnsi"/>
          <w:sz w:val="20"/>
          <w:szCs w:val="20"/>
        </w:rPr>
        <w:t>learning and using appropriate citation conventions within the field in which they are studying; and</w:t>
      </w:r>
    </w:p>
    <w:p w14:paraId="7942978D" w14:textId="77777777" w:rsidR="009111C3" w:rsidRPr="003747B0" w:rsidRDefault="009111C3" w:rsidP="00207166">
      <w:pPr>
        <w:pStyle w:val="ListParagraph"/>
        <w:numPr>
          <w:ilvl w:val="0"/>
          <w:numId w:val="2"/>
        </w:numPr>
        <w:spacing w:after="0"/>
        <w:rPr>
          <w:rFonts w:cstheme="minorHAnsi"/>
          <w:sz w:val="20"/>
          <w:szCs w:val="20"/>
        </w:rPr>
      </w:pPr>
      <w:r w:rsidRPr="003747B0">
        <w:rPr>
          <w:rFonts w:cstheme="minorHAnsi"/>
          <w:sz w:val="20"/>
          <w:szCs w:val="20"/>
        </w:rPr>
        <w:t>asking their instructor for guidance when they are uncertain of how to acknowledge the contributions of others in their thinking and writing.</w:t>
      </w:r>
    </w:p>
    <w:p w14:paraId="0EBF7843" w14:textId="5DE4C2F8" w:rsidR="009111C3" w:rsidRPr="003747B0" w:rsidRDefault="009111C3" w:rsidP="00207166">
      <w:pPr>
        <w:spacing w:after="0"/>
        <w:rPr>
          <w:rFonts w:cstheme="minorHAnsi"/>
          <w:sz w:val="20"/>
          <w:szCs w:val="20"/>
        </w:rPr>
      </w:pPr>
      <w:r w:rsidRPr="003747B0">
        <w:rPr>
          <w:rFonts w:cstheme="minorHAnsi"/>
          <w:sz w:val="20"/>
          <w:szCs w:val="20"/>
        </w:rPr>
        <w:t xml:space="preserve">When students fail to adhere to these responsibilities, they may intentionally or unintentionally “use someone else’s language, ideas, or other original (not </w:t>
      </w:r>
      <w:proofErr w:type="gramStart"/>
      <w:r w:rsidRPr="003747B0">
        <w:rPr>
          <w:rFonts w:cstheme="minorHAnsi"/>
          <w:sz w:val="20"/>
          <w:szCs w:val="20"/>
        </w:rPr>
        <w:t>common-knowledge</w:t>
      </w:r>
      <w:proofErr w:type="gramEnd"/>
      <w:r w:rsidRPr="003747B0">
        <w:rPr>
          <w:rFonts w:cstheme="minorHAnsi"/>
          <w:sz w:val="20"/>
          <w:szCs w:val="20"/>
        </w:rPr>
        <w:t>) material without properly acknowledg­ing its source” (http://www.wpacouncil.org).  When the act is intentional, the student has engaged in plagiarism.</w:t>
      </w:r>
    </w:p>
    <w:p w14:paraId="4BDCD3EA" w14:textId="2C189C5B" w:rsidR="009111C3" w:rsidRPr="003747B0" w:rsidRDefault="009111C3" w:rsidP="00207166">
      <w:pPr>
        <w:spacing w:after="0"/>
        <w:rPr>
          <w:rFonts w:cstheme="minorHAnsi"/>
          <w:sz w:val="20"/>
          <w:szCs w:val="20"/>
        </w:rPr>
      </w:pPr>
      <w:r w:rsidRPr="003747B0">
        <w:rPr>
          <w:rFonts w:cstheme="minorHAnsi"/>
          <w:sz w:val="20"/>
          <w:szCs w:val="20"/>
        </w:rPr>
        <w:t xml:space="preserve">Plagiarism is an act of academic misconduct, which carries with it consequences including but not limited to receiving a course grade of “F” and a report to the Office of the Dean of Students. Unfortunately, it is not always clear if the misuse of sources is intentional or unintentional, which means that you may be accused of plagiarism </w:t>
      </w:r>
      <w:r w:rsidRPr="003747B0">
        <w:rPr>
          <w:rFonts w:cstheme="minorHAnsi"/>
          <w:sz w:val="20"/>
          <w:szCs w:val="20"/>
        </w:rPr>
        <w:lastRenderedPageBreak/>
        <w:t xml:space="preserve">even if you do not intentionally plagiarize. If you have any questions regarding use and citation of sources in your academic writing, you are responsible for consulting with your instructor before the assignment due date. </w:t>
      </w:r>
    </w:p>
    <w:p w14:paraId="77E8CE82" w14:textId="317A15FB" w:rsidR="009111C3" w:rsidRPr="003747B0" w:rsidRDefault="009111C3" w:rsidP="00207166">
      <w:pPr>
        <w:spacing w:after="0"/>
        <w:rPr>
          <w:rFonts w:cstheme="minorHAnsi"/>
          <w:sz w:val="20"/>
          <w:szCs w:val="20"/>
        </w:rPr>
      </w:pPr>
      <w:r w:rsidRPr="003747B0">
        <w:rPr>
          <w:rFonts w:cstheme="minorHAnsi"/>
          <w:sz w:val="20"/>
          <w:szCs w:val="20"/>
        </w:rPr>
        <w:t xml:space="preserve">In addition, you can work with an MSU Writing Center tutor at any point in your writing process, including when you are integrating or citing sources. You can make an appointment and find citation resources at </w:t>
      </w:r>
      <w:hyperlink r:id="rId9" w:history="1">
        <w:r w:rsidR="002A301E" w:rsidRPr="003747B0">
          <w:rPr>
            <w:rStyle w:val="Hyperlink"/>
            <w:rFonts w:cstheme="minorHAnsi"/>
            <w:sz w:val="20"/>
            <w:szCs w:val="20"/>
          </w:rPr>
          <w:t>www.montana.edu/writingcenter</w:t>
        </w:r>
      </w:hyperlink>
      <w:r w:rsidRPr="003747B0">
        <w:rPr>
          <w:rFonts w:cstheme="minorHAnsi"/>
          <w:sz w:val="20"/>
          <w:szCs w:val="20"/>
        </w:rPr>
        <w:t>.</w:t>
      </w:r>
    </w:p>
    <w:p w14:paraId="591CCB23" w14:textId="0C43A96B" w:rsidR="002A301E" w:rsidRPr="003747B0" w:rsidRDefault="002A301E" w:rsidP="00207166">
      <w:pPr>
        <w:spacing w:after="0"/>
        <w:rPr>
          <w:rFonts w:cstheme="minorHAnsi"/>
          <w:sz w:val="20"/>
          <w:szCs w:val="20"/>
        </w:rPr>
      </w:pPr>
    </w:p>
    <w:p w14:paraId="1AC71EE0" w14:textId="7C538D9A" w:rsidR="002A301E" w:rsidRPr="003747B0" w:rsidRDefault="0053491D" w:rsidP="00207166">
      <w:pPr>
        <w:spacing w:after="0"/>
        <w:rPr>
          <w:rFonts w:cstheme="minorHAnsi"/>
          <w:b/>
          <w:bCs/>
          <w:color w:val="C00000"/>
          <w:sz w:val="20"/>
          <w:szCs w:val="20"/>
        </w:rPr>
      </w:pPr>
      <w:r w:rsidRPr="003747B0">
        <w:rPr>
          <w:rFonts w:cstheme="minorHAnsi"/>
          <w:b/>
          <w:bCs/>
          <w:color w:val="C00000"/>
          <w:sz w:val="20"/>
          <w:szCs w:val="20"/>
        </w:rPr>
        <w:t>Disability and Academic Accommodations</w:t>
      </w:r>
    </w:p>
    <w:p w14:paraId="75B7530E" w14:textId="67C06435" w:rsidR="002A301E" w:rsidRPr="003747B0" w:rsidRDefault="002A301E" w:rsidP="00207166">
      <w:pPr>
        <w:spacing w:after="0"/>
        <w:rPr>
          <w:rFonts w:cstheme="minorHAnsi"/>
          <w:sz w:val="20"/>
          <w:szCs w:val="20"/>
        </w:rPr>
      </w:pPr>
      <w:r w:rsidRPr="003747B0">
        <w:rPr>
          <w:rFonts w:cstheme="minorHAnsi"/>
          <w:sz w:val="20"/>
          <w:szCs w:val="20"/>
          <w:shd w:val="clear" w:color="auto" w:fill="FFFFFF"/>
        </w:rPr>
        <w:t xml:space="preserve">If you are a student with a disability and wish to use your approved </w:t>
      </w:r>
      <w:proofErr w:type="gramStart"/>
      <w:r w:rsidRPr="003747B0">
        <w:rPr>
          <w:rFonts w:cstheme="minorHAnsi"/>
          <w:sz w:val="20"/>
          <w:szCs w:val="20"/>
          <w:shd w:val="clear" w:color="auto" w:fill="FFFFFF"/>
        </w:rPr>
        <w:t>accommodations</w:t>
      </w:r>
      <w:proofErr w:type="gramEnd"/>
      <w:r w:rsidRPr="003747B0">
        <w:rPr>
          <w:rFonts w:cstheme="minorHAnsi"/>
          <w:sz w:val="20"/>
          <w:szCs w:val="20"/>
          <w:shd w:val="clear" w:color="auto" w:fill="FFFFFF"/>
        </w:rPr>
        <w:t xml:space="preserve"> for this course, contact me to discuss. Please have your Accommodation Notification available for verification of </w:t>
      </w:r>
      <w:proofErr w:type="gramStart"/>
      <w:r w:rsidRPr="003747B0">
        <w:rPr>
          <w:rFonts w:cstheme="minorHAnsi"/>
          <w:sz w:val="20"/>
          <w:szCs w:val="20"/>
          <w:shd w:val="clear" w:color="auto" w:fill="FFFFFF"/>
        </w:rPr>
        <w:t>accommodations</w:t>
      </w:r>
      <w:proofErr w:type="gramEnd"/>
      <w:r w:rsidRPr="003747B0">
        <w:rPr>
          <w:rFonts w:cstheme="minorHAnsi"/>
          <w:sz w:val="20"/>
          <w:szCs w:val="20"/>
          <w:shd w:val="clear" w:color="auto" w:fill="FFFFFF"/>
        </w:rPr>
        <w:t xml:space="preserve">. </w:t>
      </w:r>
      <w:proofErr w:type="gramStart"/>
      <w:r w:rsidRPr="003747B0">
        <w:rPr>
          <w:rFonts w:cstheme="minorHAnsi"/>
          <w:sz w:val="20"/>
          <w:szCs w:val="20"/>
          <w:shd w:val="clear" w:color="auto" w:fill="FFFFFF"/>
        </w:rPr>
        <w:t>Accommodations are</w:t>
      </w:r>
      <w:proofErr w:type="gramEnd"/>
      <w:r w:rsidRPr="003747B0">
        <w:rPr>
          <w:rFonts w:cstheme="minorHAnsi"/>
          <w:sz w:val="20"/>
          <w:szCs w:val="20"/>
          <w:shd w:val="clear" w:color="auto" w:fill="FFFFFF"/>
        </w:rPr>
        <w:t xml:space="preserve"> approved through the Office of Disability Services located </w:t>
      </w:r>
      <w:proofErr w:type="gramStart"/>
      <w:r w:rsidRPr="003747B0">
        <w:rPr>
          <w:rFonts w:cstheme="minorHAnsi"/>
          <w:sz w:val="20"/>
          <w:szCs w:val="20"/>
          <w:shd w:val="clear" w:color="auto" w:fill="FFFFFF"/>
        </w:rPr>
        <w:t>in</w:t>
      </w:r>
      <w:proofErr w:type="gramEnd"/>
      <w:r w:rsidRPr="003747B0">
        <w:rPr>
          <w:rFonts w:cstheme="minorHAnsi"/>
          <w:sz w:val="20"/>
          <w:szCs w:val="20"/>
          <w:shd w:val="clear" w:color="auto" w:fill="FFFFFF"/>
        </w:rPr>
        <w:t xml:space="preserve"> 137 Romney Hall.  </w:t>
      </w:r>
      <w:hyperlink r:id="rId10" w:history="1">
        <w:r w:rsidRPr="003747B0">
          <w:rPr>
            <w:rStyle w:val="Hyperlink"/>
            <w:rFonts w:cstheme="minorHAnsi"/>
            <w:color w:val="auto"/>
            <w:sz w:val="20"/>
            <w:szCs w:val="20"/>
            <w:shd w:val="clear" w:color="auto" w:fill="FFFFFF"/>
          </w:rPr>
          <w:t>www.montana.edu/disabilityservices</w:t>
        </w:r>
      </w:hyperlink>
      <w:r w:rsidRPr="003747B0">
        <w:rPr>
          <w:rFonts w:cstheme="minorHAnsi"/>
          <w:sz w:val="20"/>
          <w:szCs w:val="20"/>
          <w:shd w:val="clear" w:color="auto" w:fill="FFFFFF"/>
        </w:rPr>
        <w:t>.</w:t>
      </w:r>
    </w:p>
    <w:p w14:paraId="344D15A2" w14:textId="20954C69" w:rsidR="002A301E" w:rsidRPr="003747B0" w:rsidRDefault="002A301E" w:rsidP="00207166">
      <w:pPr>
        <w:spacing w:after="0"/>
        <w:rPr>
          <w:rFonts w:cstheme="minorHAnsi"/>
          <w:sz w:val="20"/>
          <w:szCs w:val="20"/>
        </w:rPr>
      </w:pPr>
    </w:p>
    <w:p w14:paraId="1AA10973" w14:textId="2EF4482F" w:rsidR="0067327B" w:rsidRDefault="0067327B" w:rsidP="00207166">
      <w:pPr>
        <w:spacing w:after="0"/>
        <w:rPr>
          <w:rFonts w:cstheme="minorHAnsi"/>
          <w:sz w:val="20"/>
          <w:szCs w:val="20"/>
        </w:rPr>
      </w:pPr>
    </w:p>
    <w:p w14:paraId="7A5362EA" w14:textId="77777777" w:rsidR="002920F3" w:rsidRDefault="002920F3" w:rsidP="00207166">
      <w:pPr>
        <w:spacing w:after="0"/>
        <w:rPr>
          <w:rFonts w:cstheme="minorHAnsi"/>
          <w:sz w:val="20"/>
          <w:szCs w:val="20"/>
        </w:rPr>
      </w:pPr>
    </w:p>
    <w:p w14:paraId="54E63F54" w14:textId="77777777" w:rsidR="002920F3" w:rsidRPr="003747B0" w:rsidRDefault="002920F3" w:rsidP="00207166">
      <w:pPr>
        <w:spacing w:after="0"/>
        <w:rPr>
          <w:rFonts w:cstheme="minorHAnsi"/>
          <w:sz w:val="20"/>
          <w:szCs w:val="20"/>
        </w:rPr>
      </w:pPr>
    </w:p>
    <w:p w14:paraId="6C8210E2" w14:textId="77777777" w:rsidR="0067327B" w:rsidRPr="003747B0" w:rsidRDefault="0067327B" w:rsidP="00207166">
      <w:pPr>
        <w:spacing w:after="0"/>
        <w:rPr>
          <w:rFonts w:cstheme="minorHAnsi"/>
          <w:sz w:val="20"/>
          <w:szCs w:val="20"/>
        </w:rPr>
      </w:pPr>
    </w:p>
    <w:p w14:paraId="02B3CBE1" w14:textId="77777777" w:rsidR="003F2A19" w:rsidRPr="003747B0" w:rsidRDefault="003F2A19" w:rsidP="003F2A19">
      <w:pPr>
        <w:spacing w:after="0"/>
        <w:rPr>
          <w:rFonts w:cstheme="minorHAnsi"/>
          <w:b/>
          <w:bCs/>
          <w:color w:val="C00000"/>
          <w:sz w:val="20"/>
          <w:szCs w:val="20"/>
        </w:rPr>
      </w:pPr>
      <w:r w:rsidRPr="003747B0">
        <w:rPr>
          <w:rFonts w:cstheme="minorHAnsi"/>
          <w:b/>
          <w:bCs/>
          <w:color w:val="C00000"/>
          <w:sz w:val="20"/>
          <w:szCs w:val="20"/>
        </w:rPr>
        <w:t>Diversity</w:t>
      </w:r>
    </w:p>
    <w:p w14:paraId="46A11935" w14:textId="77777777" w:rsidR="003F2A19" w:rsidRPr="003747B0" w:rsidRDefault="003F2A19" w:rsidP="003F2A19">
      <w:pPr>
        <w:spacing w:after="0"/>
        <w:rPr>
          <w:rFonts w:cstheme="minorHAnsi"/>
          <w:sz w:val="20"/>
          <w:szCs w:val="20"/>
        </w:rPr>
      </w:pPr>
      <w:r w:rsidRPr="003747B0">
        <w:rPr>
          <w:rFonts w:cstheme="minorHAnsi"/>
          <w:sz w:val="20"/>
          <w:szCs w:val="20"/>
        </w:rPr>
        <w:t>Respect for Diversity: It is my intent that students from all diverse backgrounds and perspectives be well-served by this course, that students' learning needs be addressed both in and out of class, and that the diversity that students bring to this class be viewed as a resource, strength, and benefit. It is my intent to present materials and activities that are respectful of diversity: gender identity, sexual orientation, disability, age, first-generation college student, socioeconomic status, ethnicity, race, religion, culture, perspective, and other background characteristics. Your suggestions about how to improve the value of diversity in this course are encouraged and appreciated. Please let me know ways to improve the effectiveness of the course for you personally or for other students or student groups.</w:t>
      </w:r>
    </w:p>
    <w:p w14:paraId="2D50CF03" w14:textId="77777777" w:rsidR="003F2A19" w:rsidRPr="003747B0" w:rsidRDefault="003F2A19" w:rsidP="003F2A19">
      <w:pPr>
        <w:spacing w:after="0"/>
        <w:rPr>
          <w:rFonts w:cstheme="minorHAnsi"/>
          <w:sz w:val="20"/>
          <w:szCs w:val="20"/>
        </w:rPr>
      </w:pPr>
      <w:r w:rsidRPr="003747B0">
        <w:rPr>
          <w:rFonts w:cstheme="minorHAnsi"/>
          <w:sz w:val="20"/>
          <w:szCs w:val="20"/>
        </w:rPr>
        <w:t xml:space="preserve">In addition, in scheduling exams, I have attempted to avoid conflicts with major religious holidays. If, however, I have inadvertently scheduled an exam or major deadline that creates </w:t>
      </w:r>
      <w:proofErr w:type="gramStart"/>
      <w:r w:rsidRPr="003747B0">
        <w:rPr>
          <w:rFonts w:cstheme="minorHAnsi"/>
          <w:sz w:val="20"/>
          <w:szCs w:val="20"/>
        </w:rPr>
        <w:t>a conflict</w:t>
      </w:r>
      <w:proofErr w:type="gramEnd"/>
      <w:r w:rsidRPr="003747B0">
        <w:rPr>
          <w:rFonts w:cstheme="minorHAnsi"/>
          <w:sz w:val="20"/>
          <w:szCs w:val="20"/>
        </w:rPr>
        <w:t xml:space="preserve"> with your religious observances, please let me know as soon as possible so that we can make other arrangements.</w:t>
      </w:r>
    </w:p>
    <w:p w14:paraId="10227EE2" w14:textId="77777777" w:rsidR="003F2A19" w:rsidRPr="003747B0" w:rsidRDefault="003F2A19" w:rsidP="003F2A19">
      <w:pPr>
        <w:spacing w:after="0"/>
        <w:rPr>
          <w:rFonts w:cstheme="minorHAnsi"/>
          <w:sz w:val="20"/>
          <w:szCs w:val="20"/>
        </w:rPr>
      </w:pPr>
    </w:p>
    <w:p w14:paraId="166A60F2" w14:textId="77777777" w:rsidR="003F2A19" w:rsidRPr="003747B0" w:rsidRDefault="003F2A19" w:rsidP="003F2A19">
      <w:pPr>
        <w:spacing w:after="0"/>
        <w:rPr>
          <w:rFonts w:cstheme="minorHAnsi"/>
          <w:b/>
          <w:bCs/>
          <w:color w:val="C00000"/>
          <w:sz w:val="20"/>
          <w:szCs w:val="20"/>
        </w:rPr>
      </w:pPr>
      <w:r w:rsidRPr="003747B0">
        <w:rPr>
          <w:rFonts w:cstheme="minorHAnsi"/>
          <w:b/>
          <w:bCs/>
          <w:color w:val="C00000"/>
          <w:sz w:val="20"/>
          <w:szCs w:val="20"/>
        </w:rPr>
        <w:t>Inclusivity</w:t>
      </w:r>
    </w:p>
    <w:p w14:paraId="0A15EA46" w14:textId="4A30B1FE" w:rsidR="003F2A19" w:rsidRPr="003747B0" w:rsidRDefault="003F2A19" w:rsidP="003F2A19">
      <w:pPr>
        <w:spacing w:after="0"/>
        <w:rPr>
          <w:rFonts w:cstheme="minorHAnsi"/>
          <w:sz w:val="20"/>
          <w:szCs w:val="20"/>
        </w:rPr>
      </w:pPr>
      <w:r w:rsidRPr="003747B0">
        <w:rPr>
          <w:rFonts w:cstheme="minorHAnsi"/>
          <w:sz w:val="20"/>
          <w:szCs w:val="20"/>
        </w:rPr>
        <w:t xml:space="preserve">MSU supports an inclusive learning environment where diversity and individual differences are understood, respected, appreciated, and recognized as a source of strength. We expect that students, faculty, </w:t>
      </w:r>
      <w:r w:rsidR="00512C8F" w:rsidRPr="003747B0">
        <w:rPr>
          <w:rFonts w:cstheme="minorHAnsi"/>
          <w:sz w:val="20"/>
          <w:szCs w:val="20"/>
        </w:rPr>
        <w:t>administrators,</w:t>
      </w:r>
      <w:r w:rsidRPr="003747B0">
        <w:rPr>
          <w:rFonts w:cstheme="minorHAnsi"/>
          <w:sz w:val="20"/>
          <w:szCs w:val="20"/>
        </w:rPr>
        <w:t xml:space="preserve"> and staff at MSU will respect differences and demonstrate diligence in understanding how other peoples' perspectives, behaviors, and worldviews may be different from their own.</w:t>
      </w:r>
    </w:p>
    <w:p w14:paraId="15EBBAD7" w14:textId="77777777" w:rsidR="003F2A19" w:rsidRPr="003747B0" w:rsidRDefault="003F2A19" w:rsidP="00207166">
      <w:pPr>
        <w:spacing w:after="0"/>
        <w:rPr>
          <w:rFonts w:cstheme="minorHAnsi"/>
          <w:sz w:val="20"/>
          <w:szCs w:val="20"/>
        </w:rPr>
      </w:pPr>
    </w:p>
    <w:p w14:paraId="1D014B88" w14:textId="4BE003C3" w:rsidR="002A301E" w:rsidRPr="003747B0" w:rsidRDefault="000C1282" w:rsidP="00207166">
      <w:pPr>
        <w:spacing w:after="0"/>
        <w:rPr>
          <w:rFonts w:cstheme="minorHAnsi"/>
          <w:b/>
          <w:bCs/>
          <w:color w:val="C00000"/>
          <w:sz w:val="20"/>
          <w:szCs w:val="20"/>
        </w:rPr>
      </w:pPr>
      <w:r w:rsidRPr="003747B0">
        <w:rPr>
          <w:rFonts w:cstheme="minorHAnsi"/>
          <w:b/>
          <w:bCs/>
          <w:color w:val="C00000"/>
          <w:sz w:val="20"/>
          <w:szCs w:val="20"/>
        </w:rPr>
        <w:t>Student Well-Being</w:t>
      </w:r>
    </w:p>
    <w:p w14:paraId="3A02FBF1" w14:textId="157CF906" w:rsidR="002A301E" w:rsidRPr="003747B0" w:rsidRDefault="002A301E" w:rsidP="00207166">
      <w:pPr>
        <w:spacing w:after="0"/>
        <w:rPr>
          <w:rFonts w:cstheme="minorHAnsi"/>
          <w:b/>
          <w:bCs/>
          <w:sz w:val="20"/>
          <w:szCs w:val="20"/>
        </w:rPr>
      </w:pPr>
      <w:r w:rsidRPr="003747B0">
        <w:rPr>
          <w:rFonts w:cstheme="minorHAnsi"/>
          <w:b/>
          <w:bCs/>
          <w:sz w:val="20"/>
          <w:szCs w:val="20"/>
        </w:rPr>
        <w:t>You Are Not Alone</w:t>
      </w:r>
      <w:r w:rsidR="000C1282" w:rsidRPr="003747B0">
        <w:rPr>
          <w:rFonts w:cstheme="minorHAnsi"/>
          <w:b/>
          <w:bCs/>
          <w:sz w:val="20"/>
          <w:szCs w:val="20"/>
        </w:rPr>
        <w:t xml:space="preserve">. </w:t>
      </w:r>
      <w:r w:rsidRPr="003747B0">
        <w:rPr>
          <w:rFonts w:cstheme="minorHAnsi"/>
          <w:sz w:val="20"/>
          <w:szCs w:val="20"/>
        </w:rPr>
        <w:t xml:space="preserve">Students at Montana State University have the right to live and learn in an academic environment that is free from all forms of discrimination including sexual and gender-based discrimination, harassment, and violence including sexual assault, relationship violence, and stalking.  If you (or someone you know) </w:t>
      </w:r>
      <w:proofErr w:type="gramStart"/>
      <w:r w:rsidRPr="003747B0">
        <w:rPr>
          <w:rFonts w:cstheme="minorHAnsi"/>
          <w:sz w:val="20"/>
          <w:szCs w:val="20"/>
        </w:rPr>
        <w:t>has</w:t>
      </w:r>
      <w:proofErr w:type="gramEnd"/>
      <w:r w:rsidRPr="003747B0">
        <w:rPr>
          <w:rFonts w:cstheme="minorHAnsi"/>
          <w:sz w:val="20"/>
          <w:szCs w:val="20"/>
        </w:rPr>
        <w:t xml:space="preserve"> experienced or is experiencing these types of behaviors, please know that you are not alone.  Resources and support are available at MSU.  You can learn more at: www.montana.edu/voice.  MSU has confidential resources available to you through the VOICE Center, MSU Counseling and Psychological Services, and University Health Partners Health Services.  These services are available to provide support, resources, and referrals to numerous campus and community agencies that can provide the information and support you need.</w:t>
      </w:r>
    </w:p>
    <w:p w14:paraId="43417281" w14:textId="0C1CC98A" w:rsidR="002A301E" w:rsidRPr="003747B0" w:rsidRDefault="002A301E" w:rsidP="00207166">
      <w:pPr>
        <w:spacing w:after="0"/>
        <w:rPr>
          <w:rFonts w:cstheme="minorHAnsi"/>
          <w:sz w:val="20"/>
          <w:szCs w:val="20"/>
        </w:rPr>
      </w:pPr>
      <w:r w:rsidRPr="003747B0">
        <w:rPr>
          <w:rFonts w:cstheme="minorHAnsi"/>
          <w:sz w:val="20"/>
          <w:szCs w:val="20"/>
        </w:rPr>
        <w:t xml:space="preserve">Please know that if you choose to confide in me, I am required by the university to report to the Title IX Coordinator/MSU Office of Institutional Equity, as MSU and I want to ensure you </w:t>
      </w:r>
      <w:proofErr w:type="gramStart"/>
      <w:r w:rsidRPr="003747B0">
        <w:rPr>
          <w:rFonts w:cstheme="minorHAnsi"/>
          <w:sz w:val="20"/>
          <w:szCs w:val="20"/>
        </w:rPr>
        <w:t>are connected with</w:t>
      </w:r>
      <w:proofErr w:type="gramEnd"/>
      <w:r w:rsidRPr="003747B0">
        <w:rPr>
          <w:rFonts w:cstheme="minorHAnsi"/>
          <w:sz w:val="20"/>
          <w:szCs w:val="20"/>
        </w:rPr>
        <w:t xml:space="preserve"> all the support the university can offer.  You are not required to respond to outreach from the university if you do not want to do so.  You can also make a report yourself, including an anonymous report, through </w:t>
      </w:r>
      <w:hyperlink r:id="rId11" w:history="1">
        <w:r w:rsidR="000C1282" w:rsidRPr="003747B0">
          <w:rPr>
            <w:rStyle w:val="Hyperlink"/>
            <w:rFonts w:cstheme="minorHAnsi"/>
            <w:sz w:val="20"/>
            <w:szCs w:val="20"/>
          </w:rPr>
          <w:t>switness@montana.edu</w:t>
        </w:r>
      </w:hyperlink>
    </w:p>
    <w:p w14:paraId="2AA66454" w14:textId="77777777" w:rsidR="003F2A19" w:rsidRPr="003747B0" w:rsidRDefault="003F2A19" w:rsidP="00207166">
      <w:pPr>
        <w:spacing w:after="0"/>
        <w:rPr>
          <w:rFonts w:cstheme="minorHAnsi"/>
          <w:sz w:val="20"/>
          <w:szCs w:val="20"/>
        </w:rPr>
      </w:pPr>
    </w:p>
    <w:p w14:paraId="68619845" w14:textId="77777777" w:rsidR="002A301E" w:rsidRPr="003747B0" w:rsidRDefault="002A301E" w:rsidP="00207166">
      <w:pPr>
        <w:spacing w:after="0"/>
        <w:rPr>
          <w:rFonts w:cstheme="minorHAnsi"/>
          <w:b/>
          <w:bCs/>
          <w:color w:val="C00000"/>
          <w:sz w:val="20"/>
          <w:szCs w:val="20"/>
        </w:rPr>
      </w:pPr>
      <w:r w:rsidRPr="003747B0">
        <w:rPr>
          <w:rFonts w:cstheme="minorHAnsi"/>
          <w:b/>
          <w:bCs/>
          <w:color w:val="C00000"/>
          <w:sz w:val="20"/>
          <w:szCs w:val="20"/>
        </w:rPr>
        <w:t>Mental Health and Wellness</w:t>
      </w:r>
    </w:p>
    <w:p w14:paraId="3724B517" w14:textId="16D3B07D" w:rsidR="00FB314A" w:rsidRPr="003747B0" w:rsidRDefault="002A301E" w:rsidP="00207166">
      <w:pPr>
        <w:spacing w:after="0"/>
        <w:rPr>
          <w:rFonts w:cstheme="minorHAnsi"/>
          <w:color w:val="333333"/>
          <w:sz w:val="20"/>
          <w:szCs w:val="20"/>
        </w:rPr>
      </w:pPr>
      <w:r w:rsidRPr="003747B0">
        <w:rPr>
          <w:rFonts w:cstheme="minorHAnsi"/>
          <w:sz w:val="20"/>
          <w:szCs w:val="20"/>
        </w:rPr>
        <w:t xml:space="preserve">MSU strives to create a culture of support and recognizes that your mental health and wellness are equally as important as your physical health. We want you to know that it’s OK if you </w:t>
      </w:r>
      <w:proofErr w:type="gramStart"/>
      <w:r w:rsidRPr="003747B0">
        <w:rPr>
          <w:rFonts w:cstheme="minorHAnsi"/>
          <w:sz w:val="20"/>
          <w:szCs w:val="20"/>
        </w:rPr>
        <w:t>experience difficulty</w:t>
      </w:r>
      <w:proofErr w:type="gramEnd"/>
      <w:r w:rsidRPr="003747B0">
        <w:rPr>
          <w:rFonts w:cstheme="minorHAnsi"/>
          <w:sz w:val="20"/>
          <w:szCs w:val="20"/>
        </w:rPr>
        <w:t>, and there are several resources on campus to help you succeed emotionally, personally, and academically</w:t>
      </w:r>
      <w:r w:rsidR="0067327B" w:rsidRPr="003747B0">
        <w:rPr>
          <w:rFonts w:cstheme="minorHAnsi"/>
          <w:sz w:val="20"/>
          <w:szCs w:val="20"/>
        </w:rPr>
        <w:t>.</w:t>
      </w:r>
      <w:r w:rsidR="0067327B" w:rsidRPr="003747B0">
        <w:rPr>
          <w:rFonts w:cstheme="minorHAnsi"/>
          <w:color w:val="333333"/>
          <w:sz w:val="20"/>
          <w:szCs w:val="20"/>
        </w:rPr>
        <w:t xml:space="preserve"> </w:t>
      </w:r>
    </w:p>
    <w:sectPr w:rsidR="00FB314A" w:rsidRPr="003747B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E3EE" w14:textId="77777777" w:rsidR="00233192" w:rsidRDefault="00233192" w:rsidP="00D618A6">
      <w:pPr>
        <w:spacing w:after="0" w:line="240" w:lineRule="auto"/>
      </w:pPr>
      <w:r>
        <w:separator/>
      </w:r>
    </w:p>
  </w:endnote>
  <w:endnote w:type="continuationSeparator" w:id="0">
    <w:p w14:paraId="15DDCEFD" w14:textId="77777777" w:rsidR="00233192" w:rsidRDefault="00233192" w:rsidP="00D6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991922"/>
      <w:docPartObj>
        <w:docPartGallery w:val="Page Numbers (Bottom of Page)"/>
        <w:docPartUnique/>
      </w:docPartObj>
    </w:sdtPr>
    <w:sdtContent>
      <w:sdt>
        <w:sdtPr>
          <w:id w:val="-1769616900"/>
          <w:docPartObj>
            <w:docPartGallery w:val="Page Numbers (Top of Page)"/>
            <w:docPartUnique/>
          </w:docPartObj>
        </w:sdtPr>
        <w:sdtContent>
          <w:p w14:paraId="21BB9EA6" w14:textId="3E2664A2" w:rsidR="00D618A6" w:rsidRDefault="00D618A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C1E542" w14:textId="77777777" w:rsidR="00D618A6" w:rsidRDefault="00D61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9C11" w14:textId="77777777" w:rsidR="00233192" w:rsidRDefault="00233192" w:rsidP="00D618A6">
      <w:pPr>
        <w:spacing w:after="0" w:line="240" w:lineRule="auto"/>
      </w:pPr>
      <w:r>
        <w:separator/>
      </w:r>
    </w:p>
  </w:footnote>
  <w:footnote w:type="continuationSeparator" w:id="0">
    <w:p w14:paraId="6C4E6D6B" w14:textId="77777777" w:rsidR="00233192" w:rsidRDefault="00233192" w:rsidP="00D6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73D"/>
    <w:multiLevelType w:val="hybridMultilevel"/>
    <w:tmpl w:val="928E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B2342"/>
    <w:multiLevelType w:val="hybridMultilevel"/>
    <w:tmpl w:val="A7666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A52E8"/>
    <w:multiLevelType w:val="hybridMultilevel"/>
    <w:tmpl w:val="B2CE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B307A"/>
    <w:multiLevelType w:val="hybridMultilevel"/>
    <w:tmpl w:val="03788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45679F"/>
    <w:multiLevelType w:val="hybridMultilevel"/>
    <w:tmpl w:val="F99A3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B2748"/>
    <w:multiLevelType w:val="hybridMultilevel"/>
    <w:tmpl w:val="76587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75C3F"/>
    <w:multiLevelType w:val="hybridMultilevel"/>
    <w:tmpl w:val="6C8A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C4EBD"/>
    <w:multiLevelType w:val="hybridMultilevel"/>
    <w:tmpl w:val="C4C8D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E36A0F"/>
    <w:multiLevelType w:val="hybridMultilevel"/>
    <w:tmpl w:val="3EB4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005C2B"/>
    <w:multiLevelType w:val="hybridMultilevel"/>
    <w:tmpl w:val="4EE6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AE333F"/>
    <w:multiLevelType w:val="hybridMultilevel"/>
    <w:tmpl w:val="2B4ED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5525E9"/>
    <w:multiLevelType w:val="hybridMultilevel"/>
    <w:tmpl w:val="1954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150090"/>
    <w:multiLevelType w:val="hybridMultilevel"/>
    <w:tmpl w:val="76A4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EF713A"/>
    <w:multiLevelType w:val="hybridMultilevel"/>
    <w:tmpl w:val="1844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541802">
    <w:abstractNumId w:val="5"/>
  </w:num>
  <w:num w:numId="2" w16cid:durableId="877812413">
    <w:abstractNumId w:val="6"/>
  </w:num>
  <w:num w:numId="3" w16cid:durableId="799148958">
    <w:abstractNumId w:val="9"/>
  </w:num>
  <w:num w:numId="4" w16cid:durableId="1985162532">
    <w:abstractNumId w:val="13"/>
  </w:num>
  <w:num w:numId="5" w16cid:durableId="1018386168">
    <w:abstractNumId w:val="2"/>
  </w:num>
  <w:num w:numId="6" w16cid:durableId="466630047">
    <w:abstractNumId w:val="7"/>
  </w:num>
  <w:num w:numId="7" w16cid:durableId="341661604">
    <w:abstractNumId w:val="12"/>
  </w:num>
  <w:num w:numId="8" w16cid:durableId="1031371042">
    <w:abstractNumId w:val="8"/>
  </w:num>
  <w:num w:numId="9" w16cid:durableId="1017001486">
    <w:abstractNumId w:val="10"/>
  </w:num>
  <w:num w:numId="10" w16cid:durableId="2083218095">
    <w:abstractNumId w:val="1"/>
  </w:num>
  <w:num w:numId="11" w16cid:durableId="10181742">
    <w:abstractNumId w:val="4"/>
  </w:num>
  <w:num w:numId="12" w16cid:durableId="1426535578">
    <w:abstractNumId w:val="3"/>
  </w:num>
  <w:num w:numId="13" w16cid:durableId="350375386">
    <w:abstractNumId w:val="11"/>
  </w:num>
  <w:num w:numId="14" w16cid:durableId="4333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D3"/>
    <w:rsid w:val="00001317"/>
    <w:rsid w:val="000C1282"/>
    <w:rsid w:val="0010024F"/>
    <w:rsid w:val="00207166"/>
    <w:rsid w:val="002240A1"/>
    <w:rsid w:val="00233192"/>
    <w:rsid w:val="00265F8B"/>
    <w:rsid w:val="002920F3"/>
    <w:rsid w:val="002A301E"/>
    <w:rsid w:val="002A4613"/>
    <w:rsid w:val="00357A9E"/>
    <w:rsid w:val="003747B0"/>
    <w:rsid w:val="0038083E"/>
    <w:rsid w:val="00383B4A"/>
    <w:rsid w:val="003A5CD1"/>
    <w:rsid w:val="003C03A9"/>
    <w:rsid w:val="003C1373"/>
    <w:rsid w:val="003F1AD3"/>
    <w:rsid w:val="003F2A19"/>
    <w:rsid w:val="004077F5"/>
    <w:rsid w:val="00447105"/>
    <w:rsid w:val="004933BB"/>
    <w:rsid w:val="004E5E03"/>
    <w:rsid w:val="004F5D19"/>
    <w:rsid w:val="00512C8F"/>
    <w:rsid w:val="00530182"/>
    <w:rsid w:val="0053491D"/>
    <w:rsid w:val="00595E93"/>
    <w:rsid w:val="005C10C9"/>
    <w:rsid w:val="005C7975"/>
    <w:rsid w:val="006057E0"/>
    <w:rsid w:val="00655314"/>
    <w:rsid w:val="0067327B"/>
    <w:rsid w:val="00684CD7"/>
    <w:rsid w:val="00703493"/>
    <w:rsid w:val="007070D9"/>
    <w:rsid w:val="0076181F"/>
    <w:rsid w:val="007721AA"/>
    <w:rsid w:val="00772574"/>
    <w:rsid w:val="007750E2"/>
    <w:rsid w:val="007C068F"/>
    <w:rsid w:val="007D74F1"/>
    <w:rsid w:val="007F6A58"/>
    <w:rsid w:val="00812A1D"/>
    <w:rsid w:val="008B26C2"/>
    <w:rsid w:val="008D429D"/>
    <w:rsid w:val="008D57EA"/>
    <w:rsid w:val="008E2763"/>
    <w:rsid w:val="009111C3"/>
    <w:rsid w:val="00914BEB"/>
    <w:rsid w:val="009158A8"/>
    <w:rsid w:val="00933E19"/>
    <w:rsid w:val="0095546B"/>
    <w:rsid w:val="009931F2"/>
    <w:rsid w:val="009C1740"/>
    <w:rsid w:val="00A277E7"/>
    <w:rsid w:val="00A50F26"/>
    <w:rsid w:val="00A627C0"/>
    <w:rsid w:val="00AF4E0F"/>
    <w:rsid w:val="00AF5F8F"/>
    <w:rsid w:val="00AF7BDF"/>
    <w:rsid w:val="00B27FA8"/>
    <w:rsid w:val="00B35B07"/>
    <w:rsid w:val="00B86C5F"/>
    <w:rsid w:val="00B95661"/>
    <w:rsid w:val="00BD41EE"/>
    <w:rsid w:val="00C31B7A"/>
    <w:rsid w:val="00C33B85"/>
    <w:rsid w:val="00C57C2E"/>
    <w:rsid w:val="00C9499F"/>
    <w:rsid w:val="00CB5AA3"/>
    <w:rsid w:val="00CE6586"/>
    <w:rsid w:val="00CF5FB5"/>
    <w:rsid w:val="00D44991"/>
    <w:rsid w:val="00D618A6"/>
    <w:rsid w:val="00D77FBB"/>
    <w:rsid w:val="00D80DD3"/>
    <w:rsid w:val="00D97EF9"/>
    <w:rsid w:val="00DA0153"/>
    <w:rsid w:val="00DF7B57"/>
    <w:rsid w:val="00E77CD3"/>
    <w:rsid w:val="00E816E1"/>
    <w:rsid w:val="00EA2604"/>
    <w:rsid w:val="00EB2BE8"/>
    <w:rsid w:val="00ED2D60"/>
    <w:rsid w:val="00ED5179"/>
    <w:rsid w:val="00F25C48"/>
    <w:rsid w:val="00F8062B"/>
    <w:rsid w:val="00F939DC"/>
    <w:rsid w:val="00FA5123"/>
    <w:rsid w:val="00FA600E"/>
    <w:rsid w:val="00FB314A"/>
    <w:rsid w:val="00FF4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CC10"/>
  <w15:chartTrackingRefBased/>
  <w15:docId w15:val="{8724616E-0623-4B28-B33F-91E72912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5D19"/>
    <w:rPr>
      <w:color w:val="0563C1" w:themeColor="hyperlink"/>
      <w:u w:val="single"/>
    </w:rPr>
  </w:style>
  <w:style w:type="character" w:styleId="UnresolvedMention">
    <w:name w:val="Unresolved Mention"/>
    <w:basedOn w:val="DefaultParagraphFont"/>
    <w:uiPriority w:val="99"/>
    <w:semiHidden/>
    <w:unhideWhenUsed/>
    <w:rsid w:val="004F5D19"/>
    <w:rPr>
      <w:color w:val="605E5C"/>
      <w:shd w:val="clear" w:color="auto" w:fill="E1DFDD"/>
    </w:rPr>
  </w:style>
  <w:style w:type="paragraph" w:styleId="ListParagraph">
    <w:name w:val="List Paragraph"/>
    <w:basedOn w:val="Normal"/>
    <w:uiPriority w:val="34"/>
    <w:qFormat/>
    <w:rsid w:val="00B86C5F"/>
    <w:pPr>
      <w:ind w:left="720"/>
      <w:contextualSpacing/>
    </w:pPr>
  </w:style>
  <w:style w:type="paragraph" w:styleId="NormalWeb">
    <w:name w:val="Normal (Web)"/>
    <w:basedOn w:val="Normal"/>
    <w:uiPriority w:val="99"/>
    <w:semiHidden/>
    <w:unhideWhenUsed/>
    <w:rsid w:val="002A301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61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8A6"/>
  </w:style>
  <w:style w:type="paragraph" w:styleId="Footer">
    <w:name w:val="footer"/>
    <w:basedOn w:val="Normal"/>
    <w:link w:val="FooterChar"/>
    <w:uiPriority w:val="99"/>
    <w:unhideWhenUsed/>
    <w:rsid w:val="00D61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8A6"/>
  </w:style>
  <w:style w:type="paragraph" w:customStyle="1" w:styleId="Default">
    <w:name w:val="Default"/>
    <w:rsid w:val="005C10C9"/>
    <w:pPr>
      <w:autoSpaceDE w:val="0"/>
      <w:autoSpaceDN w:val="0"/>
      <w:adjustRightInd w:val="0"/>
      <w:spacing w:after="0" w:line="240" w:lineRule="auto"/>
    </w:pPr>
    <w:rPr>
      <w:rFonts w:ascii="Arial Narrow" w:hAnsi="Arial Narrow" w:cs="Arial Narro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555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tana.edu/registrar/add_drop.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s.schwalbe@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witness@montana.edu" TargetMode="External"/><Relationship Id="rId5" Type="http://schemas.openxmlformats.org/officeDocument/2006/relationships/footnotes" Target="footnotes.xml"/><Relationship Id="rId10" Type="http://schemas.openxmlformats.org/officeDocument/2006/relationships/hyperlink" Target="https://www.montana.edu/disabilityservices" TargetMode="External"/><Relationship Id="rId4" Type="http://schemas.openxmlformats.org/officeDocument/2006/relationships/webSettings" Target="webSettings.xml"/><Relationship Id="rId9" Type="http://schemas.openxmlformats.org/officeDocument/2006/relationships/hyperlink" Target="http://www.montana.edu/writingcent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5</Pages>
  <Words>1918</Words>
  <Characters>11011</Characters>
  <Application>Microsoft Office Word</Application>
  <DocSecurity>0</DocSecurity>
  <Lines>207</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Schwalbe</dc:creator>
  <cp:keywords/>
  <dc:description/>
  <cp:lastModifiedBy>Christopher Schwalbe</cp:lastModifiedBy>
  <cp:revision>13</cp:revision>
  <cp:lastPrinted>2025-01-13T17:08:00Z</cp:lastPrinted>
  <dcterms:created xsi:type="dcterms:W3CDTF">2025-01-08T23:42:00Z</dcterms:created>
  <dcterms:modified xsi:type="dcterms:W3CDTF">2026-01-10T18:37:00Z</dcterms:modified>
</cp:coreProperties>
</file>