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MWTGPROV-3985</w:t>
            </w:r>
          </w:p>
        </w:tc>
      </w:tr>
      <w:tr>
        <w:tc>
          <w:tcPr>
            <w:tcW w:type="dxa" w:w="4320"/>
          </w:tcPr>
          <w:p>
            <w:r>
              <w:rPr>
                <w:b/>
              </w:rPr>
              <w:t>Title</w:t>
            </w:r>
          </w:p>
        </w:tc>
        <w:tc>
          <w:tcPr>
            <w:tcW w:type="dxa" w:w="4320"/>
          </w:tcPr>
          <w:p>
            <w:r>
              <w:t>[NSL, NE, INTG]: New MVNO - Network Reset</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2026-04-13 21:19</w:t>
            </w:r>
          </w:p>
        </w:tc>
      </w:tr>
    </w:tbl>
    <w:p>
      <w:pPr>
        <w:pStyle w:val="Heading1"/>
      </w:pPr>
      <w:r>
        <w:t>2. Objective</w:t>
      </w:r>
    </w:p>
    <w:p>
      <w:r>
        <w:t>Validate the [NSL, NE, INTG]: New MVNO - Network Reset feature for TMO MVNO provisioning. [NSL, NBOP NE, INTG]: New MVNO - Network Reset</w:t>
        <w:br/>
        <w:t>This change implements TMO parity with the existing Verizon Network Reset API and integrates this API into the NBOP UI so that TMO subscribers can be reset using the same functional pattern as VZW.</w:t>
        <w:br/>
        <w:t>Currently, network reset behavior and its API integration are available for Verizon (MNO), and NBOP uses the Verizon Network Reset API when the user performs a reset operation on a line, with BAU updates to external systems and logging.  The Network Reset</w:t>
      </w:r>
    </w:p>
    <w:p>
      <w:pPr>
        <w:pStyle w:val="Heading1"/>
      </w:pPr>
      <w:r>
        <w:t>3. Scope &amp; Business Rules</w:t>
      </w:r>
    </w:p>
    <w:p>
      <w:r>
        <w:t>[NSL, NBOP NE, INTG]: New MVNO - Network Reset</w:t>
        <w:br/>
        <w:t>This change implements TMO parity with the existing Verizon Network Reset API and integrates this API into the NBOP UI so that TMO subscribers can be reset using the same functional pattern as VZW.</w:t>
        <w:br/>
        <w:t xml:space="preserve">Currently, network reset behavior and its API integration are available for Verizon (MNO), and NBOP uses the Verizon Network Reset API when the user performs a reset operation on a line, with BAU updates to external systems and logging.  The Network Reset API currently accepts the required fields accountNumber, type (with allowed values RESIDENTIAL, COMMERCIAL, ENTERPRISE, SMB), lineId, MDN, and channel (with supported values NBOP and ITMBO), and NBOP will call this API when the user performs a “Reset Line → Network” operation for a TMO subscriber. The API must update all required external systems (RCS, Syniverse, CM) and, when invoked via the ITMBO channel, send a message to ITMBO; if device information changes (IMEI, ICCID) as a result of the </w:t>
      </w:r>
    </w:p>
    <w:p>
      <w:pPr>
        <w:pStyle w:val="Heading1"/>
      </w:pPr>
      <w:r>
        <w:t>4. Acceptance Criteria</w:t>
      </w:r>
    </w:p>
    <w:p>
      <w:pPr>
        <w:pStyle w:val="ListNumber"/>
      </w:pPr>
      <w:r>
        <w:t>1. {panel:title=Functional Requirements}</w:t>
        <w:br/>
        <w:br/>
        <w:t>*NSL &amp; NBOP*</w:t>
        <w:br/>
        <w:br/>
        <w:t xml:space="preserve"> * Successful execution of the Network Reset sequence towards TMO.</w:t>
        <w:br/>
        <w:br/>
        <w:t xml:space="preserve"> * No impact on the performance or logic of existing vzw workflows.</w:t>
        <w:br/>
        <w:br/>
        <w:t xml:space="preserve"> * Provisioning logs generated for every reset request (Success/Failure).</w:t>
        <w:br/>
        <w:br/>
        <w:t xml:space="preserve"> * Subscriber remains in an "Active" state upon completion of the workflow.{panel}</w:t>
        <w:br/>
        <w:br/>
        <w:t xml:space="preserve">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19</w:t>
            </w:r>
          </w:p>
        </w:tc>
      </w:tr>
      <w:tr>
        <w:tc>
          <w:tcPr>
            <w:tcW w:type="dxa" w:w="4320"/>
          </w:tcPr>
          <w:p>
            <w:r>
              <w:t>Total Test Steps</w:t>
            </w:r>
          </w:p>
        </w:tc>
        <w:tc>
          <w:tcPr>
            <w:tcW w:type="dxa" w:w="4320"/>
          </w:tcPr>
          <w:p>
            <w:r>
              <w:t>75</w:t>
            </w:r>
          </w:p>
        </w:tc>
      </w:tr>
      <w:tr>
        <w:tc>
          <w:tcPr>
            <w:tcW w:type="dxa" w:w="4320"/>
          </w:tcPr>
          <w:p>
            <w:r>
              <w:t>Happy Path Scenarios</w:t>
            </w:r>
          </w:p>
        </w:tc>
        <w:tc>
          <w:tcPr>
            <w:tcW w:type="dxa" w:w="4320"/>
          </w:tcPr>
          <w:p>
            <w:r>
              <w:t>6</w:t>
            </w:r>
          </w:p>
        </w:tc>
      </w:tr>
      <w:tr>
        <w:tc>
          <w:tcPr>
            <w:tcW w:type="dxa" w:w="4320"/>
          </w:tcPr>
          <w:p>
            <w:r>
              <w:t>Negative Scenarios</w:t>
            </w:r>
          </w:p>
        </w:tc>
        <w:tc>
          <w:tcPr>
            <w:tcW w:type="dxa" w:w="4320"/>
          </w:tcPr>
          <w:p>
            <w:r>
              <w:t>12</w:t>
            </w:r>
          </w:p>
        </w:tc>
      </w:tr>
      <w:tr>
        <w:tc>
          <w:tcPr>
            <w:tcW w:type="dxa" w:w="4320"/>
          </w:tcPr>
          <w:p>
            <w:r>
              <w:t>Edge Case Scenarios</w:t>
            </w:r>
          </w:p>
        </w:tc>
        <w:tc>
          <w:tcPr>
            <w:tcW w:type="dxa" w:w="4320"/>
          </w:tcPr>
          <w:p>
            <w:r>
              <w:t>1</w:t>
            </w:r>
          </w:p>
        </w:tc>
      </w:tr>
    </w:tbl>
    <w:p/>
    <w:p>
      <w:r>
        <w:rPr>
          <w:b/>
        </w:rPr>
        <w:t xml:space="preserve">Priority Distribution: </w:t>
      </w:r>
      <w:r>
        <w:t xml:space="preserve">P1=5  </w:t>
      </w:r>
      <w:r>
        <w:t xml:space="preserve">P2=10  </w:t>
      </w:r>
      <w:r>
        <w:t xml:space="preserve">P3=4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Verify Network Reset completes successfully with valid inputs via ITMBO channel.</w:t>
            </w:r>
          </w:p>
        </w:tc>
        <w:tc>
          <w:tcPr>
            <w:tcW w:type="dxa" w:w="2880"/>
          </w:tcPr>
          <w:p>
            <w:r>
              <w:t>P1</w:t>
            </w:r>
          </w:p>
        </w:tc>
      </w:tr>
      <w:tr>
        <w:tc>
          <w:tcPr>
            <w:tcW w:type="dxa" w:w="2880"/>
          </w:tcPr>
          <w:p>
            <w:r>
              <w:t>TC02</w:t>
            </w:r>
          </w:p>
        </w:tc>
        <w:tc>
          <w:tcPr>
            <w:tcW w:type="dxa" w:w="2880"/>
          </w:tcPr>
          <w:p>
            <w:r>
              <w:t>Verify NSL DB state is consistent after successful Network Reset.</w:t>
            </w:r>
          </w:p>
        </w:tc>
        <w:tc>
          <w:tcPr>
            <w:tcW w:type="dxa" w:w="2880"/>
          </w:tcPr>
          <w:p>
            <w:r>
              <w:t>P1</w:t>
            </w:r>
          </w:p>
        </w:tc>
      </w:tr>
      <w:tr>
        <w:tc>
          <w:tcPr>
            <w:tcW w:type="dxa" w:w="2880"/>
          </w:tcPr>
          <w:p>
            <w:r>
              <w:t>TC16</w:t>
            </w:r>
          </w:p>
        </w:tc>
        <w:tc>
          <w:tcPr>
            <w:tcW w:type="dxa" w:w="2880"/>
          </w:tcPr>
          <w:p>
            <w:r>
              <w:t>Verify Network Reset API response payload contains all required fields.</w:t>
            </w:r>
          </w:p>
        </w:tc>
        <w:tc>
          <w:tcPr>
            <w:tcW w:type="dxa" w:w="2880"/>
          </w:tcPr>
          <w:p>
            <w:r>
              <w:t>P3</w:t>
            </w:r>
          </w:p>
        </w:tc>
      </w:tr>
      <w:tr>
        <w:tc>
          <w:tcPr>
            <w:tcW w:type="dxa" w:w="2880"/>
          </w:tcPr>
          <w:p>
            <w:r>
              <w:t>TC17</w:t>
            </w:r>
          </w:p>
        </w:tc>
        <w:tc>
          <w:tcPr>
            <w:tcW w:type="dxa" w:w="2880"/>
          </w:tcPr>
          <w:p>
            <w:r>
              <w:t>Validate , it should support reset network workflow for both TMO and VZW.</w:t>
            </w:r>
          </w:p>
        </w:tc>
        <w:tc>
          <w:tcPr>
            <w:tcW w:type="dxa" w:w="2880"/>
          </w:tcPr>
          <w:p>
            <w:r>
              <w:t>P3</w:t>
            </w:r>
          </w:p>
        </w:tc>
      </w:tr>
      <w:tr>
        <w:tc>
          <w:tcPr>
            <w:tcW w:type="dxa" w:w="2880"/>
          </w:tcPr>
          <w:p>
            <w:r>
              <w:t>TC18</w:t>
            </w:r>
          </w:p>
        </w:tc>
        <w:tc>
          <w:tcPr>
            <w:tcW w:type="dxa" w:w="2880"/>
          </w:tcPr>
          <w:p>
            <w:r>
              <w:t>Validate Update information message on the Network Rest screen to: This transaction will be a hard.</w:t>
            </w:r>
          </w:p>
        </w:tc>
        <w:tc>
          <w:tcPr>
            <w:tcW w:type="dxa" w:w="2880"/>
          </w:tcPr>
          <w:p>
            <w:r>
              <w:t>P3</w:t>
            </w:r>
          </w:p>
        </w:tc>
      </w:tr>
      <w:tr>
        <w:tc>
          <w:tcPr>
            <w:tcW w:type="dxa" w:w="2880"/>
          </w:tcPr>
          <w:p>
            <w:r>
              <w:t>TC19</w:t>
            </w:r>
          </w:p>
        </w:tc>
        <w:tc>
          <w:tcPr>
            <w:tcW w:type="dxa" w:w="2880"/>
          </w:tcPr>
          <w:p>
            <w:r>
              <w:t>Validate cancel reversal of Network Reset.</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TC03</w:t>
            </w:r>
          </w:p>
        </w:tc>
        <w:tc>
          <w:tcPr>
            <w:tcW w:type="dxa" w:w="2880"/>
          </w:tcPr>
          <w:p>
            <w:r>
              <w:t>- Negative: Verify API with invalid expired authentication.</w:t>
            </w:r>
          </w:p>
        </w:tc>
        <w:tc>
          <w:tcPr>
            <w:tcW w:type="dxa" w:w="2880"/>
          </w:tcPr>
          <w:p>
            <w:r>
              <w:t>P1</w:t>
            </w:r>
          </w:p>
        </w:tc>
      </w:tr>
      <w:tr>
        <w:tc>
          <w:tcPr>
            <w:tcW w:type="dxa" w:w="2880"/>
          </w:tcPr>
          <w:p>
            <w:r>
              <w:t>TC04</w:t>
            </w:r>
          </w:p>
        </w:tc>
        <w:tc>
          <w:tcPr>
            <w:tcW w:type="dxa" w:w="2880"/>
          </w:tcPr>
          <w:p>
            <w:r>
              <w:t>Negative: Verify Network Reset handles TMO Apollo-NE timeout gracefully.</w:t>
            </w:r>
          </w:p>
        </w:tc>
        <w:tc>
          <w:tcPr>
            <w:tcW w:type="dxa" w:w="2880"/>
          </w:tcPr>
          <w:p>
            <w:r>
              <w:t>P1</w:t>
            </w:r>
          </w:p>
        </w:tc>
      </w:tr>
      <w:tr>
        <w:tc>
          <w:tcPr>
            <w:tcW w:type="dxa" w:w="2880"/>
          </w:tcPr>
          <w:p>
            <w:r>
              <w:t>TC06</w:t>
            </w:r>
          </w:p>
        </w:tc>
        <w:tc>
          <w:tcPr>
            <w:tcW w:type="dxa" w:w="2880"/>
          </w:tcPr>
          <w:p>
            <w:r>
              <w:t>Negative: Verify Network Reset rolls back cleanly on mid-operation failure.</w:t>
            </w:r>
          </w:p>
        </w:tc>
        <w:tc>
          <w:tcPr>
            <w:tcW w:type="dxa" w:w="2880"/>
          </w:tcPr>
          <w:p>
            <w:r>
              <w:t>P2</w:t>
            </w:r>
          </w:p>
        </w:tc>
      </w:tr>
      <w:tr>
        <w:tc>
          <w:tcPr>
            <w:tcW w:type="dxa" w:w="2880"/>
          </w:tcPr>
          <w:p>
            <w:r>
              <w:t>TC07</w:t>
            </w:r>
          </w:p>
        </w:tc>
        <w:tc>
          <w:tcPr>
            <w:tcW w:type="dxa" w:w="2880"/>
          </w:tcPr>
          <w:p>
            <w:r>
              <w:t>Negative: Verify Network Reset rejected when line is not in Active status.</w:t>
            </w:r>
          </w:p>
        </w:tc>
        <w:tc>
          <w:tcPr>
            <w:tcW w:type="dxa" w:w="2880"/>
          </w:tcPr>
          <w:p>
            <w:r>
              <w:t>P2</w:t>
            </w:r>
          </w:p>
        </w:tc>
      </w:tr>
      <w:tr>
        <w:tc>
          <w:tcPr>
            <w:tcW w:type="dxa" w:w="2880"/>
          </w:tcPr>
          <w:p>
            <w:r>
              <w:t>TC08</w:t>
            </w:r>
          </w:p>
        </w:tc>
        <w:tc>
          <w:tcPr>
            <w:tcW w:type="dxa" w:w="2880"/>
          </w:tcPr>
          <w:p>
            <w:r>
              <w:t>Negative: Verify Network Reset rejected for MDN with pending Port-Out.</w:t>
            </w:r>
          </w:p>
        </w:tc>
        <w:tc>
          <w:tcPr>
            <w:tcW w:type="dxa" w:w="2880"/>
          </w:tcPr>
          <w:p>
            <w:r>
              <w:t>P2</w:t>
            </w:r>
          </w:p>
        </w:tc>
      </w:tr>
      <w:tr>
        <w:tc>
          <w:tcPr>
            <w:tcW w:type="dxa" w:w="2880"/>
          </w:tcPr>
          <w:p>
            <w:r>
              <w:t>TC09</w:t>
            </w:r>
          </w:p>
        </w:tc>
        <w:tc>
          <w:tcPr>
            <w:tcW w:type="dxa" w:w="2880"/>
          </w:tcPr>
          <w:p>
            <w:r>
              <w:t>Negative: Validate Network Reset rejected for Hotlined MDN.</w:t>
            </w:r>
          </w:p>
        </w:tc>
        <w:tc>
          <w:tcPr>
            <w:tcW w:type="dxa" w:w="2880"/>
          </w:tcPr>
          <w:p>
            <w:r>
              <w:t>P2</w:t>
            </w:r>
          </w:p>
        </w:tc>
      </w:tr>
      <w:tr>
        <w:tc>
          <w:tcPr>
            <w:tcW w:type="dxa" w:w="2880"/>
          </w:tcPr>
          <w:p>
            <w:r>
              <w:t>TC10</w:t>
            </w:r>
          </w:p>
        </w:tc>
        <w:tc>
          <w:tcPr>
            <w:tcW w:type="dxa" w:w="2880"/>
          </w:tcPr>
          <w:p>
            <w:r>
              <w:t>Negative: Validate Network Reset rejected for Deactivated MDN.</w:t>
            </w:r>
          </w:p>
        </w:tc>
        <w:tc>
          <w:tcPr>
            <w:tcW w:type="dxa" w:w="2880"/>
          </w:tcPr>
          <w:p>
            <w:r>
              <w:t>P2</w:t>
            </w:r>
          </w:p>
        </w:tc>
      </w:tr>
      <w:tr>
        <w:tc>
          <w:tcPr>
            <w:tcW w:type="dxa" w:w="2880"/>
          </w:tcPr>
          <w:p>
            <w:r>
              <w:t>TC11</w:t>
            </w:r>
          </w:p>
        </w:tc>
        <w:tc>
          <w:tcPr>
            <w:tcW w:type="dxa" w:w="2880"/>
          </w:tcPr>
          <w:p>
            <w:r>
              <w:t>Negative: Validate Network Reset rejected with invalid LineId.</w:t>
            </w:r>
          </w:p>
        </w:tc>
        <w:tc>
          <w:tcPr>
            <w:tcW w:type="dxa" w:w="2880"/>
          </w:tcPr>
          <w:p>
            <w:r>
              <w:t>P2</w:t>
            </w:r>
          </w:p>
        </w:tc>
      </w:tr>
      <w:tr>
        <w:tc>
          <w:tcPr>
            <w:tcW w:type="dxa" w:w="2880"/>
          </w:tcPr>
          <w:p>
            <w:r>
              <w:t>TC12</w:t>
            </w:r>
          </w:p>
        </w:tc>
        <w:tc>
          <w:tcPr>
            <w:tcW w:type="dxa" w:w="2880"/>
          </w:tcPr>
          <w:p>
            <w:r>
              <w:t>Negative: Validate Network Reset rejected with invalid AccountId.</w:t>
            </w:r>
          </w:p>
        </w:tc>
        <w:tc>
          <w:tcPr>
            <w:tcW w:type="dxa" w:w="2880"/>
          </w:tcPr>
          <w:p>
            <w:r>
              <w:t>P2</w:t>
            </w:r>
          </w:p>
        </w:tc>
      </w:tr>
      <w:tr>
        <w:tc>
          <w:tcPr>
            <w:tcW w:type="dxa" w:w="2880"/>
          </w:tcPr>
          <w:p>
            <w:r>
              <w:t>TC13</w:t>
            </w:r>
          </w:p>
        </w:tc>
        <w:tc>
          <w:tcPr>
            <w:tcW w:type="dxa" w:w="2880"/>
          </w:tcPr>
          <w:p>
            <w:r>
              <w:t>Negative: Validate Network Reset rejected when LineId and AccountId mismatch.</w:t>
            </w:r>
          </w:p>
        </w:tc>
        <w:tc>
          <w:tcPr>
            <w:tcW w:type="dxa" w:w="2880"/>
          </w:tcPr>
          <w:p>
            <w:r>
              <w:t>P2</w:t>
            </w:r>
          </w:p>
        </w:tc>
      </w:tr>
      <w:tr>
        <w:tc>
          <w:tcPr>
            <w:tcW w:type="dxa" w:w="2880"/>
          </w:tcPr>
          <w:p>
            <w:r>
              <w:t>TC14</w:t>
            </w:r>
          </w:p>
        </w:tc>
        <w:tc>
          <w:tcPr>
            <w:tcW w:type="dxa" w:w="2880"/>
          </w:tcPr>
          <w:p>
            <w:r>
              <w:t>Negative: Validate Network Reset rollback failure (rollback itself fails)</w:t>
            </w:r>
          </w:p>
        </w:tc>
        <w:tc>
          <w:tcPr>
            <w:tcW w:type="dxa" w:w="2880"/>
          </w:tcPr>
          <w:p>
            <w:r>
              <w:t>P2</w:t>
            </w:r>
          </w:p>
        </w:tc>
      </w:tr>
      <w:tr>
        <w:tc>
          <w:tcPr>
            <w:tcW w:type="dxa" w:w="2880"/>
          </w:tcPr>
          <w:p>
            <w:r>
              <w:t>TC15</w:t>
            </w:r>
          </w:p>
        </w:tc>
        <w:tc>
          <w:tcPr>
            <w:tcW w:type="dxa" w:w="2880"/>
          </w:tcPr>
          <w:p>
            <w:r>
              <w:t>Negative: Validate Network Reset rejected with invalid MDN format.</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TC05</w:t>
            </w:r>
          </w:p>
        </w:tc>
        <w:tc>
          <w:tcPr>
            <w:tcW w:type="dxa" w:w="2880"/>
          </w:tcPr>
          <w:p>
            <w:r>
              <w:t>Verify Network Reset rejects duplicate request for same MDN within processing window.</w:t>
            </w:r>
          </w:p>
        </w:tc>
        <w:tc>
          <w:tcPr>
            <w:tcW w:type="dxa" w:w="2880"/>
          </w:tcPr>
          <w:p>
            <w:r>
              <w:t>P1</w:t>
            </w:r>
          </w:p>
        </w:tc>
      </w:tr>
    </w:tbl>
    <w:p>
      <w:pPr>
        <w:pStyle w:val="Heading1"/>
      </w:pPr>
      <w:r>
        <w:t>7. Data Sources</w:t>
      </w:r>
    </w:p>
    <w:p>
      <w:pPr>
        <w:pStyle w:val="ListBullet"/>
      </w:pPr>
      <w:r>
        <w:t>Jira: MWTGPROV-3985 (Description, AC, Labels, Links)</w:t>
      </w:r>
    </w:p>
    <w:p>
      <w:pPr>
        <w:pStyle w:val="ListBullet"/>
      </w:pPr>
      <w:r>
        <w:t>Jira Comments: 1 comments scanned</w:t>
      </w:r>
    </w:p>
    <w:p>
      <w:pPr>
        <w:pStyle w:val="ListBullet"/>
      </w:pPr>
      <w:r>
        <w:t>Jira Subtasks: 2 subtasks scanned</w:t>
      </w:r>
    </w:p>
    <w:p>
      <w:pPr>
        <w:pStyle w:val="ListBullet"/>
      </w:pPr>
      <w:r>
        <w:t>Jira Links: MWTGPROV-4336</w:t>
      </w:r>
    </w:p>
    <w:p>
      <w:pPr>
        <w:pStyle w:val="ListBullet"/>
      </w:pPr>
      <w:r>
        <w:t>Chalk: MWTGPROV-3985 section (1 scenarios)</w:t>
      </w:r>
    </w:p>
    <w:p>
      <w:pPr>
        <w:pStyle w:val="Heading1"/>
      </w:pPr>
      <w:r>
        <w:t>8. Linked Issues</w:t>
      </w:r>
    </w:p>
    <w:p>
      <w:pPr>
        <w:pStyle w:val="ListBullet"/>
      </w:pPr>
      <w:r>
        <w:t>MWTGPROV-4336 — [NBOP, INTG]: New MVNO - Network Reset (NBOP)(Split-1)</w:t>
      </w:r>
    </w:p>
    <w:p>
      <w:pPr>
        <w:pStyle w:val="Heading1"/>
      </w:pPr>
      <w:r>
        <w:t>9. Warnings &amp; Open Items</w:t>
      </w:r>
    </w:p>
    <w:p>
      <w:pPr>
        <w:pStyle w:val="ListBullet"/>
      </w:pPr>
      <w:r>
        <w:t>Chalk scenario not covered: "NBOP UI"</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