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19:29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STORY POINTS: [NSLNM - M]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204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P2=19  </w:t>
      </w:r>
      <w:r>
        <w:t xml:space="preserve">P3=27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implemented in PI49: MWTGPROV-3779 : Validate MDN Portability (GET POST) enhancement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NSL accepts the Reconnect Eligibility request with requestType in http header as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MDN Portability (GET POST)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validate mdn portability (get post)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Validate MDN Portability (GET POST)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that NSL forwards the Reconnect Eligibility request to NE and verify the NE to TMO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Successful Async response from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that NBOP screen shows Verizon and TMO Radio buttons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that NBOP marks the Verizon as default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Upon successfully submitting the Reset Voicemail request, validate that NBOP sends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the reqeustType as TMO in the HTTP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the requestType as MNO in the message body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that NSL accepts the Validate MDN Portability (GET) request and forwards the request to TMO via 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 xml:space="preserve">Validate that NSL consumes the response from NE with providerName : TMO8 FAUXER , billingType : Wholesale and sends the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that TMO sends the error back Error: Provided MDN is not eligible for Portin: GENS-0043 : The MSISDN is not eli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Amdocs SFTP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NSL DB state is consistent after successful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MDN Portability (GET POST) API response payload contains all required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Century Report logs all Validate MDN Portability (GET POST)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NBOP MIG tables reflect correct state after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Current State:* The Validate MDN Portability (both versions GET POST) in NSLNM needs to be changed to accept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 mapped 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Regardless of the TMO or VZW flow type, the response sent back for TMO or Vzw lines should remain same as to wh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 are enhanced to ensure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s synchronous response has been handeld as part of NSL workflow with no impact to upstream systesm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Syniverse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MDN Portability (GET POST) rolls back cleanly on mid-operatio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MDN Portability (GET POST) rejected when line is not in Activ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_UAT_PROGRESSION_49.2_MDN Portability Post Request_NSL not sending reference number value in Async Error Callba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 Error to Nsl for MDN not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MDN Portability (GET POST)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MDN Portability (GET POST)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MDN Portability (GET POST)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MDN Portability (GET POST)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- Verify: Note: A request to add a new IPFO cannot be received when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- Verify: To address this dependency, EMM is rescheduling their job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- Verify: Add an exclusive gateway task ‘check-deletePromo-flag’ 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MDN Portability (GET POST)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(16 scenarios)</w:t>
      </w:r>
    </w:p>
    <w:p>
      <w:pPr>
        <w:pStyle w:val="ListBullet"/>
      </w:pPr>
      <w:r>
        <w:t>Attachment: Solution Document - NSL_53.2_V1 (1).docx (246 paragraphs, 6 tables)</w:t>
      </w:r>
    </w:p>
    <w:p>
      <w:pPr>
        <w:pStyle w:val="ListBullet"/>
      </w:pPr>
      <w:r>
        <w:t>Attachment: Design_Document - NSL_53.2_v0.1.docx (82 paragraphs, 10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Note: A request to add a new IPFO cannot be received when an IPFO is already in an active state</w:t>
      </w:r>
    </w:p>
    <w:p>
      <w:pPr>
        <w:pStyle w:val="ListBullet"/>
      </w:pPr>
      <w:r>
        <w:t>To address this dependency, EMM is rescheduling their job so that the dump is generated before the NSL reconciliation job begins. As a result, NSL will need to adjust the transaction lookup timing to align with the updated EMM schedule.</w:t>
      </w:r>
    </w:p>
    <w:p>
      <w:pPr>
        <w:pStyle w:val="ListBullet"/>
      </w:pPr>
      <w:r>
        <w:t>Add an exclusive gateway task ‘check-deletePromo-flag’ to check whether the Active/ In Use speed-pass promotion need to be deleted (check the flag deletePromo which is set in the custom logic task)</w:t>
      </w:r>
    </w:p>
    <w:p>
      <w:pPr>
        <w:pStyle w:val="ListBullet"/>
      </w:pPr>
      <w:r>
        <w:t>Need to provide 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