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 INTG]: New MVNO - Enhance Activate Subscriber line (eSIM with Port-In MDN)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 INTG]: New MVNO - Enhance Activate Subscriber line (eSIM with Port-In MDN) feature for TMO MVNO provisioning. [NENM, NSLNM, INTG]: New MVNO - Enhance Activate Subscriber line (eSIM with Port-In MDN)</w:t>
        <w:br/>
        <w:t>Port In (PE)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</w:t>
      </w:r>
    </w:p>
    <w:p>
      <w:pPr>
        <w:pStyle w:val="Heading1"/>
      </w:pPr>
      <w:r>
        <w:t>3. Scope &amp; Business Rules</w:t>
      </w:r>
    </w:p>
    <w:p>
      <w:r>
        <w:t>[NENM, NSLNM, INTG]: New MVNO - Enhance Activate Subscriber line (eSIM with Port-In MDN)</w:t>
        <w:br/>
        <w:t>Port In (PE)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Asynchronous NE API: POST /port/v1/create-portin - no change in current API</w:t>
        <w:br/>
        <w:t>Async TMO API : CreatePortIn</w:t>
        <w:br/>
        <w:t>NSL Request:</w:t>
        <w:br/>
        <w:t>NE Request</w:t>
        <w:br/>
        <w:t>NE 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workflow must cover Phones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P2=8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iOS, Android, Pixel — eSIM. Tablets Wearables are not in scope currently.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Enhance Activate Subscriber line completes successfully with valid inputs via IT.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NSL DB state is consistent after successful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Enhance Activate Subscriber line async callback from TMO is received and process.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_UAT_PROGRESSION_49.2: TMO_Port In_when gateway service shows responseType: 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_UAT_PROGRESSION_49.2:TMO_PORTIN_PE_NSL is sending the requestType as MNO 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_UAT_PROGRESSION_49.2:TMO_PORTIN_PE_IN NBOP_MIG_FEATURE TABLE- The feature code.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cancel reversal of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Account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Enhance Activate Subscriber line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_UAT_PROGRESSION_49.2: TMO_Port In_Gateway service call is sent from Apollo-NE.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Enhance Activate Subscriber line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Enhance Activate Subscriber line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Enhance Activate Subscriber line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Enhance Activate Subscriber line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Enhance Activate Subscriber line rejects duplicate request for same MDN within 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Enhance Activate Subscriber line handles delayed async callback arriving after 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Enhance Activate Subscriber line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Jira Links: MWTGTEST-11771</w:t>
      </w:r>
    </w:p>
    <w:p>
      <w:pPr>
        <w:pStyle w:val="ListBullet"/>
      </w:pPr>
      <w:r>
        <w:t>Chalk: MWTGPROV-3784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MWTGTEST-11771 — INTG - UAT - PROGRESSION - 49.2 - TMO - E911 Address - NSL is accepting address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