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519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P2=33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(TMO line with 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