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Mediation Subscriber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RefE,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Mediation Subscriber History feature for TMO MVNO provisioning. 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*NSL* </w:t>
        <w:br/>
        <w:br/>
        <w:t xml:space="preserve"> * The NSL API is able to successfully fetch the complete historical record of a subscriber from the Mediation platform using a valid search criterion.</w:t>
        <w:br/>
        <w:br/>
        <w:t xml:space="preserve"> * The Subscriber History API for TMO is integrated to work on flow where the new mediation port change is implemented. </w:t>
        <w:br/>
        <w:br/>
        <w:t xml:space="preserve"> * TMO Subscriber History API is now integrated with the new mediation port.</w:t>
        <w:br/>
        <w:br/>
        <w:br/>
        <w:br/>
        <w:t>*NBOP*</w:t>
        <w:br/>
        <w:br/>
        <w:t xml:space="preserve"> * NBOP is able to consume the new API and display the subscriber history.</w:t>
        <w:br/>
        <w:br/>
        <w:t xml:space="preserve"> * Successful 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current change enhances the NBOP UI behavior when users access mediation details for.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Phone, Tablet, Phone with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under valid.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Successful display of subscriber mediation history for a TMO subscriber under multiple.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with single.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Mediation Subscriber History completes successfully with valid inputs via Mediation.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The Subscriber History API works the same for TMO MDNs as for Verizon MDNs.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As a Developer, I want to update the TMO Subscriber History API to match the Verizon.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cancel reversal of Mediation Subscriber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When the mediation data API for a TMO subscriber fails or times 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When an invalid or non-existent subscriber identifier is used to open Mediation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Regression Scenarios.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Successful display of subscriber mediation information and history for a VZW subscriber.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Mediation Subscriber History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Mediation Subscriber History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Mediation Subscriber History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Mediation Subscriber History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Subscriber History rejects duplicate request for same MDN within processi.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Mediation Subscriber History handles NBOP session timeout during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MWTGPROV-3970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MWTGPROV-3970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