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16:19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P2=6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Path: wtg med services v1-0 subscriber mdn data tmo-usage-inquiry.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Method: HTTPS GET.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Usage Inquiry V2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Request Type: JSON Service.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Exchange Pattern: Synchronous **.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that system invokes the new Mediation endpoint for Usage Inquiry.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Usage Inquiry V2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subscriber profile displays correctly for Usage Inquiry V2.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Line History after Usage Inquiry V2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Information section updates after Usage Inquiry V2.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Add-Ons section updates after Usage Inquiry V2.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Mediation Details Subscriber Summary tab displays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Usage Inquiry V2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Usage Inquiry V2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Usage Inquiry V2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Usage Inquiry V2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Usage Inquiry V2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"Authentication: JWT"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