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MWTGPROV-4001</w:t>
        <w:br/>
        <w:t>[INTG]: New MVNO - Sim-info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MWTGPROV-4001</w:t>
        <w:br/>
        <w:t>[INTG]: New MVNO - Sim-info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is to test and validate TMO parity with Verizon for the SIM information lookup.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Currently, Verizon (MNO) SIM info queries are supported and exercised via this endpoint.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Now, both TMO and Verizon subscribers should be supported consistently by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Device Types: Phone, Tablet,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 portal reflects Sim-info changes immediately.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cancel reversal of Sim-info.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Regression Scenarios.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Sim-info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Sim-info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Sim-info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Sim-info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Sim-info handles NBOP session timeout during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MWTGPROV-4001 section (11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